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C3243" w14:textId="77777777" w:rsidR="00446A34" w:rsidRDefault="0097016D" w:rsidP="0047404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Кудринских Елена Олеговна</w:t>
      </w:r>
    </w:p>
    <w:p w14:paraId="1001312C" w14:textId="46C3ABE1" w:rsidR="00EC09FF" w:rsidRDefault="0047404D" w:rsidP="0047404D">
      <w:pPr>
        <w:spacing w:after="0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магистрант кафедры логопедии и клиники дизонтогенеза , </w:t>
      </w:r>
      <w:r w:rsidR="0097016D">
        <w:rPr>
          <w:rFonts w:ascii="Times New Roman" w:hAnsi="Times New Roman" w:cs="Times New Roman"/>
          <w:sz w:val="24"/>
          <w:szCs w:val="24"/>
        </w:rPr>
        <w:t>Уральский государственный педагогический университет; 620091, Россия, г. Екатеринбург, пр-т Космонавтов, 26;</w:t>
      </w:r>
      <w:bookmarkStart w:id="0" w:name="_GoBack"/>
      <w:bookmarkEnd w:id="0"/>
    </w:p>
    <w:p w14:paraId="18C83024" w14:textId="77777777" w:rsidR="0047404D" w:rsidRDefault="0047404D" w:rsidP="0047404D">
      <w:pPr>
        <w:spacing w:after="0"/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</w:pPr>
      <w:r>
        <w:rPr>
          <w:rStyle w:val="a3"/>
          <w:rFonts w:ascii="Times New Roman" w:hAnsi="Times New Roman" w:cs="Times New Roman"/>
          <w:b/>
          <w:color w:val="auto"/>
          <w:sz w:val="24"/>
          <w:szCs w:val="24"/>
          <w:u w:val="none"/>
        </w:rPr>
        <w:t>Научный руководитель: Костюк Анна Владимировна</w:t>
      </w:r>
    </w:p>
    <w:p w14:paraId="52EB8FAC" w14:textId="77777777" w:rsidR="0047404D" w:rsidRDefault="0047404D" w:rsidP="0047404D">
      <w:pPr>
        <w:spacing w:after="0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SPIN</w:t>
      </w:r>
      <w:r w:rsidRPr="0047404D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-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код: 1494-2989</w:t>
      </w:r>
    </w:p>
    <w:p w14:paraId="31F394F9" w14:textId="77777777" w:rsidR="0047404D" w:rsidRDefault="0047404D" w:rsidP="0047404D">
      <w:pPr>
        <w:spacing w:after="0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кандидат педагогических наук, доцент кафедры логопедии и клиники дизонтогенеза, Уральский государственный педагогический университет; 620091, Россия, г. Екатеринбург, пр-т Космонавтов, 26</w:t>
      </w:r>
    </w:p>
    <w:p w14:paraId="68A6E5FA" w14:textId="77777777" w:rsidR="0047404D" w:rsidRPr="0047404D" w:rsidRDefault="0047404D" w:rsidP="004740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</w:p>
    <w:p w14:paraId="65D199A2" w14:textId="77777777" w:rsidR="0097016D" w:rsidRDefault="0097016D" w:rsidP="009701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ИССЛЕДОВАНИЕ СОСТОЯНИЯ САМОКОНТРОЛЯ У СТАРШИХ ДОШКОЛЬНИКОВ С ТЯЖЁЛЫМИ НАРУШЕНИЯМИ РЕЧИ</w:t>
      </w:r>
    </w:p>
    <w:p w14:paraId="34FFD8AF" w14:textId="77777777" w:rsidR="00D1352E" w:rsidRPr="00142109" w:rsidRDefault="0097016D" w:rsidP="004F20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СЛОВА: </w:t>
      </w:r>
      <w:r w:rsidR="00D1352E">
        <w:rPr>
          <w:rFonts w:ascii="Times New Roman" w:hAnsi="Times New Roman" w:cs="Times New Roman"/>
          <w:sz w:val="24"/>
          <w:szCs w:val="24"/>
        </w:rPr>
        <w:t>речевая деятельность;</w:t>
      </w:r>
      <w:r w:rsidR="004E229B">
        <w:rPr>
          <w:rFonts w:ascii="Times New Roman" w:hAnsi="Times New Roman" w:cs="Times New Roman"/>
          <w:sz w:val="24"/>
          <w:szCs w:val="24"/>
        </w:rPr>
        <w:t xml:space="preserve"> саморегуляция;</w:t>
      </w:r>
      <w:r w:rsidR="00D135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самоконтроль</w:t>
      </w:r>
      <w:r w:rsidR="00D1352E">
        <w:rPr>
          <w:rFonts w:ascii="Times New Roman" w:hAnsi="Times New Roman" w:cs="Times New Roman"/>
          <w:sz w:val="24"/>
          <w:szCs w:val="24"/>
        </w:rPr>
        <w:t xml:space="preserve"> речевой деятельности</w:t>
      </w:r>
      <w:r>
        <w:rPr>
          <w:rFonts w:ascii="Times New Roman" w:hAnsi="Times New Roman" w:cs="Times New Roman"/>
          <w:sz w:val="24"/>
          <w:szCs w:val="24"/>
        </w:rPr>
        <w:t>; старший дошкольный в</w:t>
      </w:r>
      <w:r w:rsidR="007A76F4">
        <w:rPr>
          <w:rFonts w:ascii="Times New Roman" w:hAnsi="Times New Roman" w:cs="Times New Roman"/>
          <w:sz w:val="24"/>
          <w:szCs w:val="24"/>
        </w:rPr>
        <w:t>озраст; тяжёлые нарушения речи;</w:t>
      </w:r>
      <w:r w:rsidR="002E1445">
        <w:rPr>
          <w:rFonts w:ascii="Times New Roman" w:hAnsi="Times New Roman" w:cs="Times New Roman"/>
          <w:sz w:val="24"/>
          <w:szCs w:val="24"/>
        </w:rPr>
        <w:t xml:space="preserve"> псевдобульбарная дизартрия; </w:t>
      </w:r>
      <w:r w:rsidR="006C4192">
        <w:rPr>
          <w:rFonts w:ascii="Times New Roman" w:hAnsi="Times New Roman" w:cs="Times New Roman"/>
          <w:sz w:val="24"/>
          <w:szCs w:val="24"/>
        </w:rPr>
        <w:t xml:space="preserve">ОНР; </w:t>
      </w:r>
      <w:r>
        <w:rPr>
          <w:rFonts w:ascii="Times New Roman" w:hAnsi="Times New Roman" w:cs="Times New Roman"/>
          <w:sz w:val="24"/>
          <w:szCs w:val="24"/>
        </w:rPr>
        <w:t>общее недоразвитие речи</w:t>
      </w:r>
      <w:r w:rsidR="00142109">
        <w:rPr>
          <w:rFonts w:ascii="Times New Roman" w:hAnsi="Times New Roman" w:cs="Times New Roman"/>
          <w:sz w:val="24"/>
          <w:szCs w:val="24"/>
        </w:rPr>
        <w:t xml:space="preserve"> </w:t>
      </w:r>
      <w:r w:rsidR="00142109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142109">
        <w:rPr>
          <w:rFonts w:ascii="Times New Roman" w:hAnsi="Times New Roman" w:cs="Times New Roman"/>
          <w:sz w:val="24"/>
          <w:szCs w:val="24"/>
        </w:rPr>
        <w:t xml:space="preserve"> уровня</w:t>
      </w:r>
    </w:p>
    <w:p w14:paraId="56287C94" w14:textId="77777777" w:rsidR="0097016D" w:rsidRDefault="00D1352E" w:rsidP="004F20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АННОТАЦИЯ. В статье поднимается проблема формирования самоконтроля речевой деятельности у детей старшего дошкольного возраста с общим недоразвитием речи</w:t>
      </w:r>
      <w:r w:rsidR="00EC09FF">
        <w:rPr>
          <w:rFonts w:ascii="Times New Roman" w:hAnsi="Times New Roman" w:cs="Times New Roman"/>
          <w:sz w:val="24"/>
          <w:szCs w:val="24"/>
        </w:rPr>
        <w:t xml:space="preserve">, </w:t>
      </w:r>
      <w:r w:rsidR="00CD4788">
        <w:rPr>
          <w:rFonts w:ascii="Times New Roman" w:hAnsi="Times New Roman" w:cs="Times New Roman"/>
          <w:sz w:val="24"/>
          <w:szCs w:val="24"/>
        </w:rPr>
        <w:t xml:space="preserve">имеющих лёгкую степень псевдобульбарной дизартрии, </w:t>
      </w:r>
      <w:r w:rsidR="00EC09FF">
        <w:rPr>
          <w:rFonts w:ascii="Times New Roman" w:hAnsi="Times New Roman" w:cs="Times New Roman"/>
          <w:sz w:val="24"/>
          <w:szCs w:val="24"/>
        </w:rPr>
        <w:t>раскрывается взаимосвязь самоконтроля и речевого развития. Представлены результаты исследования самоконтроля речевой деятельности детей старшего дошкольного возраста с общим недоразвитием речи</w:t>
      </w:r>
      <w:r w:rsidR="007A76F4">
        <w:rPr>
          <w:rFonts w:ascii="Times New Roman" w:hAnsi="Times New Roman" w:cs="Times New Roman"/>
          <w:sz w:val="24"/>
          <w:szCs w:val="24"/>
        </w:rPr>
        <w:t xml:space="preserve"> </w:t>
      </w:r>
      <w:r w:rsidR="007A76F4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7A76F4" w:rsidRPr="007A76F4">
        <w:rPr>
          <w:rFonts w:ascii="Times New Roman" w:hAnsi="Times New Roman" w:cs="Times New Roman"/>
          <w:sz w:val="24"/>
          <w:szCs w:val="24"/>
        </w:rPr>
        <w:t xml:space="preserve"> </w:t>
      </w:r>
      <w:r w:rsidR="007A76F4">
        <w:rPr>
          <w:rFonts w:ascii="Times New Roman" w:hAnsi="Times New Roman" w:cs="Times New Roman"/>
          <w:sz w:val="24"/>
          <w:szCs w:val="24"/>
        </w:rPr>
        <w:t>уровня</w:t>
      </w:r>
      <w:r w:rsidR="00CD4788">
        <w:rPr>
          <w:rFonts w:ascii="Times New Roman" w:hAnsi="Times New Roman" w:cs="Times New Roman"/>
          <w:sz w:val="24"/>
          <w:szCs w:val="24"/>
        </w:rPr>
        <w:t xml:space="preserve"> и лёгкой степенью псевдобульбарной дизартрии.</w:t>
      </w:r>
    </w:p>
    <w:p w14:paraId="6A400CC9" w14:textId="77777777" w:rsidR="004F206C" w:rsidRDefault="004F206C" w:rsidP="004F20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375EC0" w14:textId="77777777" w:rsidR="00EC09FF" w:rsidRDefault="00EC09FF" w:rsidP="004F206C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Kudrinskikh Elena Olegovna</w:t>
      </w:r>
    </w:p>
    <w:p w14:paraId="053ABC87" w14:textId="77777777" w:rsidR="00EC09FF" w:rsidRPr="00091588" w:rsidRDefault="0047404D" w:rsidP="004F206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master’s student of the Department of Speech </w:t>
      </w:r>
      <w:r w:rsidR="004F206C">
        <w:rPr>
          <w:rFonts w:ascii="Times New Roman" w:hAnsi="Times New Roman" w:cs="Times New Roman"/>
          <w:sz w:val="24"/>
          <w:szCs w:val="24"/>
          <w:lang w:val="en-US"/>
        </w:rPr>
        <w:t>Therapy and the Clinic of Dysontogenesis</w:t>
      </w:r>
      <w:r w:rsidR="004F206C" w:rsidRPr="004F206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C09FF">
        <w:rPr>
          <w:rFonts w:ascii="Times New Roman" w:hAnsi="Times New Roman" w:cs="Times New Roman"/>
          <w:sz w:val="24"/>
          <w:szCs w:val="24"/>
          <w:lang w:val="en-US"/>
        </w:rPr>
        <w:t>Ural State Pedagogical Univer</w:t>
      </w:r>
      <w:r w:rsidR="00461973">
        <w:rPr>
          <w:rFonts w:ascii="Times New Roman" w:hAnsi="Times New Roman" w:cs="Times New Roman"/>
          <w:sz w:val="24"/>
          <w:szCs w:val="24"/>
          <w:lang w:val="en-US"/>
        </w:rPr>
        <w:t>sity</w:t>
      </w:r>
      <w:r w:rsidR="00461973" w:rsidRPr="00461973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461973">
        <w:rPr>
          <w:rFonts w:ascii="Times New Roman" w:hAnsi="Times New Roman" w:cs="Times New Roman"/>
          <w:sz w:val="24"/>
          <w:szCs w:val="24"/>
          <w:lang w:val="en-US"/>
        </w:rPr>
        <w:t xml:space="preserve"> 26 Kosmonavtov Ave.</w:t>
      </w:r>
      <w:r w:rsidR="00461973" w:rsidRPr="004619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61973">
        <w:rPr>
          <w:rFonts w:ascii="Times New Roman" w:hAnsi="Times New Roman" w:cs="Times New Roman"/>
          <w:sz w:val="24"/>
          <w:szCs w:val="24"/>
          <w:lang w:val="en-US"/>
        </w:rPr>
        <w:t>Russia</w:t>
      </w:r>
      <w:r w:rsidR="00461973" w:rsidRPr="0046197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61973">
        <w:rPr>
          <w:rFonts w:ascii="Times New Roman" w:hAnsi="Times New Roman" w:cs="Times New Roman"/>
          <w:sz w:val="24"/>
          <w:szCs w:val="24"/>
          <w:lang w:val="en-US"/>
        </w:rPr>
        <w:t>Yekaterinburg</w:t>
      </w:r>
    </w:p>
    <w:p w14:paraId="395F332D" w14:textId="77777777" w:rsidR="004F206C" w:rsidRDefault="00337760" w:rsidP="004F206C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Research s</w:t>
      </w:r>
      <w:r w:rsidR="004F206C">
        <w:rPr>
          <w:rFonts w:ascii="Times New Roman" w:hAnsi="Times New Roman" w:cs="Times New Roman"/>
          <w:b/>
          <w:sz w:val="24"/>
          <w:szCs w:val="24"/>
          <w:lang w:val="en-US"/>
        </w:rPr>
        <w:t>upervisor</w:t>
      </w:r>
      <w:r w:rsidR="004F206C" w:rsidRPr="00091588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4F206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Kostyuk Anna Vladimirovna</w:t>
      </w:r>
    </w:p>
    <w:p w14:paraId="143B1EAA" w14:textId="77777777" w:rsidR="004F206C" w:rsidRPr="004F206C" w:rsidRDefault="004F206C" w:rsidP="004F206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4F206C">
        <w:rPr>
          <w:rFonts w:ascii="Times New Roman" w:hAnsi="Times New Roman" w:cs="Times New Roman"/>
          <w:sz w:val="24"/>
          <w:szCs w:val="24"/>
          <w:lang w:val="en-US"/>
        </w:rPr>
        <w:t>SPIN: 1494-2989</w:t>
      </w:r>
    </w:p>
    <w:p w14:paraId="3B142704" w14:textId="77777777" w:rsidR="004F206C" w:rsidRPr="004F206C" w:rsidRDefault="004F206C" w:rsidP="004F206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4F206C">
        <w:rPr>
          <w:rFonts w:ascii="Times New Roman" w:hAnsi="Times New Roman" w:cs="Times New Roman"/>
          <w:sz w:val="24"/>
          <w:szCs w:val="24"/>
          <w:lang w:val="en-US"/>
        </w:rPr>
        <w:t>Candidate of Pedagogical Sciences, Associate Professor, Department of Speech Therapy and Clinic of Dysontogenesis, Ural State Pedagogical U</w:t>
      </w:r>
      <w:r>
        <w:rPr>
          <w:rFonts w:ascii="Times New Roman" w:hAnsi="Times New Roman" w:cs="Times New Roman"/>
          <w:sz w:val="24"/>
          <w:szCs w:val="24"/>
          <w:lang w:val="en-US"/>
        </w:rPr>
        <w:t>niversity; 26 Kosmonavtov Ave</w:t>
      </w:r>
      <w:r w:rsidRPr="004F206C">
        <w:rPr>
          <w:rFonts w:ascii="Times New Roman" w:hAnsi="Times New Roman" w:cs="Times New Roman"/>
          <w:sz w:val="24"/>
          <w:szCs w:val="24"/>
          <w:lang w:val="en-US"/>
        </w:rPr>
        <w:t>., Yekaterinburg, 620091, Russia</w:t>
      </w:r>
    </w:p>
    <w:p w14:paraId="0F299454" w14:textId="77777777" w:rsidR="004F206C" w:rsidRPr="004F206C" w:rsidRDefault="004F206C" w:rsidP="004F206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492C261E" w14:textId="77777777" w:rsidR="00461973" w:rsidRDefault="00461973" w:rsidP="00461973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 STUDY OF THE STATE OF SELF-CONTROL IN OLDER PRESCHOOLERS WITH SEVERE SPEECH DISORDERS</w:t>
      </w:r>
    </w:p>
    <w:p w14:paraId="3DBF314E" w14:textId="77777777" w:rsidR="00461973" w:rsidRPr="00337760" w:rsidRDefault="00461973" w:rsidP="004E229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KEYWORDS</w:t>
      </w:r>
      <w:r w:rsidRPr="00A86AF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speech activity</w:t>
      </w:r>
      <w:r w:rsidR="00A86AFE" w:rsidRPr="00A86AFE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4E229B" w:rsidRPr="004E22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229B" w:rsidRPr="004E229B">
        <w:rPr>
          <w:lang w:val="en-US"/>
        </w:rPr>
        <w:t xml:space="preserve"> </w:t>
      </w:r>
      <w:r w:rsidR="004E229B" w:rsidRPr="004E229B">
        <w:rPr>
          <w:rFonts w:ascii="Times New Roman" w:hAnsi="Times New Roman" w:cs="Times New Roman"/>
          <w:sz w:val="24"/>
          <w:szCs w:val="24"/>
          <w:lang w:val="en-US"/>
        </w:rPr>
        <w:t xml:space="preserve">self-control; </w:t>
      </w:r>
      <w:r w:rsidR="00A86AFE" w:rsidRPr="00A86A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6AFE">
        <w:rPr>
          <w:rFonts w:ascii="Times New Roman" w:hAnsi="Times New Roman" w:cs="Times New Roman"/>
          <w:sz w:val="24"/>
          <w:szCs w:val="24"/>
          <w:lang w:val="en-US"/>
        </w:rPr>
        <w:t>self-control of speech activity</w:t>
      </w:r>
      <w:r w:rsidR="00A86AFE" w:rsidRPr="00A86AFE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8627BD">
        <w:rPr>
          <w:rFonts w:ascii="Times New Roman" w:hAnsi="Times New Roman" w:cs="Times New Roman"/>
          <w:sz w:val="24"/>
          <w:szCs w:val="24"/>
          <w:lang w:val="en-US"/>
        </w:rPr>
        <w:t>senior preschool age</w:t>
      </w:r>
      <w:r w:rsidR="008627BD" w:rsidRPr="008627BD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8627BD">
        <w:rPr>
          <w:rFonts w:ascii="Times New Roman" w:hAnsi="Times New Roman" w:cs="Times New Roman"/>
          <w:sz w:val="24"/>
          <w:szCs w:val="24"/>
          <w:lang w:val="en-US"/>
        </w:rPr>
        <w:t>sever speech disorders</w:t>
      </w:r>
      <w:r w:rsidR="008627BD" w:rsidRPr="008627BD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4E229B" w:rsidRPr="004E229B">
        <w:rPr>
          <w:rFonts w:ascii="Times New Roman" w:hAnsi="Times New Roman" w:cs="Times New Roman"/>
          <w:sz w:val="24"/>
          <w:szCs w:val="24"/>
          <w:lang w:val="en-US"/>
        </w:rPr>
        <w:t>pseudobulbar dysarthria;</w:t>
      </w:r>
      <w:r w:rsidR="008627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C4192">
        <w:rPr>
          <w:rFonts w:ascii="Times New Roman" w:hAnsi="Times New Roman" w:cs="Times New Roman"/>
          <w:sz w:val="24"/>
          <w:szCs w:val="24"/>
          <w:lang w:val="en-US"/>
        </w:rPr>
        <w:t>ONR</w:t>
      </w:r>
      <w:r w:rsidR="006C4192" w:rsidRPr="006C4192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8627BD">
        <w:rPr>
          <w:rFonts w:ascii="Times New Roman" w:hAnsi="Times New Roman" w:cs="Times New Roman"/>
          <w:sz w:val="24"/>
          <w:szCs w:val="24"/>
          <w:lang w:val="en-US"/>
        </w:rPr>
        <w:t>general underdevelopment of speech</w:t>
      </w:r>
      <w:r w:rsidR="00142109" w:rsidRPr="001421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2109">
        <w:rPr>
          <w:rFonts w:ascii="Times New Roman" w:hAnsi="Times New Roman" w:cs="Times New Roman"/>
          <w:sz w:val="24"/>
          <w:szCs w:val="24"/>
          <w:lang w:val="en-US"/>
        </w:rPr>
        <w:t>of the III</w:t>
      </w:r>
      <w:r w:rsidR="00142109" w:rsidRPr="001421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2109">
        <w:rPr>
          <w:rFonts w:ascii="Times New Roman" w:hAnsi="Times New Roman" w:cs="Times New Roman"/>
          <w:sz w:val="24"/>
          <w:szCs w:val="24"/>
          <w:lang w:val="en-US"/>
        </w:rPr>
        <w:t>level</w:t>
      </w:r>
    </w:p>
    <w:p w14:paraId="6AD34018" w14:textId="77777777" w:rsidR="008627BD" w:rsidRPr="00091588" w:rsidRDefault="008627BD" w:rsidP="004E229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ABSTRACT. </w:t>
      </w:r>
      <w:r w:rsidR="00CD4788" w:rsidRPr="00CD4788">
        <w:rPr>
          <w:rFonts w:ascii="Times New Roman" w:hAnsi="Times New Roman" w:cs="Times New Roman"/>
          <w:sz w:val="24"/>
          <w:szCs w:val="24"/>
          <w:lang w:val="en-US"/>
        </w:rPr>
        <w:t>The article raises the problem of the formation of self-control of speech activity in children of older preschool age with general underdevelopment of speech, who have a slight degree of pseudobulbar dysarthria, reveals the relationship between self-control and speech development. The results of a study of self-monitoring of speech activity of older preschool children with general underdevelopment of speech of level III and a mild degree of pseudobulbar dysarthria are presented.</w:t>
      </w:r>
    </w:p>
    <w:p w14:paraId="454ED2DA" w14:textId="77777777" w:rsidR="004E229B" w:rsidRPr="00091588" w:rsidRDefault="004E229B" w:rsidP="004E229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14:paraId="7BFBD207" w14:textId="77777777" w:rsidR="004E229B" w:rsidRDefault="004E229B" w:rsidP="007A76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Проблема формирования механизмов саморегуляции является одной из наиболее актуальных в специальной педагогике и психологии. </w:t>
      </w:r>
      <w:r w:rsidR="00CD559D">
        <w:rPr>
          <w:rFonts w:ascii="Times New Roman" w:hAnsi="Times New Roman" w:cs="Times New Roman"/>
          <w:sz w:val="24"/>
          <w:szCs w:val="24"/>
        </w:rPr>
        <w:t xml:space="preserve">Недоразвитие функций самоконтроля речевой деятельности </w:t>
      </w:r>
      <w:r w:rsidR="00C34C48">
        <w:rPr>
          <w:rFonts w:ascii="Times New Roman" w:hAnsi="Times New Roman" w:cs="Times New Roman"/>
          <w:sz w:val="24"/>
          <w:szCs w:val="24"/>
        </w:rPr>
        <w:t xml:space="preserve">– основная причина известного всем «кабинетного синдрома», при </w:t>
      </w:r>
      <w:r w:rsidR="00C34C48">
        <w:rPr>
          <w:rFonts w:ascii="Times New Roman" w:hAnsi="Times New Roman" w:cs="Times New Roman"/>
          <w:sz w:val="24"/>
          <w:szCs w:val="24"/>
        </w:rPr>
        <w:lastRenderedPageBreak/>
        <w:t>котором сформированные умения и навыки проявляются у детей только в условиях логопедического кабинета и не переносятся в реальную жизнь.</w:t>
      </w:r>
    </w:p>
    <w:p w14:paraId="06B558C6" w14:textId="77777777" w:rsidR="0076200D" w:rsidRDefault="0076200D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протяжении долгого времени исследователей интересовал вопрос формирования действий самоконтроля. Его изучением занимались П.Я. Гальперин, В.В. Давыдов, </w:t>
      </w:r>
      <w:r w:rsidR="00CD4788">
        <w:rPr>
          <w:rFonts w:ascii="Times New Roman" w:hAnsi="Times New Roman" w:cs="Times New Roman"/>
          <w:sz w:val="24"/>
          <w:szCs w:val="24"/>
        </w:rPr>
        <w:t>Е.А. Ларина, Е.А. Логинова, В.П.</w:t>
      </w:r>
      <w:r>
        <w:rPr>
          <w:rFonts w:ascii="Times New Roman" w:hAnsi="Times New Roman" w:cs="Times New Roman"/>
          <w:sz w:val="24"/>
          <w:szCs w:val="24"/>
        </w:rPr>
        <w:t xml:space="preserve"> Морозов, З.А. Репина, Д.Б. Эльконин и др.</w:t>
      </w:r>
    </w:p>
    <w:p w14:paraId="761B4BB7" w14:textId="77777777" w:rsidR="0076200D" w:rsidRDefault="0076200D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работах Н.А. Берштейна, </w:t>
      </w:r>
      <w:r w:rsidR="00142109">
        <w:rPr>
          <w:rFonts w:ascii="Times New Roman" w:hAnsi="Times New Roman" w:cs="Times New Roman"/>
          <w:sz w:val="24"/>
          <w:szCs w:val="24"/>
        </w:rPr>
        <w:t xml:space="preserve">Л.С. Выготского, </w:t>
      </w:r>
      <w:r>
        <w:rPr>
          <w:rFonts w:ascii="Times New Roman" w:hAnsi="Times New Roman" w:cs="Times New Roman"/>
          <w:sz w:val="24"/>
          <w:szCs w:val="24"/>
        </w:rPr>
        <w:t xml:space="preserve">О.А. Конопкина, А.Р. Лурии, И.М. Сеченова особое внимание уделяется самоконтролю как компоненту осуществления произвольных познавательных функций </w:t>
      </w:r>
      <w:r w:rsidR="00DD5326">
        <w:rPr>
          <w:rFonts w:ascii="Times New Roman" w:hAnsi="Times New Roman" w:cs="Times New Roman"/>
          <w:sz w:val="24"/>
          <w:szCs w:val="24"/>
        </w:rPr>
        <w:t>[4</w:t>
      </w:r>
      <w:r w:rsidRPr="0076200D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3496A2" w14:textId="77777777" w:rsidR="00327E80" w:rsidRDefault="00E5325F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мнению </w:t>
      </w:r>
      <w:r w:rsidR="00142109">
        <w:rPr>
          <w:rFonts w:ascii="Times New Roman" w:hAnsi="Times New Roman" w:cs="Times New Roman"/>
          <w:sz w:val="24"/>
          <w:szCs w:val="24"/>
        </w:rPr>
        <w:t>многих</w:t>
      </w:r>
      <w:r>
        <w:rPr>
          <w:rFonts w:ascii="Times New Roman" w:hAnsi="Times New Roman" w:cs="Times New Roman"/>
          <w:sz w:val="24"/>
          <w:szCs w:val="24"/>
        </w:rPr>
        <w:t xml:space="preserve"> исследователей, самоконтроль рассматривается в общей системе саморегуляции. Многими авторами подчёркивается взаимозависимость между сформированностью саморегуляции и уровнем сформированности действий самоконтроля </w:t>
      </w:r>
      <w:r w:rsidRPr="00E5325F">
        <w:rPr>
          <w:rFonts w:ascii="Times New Roman" w:hAnsi="Times New Roman" w:cs="Times New Roman"/>
          <w:sz w:val="24"/>
          <w:szCs w:val="24"/>
        </w:rPr>
        <w:t>[</w:t>
      </w:r>
      <w:r w:rsidR="00DD5326">
        <w:rPr>
          <w:rFonts w:ascii="Times New Roman" w:hAnsi="Times New Roman" w:cs="Times New Roman"/>
          <w:sz w:val="24"/>
          <w:szCs w:val="24"/>
        </w:rPr>
        <w:t>5,8</w:t>
      </w:r>
      <w:r w:rsidRPr="00E5325F">
        <w:rPr>
          <w:rFonts w:ascii="Times New Roman" w:hAnsi="Times New Roman" w:cs="Times New Roman"/>
          <w:sz w:val="24"/>
          <w:szCs w:val="24"/>
        </w:rPr>
        <w:t>]</w:t>
      </w:r>
      <w:r w:rsidR="00327E80">
        <w:rPr>
          <w:rFonts w:ascii="Times New Roman" w:hAnsi="Times New Roman" w:cs="Times New Roman"/>
          <w:sz w:val="24"/>
          <w:szCs w:val="24"/>
        </w:rPr>
        <w:t>.</w:t>
      </w:r>
    </w:p>
    <w:p w14:paraId="4C836EBC" w14:textId="77777777" w:rsidR="00E5325F" w:rsidRPr="0076200D" w:rsidRDefault="00327E80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Л.С. Выготский, А.Р. Лурия и другие учёные указывали на осознанность, произвольность, опосредованность речью и прижизненное формирование под влиянием социальных факторов – как на системные качества операций контроля и самоконтроля </w:t>
      </w:r>
      <w:r w:rsidRPr="00327E80">
        <w:rPr>
          <w:rFonts w:ascii="Times New Roman" w:hAnsi="Times New Roman" w:cs="Times New Roman"/>
          <w:sz w:val="24"/>
          <w:szCs w:val="24"/>
        </w:rPr>
        <w:t>[</w:t>
      </w:r>
      <w:r w:rsidR="00DD5326">
        <w:rPr>
          <w:rFonts w:ascii="Times New Roman" w:hAnsi="Times New Roman" w:cs="Times New Roman"/>
          <w:sz w:val="24"/>
          <w:szCs w:val="24"/>
        </w:rPr>
        <w:t>3</w:t>
      </w:r>
      <w:r w:rsidRPr="00327E80">
        <w:rPr>
          <w:rFonts w:ascii="Times New Roman" w:hAnsi="Times New Roman" w:cs="Times New Roman"/>
          <w:sz w:val="24"/>
          <w:szCs w:val="24"/>
        </w:rPr>
        <w:t>]</w:t>
      </w:r>
      <w:r w:rsidR="00D55859">
        <w:rPr>
          <w:rFonts w:ascii="Times New Roman" w:hAnsi="Times New Roman" w:cs="Times New Roman"/>
          <w:sz w:val="24"/>
          <w:szCs w:val="24"/>
        </w:rPr>
        <w:t>.</w:t>
      </w:r>
      <w:r w:rsidR="00E5325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3C10BD" w14:textId="740329B6" w:rsidR="00C34C48" w:rsidRPr="005134A7" w:rsidRDefault="00DD5326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мнению многих авторов</w:t>
      </w:r>
      <w:r w:rsidR="00C34C48" w:rsidRPr="00142109">
        <w:rPr>
          <w:rFonts w:ascii="Times New Roman" w:hAnsi="Times New Roman" w:cs="Times New Roman"/>
          <w:sz w:val="24"/>
          <w:szCs w:val="24"/>
        </w:rPr>
        <w:t xml:space="preserve"> особые трудности в усвоении программы испытывают дети с </w:t>
      </w:r>
      <w:r w:rsidR="007A76F4" w:rsidRPr="00142109">
        <w:rPr>
          <w:rFonts w:ascii="Times New Roman" w:hAnsi="Times New Roman" w:cs="Times New Roman"/>
          <w:sz w:val="24"/>
          <w:szCs w:val="24"/>
        </w:rPr>
        <w:t xml:space="preserve">тяжёлыми </w:t>
      </w:r>
      <w:r w:rsidR="00C34C48" w:rsidRPr="00142109">
        <w:rPr>
          <w:rFonts w:ascii="Times New Roman" w:hAnsi="Times New Roman" w:cs="Times New Roman"/>
          <w:sz w:val="24"/>
          <w:szCs w:val="24"/>
        </w:rPr>
        <w:t>нарушениями речи</w:t>
      </w:r>
      <w:r w:rsidR="00BA1C06" w:rsidRPr="0014210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Это отражено в работах Т.Б. Филичевой, Т.А. Фотековой, Г.В. Чиркиной, Д.Б. Эльконина.</w:t>
      </w:r>
      <w:r w:rsidR="00BA1C06" w:rsidRPr="00142109">
        <w:rPr>
          <w:rFonts w:ascii="Times New Roman" w:hAnsi="Times New Roman" w:cs="Times New Roman"/>
          <w:sz w:val="24"/>
          <w:szCs w:val="24"/>
        </w:rPr>
        <w:t xml:space="preserve"> </w:t>
      </w:r>
      <w:r w:rsidR="005134A7">
        <w:rPr>
          <w:rFonts w:ascii="Times New Roman" w:hAnsi="Times New Roman" w:cs="Times New Roman"/>
          <w:sz w:val="24"/>
          <w:szCs w:val="24"/>
        </w:rPr>
        <w:t xml:space="preserve">У детей с общим недоразвитием речи </w:t>
      </w:r>
      <w:r w:rsidR="00DE1941">
        <w:rPr>
          <w:rFonts w:ascii="Times New Roman" w:hAnsi="Times New Roman" w:cs="Times New Roman"/>
          <w:sz w:val="24"/>
          <w:szCs w:val="24"/>
        </w:rPr>
        <w:t xml:space="preserve">нарушена </w:t>
      </w:r>
      <w:r w:rsidR="005134A7">
        <w:rPr>
          <w:rFonts w:ascii="Times New Roman" w:hAnsi="Times New Roman" w:cs="Times New Roman"/>
          <w:sz w:val="24"/>
          <w:szCs w:val="24"/>
        </w:rPr>
        <w:t xml:space="preserve">не только речь, но и такие психические процессы, как память, внимание, мышление, воображение </w:t>
      </w:r>
      <w:r w:rsidR="005134A7" w:rsidRPr="005134A7">
        <w:rPr>
          <w:rFonts w:ascii="Times New Roman" w:hAnsi="Times New Roman" w:cs="Times New Roman"/>
          <w:sz w:val="24"/>
          <w:szCs w:val="24"/>
        </w:rPr>
        <w:t>[</w:t>
      </w:r>
      <w:r w:rsidR="005134A7" w:rsidRPr="00DD5326">
        <w:rPr>
          <w:rFonts w:ascii="Times New Roman" w:hAnsi="Times New Roman" w:cs="Times New Roman"/>
          <w:sz w:val="24"/>
          <w:szCs w:val="24"/>
        </w:rPr>
        <w:t>2</w:t>
      </w:r>
      <w:r w:rsidR="005134A7" w:rsidRPr="005134A7">
        <w:rPr>
          <w:rFonts w:ascii="Times New Roman" w:hAnsi="Times New Roman" w:cs="Times New Roman"/>
          <w:sz w:val="24"/>
          <w:szCs w:val="24"/>
        </w:rPr>
        <w:t>]</w:t>
      </w:r>
      <w:r w:rsidR="005134A7">
        <w:rPr>
          <w:rFonts w:ascii="Times New Roman" w:hAnsi="Times New Roman" w:cs="Times New Roman"/>
          <w:sz w:val="24"/>
          <w:szCs w:val="24"/>
        </w:rPr>
        <w:t>.</w:t>
      </w:r>
    </w:p>
    <w:p w14:paraId="405B18D3" w14:textId="77777777" w:rsidR="00BA1C06" w:rsidRDefault="00BA1C06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психолого-педагогической литературе одной из причин неуспеваемости </w:t>
      </w:r>
      <w:r w:rsidR="002157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называется несформированность произвольных видов деятельности и поведения, внимания, функций планирования, самоконтроля речевой деятельности у детей с общим недоразвитием речи. На этот </w:t>
      </w:r>
      <w:r w:rsidR="001A280D">
        <w:rPr>
          <w:rFonts w:ascii="Times New Roman" w:hAnsi="Times New Roman" w:cs="Times New Roman"/>
          <w:sz w:val="24"/>
          <w:szCs w:val="24"/>
        </w:rPr>
        <w:t>аспект</w:t>
      </w:r>
      <w:r>
        <w:rPr>
          <w:rFonts w:ascii="Times New Roman" w:hAnsi="Times New Roman" w:cs="Times New Roman"/>
          <w:sz w:val="24"/>
          <w:szCs w:val="24"/>
        </w:rPr>
        <w:t xml:space="preserve"> в своих работах указывают такие учёные, как О.Е. Грибова, Р.Е. Левина, Т.Б. Филичева, Т.А. Фотекова, Г.В. Чиркина, А.В. Ястребова. </w:t>
      </w:r>
    </w:p>
    <w:p w14:paraId="01D41B4A" w14:textId="77777777" w:rsidR="000C02B6" w:rsidRPr="00CD4788" w:rsidRDefault="000C02B6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точки зрения специалистов и педагогов в области коррекционного образования детей с ограниченными возможностями здоровья, самоконтроль речевой деятельности рассматривается как компонент процесса восприятия и порождения речевой деятельности. Самоконтроль имеет решающее значение для формирования самостоятельной речевой деятельности </w:t>
      </w:r>
      <w:r w:rsidR="00CD4788" w:rsidRPr="00142109">
        <w:rPr>
          <w:rFonts w:ascii="Times New Roman" w:hAnsi="Times New Roman" w:cs="Times New Roman"/>
          <w:sz w:val="24"/>
          <w:szCs w:val="24"/>
        </w:rPr>
        <w:t>[</w:t>
      </w:r>
      <w:r w:rsidR="00DD5326">
        <w:rPr>
          <w:rFonts w:ascii="Times New Roman" w:hAnsi="Times New Roman" w:cs="Times New Roman"/>
          <w:sz w:val="24"/>
          <w:szCs w:val="24"/>
        </w:rPr>
        <w:t>7,13</w:t>
      </w:r>
      <w:r w:rsidR="00CD4788" w:rsidRPr="00142109">
        <w:rPr>
          <w:rFonts w:ascii="Times New Roman" w:hAnsi="Times New Roman" w:cs="Times New Roman"/>
          <w:sz w:val="24"/>
          <w:szCs w:val="24"/>
        </w:rPr>
        <w:t>]</w:t>
      </w:r>
      <w:r w:rsidR="00CD4788">
        <w:rPr>
          <w:rFonts w:ascii="Times New Roman" w:hAnsi="Times New Roman" w:cs="Times New Roman"/>
          <w:sz w:val="24"/>
          <w:szCs w:val="24"/>
        </w:rPr>
        <w:t>.</w:t>
      </w:r>
    </w:p>
    <w:p w14:paraId="4127A80B" w14:textId="77777777" w:rsidR="00BA1C06" w:rsidRDefault="0090519A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Операции самоконтроля речевой деятельности являются включёнными в структуру всех речевых действий, играют существенную роль в осознанном усвоении языковых и речевых средств, формировании языковой компетентности и речевой коммуникации. Это отражено в работах П.К. Анохина, Т.В. Ахутиной, П.Я. Гальперина, Ж.М. Глозман, С.Н. Карповой, А.Р. Лурия, М.И. Лисиной, Л.С. Цветковой.</w:t>
      </w:r>
    </w:p>
    <w:p w14:paraId="296696C0" w14:textId="77777777" w:rsidR="0090519A" w:rsidRDefault="0090519A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(самоконтроль) – это автоматизированное действие, свёрнутое, направленное на управление психическими процессами</w:t>
      </w:r>
      <w:r w:rsidR="00CC11EC">
        <w:rPr>
          <w:rFonts w:ascii="Times New Roman" w:hAnsi="Times New Roman" w:cs="Times New Roman"/>
          <w:sz w:val="24"/>
          <w:szCs w:val="24"/>
        </w:rPr>
        <w:t xml:space="preserve"> и связанное с выполн</w:t>
      </w:r>
      <w:r w:rsidR="0076200D">
        <w:rPr>
          <w:rFonts w:ascii="Times New Roman" w:hAnsi="Times New Roman" w:cs="Times New Roman"/>
          <w:sz w:val="24"/>
          <w:szCs w:val="24"/>
        </w:rPr>
        <w:t>ением определённых задач</w:t>
      </w:r>
      <w:r w:rsidR="00CC11EC">
        <w:rPr>
          <w:rFonts w:ascii="Times New Roman" w:hAnsi="Times New Roman" w:cs="Times New Roman"/>
          <w:sz w:val="24"/>
          <w:szCs w:val="24"/>
        </w:rPr>
        <w:t xml:space="preserve"> </w:t>
      </w:r>
      <w:r w:rsidR="00CC11EC" w:rsidRPr="00CC11EC">
        <w:rPr>
          <w:rFonts w:ascii="Times New Roman" w:hAnsi="Times New Roman" w:cs="Times New Roman"/>
          <w:sz w:val="24"/>
          <w:szCs w:val="24"/>
        </w:rPr>
        <w:t>[</w:t>
      </w:r>
      <w:r w:rsidR="00DD5326">
        <w:rPr>
          <w:rFonts w:ascii="Times New Roman" w:hAnsi="Times New Roman" w:cs="Times New Roman"/>
          <w:sz w:val="24"/>
          <w:szCs w:val="24"/>
        </w:rPr>
        <w:t>5</w:t>
      </w:r>
      <w:r w:rsidR="00CC11EC" w:rsidRPr="0076200D">
        <w:rPr>
          <w:rFonts w:ascii="Times New Roman" w:hAnsi="Times New Roman" w:cs="Times New Roman"/>
          <w:sz w:val="24"/>
          <w:szCs w:val="24"/>
        </w:rPr>
        <w:t>]</w:t>
      </w:r>
      <w:r w:rsidR="00327E80">
        <w:rPr>
          <w:rFonts w:ascii="Times New Roman" w:hAnsi="Times New Roman" w:cs="Times New Roman"/>
          <w:sz w:val="24"/>
          <w:szCs w:val="24"/>
        </w:rPr>
        <w:t>.</w:t>
      </w:r>
    </w:p>
    <w:p w14:paraId="5FB20BAE" w14:textId="77777777" w:rsidR="00CC11EC" w:rsidRDefault="00E5325F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Л.С. Выготский указывает, что операции самоконтроля начинают формироваться в структуре развёрнутых форм предметной деятельности. В ходе деятельности эти операции постепенно «свёртываются» и, на основе элементарных сенсорных и моторных процессов, переходят во внутренний план, то есть становятся умственным действием </w:t>
      </w:r>
      <w:r w:rsidRPr="00E5325F">
        <w:rPr>
          <w:rFonts w:ascii="Times New Roman" w:hAnsi="Times New Roman" w:cs="Times New Roman"/>
          <w:sz w:val="24"/>
          <w:szCs w:val="24"/>
        </w:rPr>
        <w:t>[</w:t>
      </w:r>
      <w:r w:rsidR="00DD5326">
        <w:rPr>
          <w:rFonts w:ascii="Times New Roman" w:hAnsi="Times New Roman" w:cs="Times New Roman"/>
          <w:sz w:val="24"/>
          <w:szCs w:val="24"/>
        </w:rPr>
        <w:t>4</w:t>
      </w:r>
      <w:r w:rsidRPr="00E5325F">
        <w:rPr>
          <w:rFonts w:ascii="Times New Roman" w:hAnsi="Times New Roman" w:cs="Times New Roman"/>
          <w:sz w:val="24"/>
          <w:szCs w:val="24"/>
        </w:rPr>
        <w:t>].</w:t>
      </w:r>
    </w:p>
    <w:p w14:paraId="4C76FA70" w14:textId="77777777" w:rsidR="00CC11EC" w:rsidRDefault="00CC11EC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 самоконтролем речевой деятельности в психолого-педагогической литературе принято понимать тонкие процессуальные акты, которые обеспечивают сложную аналитико-синтетическую деятельность, осознание связей между структурными элементами речевого высказывания и стоящими за ними реальными предметами и явлениями</w:t>
      </w:r>
      <w:r w:rsidR="00D1428B">
        <w:rPr>
          <w:rFonts w:ascii="Times New Roman" w:hAnsi="Times New Roman" w:cs="Times New Roman"/>
          <w:sz w:val="24"/>
          <w:szCs w:val="24"/>
        </w:rPr>
        <w:t xml:space="preserve"> </w:t>
      </w:r>
      <w:r w:rsidR="00DD5326">
        <w:rPr>
          <w:rFonts w:ascii="Times New Roman" w:hAnsi="Times New Roman" w:cs="Times New Roman"/>
          <w:sz w:val="24"/>
          <w:szCs w:val="24"/>
        </w:rPr>
        <w:t>[9</w:t>
      </w:r>
      <w:r w:rsidR="00D1428B" w:rsidRPr="00D1428B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726791" w14:textId="0773FA1D" w:rsidR="00912F13" w:rsidRDefault="00237461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A772FA">
        <w:rPr>
          <w:rFonts w:ascii="Times New Roman" w:hAnsi="Times New Roman" w:cs="Times New Roman"/>
          <w:sz w:val="24"/>
          <w:szCs w:val="24"/>
        </w:rPr>
        <w:t>литературы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557B">
        <w:rPr>
          <w:rFonts w:ascii="Times New Roman" w:hAnsi="Times New Roman" w:cs="Times New Roman"/>
          <w:sz w:val="24"/>
          <w:szCs w:val="24"/>
        </w:rPr>
        <w:t>данной</w:t>
      </w:r>
      <w:r w:rsidR="00912F13">
        <w:rPr>
          <w:rFonts w:ascii="Times New Roman" w:hAnsi="Times New Roman" w:cs="Times New Roman"/>
          <w:sz w:val="24"/>
          <w:szCs w:val="24"/>
        </w:rPr>
        <w:t xml:space="preserve"> теме</w:t>
      </w:r>
      <w:r>
        <w:rPr>
          <w:rFonts w:ascii="Times New Roman" w:hAnsi="Times New Roman" w:cs="Times New Roman"/>
          <w:sz w:val="24"/>
          <w:szCs w:val="24"/>
        </w:rPr>
        <w:t xml:space="preserve"> позволил нам </w:t>
      </w:r>
      <w:r w:rsidR="00912F13">
        <w:rPr>
          <w:rFonts w:ascii="Times New Roman" w:hAnsi="Times New Roman" w:cs="Times New Roman"/>
          <w:sz w:val="24"/>
          <w:szCs w:val="24"/>
        </w:rPr>
        <w:t>сформулировать проблему исследования – изучение уровня самоконтроля у старших дошкольников с о</w:t>
      </w:r>
      <w:r w:rsidR="0021570F">
        <w:rPr>
          <w:rFonts w:ascii="Times New Roman" w:hAnsi="Times New Roman" w:cs="Times New Roman"/>
          <w:sz w:val="24"/>
          <w:szCs w:val="24"/>
        </w:rPr>
        <w:t>бщим недоразвитием речи и лёгкой степенью</w:t>
      </w:r>
      <w:r w:rsidR="00912F13">
        <w:rPr>
          <w:rFonts w:ascii="Times New Roman" w:hAnsi="Times New Roman" w:cs="Times New Roman"/>
          <w:sz w:val="24"/>
          <w:szCs w:val="24"/>
        </w:rPr>
        <w:t xml:space="preserve"> псевдобульбарной дизартрии. </w:t>
      </w:r>
    </w:p>
    <w:p w14:paraId="3EFBE717" w14:textId="415EE41F" w:rsidR="00912F13" w:rsidRDefault="00912F13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Актуальность данной проблемы позволила нам сформулировать цель исследования – теоретически обосновать и экспериментально проверить влияние функций самоконтроля на </w:t>
      </w:r>
      <w:r>
        <w:rPr>
          <w:rFonts w:ascii="Times New Roman" w:hAnsi="Times New Roman" w:cs="Times New Roman"/>
          <w:sz w:val="24"/>
          <w:szCs w:val="24"/>
        </w:rPr>
        <w:lastRenderedPageBreak/>
        <w:t>преодоление общего недоразвития речи у старших дошкольников с лёгкой формой псевдобульбарной дизартрии.</w:t>
      </w:r>
    </w:p>
    <w:p w14:paraId="60DD26C9" w14:textId="7062556C" w:rsidR="002D782E" w:rsidRPr="00904285" w:rsidRDefault="002D782E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Исходя из цели исследования, сформулированы следующие задачи: изучить и проанализировать теоретические основы развития самоконтроля старших дошкольников с общим недоразвитием речи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2D78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уровня и лёгкой степенью псевдобульбарной дизартрии; выявить уровень сформированности самоконтроля у</w:t>
      </w:r>
      <w:r w:rsidR="00B51884">
        <w:rPr>
          <w:rFonts w:ascii="Times New Roman" w:hAnsi="Times New Roman" w:cs="Times New Roman"/>
          <w:sz w:val="24"/>
          <w:szCs w:val="24"/>
        </w:rPr>
        <w:t xml:space="preserve"> экспериментальной группы детей</w:t>
      </w:r>
      <w:r w:rsidR="00904285">
        <w:rPr>
          <w:rFonts w:ascii="Times New Roman" w:hAnsi="Times New Roman" w:cs="Times New Roman"/>
          <w:sz w:val="24"/>
          <w:szCs w:val="24"/>
        </w:rPr>
        <w:t>.</w:t>
      </w:r>
    </w:p>
    <w:p w14:paraId="1F25C729" w14:textId="77777777" w:rsidR="006C4192" w:rsidRDefault="00E8557B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Методологической основой исследования являются</w:t>
      </w:r>
      <w:r w:rsidR="006C4192">
        <w:rPr>
          <w:rFonts w:ascii="Times New Roman" w:hAnsi="Times New Roman" w:cs="Times New Roman"/>
          <w:sz w:val="24"/>
          <w:szCs w:val="24"/>
        </w:rPr>
        <w:t>:</w:t>
      </w:r>
    </w:p>
    <w:p w14:paraId="07563715" w14:textId="77777777" w:rsidR="006C4192" w:rsidRDefault="00E8557B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положение о единстве развития речи и других психических процессов (Л.С. Выготский, А.Р. Лурия); </w:t>
      </w:r>
    </w:p>
    <w:p w14:paraId="118BC32D" w14:textId="77777777" w:rsidR="006C4192" w:rsidRDefault="00E8557B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психологическая теория самоконтроля (П.К. Анохин, П.П. Блонский, П.Я. Гальперин, Д.Б. Эльконин); </w:t>
      </w:r>
    </w:p>
    <w:p w14:paraId="39CB3EB5" w14:textId="77777777" w:rsidR="006C4192" w:rsidRDefault="00E8557B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 речевой деятельности (Л.С. Выготский, П.Я. Гальперин, Н.И. Жинкин, А.А. Залевская, И.А. Зимняя, А.А. Леонтьев, А.Р. Лурия); </w:t>
      </w:r>
    </w:p>
    <w:p w14:paraId="453189C8" w14:textId="77777777" w:rsidR="00237461" w:rsidRDefault="00E8557B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теория развивающего обучения (В.В. Давыдов, Д.Б. Эльконин).</w:t>
      </w:r>
    </w:p>
    <w:p w14:paraId="187FAA4E" w14:textId="77777777" w:rsidR="00E8557B" w:rsidRDefault="00E8557B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исследования определялись с учётом теоретических основ организации научного исследования и включали:</w:t>
      </w:r>
    </w:p>
    <w:p w14:paraId="74B53458" w14:textId="77777777" w:rsidR="00E8557B" w:rsidRDefault="00E8557B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теоретические (анализ научных работ по проблеме исследования);</w:t>
      </w:r>
    </w:p>
    <w:p w14:paraId="66A61525" w14:textId="77777777" w:rsidR="00E8557B" w:rsidRDefault="00155641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557B">
        <w:rPr>
          <w:rFonts w:ascii="Times New Roman" w:hAnsi="Times New Roman" w:cs="Times New Roman"/>
          <w:sz w:val="24"/>
          <w:szCs w:val="24"/>
        </w:rPr>
        <w:t>эмпирические (проведение эксперимента, анализ данных, полученных в ходе констатирующего эксперимента).</w:t>
      </w:r>
    </w:p>
    <w:p w14:paraId="0C860BFA" w14:textId="77777777" w:rsidR="00E8557B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Констатирующий эксперимент был проведён на базе</w:t>
      </w:r>
      <w:r w:rsidRPr="00AB0E22"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муниципального автономного дошкольного образовательного учреждения</w:t>
      </w:r>
      <w:r w:rsidRPr="00AB0E22">
        <w:rPr>
          <w:rFonts w:ascii="Times New Roman" w:hAnsi="Times New Roman" w:cs="Times New Roman"/>
          <w:sz w:val="24"/>
          <w:szCs w:val="24"/>
        </w:rPr>
        <w:t xml:space="preserve"> Новоуральского городского округа – детский сад «Росток», структурное подразделение детский сад №35 «Аленький цветочек».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864001" w14:textId="19ED8535" w:rsid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В исследовательский проц</w:t>
      </w:r>
      <w:r>
        <w:rPr>
          <w:rFonts w:ascii="Times New Roman" w:hAnsi="Times New Roman" w:cs="Times New Roman"/>
          <w:sz w:val="24"/>
          <w:szCs w:val="24"/>
        </w:rPr>
        <w:t xml:space="preserve">есс было вовлечено 10 </w:t>
      </w:r>
      <w:r w:rsidR="00DE1941"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AB0E22">
        <w:rPr>
          <w:rFonts w:ascii="Times New Roman" w:hAnsi="Times New Roman" w:cs="Times New Roman"/>
          <w:sz w:val="24"/>
          <w:szCs w:val="24"/>
        </w:rPr>
        <w:t>4 девочки и 6 мальчиков), воспитанники старшей группы детского сада в возрасте 5-6 лет. Дети посещают группу компенсирующей направленности, реализующую АООП для детей с тяжёлыми нарушениями речи.</w:t>
      </w:r>
    </w:p>
    <w:p w14:paraId="72521318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Группа детей была выбрана по результатам психолого–медико-педагогической комиссии и полного логопедического обследования по речевой карте, авторства Н.М. Трубниковой. Для полноценного обследования всех компонентов речи детей был применён материал из логопедического альбома О.Б. Иншаковой.</w:t>
      </w:r>
    </w:p>
    <w:p w14:paraId="51B36A6A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Логопедическое обследование опиралось на принципы анализа речевой патологии, выделенные Р.Е. Левиной, а именно:</w:t>
      </w:r>
    </w:p>
    <w:p w14:paraId="6B065785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1. Принцип развития – способствует установлению патологических факторов, в результате которых возникли речевые нарушения; анализу речевого дефекта в динамике.</w:t>
      </w:r>
    </w:p>
    <w:p w14:paraId="6D58828C" w14:textId="275A9B41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 xml:space="preserve">2. Принцип системного подхода - основывается на системном строении и системном взаимодействии различных компонентов речи. </w:t>
      </w:r>
    </w:p>
    <w:p w14:paraId="7795312A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3. Принцип рассмотрения нарушений речи во взаимосвязи с другими сторонами психического развития ребёнка.</w:t>
      </w:r>
    </w:p>
    <w:p w14:paraId="318BFF49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Кроме того, при проведении исследования уровня сформированности самоконтроля у старших дошкольников с общим недоразвитием речи III уровня и дизартрией необходимо придерживаться педагогических принципов.</w:t>
      </w:r>
    </w:p>
    <w:p w14:paraId="62CD6411" w14:textId="5A02C901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1. Принцип комплексного подхода предполагает диагностику не только уровня речевого развития, а ещё и сфер познавательного и психического развития.</w:t>
      </w:r>
    </w:p>
    <w:p w14:paraId="7C84C420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2. Принцип системного подхода подразумевает полную комплексную диагностику ребёнка по заранее подготовленному плану, подобранному диагностическому инструментарию и его использованию в логически выстроенной последовательности.</w:t>
      </w:r>
    </w:p>
    <w:p w14:paraId="0C650BAB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3. Принцип деятельностного подхода реализуется в подборе диагностического материала и проведении обследования в ра</w:t>
      </w:r>
      <w:r w:rsidR="0021570F">
        <w:rPr>
          <w:rFonts w:ascii="Times New Roman" w:hAnsi="Times New Roman" w:cs="Times New Roman"/>
          <w:sz w:val="24"/>
          <w:szCs w:val="24"/>
        </w:rPr>
        <w:t>м</w:t>
      </w:r>
      <w:r w:rsidRPr="00AB0E22">
        <w:rPr>
          <w:rFonts w:ascii="Times New Roman" w:hAnsi="Times New Roman" w:cs="Times New Roman"/>
          <w:sz w:val="24"/>
          <w:szCs w:val="24"/>
        </w:rPr>
        <w:t>ках ведущего вида деятельности. У детей старшего дошкольного возраста таким видом деятельности является игра.</w:t>
      </w:r>
    </w:p>
    <w:p w14:paraId="1B7D6555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4. Принцип динамического изучения предполагает использование инструментария, позволяющего определить зону ближайшего развития ребёнка.</w:t>
      </w:r>
    </w:p>
    <w:p w14:paraId="34A528EC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lastRenderedPageBreak/>
        <w:t>5. Принцип качественного анализа полученных данных. Применение данног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B0E22">
        <w:rPr>
          <w:rFonts w:ascii="Times New Roman" w:hAnsi="Times New Roman" w:cs="Times New Roman"/>
          <w:sz w:val="24"/>
          <w:szCs w:val="24"/>
        </w:rPr>
        <w:t xml:space="preserve"> принципа позволяет учитывать отношение обследуемого ребёнка к заданиям, его реакцию на собственные успехи и неудачи, способы выполнения заданий.</w:t>
      </w:r>
    </w:p>
    <w:p w14:paraId="3F1FC4AB" w14:textId="77777777" w:rsid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Индивидуальное обследование каждого ребёнка не превышало 20 минут, проводилось исключительно в первой половине дня.</w:t>
      </w:r>
    </w:p>
    <w:p w14:paraId="628409BB" w14:textId="77777777" w:rsidR="00AD4C1C" w:rsidRDefault="0021570F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началось со</w:t>
      </w:r>
      <w:r w:rsidR="00AB0E22" w:rsidRPr="00AB0E22">
        <w:rPr>
          <w:rFonts w:ascii="Times New Roman" w:hAnsi="Times New Roman" w:cs="Times New Roman"/>
          <w:sz w:val="24"/>
          <w:szCs w:val="24"/>
        </w:rPr>
        <w:t xml:space="preserve"> сбор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0E22" w:rsidRPr="00AB0E22">
        <w:rPr>
          <w:rFonts w:ascii="Times New Roman" w:hAnsi="Times New Roman" w:cs="Times New Roman"/>
          <w:sz w:val="24"/>
          <w:szCs w:val="24"/>
        </w:rPr>
        <w:t xml:space="preserve"> об</w:t>
      </w:r>
      <w:r w:rsidR="00AD4C1C">
        <w:rPr>
          <w:rFonts w:ascii="Times New Roman" w:hAnsi="Times New Roman" w:cs="Times New Roman"/>
          <w:sz w:val="24"/>
          <w:szCs w:val="24"/>
        </w:rPr>
        <w:t>щих сведений и данных анамнеза детей экспериментальной группы.</w:t>
      </w:r>
    </w:p>
    <w:p w14:paraId="7E76381A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Обследование детей включало в себя изучение:</w:t>
      </w:r>
    </w:p>
    <w:p w14:paraId="1853303D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состояния общей моторики;</w:t>
      </w:r>
    </w:p>
    <w:p w14:paraId="4A6E5220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произвольной моторики пальцев рук;</w:t>
      </w:r>
    </w:p>
    <w:p w14:paraId="055177C9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мимической моторики;</w:t>
      </w:r>
    </w:p>
    <w:p w14:paraId="216D0B8D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моторики артикуляционного аппарата;</w:t>
      </w:r>
    </w:p>
    <w:p w14:paraId="6F60D62B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слоговой структуры слов и фразовых конструкций;</w:t>
      </w:r>
    </w:p>
    <w:p w14:paraId="7105276E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фонетического слуха;</w:t>
      </w:r>
    </w:p>
    <w:p w14:paraId="6DC691E2" w14:textId="77777777" w:rsidR="00AB0E22" w:rsidRPr="00AB0E22" w:rsidRDefault="002C7C0A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</w:t>
      </w:r>
      <w:r>
        <w:rPr>
          <w:rFonts w:ascii="Times New Roman" w:hAnsi="Times New Roman" w:cs="Times New Roman"/>
          <w:sz w:val="24"/>
          <w:szCs w:val="24"/>
        </w:rPr>
        <w:tab/>
        <w:t>фонетического</w:t>
      </w:r>
      <w:r w:rsidR="00AB0E22" w:rsidRPr="00AB0E22">
        <w:rPr>
          <w:rFonts w:ascii="Times New Roman" w:hAnsi="Times New Roman" w:cs="Times New Roman"/>
          <w:sz w:val="24"/>
          <w:szCs w:val="24"/>
        </w:rPr>
        <w:t xml:space="preserve"> во</w:t>
      </w:r>
      <w:r>
        <w:rPr>
          <w:rFonts w:ascii="Times New Roman" w:hAnsi="Times New Roman" w:cs="Times New Roman"/>
          <w:sz w:val="24"/>
          <w:szCs w:val="24"/>
        </w:rPr>
        <w:t>сприятия</w:t>
      </w:r>
      <w:r w:rsidR="00AB0E22" w:rsidRPr="00AB0E22">
        <w:rPr>
          <w:rFonts w:ascii="Times New Roman" w:hAnsi="Times New Roman" w:cs="Times New Roman"/>
          <w:sz w:val="24"/>
          <w:szCs w:val="24"/>
        </w:rPr>
        <w:t>;</w:t>
      </w:r>
    </w:p>
    <w:p w14:paraId="75D76CBB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понимания речи, активности и полноты словарного запаса;</w:t>
      </w:r>
    </w:p>
    <w:p w14:paraId="647335D9" w14:textId="77777777" w:rsidR="00AB0E22" w:rsidRP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грамматического строя речи;</w:t>
      </w:r>
    </w:p>
    <w:p w14:paraId="32E59FAC" w14:textId="77777777" w:rsidR="00AB0E22" w:rsidRDefault="00AB0E22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0E22">
        <w:rPr>
          <w:rFonts w:ascii="Times New Roman" w:hAnsi="Times New Roman" w:cs="Times New Roman"/>
          <w:sz w:val="24"/>
          <w:szCs w:val="24"/>
        </w:rPr>
        <w:t></w:t>
      </w:r>
      <w:r w:rsidRPr="00AB0E22">
        <w:rPr>
          <w:rFonts w:ascii="Times New Roman" w:hAnsi="Times New Roman" w:cs="Times New Roman"/>
          <w:sz w:val="24"/>
          <w:szCs w:val="24"/>
        </w:rPr>
        <w:tab/>
        <w:t>навыков самоконтроля.</w:t>
      </w:r>
    </w:p>
    <w:p w14:paraId="2E2B5B28" w14:textId="4B95AABD" w:rsidR="002C7C0A" w:rsidRDefault="00AD4C1C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Проанализировав </w:t>
      </w:r>
      <w:r>
        <w:rPr>
          <w:rFonts w:ascii="Times New Roman" w:hAnsi="Times New Roman" w:cs="Times New Roman"/>
          <w:i/>
          <w:sz w:val="24"/>
          <w:szCs w:val="24"/>
        </w:rPr>
        <w:t>данные</w:t>
      </w:r>
      <w:r w:rsidR="002C7C0A" w:rsidRPr="002C7C0A">
        <w:rPr>
          <w:rFonts w:ascii="Times New Roman" w:hAnsi="Times New Roman" w:cs="Times New Roman"/>
          <w:i/>
          <w:sz w:val="24"/>
          <w:szCs w:val="24"/>
        </w:rPr>
        <w:t xml:space="preserve"> анамнеза</w:t>
      </w:r>
      <w:r w:rsidR="002C7C0A" w:rsidRPr="002C7C0A">
        <w:rPr>
          <w:rFonts w:ascii="Times New Roman" w:hAnsi="Times New Roman" w:cs="Times New Roman"/>
          <w:sz w:val="24"/>
          <w:szCs w:val="24"/>
        </w:rPr>
        <w:t xml:space="preserve"> </w:t>
      </w:r>
      <w:r w:rsidR="00155641">
        <w:rPr>
          <w:rFonts w:ascii="Times New Roman" w:hAnsi="Times New Roman" w:cs="Times New Roman"/>
          <w:sz w:val="24"/>
          <w:szCs w:val="24"/>
        </w:rPr>
        <w:t>было выявлено, что</w:t>
      </w:r>
      <w:r>
        <w:rPr>
          <w:rFonts w:ascii="Times New Roman" w:hAnsi="Times New Roman" w:cs="Times New Roman"/>
          <w:sz w:val="24"/>
          <w:szCs w:val="24"/>
        </w:rPr>
        <w:t xml:space="preserve"> у 90% обследуемых</w:t>
      </w:r>
      <w:r w:rsidR="002C7C0A" w:rsidRPr="002C7C0A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DE1941">
        <w:rPr>
          <w:rFonts w:ascii="Times New Roman" w:hAnsi="Times New Roman" w:cs="Times New Roman"/>
          <w:sz w:val="24"/>
          <w:szCs w:val="24"/>
        </w:rPr>
        <w:t xml:space="preserve"> </w:t>
      </w:r>
      <w:r w:rsidR="002C7C0A" w:rsidRPr="002C7C0A">
        <w:rPr>
          <w:rFonts w:ascii="Times New Roman" w:hAnsi="Times New Roman" w:cs="Times New Roman"/>
          <w:sz w:val="24"/>
          <w:szCs w:val="24"/>
        </w:rPr>
        <w:t xml:space="preserve">  имеется патология внутриутробного развития: токсикоз</w:t>
      </w:r>
      <w:r>
        <w:rPr>
          <w:rFonts w:ascii="Times New Roman" w:hAnsi="Times New Roman" w:cs="Times New Roman"/>
          <w:sz w:val="24"/>
          <w:szCs w:val="24"/>
        </w:rPr>
        <w:t xml:space="preserve"> матери во 2 и 3 триместрах</w:t>
      </w:r>
      <w:r w:rsidR="002C7C0A" w:rsidRPr="002C7C0A">
        <w:rPr>
          <w:rFonts w:ascii="Times New Roman" w:hAnsi="Times New Roman" w:cs="Times New Roman"/>
          <w:sz w:val="24"/>
          <w:szCs w:val="24"/>
        </w:rPr>
        <w:t>, грипп,  заболевания</w:t>
      </w:r>
      <w:r w:rsidR="00DE1941">
        <w:rPr>
          <w:rFonts w:ascii="Times New Roman" w:hAnsi="Times New Roman" w:cs="Times New Roman"/>
          <w:sz w:val="24"/>
          <w:szCs w:val="24"/>
        </w:rPr>
        <w:t xml:space="preserve"> </w:t>
      </w:r>
      <w:r w:rsidR="002C7C0A" w:rsidRPr="002C7C0A">
        <w:rPr>
          <w:rFonts w:ascii="Times New Roman" w:hAnsi="Times New Roman" w:cs="Times New Roman"/>
          <w:sz w:val="24"/>
          <w:szCs w:val="24"/>
        </w:rPr>
        <w:t>ОРВИ, родовая патология</w:t>
      </w:r>
      <w:r w:rsidR="002C7C0A">
        <w:rPr>
          <w:rFonts w:ascii="Times New Roman" w:hAnsi="Times New Roman" w:cs="Times New Roman"/>
          <w:sz w:val="24"/>
          <w:szCs w:val="24"/>
        </w:rPr>
        <w:t xml:space="preserve">. </w:t>
      </w:r>
      <w:r w:rsidR="00983719">
        <w:rPr>
          <w:rFonts w:ascii="Times New Roman" w:hAnsi="Times New Roman" w:cs="Times New Roman"/>
          <w:sz w:val="24"/>
          <w:szCs w:val="24"/>
        </w:rPr>
        <w:t>10 % матерей отметили преждевременные или стремительные роды.</w:t>
      </w:r>
      <w:r w:rsidR="002C7C0A">
        <w:rPr>
          <w:rFonts w:ascii="Times New Roman" w:hAnsi="Times New Roman" w:cs="Times New Roman"/>
          <w:sz w:val="24"/>
          <w:szCs w:val="24"/>
        </w:rPr>
        <w:t xml:space="preserve"> </w:t>
      </w:r>
      <w:r w:rsidR="002C7C0A" w:rsidRPr="002C7C0A">
        <w:rPr>
          <w:rFonts w:ascii="Times New Roman" w:hAnsi="Times New Roman" w:cs="Times New Roman"/>
          <w:sz w:val="24"/>
          <w:szCs w:val="24"/>
        </w:rPr>
        <w:t>У 70% детей выявлены функциональные нарушения</w:t>
      </w:r>
      <w:r>
        <w:rPr>
          <w:rFonts w:ascii="Times New Roman" w:hAnsi="Times New Roman" w:cs="Times New Roman"/>
          <w:sz w:val="24"/>
          <w:szCs w:val="24"/>
        </w:rPr>
        <w:t xml:space="preserve"> в период младенчества</w:t>
      </w:r>
      <w:r w:rsidR="002C7C0A" w:rsidRPr="002C7C0A">
        <w:rPr>
          <w:rFonts w:ascii="Times New Roman" w:hAnsi="Times New Roman" w:cs="Times New Roman"/>
          <w:sz w:val="24"/>
          <w:szCs w:val="24"/>
        </w:rPr>
        <w:t>: бронхит, отит. Следовательно, во всех случаях наблюдались</w:t>
      </w:r>
      <w:r w:rsidR="002C7C0A">
        <w:rPr>
          <w:rFonts w:ascii="Times New Roman" w:hAnsi="Times New Roman" w:cs="Times New Roman"/>
          <w:sz w:val="24"/>
          <w:szCs w:val="24"/>
        </w:rPr>
        <w:t xml:space="preserve"> нарушения анамнеза, </w:t>
      </w:r>
      <w:r w:rsidR="002C7C0A" w:rsidRPr="002C7C0A">
        <w:rPr>
          <w:rFonts w:ascii="Times New Roman" w:hAnsi="Times New Roman" w:cs="Times New Roman"/>
          <w:sz w:val="24"/>
          <w:szCs w:val="24"/>
        </w:rPr>
        <w:t>что оказывает негативное влияние на всю работу центральной нервной системы</w:t>
      </w:r>
      <w:r w:rsidR="002C7C0A">
        <w:rPr>
          <w:rFonts w:ascii="Times New Roman" w:hAnsi="Times New Roman" w:cs="Times New Roman"/>
          <w:sz w:val="24"/>
          <w:szCs w:val="24"/>
        </w:rPr>
        <w:t>.</w:t>
      </w:r>
    </w:p>
    <w:p w14:paraId="5054E6EC" w14:textId="77777777" w:rsidR="00E8557B" w:rsidRDefault="002C7C0A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C0A">
        <w:rPr>
          <w:rFonts w:ascii="Times New Roman" w:hAnsi="Times New Roman" w:cs="Times New Roman"/>
          <w:sz w:val="24"/>
          <w:szCs w:val="24"/>
        </w:rPr>
        <w:t xml:space="preserve">При обследовании у детей </w:t>
      </w:r>
      <w:r w:rsidRPr="002C7C0A">
        <w:rPr>
          <w:rFonts w:ascii="Times New Roman" w:hAnsi="Times New Roman" w:cs="Times New Roman"/>
          <w:i/>
          <w:sz w:val="24"/>
          <w:szCs w:val="24"/>
        </w:rPr>
        <w:t>общей моторики</w:t>
      </w:r>
      <w:r w:rsidRPr="002C7C0A">
        <w:rPr>
          <w:rFonts w:ascii="Times New Roman" w:hAnsi="Times New Roman" w:cs="Times New Roman"/>
          <w:sz w:val="24"/>
          <w:szCs w:val="24"/>
        </w:rPr>
        <w:t xml:space="preserve">, </w:t>
      </w:r>
      <w:r w:rsidR="00983719">
        <w:rPr>
          <w:rFonts w:ascii="Times New Roman" w:hAnsi="Times New Roman" w:cs="Times New Roman"/>
          <w:sz w:val="24"/>
          <w:szCs w:val="24"/>
        </w:rPr>
        <w:t xml:space="preserve">у всех детей экспериментальной группы  </w:t>
      </w:r>
      <w:r w:rsidRPr="002C7C0A">
        <w:rPr>
          <w:rFonts w:ascii="Times New Roman" w:hAnsi="Times New Roman" w:cs="Times New Roman"/>
          <w:sz w:val="24"/>
          <w:szCs w:val="24"/>
        </w:rPr>
        <w:t xml:space="preserve">были выявлены  нарушения в динамике и статике движений, низкий уровень двигательной памяти, низкая переключаемость и самоконтроль. У </w:t>
      </w:r>
      <w:r w:rsidR="00983719">
        <w:rPr>
          <w:rFonts w:ascii="Times New Roman" w:hAnsi="Times New Roman" w:cs="Times New Roman"/>
          <w:sz w:val="24"/>
          <w:szCs w:val="24"/>
        </w:rPr>
        <w:t>большинства</w:t>
      </w:r>
      <w:r w:rsidRPr="002C7C0A">
        <w:rPr>
          <w:rFonts w:ascii="Times New Roman" w:hAnsi="Times New Roman" w:cs="Times New Roman"/>
          <w:sz w:val="24"/>
          <w:szCs w:val="24"/>
        </w:rPr>
        <w:t xml:space="preserve"> обследуемых </w:t>
      </w:r>
      <w:r>
        <w:rPr>
          <w:rFonts w:ascii="Times New Roman" w:hAnsi="Times New Roman" w:cs="Times New Roman"/>
          <w:sz w:val="24"/>
          <w:szCs w:val="24"/>
        </w:rPr>
        <w:t xml:space="preserve">детей </w:t>
      </w:r>
      <w:r w:rsidRPr="002C7C0A">
        <w:rPr>
          <w:rFonts w:ascii="Times New Roman" w:hAnsi="Times New Roman" w:cs="Times New Roman"/>
          <w:sz w:val="24"/>
          <w:szCs w:val="24"/>
        </w:rPr>
        <w:t>отмечены нарушения координации и пространственной ориентации, а также  чувства ритма и темпа речи.</w:t>
      </w:r>
    </w:p>
    <w:p w14:paraId="642BB9F5" w14:textId="77777777" w:rsidR="002C7C0A" w:rsidRPr="002C7C0A" w:rsidRDefault="002C7C0A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C0A">
        <w:rPr>
          <w:rFonts w:ascii="Times New Roman" w:hAnsi="Times New Roman" w:cs="Times New Roman"/>
          <w:sz w:val="24"/>
          <w:szCs w:val="24"/>
        </w:rPr>
        <w:t xml:space="preserve">Также у детей были выявлены нарушения </w:t>
      </w:r>
      <w:r w:rsidRPr="002C7C0A">
        <w:rPr>
          <w:rFonts w:ascii="Times New Roman" w:hAnsi="Times New Roman" w:cs="Times New Roman"/>
          <w:i/>
          <w:sz w:val="24"/>
          <w:szCs w:val="24"/>
        </w:rPr>
        <w:t>мелкой моторики</w:t>
      </w:r>
      <w:r w:rsidRPr="002C7C0A">
        <w:rPr>
          <w:rFonts w:ascii="Times New Roman" w:hAnsi="Times New Roman" w:cs="Times New Roman"/>
          <w:sz w:val="24"/>
          <w:szCs w:val="24"/>
        </w:rPr>
        <w:t xml:space="preserve">, движения несли напряжённый и скованный характер. </w:t>
      </w:r>
    </w:p>
    <w:p w14:paraId="7C89DE1E" w14:textId="77777777" w:rsidR="002C7C0A" w:rsidRPr="002C7C0A" w:rsidRDefault="002C7C0A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C0A">
        <w:rPr>
          <w:rFonts w:ascii="Times New Roman" w:hAnsi="Times New Roman" w:cs="Times New Roman"/>
          <w:i/>
          <w:sz w:val="24"/>
          <w:szCs w:val="24"/>
        </w:rPr>
        <w:t>Артикуляционный аппарат</w:t>
      </w:r>
      <w:r w:rsidRPr="002C7C0A">
        <w:rPr>
          <w:rFonts w:ascii="Times New Roman" w:hAnsi="Times New Roman" w:cs="Times New Roman"/>
          <w:sz w:val="24"/>
          <w:szCs w:val="24"/>
        </w:rPr>
        <w:t xml:space="preserve"> всех обследуемых детей имеет незначительные отклонения от норм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C7C0A">
        <w:rPr>
          <w:rFonts w:ascii="Times New Roman" w:hAnsi="Times New Roman" w:cs="Times New Roman"/>
          <w:sz w:val="24"/>
          <w:szCs w:val="24"/>
        </w:rPr>
        <w:t>, моторика и динамика артикуляционных действий требует контроля со стороны учителя-логопеда.</w:t>
      </w:r>
    </w:p>
    <w:p w14:paraId="501B173D" w14:textId="77777777" w:rsidR="002C7C0A" w:rsidRPr="002C7C0A" w:rsidRDefault="002C7C0A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C0A">
        <w:rPr>
          <w:rFonts w:ascii="Times New Roman" w:hAnsi="Times New Roman" w:cs="Times New Roman"/>
          <w:sz w:val="24"/>
          <w:szCs w:val="24"/>
        </w:rPr>
        <w:t xml:space="preserve">Обследование </w:t>
      </w:r>
      <w:r w:rsidRPr="002C7C0A">
        <w:rPr>
          <w:rFonts w:ascii="Times New Roman" w:hAnsi="Times New Roman" w:cs="Times New Roman"/>
          <w:i/>
          <w:sz w:val="24"/>
          <w:szCs w:val="24"/>
        </w:rPr>
        <w:t>мимической моторики</w:t>
      </w:r>
      <w:r w:rsidRPr="002C7C0A">
        <w:rPr>
          <w:rFonts w:ascii="Times New Roman" w:hAnsi="Times New Roman" w:cs="Times New Roman"/>
          <w:sz w:val="24"/>
          <w:szCs w:val="24"/>
        </w:rPr>
        <w:t xml:space="preserve"> у детей показало, что все дети имеют поражение черепно-мозговых нервов, что и не даёт возможности для корректного выполнения проб.</w:t>
      </w:r>
    </w:p>
    <w:p w14:paraId="3A576031" w14:textId="77777777" w:rsidR="00E8557B" w:rsidRDefault="002C7C0A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Исследование </w:t>
      </w:r>
      <w:r w:rsidRPr="002C7C0A">
        <w:rPr>
          <w:rFonts w:ascii="Times New Roman" w:hAnsi="Times New Roman" w:cs="Times New Roman"/>
          <w:i/>
          <w:sz w:val="24"/>
          <w:szCs w:val="24"/>
        </w:rPr>
        <w:t>фонетико-фонематической</w:t>
      </w:r>
      <w:r>
        <w:rPr>
          <w:rFonts w:ascii="Times New Roman" w:hAnsi="Times New Roman" w:cs="Times New Roman"/>
          <w:sz w:val="24"/>
          <w:szCs w:val="24"/>
        </w:rPr>
        <w:t xml:space="preserve"> стороны речи</w:t>
      </w:r>
      <w:r w:rsidRPr="002C7C0A">
        <w:rPr>
          <w:rFonts w:ascii="Times New Roman" w:hAnsi="Times New Roman" w:cs="Times New Roman"/>
          <w:sz w:val="24"/>
          <w:szCs w:val="24"/>
        </w:rPr>
        <w:t xml:space="preserve"> </w:t>
      </w:r>
      <w:r w:rsidR="002E1445">
        <w:rPr>
          <w:rFonts w:ascii="Times New Roman" w:hAnsi="Times New Roman" w:cs="Times New Roman"/>
          <w:sz w:val="24"/>
          <w:szCs w:val="24"/>
        </w:rPr>
        <w:t xml:space="preserve">детей </w:t>
      </w:r>
      <w:r>
        <w:rPr>
          <w:rFonts w:ascii="Times New Roman" w:hAnsi="Times New Roman" w:cs="Times New Roman"/>
          <w:sz w:val="24"/>
          <w:szCs w:val="24"/>
        </w:rPr>
        <w:t>показало</w:t>
      </w:r>
      <w:r w:rsidRPr="002C7C0A">
        <w:rPr>
          <w:rFonts w:ascii="Times New Roman" w:hAnsi="Times New Roman" w:cs="Times New Roman"/>
          <w:sz w:val="24"/>
          <w:szCs w:val="24"/>
        </w:rPr>
        <w:t xml:space="preserve">, что имеются </w:t>
      </w:r>
      <w:r>
        <w:rPr>
          <w:rFonts w:ascii="Times New Roman" w:hAnsi="Times New Roman" w:cs="Times New Roman"/>
          <w:sz w:val="24"/>
          <w:szCs w:val="24"/>
        </w:rPr>
        <w:t xml:space="preserve">полиморфные </w:t>
      </w:r>
      <w:r w:rsidRPr="002C7C0A">
        <w:rPr>
          <w:rFonts w:ascii="Times New Roman" w:hAnsi="Times New Roman" w:cs="Times New Roman"/>
          <w:sz w:val="24"/>
          <w:szCs w:val="24"/>
        </w:rPr>
        <w:t>нарушения, которые вызваны затруднениями в артикуляции и неверной дифференциацией звуков по заданным параметрам.</w:t>
      </w:r>
    </w:p>
    <w:p w14:paraId="45121A42" w14:textId="77777777" w:rsidR="002E1445" w:rsidRPr="002E1445" w:rsidRDefault="002E1445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445">
        <w:rPr>
          <w:rFonts w:ascii="Times New Roman" w:hAnsi="Times New Roman" w:cs="Times New Roman"/>
          <w:sz w:val="24"/>
          <w:szCs w:val="24"/>
        </w:rPr>
        <w:t xml:space="preserve">Обследование </w:t>
      </w:r>
      <w:r w:rsidRPr="002E1445">
        <w:rPr>
          <w:rFonts w:ascii="Times New Roman" w:hAnsi="Times New Roman" w:cs="Times New Roman"/>
          <w:i/>
          <w:sz w:val="24"/>
          <w:szCs w:val="24"/>
        </w:rPr>
        <w:t>фонематического слуха</w:t>
      </w:r>
      <w:r w:rsidRPr="002E14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показало</w:t>
      </w:r>
      <w:r w:rsidRPr="002E1445">
        <w:rPr>
          <w:rFonts w:ascii="Times New Roman" w:hAnsi="Times New Roman" w:cs="Times New Roman"/>
          <w:sz w:val="24"/>
          <w:szCs w:val="24"/>
        </w:rPr>
        <w:t xml:space="preserve">, что </w:t>
      </w:r>
      <w:r>
        <w:rPr>
          <w:rFonts w:ascii="Times New Roman" w:hAnsi="Times New Roman" w:cs="Times New Roman"/>
          <w:sz w:val="24"/>
          <w:szCs w:val="24"/>
        </w:rPr>
        <w:t>большинство трудностей возникает у детей при различении</w:t>
      </w:r>
      <w:r w:rsidRPr="002E1445">
        <w:rPr>
          <w:rFonts w:ascii="Times New Roman" w:hAnsi="Times New Roman" w:cs="Times New Roman"/>
          <w:sz w:val="24"/>
          <w:szCs w:val="24"/>
        </w:rPr>
        <w:t xml:space="preserve"> фонем, близких по способу и месту образования. </w:t>
      </w:r>
    </w:p>
    <w:p w14:paraId="62862360" w14:textId="77777777" w:rsidR="002E1445" w:rsidRPr="002E1445" w:rsidRDefault="002E1445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445">
        <w:rPr>
          <w:rFonts w:ascii="Times New Roman" w:hAnsi="Times New Roman" w:cs="Times New Roman"/>
          <w:sz w:val="24"/>
          <w:szCs w:val="24"/>
        </w:rPr>
        <w:t xml:space="preserve">Навыки </w:t>
      </w:r>
      <w:r w:rsidRPr="002E1445">
        <w:rPr>
          <w:rFonts w:ascii="Times New Roman" w:hAnsi="Times New Roman" w:cs="Times New Roman"/>
          <w:i/>
          <w:sz w:val="24"/>
          <w:szCs w:val="24"/>
        </w:rPr>
        <w:t>звукового анализа</w:t>
      </w:r>
      <w:r w:rsidRPr="002E1445">
        <w:rPr>
          <w:rFonts w:ascii="Times New Roman" w:hAnsi="Times New Roman" w:cs="Times New Roman"/>
          <w:sz w:val="24"/>
          <w:szCs w:val="24"/>
        </w:rPr>
        <w:t xml:space="preserve"> у обследуемых детей сформированы неполноценно, не соответствуют их возрастной категории. Это вызвано нарушением фонематического восприятия.</w:t>
      </w:r>
    </w:p>
    <w:p w14:paraId="4F080C11" w14:textId="7E844B42" w:rsidR="002E1445" w:rsidRDefault="002E1445" w:rsidP="006C41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445">
        <w:rPr>
          <w:rFonts w:ascii="Times New Roman" w:hAnsi="Times New Roman" w:cs="Times New Roman"/>
          <w:sz w:val="24"/>
          <w:szCs w:val="24"/>
        </w:rPr>
        <w:t xml:space="preserve">Результаты обследования </w:t>
      </w:r>
      <w:r w:rsidRPr="002E1445">
        <w:rPr>
          <w:rFonts w:ascii="Times New Roman" w:hAnsi="Times New Roman" w:cs="Times New Roman"/>
          <w:i/>
          <w:sz w:val="24"/>
          <w:szCs w:val="24"/>
        </w:rPr>
        <w:t>лексико-грамматической стороны речи</w:t>
      </w:r>
      <w:r w:rsidRPr="002E1445">
        <w:rPr>
          <w:rFonts w:ascii="Times New Roman" w:hAnsi="Times New Roman" w:cs="Times New Roman"/>
          <w:sz w:val="24"/>
          <w:szCs w:val="24"/>
        </w:rPr>
        <w:t xml:space="preserve"> показали, что у всех </w:t>
      </w:r>
      <w:r>
        <w:rPr>
          <w:rFonts w:ascii="Times New Roman" w:hAnsi="Times New Roman" w:cs="Times New Roman"/>
          <w:sz w:val="24"/>
          <w:szCs w:val="24"/>
        </w:rPr>
        <w:t xml:space="preserve">обследуемых детей </w:t>
      </w:r>
      <w:r w:rsidRPr="002E1445">
        <w:rPr>
          <w:rFonts w:ascii="Times New Roman" w:hAnsi="Times New Roman" w:cs="Times New Roman"/>
          <w:sz w:val="24"/>
          <w:szCs w:val="24"/>
        </w:rPr>
        <w:t xml:space="preserve">имеются отклонения от нормы. </w:t>
      </w:r>
      <w:r>
        <w:rPr>
          <w:rFonts w:ascii="Times New Roman" w:hAnsi="Times New Roman" w:cs="Times New Roman"/>
          <w:sz w:val="24"/>
          <w:szCs w:val="24"/>
        </w:rPr>
        <w:t xml:space="preserve">Речь детей аграмматична, </w:t>
      </w:r>
      <w:r w:rsidRPr="002E1445">
        <w:rPr>
          <w:rFonts w:ascii="Times New Roman" w:hAnsi="Times New Roman" w:cs="Times New Roman"/>
          <w:sz w:val="24"/>
          <w:szCs w:val="24"/>
        </w:rPr>
        <w:t>несёт характер однотипной и скудной в целом.</w:t>
      </w:r>
    </w:p>
    <w:p w14:paraId="7FB099CD" w14:textId="67CF0F41" w:rsidR="00925193" w:rsidRDefault="00C45211" w:rsidP="009251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обследования</w:t>
      </w:r>
      <w:r w:rsidR="002E1445" w:rsidRPr="002E1445">
        <w:rPr>
          <w:rFonts w:ascii="Times New Roman" w:hAnsi="Times New Roman" w:cs="Times New Roman"/>
          <w:sz w:val="24"/>
          <w:szCs w:val="24"/>
        </w:rPr>
        <w:t xml:space="preserve"> </w:t>
      </w:r>
      <w:r w:rsidR="002E1445" w:rsidRPr="002E1445">
        <w:rPr>
          <w:rFonts w:ascii="Times New Roman" w:hAnsi="Times New Roman" w:cs="Times New Roman"/>
          <w:i/>
          <w:sz w:val="24"/>
          <w:szCs w:val="24"/>
        </w:rPr>
        <w:t>уровня развития самоконтроля</w:t>
      </w:r>
      <w:r w:rsidR="002E1445">
        <w:rPr>
          <w:rFonts w:ascii="Times New Roman" w:hAnsi="Times New Roman" w:cs="Times New Roman"/>
          <w:sz w:val="24"/>
          <w:szCs w:val="24"/>
        </w:rPr>
        <w:t xml:space="preserve"> </w:t>
      </w:r>
      <w:r w:rsidRPr="00C45211">
        <w:rPr>
          <w:rFonts w:ascii="Times New Roman" w:hAnsi="Times New Roman" w:cs="Times New Roman"/>
          <w:sz w:val="24"/>
          <w:szCs w:val="24"/>
        </w:rPr>
        <w:t>использовались методики «Цепочка действий» и «Корректурная проба».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B2EEE7" w14:textId="03CEF47B" w:rsidR="00D90E4B" w:rsidRDefault="00D90E4B" w:rsidP="00445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осуществления анализа результатов была составлена трёхбалльная система оценивания со следующими значениями:</w:t>
      </w:r>
    </w:p>
    <w:p w14:paraId="3585D273" w14:textId="7A6A6CA9" w:rsidR="00D90E4B" w:rsidRDefault="00D90E4B" w:rsidP="00445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0-1,0 низкий уровень (ребёнок допустил 2 и более ошибок);</w:t>
      </w:r>
    </w:p>
    <w:p w14:paraId="5FD781A9" w14:textId="13C08CED" w:rsidR="00D90E4B" w:rsidRDefault="00D90E4B" w:rsidP="00445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1,1-2,0 средний уровень (ребёнок допустил 1 ошибку);</w:t>
      </w:r>
    </w:p>
    <w:p w14:paraId="5CEB2375" w14:textId="01BE592B" w:rsidR="00D90E4B" w:rsidRDefault="00D90E4B" w:rsidP="00445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2,1-3 высокий уровень (ребёнок самостоятельно справился с заданием).</w:t>
      </w:r>
    </w:p>
    <w:p w14:paraId="52111265" w14:textId="7C22B44D" w:rsidR="00445B68" w:rsidRDefault="00EC2D56" w:rsidP="00445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</w:t>
      </w:r>
      <w:r w:rsidR="00445B68">
        <w:rPr>
          <w:rFonts w:ascii="Times New Roman" w:hAnsi="Times New Roman" w:cs="Times New Roman"/>
          <w:sz w:val="24"/>
          <w:szCs w:val="24"/>
        </w:rPr>
        <w:t xml:space="preserve"> «Цепочка действий» </w:t>
      </w:r>
      <w:r>
        <w:rPr>
          <w:rFonts w:ascii="Times New Roman" w:hAnsi="Times New Roman" w:cs="Times New Roman"/>
          <w:sz w:val="24"/>
          <w:szCs w:val="24"/>
        </w:rPr>
        <w:t>использовалась для диагностики самоконтроля и произвольного запоминания. П</w:t>
      </w:r>
      <w:r w:rsidR="003F003E">
        <w:rPr>
          <w:rFonts w:ascii="Times New Roman" w:hAnsi="Times New Roman" w:cs="Times New Roman"/>
          <w:sz w:val="24"/>
          <w:szCs w:val="24"/>
        </w:rPr>
        <w:t>едагог</w:t>
      </w:r>
      <w:r w:rsidR="00C35B84">
        <w:rPr>
          <w:rFonts w:ascii="Times New Roman" w:hAnsi="Times New Roman" w:cs="Times New Roman"/>
          <w:sz w:val="24"/>
          <w:szCs w:val="24"/>
        </w:rPr>
        <w:t>ом</w:t>
      </w:r>
      <w:r w:rsidR="003F003E">
        <w:rPr>
          <w:rFonts w:ascii="Times New Roman" w:hAnsi="Times New Roman" w:cs="Times New Roman"/>
          <w:sz w:val="24"/>
          <w:szCs w:val="24"/>
        </w:rPr>
        <w:t xml:space="preserve"> предлага</w:t>
      </w:r>
      <w:r w:rsidR="00C35B84">
        <w:rPr>
          <w:rFonts w:ascii="Times New Roman" w:hAnsi="Times New Roman" w:cs="Times New Roman"/>
          <w:sz w:val="24"/>
          <w:szCs w:val="24"/>
        </w:rPr>
        <w:t>лась</w:t>
      </w:r>
      <w:r w:rsidR="003F00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инструкци</w:t>
      </w:r>
      <w:r w:rsidR="00C35B84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35B84">
        <w:rPr>
          <w:rFonts w:ascii="Times New Roman" w:hAnsi="Times New Roman" w:cs="Times New Roman"/>
          <w:sz w:val="24"/>
          <w:szCs w:val="24"/>
        </w:rPr>
        <w:t xml:space="preserve">которая </w:t>
      </w:r>
      <w:r>
        <w:rPr>
          <w:rFonts w:ascii="Times New Roman" w:hAnsi="Times New Roman" w:cs="Times New Roman"/>
          <w:sz w:val="24"/>
          <w:szCs w:val="24"/>
        </w:rPr>
        <w:t>проговарива</w:t>
      </w:r>
      <w:r w:rsidR="00C35B84">
        <w:rPr>
          <w:rFonts w:ascii="Times New Roman" w:hAnsi="Times New Roman" w:cs="Times New Roman"/>
          <w:sz w:val="24"/>
          <w:szCs w:val="24"/>
        </w:rPr>
        <w:t>лась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003E">
        <w:rPr>
          <w:rFonts w:ascii="Times New Roman" w:hAnsi="Times New Roman" w:cs="Times New Roman"/>
          <w:sz w:val="24"/>
          <w:szCs w:val="24"/>
        </w:rPr>
        <w:t>чётко и медленно</w:t>
      </w:r>
      <w:r w:rsidR="00445B68">
        <w:rPr>
          <w:rFonts w:ascii="Times New Roman" w:hAnsi="Times New Roman" w:cs="Times New Roman"/>
          <w:sz w:val="24"/>
          <w:szCs w:val="24"/>
        </w:rPr>
        <w:t xml:space="preserve">: «Сядь за </w:t>
      </w:r>
      <w:r w:rsidR="00F62FE7">
        <w:rPr>
          <w:rFonts w:ascii="Times New Roman" w:hAnsi="Times New Roman" w:cs="Times New Roman"/>
          <w:sz w:val="24"/>
          <w:szCs w:val="24"/>
        </w:rPr>
        <w:t>белый</w:t>
      </w:r>
      <w:r w:rsidR="00445B68">
        <w:rPr>
          <w:rFonts w:ascii="Times New Roman" w:hAnsi="Times New Roman" w:cs="Times New Roman"/>
          <w:sz w:val="24"/>
          <w:szCs w:val="24"/>
        </w:rPr>
        <w:t xml:space="preserve"> стол, возьми </w:t>
      </w:r>
      <w:r w:rsidR="003F003E">
        <w:rPr>
          <w:rFonts w:ascii="Times New Roman" w:hAnsi="Times New Roman" w:cs="Times New Roman"/>
          <w:sz w:val="24"/>
          <w:szCs w:val="24"/>
        </w:rPr>
        <w:t xml:space="preserve">карандаш и бумагу, нарисуй солнышко, положи карандаш на стол, а рисунок возьми с собой и подойди ко мне». Инструкция </w:t>
      </w:r>
      <w:r w:rsidR="00C35B84">
        <w:rPr>
          <w:rFonts w:ascii="Times New Roman" w:hAnsi="Times New Roman" w:cs="Times New Roman"/>
          <w:sz w:val="24"/>
          <w:szCs w:val="24"/>
        </w:rPr>
        <w:t>давалась</w:t>
      </w:r>
      <w:r w:rsidR="003F003E">
        <w:rPr>
          <w:rFonts w:ascii="Times New Roman" w:hAnsi="Times New Roman" w:cs="Times New Roman"/>
          <w:sz w:val="24"/>
          <w:szCs w:val="24"/>
        </w:rPr>
        <w:t xml:space="preserve"> педагогом до выполнения задания ребёнком, в ходе выполнения зад</w:t>
      </w:r>
      <w:r w:rsidR="00AA514B">
        <w:rPr>
          <w:rFonts w:ascii="Times New Roman" w:hAnsi="Times New Roman" w:cs="Times New Roman"/>
          <w:sz w:val="24"/>
          <w:szCs w:val="24"/>
        </w:rPr>
        <w:t>ания подсказки ребёнку не давались</w:t>
      </w:r>
      <w:r w:rsidR="003F003E">
        <w:rPr>
          <w:rFonts w:ascii="Times New Roman" w:hAnsi="Times New Roman" w:cs="Times New Roman"/>
          <w:sz w:val="24"/>
          <w:szCs w:val="24"/>
        </w:rPr>
        <w:t>.</w:t>
      </w:r>
    </w:p>
    <w:p w14:paraId="13326175" w14:textId="1BAE9190" w:rsidR="006B4A37" w:rsidRDefault="006B4A37" w:rsidP="008D32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данных показал, что </w:t>
      </w:r>
      <w:r w:rsidR="00737D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0%</w:t>
      </w:r>
      <w:r w:rsidR="003F003E">
        <w:rPr>
          <w:rFonts w:ascii="Times New Roman" w:hAnsi="Times New Roman" w:cs="Times New Roman"/>
          <w:sz w:val="24"/>
          <w:szCs w:val="24"/>
        </w:rPr>
        <w:t xml:space="preserve"> </w:t>
      </w:r>
      <w:r w:rsidR="00F35520">
        <w:rPr>
          <w:rFonts w:ascii="Times New Roman" w:hAnsi="Times New Roman" w:cs="Times New Roman"/>
          <w:sz w:val="24"/>
          <w:szCs w:val="24"/>
        </w:rPr>
        <w:t>(</w:t>
      </w:r>
      <w:r w:rsidR="00737DFE">
        <w:rPr>
          <w:rFonts w:ascii="Times New Roman" w:hAnsi="Times New Roman" w:cs="Times New Roman"/>
          <w:sz w:val="24"/>
          <w:szCs w:val="24"/>
        </w:rPr>
        <w:t>5 детей</w:t>
      </w:r>
      <w:r w:rsidR="003F003E">
        <w:rPr>
          <w:rFonts w:ascii="Times New Roman" w:hAnsi="Times New Roman" w:cs="Times New Roman"/>
          <w:sz w:val="24"/>
          <w:szCs w:val="24"/>
        </w:rPr>
        <w:t xml:space="preserve">) </w:t>
      </w:r>
      <w:r w:rsidR="00F35520">
        <w:rPr>
          <w:rFonts w:ascii="Times New Roman" w:hAnsi="Times New Roman" w:cs="Times New Roman"/>
          <w:sz w:val="24"/>
          <w:szCs w:val="24"/>
        </w:rPr>
        <w:t xml:space="preserve">при выполнении инструкции допустили 1 ошибку, </w:t>
      </w:r>
      <w:r w:rsidR="009E41C1">
        <w:rPr>
          <w:rFonts w:ascii="Times New Roman" w:hAnsi="Times New Roman" w:cs="Times New Roman"/>
          <w:sz w:val="24"/>
          <w:szCs w:val="24"/>
        </w:rPr>
        <w:t>что</w:t>
      </w:r>
      <w:r w:rsidR="008D3275">
        <w:rPr>
          <w:rFonts w:ascii="Times New Roman" w:hAnsi="Times New Roman" w:cs="Times New Roman"/>
          <w:sz w:val="24"/>
          <w:szCs w:val="24"/>
        </w:rPr>
        <w:t xml:space="preserve"> соответствует среднему уровню. </w:t>
      </w:r>
      <w:r>
        <w:rPr>
          <w:rFonts w:ascii="Times New Roman" w:hAnsi="Times New Roman" w:cs="Times New Roman"/>
          <w:sz w:val="24"/>
          <w:szCs w:val="24"/>
        </w:rPr>
        <w:t>Инструкция к заданию была понятна детям, но при выполнении были допущены ошибки. Например, Лиза и Миша после рисования не оставили карандаш на столе, подошли к педагогу с карандашом и рисунком. После наводящих вопросов «Все ли ты сделал правильно?», «Давай вспомним, что нужно было сделать?» отмечали, что забыли оставить карандаш на столе.</w:t>
      </w:r>
    </w:p>
    <w:p w14:paraId="3A891DB1" w14:textId="12B4BEA1" w:rsidR="003F003E" w:rsidRDefault="006B4A37" w:rsidP="008D32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Низкий уровень показали </w:t>
      </w:r>
      <w:r w:rsidR="00737DF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0%</w:t>
      </w:r>
      <w:r w:rsidR="00F35520">
        <w:rPr>
          <w:rFonts w:ascii="Times New Roman" w:hAnsi="Times New Roman" w:cs="Times New Roman"/>
          <w:sz w:val="24"/>
          <w:szCs w:val="24"/>
        </w:rPr>
        <w:t xml:space="preserve"> </w:t>
      </w:r>
      <w:r w:rsidR="00737DFE">
        <w:rPr>
          <w:rFonts w:ascii="Times New Roman" w:hAnsi="Times New Roman" w:cs="Times New Roman"/>
          <w:sz w:val="24"/>
          <w:szCs w:val="24"/>
        </w:rPr>
        <w:t>(5</w:t>
      </w:r>
      <w:r>
        <w:rPr>
          <w:rFonts w:ascii="Times New Roman" w:hAnsi="Times New Roman" w:cs="Times New Roman"/>
          <w:sz w:val="24"/>
          <w:szCs w:val="24"/>
        </w:rPr>
        <w:t xml:space="preserve"> детей), допустив при выполнении задания </w:t>
      </w:r>
      <w:r w:rsidR="00F35520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и более ошибок</w:t>
      </w:r>
      <w:r w:rsidR="009E41C1">
        <w:rPr>
          <w:rFonts w:ascii="Times New Roman" w:hAnsi="Times New Roman" w:cs="Times New Roman"/>
          <w:sz w:val="24"/>
          <w:szCs w:val="24"/>
        </w:rPr>
        <w:t>.</w:t>
      </w:r>
      <w:r w:rsidR="00494BE6">
        <w:rPr>
          <w:rFonts w:ascii="Times New Roman" w:hAnsi="Times New Roman" w:cs="Times New Roman"/>
          <w:sz w:val="24"/>
          <w:szCs w:val="24"/>
        </w:rPr>
        <w:t xml:space="preserve"> Сложность заключалась</w:t>
      </w:r>
      <w:r w:rsidR="00F35520">
        <w:rPr>
          <w:rFonts w:ascii="Times New Roman" w:hAnsi="Times New Roman" w:cs="Times New Roman"/>
          <w:sz w:val="24"/>
          <w:szCs w:val="24"/>
        </w:rPr>
        <w:t xml:space="preserve"> в удержании задания и правильной последовательности выполнения. </w:t>
      </w:r>
      <w:r w:rsidR="00494BE6">
        <w:rPr>
          <w:rFonts w:ascii="Times New Roman" w:hAnsi="Times New Roman" w:cs="Times New Roman"/>
          <w:sz w:val="24"/>
          <w:szCs w:val="24"/>
        </w:rPr>
        <w:t>Артём невнимательно слушал задание, не понимал, что нужно делать, вследствие чего приходилось повторять задание несколько раз, даже после многократного повторения допустил ошибки в последовательности выполнения. Таисия и Ваня внимательно прослушали инструкцию, но при выполнении задания не соблюдали заданную последовательность, нарисовали дополнительные элементы на рисунке</w:t>
      </w:r>
      <w:r w:rsidR="00F62FE7">
        <w:rPr>
          <w:rFonts w:ascii="Times New Roman" w:hAnsi="Times New Roman" w:cs="Times New Roman"/>
          <w:sz w:val="24"/>
          <w:szCs w:val="24"/>
        </w:rPr>
        <w:t>, не взяли рисунок с собой после завершения рисования.</w:t>
      </w:r>
    </w:p>
    <w:p w14:paraId="5C79F7E2" w14:textId="1B0A8AEF" w:rsidR="00F35520" w:rsidRDefault="00F35520" w:rsidP="00445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«</w:t>
      </w:r>
      <w:r w:rsidR="0000277C">
        <w:rPr>
          <w:rFonts w:ascii="Times New Roman" w:hAnsi="Times New Roman" w:cs="Times New Roman"/>
          <w:sz w:val="24"/>
          <w:szCs w:val="24"/>
        </w:rPr>
        <w:t>Корректурная проба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00277C">
        <w:rPr>
          <w:rFonts w:ascii="Times New Roman" w:hAnsi="Times New Roman" w:cs="Times New Roman"/>
          <w:sz w:val="24"/>
          <w:szCs w:val="24"/>
        </w:rPr>
        <w:t xml:space="preserve">использовалась для оценки концентрации, устойчивости и переключаемости внимания, выявления утомляемости детей. Обследование проводилось с помощью специальных бланков с рядами расположенных в случайном порядке </w:t>
      </w:r>
      <w:r w:rsidR="00330C95">
        <w:rPr>
          <w:rFonts w:ascii="Times New Roman" w:hAnsi="Times New Roman" w:cs="Times New Roman"/>
          <w:sz w:val="24"/>
          <w:szCs w:val="24"/>
        </w:rPr>
        <w:t xml:space="preserve">геометрических </w:t>
      </w:r>
      <w:r w:rsidR="0000277C">
        <w:rPr>
          <w:rFonts w:ascii="Times New Roman" w:hAnsi="Times New Roman" w:cs="Times New Roman"/>
          <w:sz w:val="24"/>
          <w:szCs w:val="24"/>
        </w:rPr>
        <w:t xml:space="preserve">фигур. </w:t>
      </w:r>
      <w:r w:rsidR="00F62FE7">
        <w:rPr>
          <w:rFonts w:ascii="Times New Roman" w:hAnsi="Times New Roman" w:cs="Times New Roman"/>
          <w:sz w:val="24"/>
          <w:szCs w:val="24"/>
        </w:rPr>
        <w:t>Педагогом давалась инструкция: «Внимательно посмотри на листок с геометрическими фигурами, давай их назовём (круг, квадрат, треугольник, прямоугольник). Просматривая все фигуры по очереди, зачёркивай только круги и квадраты. Круг зачеркни одной линией, а квадрат – крестиком. Начинай зачёркивать фигуры с первой верхней строчки, слева направо. Зачёркивать фигуры нужно по порядку».</w:t>
      </w:r>
    </w:p>
    <w:p w14:paraId="431F18E5" w14:textId="4CDA0A53" w:rsidR="007A3730" w:rsidRDefault="00330C95" w:rsidP="00265D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результатов данной методики показал,</w:t>
      </w:r>
      <w:r w:rsidR="00265D9E">
        <w:rPr>
          <w:rFonts w:ascii="Times New Roman" w:hAnsi="Times New Roman" w:cs="Times New Roman"/>
          <w:sz w:val="24"/>
          <w:szCs w:val="24"/>
        </w:rPr>
        <w:t xml:space="preserve"> что  </w:t>
      </w:r>
      <w:r>
        <w:rPr>
          <w:rFonts w:ascii="Times New Roman" w:hAnsi="Times New Roman" w:cs="Times New Roman"/>
          <w:sz w:val="24"/>
          <w:szCs w:val="24"/>
        </w:rPr>
        <w:t>5</w:t>
      </w:r>
      <w:r w:rsidR="00265D9E">
        <w:rPr>
          <w:rFonts w:ascii="Times New Roman" w:hAnsi="Times New Roman" w:cs="Times New Roman"/>
          <w:sz w:val="24"/>
          <w:szCs w:val="24"/>
        </w:rPr>
        <w:t>0 %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5D9E">
        <w:rPr>
          <w:rFonts w:ascii="Times New Roman" w:hAnsi="Times New Roman" w:cs="Times New Roman"/>
          <w:sz w:val="24"/>
          <w:szCs w:val="24"/>
        </w:rPr>
        <w:t>(5 детей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265D9E">
        <w:rPr>
          <w:rFonts w:ascii="Times New Roman" w:hAnsi="Times New Roman" w:cs="Times New Roman"/>
          <w:sz w:val="24"/>
          <w:szCs w:val="24"/>
        </w:rPr>
        <w:t>продемонстрировали низкий уровень концентрации и устойчивости внимания,  допустив 2 и более ошибок при выполнении задания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047D0">
        <w:rPr>
          <w:rFonts w:ascii="Times New Roman" w:hAnsi="Times New Roman" w:cs="Times New Roman"/>
          <w:sz w:val="24"/>
          <w:szCs w:val="24"/>
        </w:rPr>
        <w:t>Некоторые дети, например, Алисия и Ваня не смогли с первого раза понять инструкцию к заданию, после многократного повторения не приступили к его выполнению</w:t>
      </w:r>
      <w:r w:rsidR="00265D9E">
        <w:rPr>
          <w:rFonts w:ascii="Times New Roman" w:hAnsi="Times New Roman" w:cs="Times New Roman"/>
          <w:sz w:val="24"/>
          <w:szCs w:val="24"/>
        </w:rPr>
        <w:t>, даже с помощью педагога не заметили, что допустили ошибки, на вопрос о правильности выполнения задания от</w:t>
      </w:r>
      <w:r w:rsidR="00F62FE7">
        <w:rPr>
          <w:rFonts w:ascii="Times New Roman" w:hAnsi="Times New Roman" w:cs="Times New Roman"/>
          <w:sz w:val="24"/>
          <w:szCs w:val="24"/>
        </w:rPr>
        <w:t xml:space="preserve">ветили, что все выполнили верно, не соблюдали последовательность зачёркивания фигур, перескакивали на разные строчки. </w:t>
      </w:r>
      <w:r w:rsidR="00265D9E">
        <w:rPr>
          <w:rFonts w:ascii="Times New Roman" w:hAnsi="Times New Roman" w:cs="Times New Roman"/>
          <w:sz w:val="24"/>
          <w:szCs w:val="24"/>
        </w:rPr>
        <w:t xml:space="preserve"> </w:t>
      </w:r>
      <w:r w:rsidR="009E41C1">
        <w:rPr>
          <w:rFonts w:ascii="Times New Roman" w:hAnsi="Times New Roman" w:cs="Times New Roman"/>
          <w:sz w:val="24"/>
          <w:szCs w:val="24"/>
        </w:rPr>
        <w:t>В ходе выполнения задания было отмечено, что дети часто отвлекались, дол</w:t>
      </w:r>
      <w:r w:rsidR="00D70801">
        <w:rPr>
          <w:rFonts w:ascii="Times New Roman" w:hAnsi="Times New Roman" w:cs="Times New Roman"/>
          <w:sz w:val="24"/>
          <w:szCs w:val="24"/>
        </w:rPr>
        <w:t xml:space="preserve">го сосредотачивались на задании, быстро уставали. </w:t>
      </w:r>
      <w:r w:rsidR="009E41C1">
        <w:rPr>
          <w:rFonts w:ascii="Times New Roman" w:hAnsi="Times New Roman" w:cs="Times New Roman"/>
          <w:sz w:val="24"/>
          <w:szCs w:val="24"/>
        </w:rPr>
        <w:t xml:space="preserve"> Внимание носит не устойчивый характер, постоянно необходим контроль со стороны взрослого. </w:t>
      </w:r>
    </w:p>
    <w:p w14:paraId="3E82BA54" w14:textId="301534ED" w:rsidR="00716DA3" w:rsidRDefault="00265D9E" w:rsidP="00737D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Средний уровень показали 50 % (5 детей). Инструкцию к заданию дети понимали, с заданием справлялись, но </w:t>
      </w:r>
      <w:r w:rsidR="00716DA3">
        <w:rPr>
          <w:rFonts w:ascii="Times New Roman" w:hAnsi="Times New Roman" w:cs="Times New Roman"/>
          <w:sz w:val="24"/>
          <w:szCs w:val="24"/>
        </w:rPr>
        <w:t xml:space="preserve">допускали ошибки и несколько раз обращались за помощью к педагогу. Агата и Миша быстро поняли инструкцию, сразу приступили к выполнению, но допустили некоторые ошибки, которые смогли исправить с помощью наводящих вопросов педагога. </w:t>
      </w:r>
      <w:r w:rsidR="00737DFE">
        <w:rPr>
          <w:rFonts w:ascii="Times New Roman" w:hAnsi="Times New Roman" w:cs="Times New Roman"/>
          <w:sz w:val="24"/>
          <w:szCs w:val="24"/>
        </w:rPr>
        <w:t>Артём выполнял задание хаотично, не соблюдая последовательность зачёркивания фигур.</w:t>
      </w:r>
    </w:p>
    <w:p w14:paraId="61EEAAF2" w14:textId="14036BEA" w:rsidR="008D3275" w:rsidRDefault="002E1445" w:rsidP="00695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445">
        <w:rPr>
          <w:rFonts w:ascii="Times New Roman" w:hAnsi="Times New Roman" w:cs="Times New Roman"/>
          <w:sz w:val="24"/>
          <w:szCs w:val="24"/>
        </w:rPr>
        <w:t>При проведении диагностической работы было установлено, что практически у всех детей вн</w:t>
      </w:r>
      <w:r w:rsidR="00D70801">
        <w:rPr>
          <w:rFonts w:ascii="Times New Roman" w:hAnsi="Times New Roman" w:cs="Times New Roman"/>
          <w:sz w:val="24"/>
          <w:szCs w:val="24"/>
        </w:rPr>
        <w:t>имание является не произвольным, о</w:t>
      </w:r>
      <w:r w:rsidRPr="002E1445">
        <w:rPr>
          <w:rFonts w:ascii="Times New Roman" w:hAnsi="Times New Roman" w:cs="Times New Roman"/>
          <w:sz w:val="24"/>
          <w:szCs w:val="24"/>
        </w:rPr>
        <w:t>ни быстро реагируют на посторонние разд</w:t>
      </w:r>
      <w:r w:rsidR="00D70801">
        <w:rPr>
          <w:rFonts w:ascii="Times New Roman" w:hAnsi="Times New Roman" w:cs="Times New Roman"/>
          <w:sz w:val="24"/>
          <w:szCs w:val="24"/>
        </w:rPr>
        <w:t>ражители</w:t>
      </w:r>
      <w:r w:rsidR="00804205">
        <w:rPr>
          <w:rFonts w:ascii="Times New Roman" w:hAnsi="Times New Roman" w:cs="Times New Roman"/>
          <w:sz w:val="24"/>
          <w:szCs w:val="24"/>
        </w:rPr>
        <w:t>, с трудом возвращаются к заданию и заканчивают его.</w:t>
      </w:r>
      <w:r w:rsidR="00695590">
        <w:rPr>
          <w:rFonts w:ascii="Times New Roman" w:hAnsi="Times New Roman" w:cs="Times New Roman"/>
          <w:sz w:val="24"/>
          <w:szCs w:val="24"/>
        </w:rPr>
        <w:t xml:space="preserve"> </w:t>
      </w:r>
      <w:r w:rsidR="00487D1D">
        <w:rPr>
          <w:rFonts w:ascii="Times New Roman" w:hAnsi="Times New Roman" w:cs="Times New Roman"/>
          <w:sz w:val="24"/>
          <w:szCs w:val="24"/>
        </w:rPr>
        <w:t xml:space="preserve">В отличие от детей, показавших низкий уровень самоконтроля, у детей со средним уровнем </w:t>
      </w:r>
      <w:r w:rsidR="00053CEA">
        <w:rPr>
          <w:rFonts w:ascii="Times New Roman" w:hAnsi="Times New Roman" w:cs="Times New Roman"/>
          <w:sz w:val="24"/>
          <w:szCs w:val="24"/>
        </w:rPr>
        <w:t>отмечала</w:t>
      </w:r>
      <w:r w:rsidR="00487D1D">
        <w:rPr>
          <w:rFonts w:ascii="Times New Roman" w:hAnsi="Times New Roman" w:cs="Times New Roman"/>
          <w:sz w:val="24"/>
          <w:szCs w:val="24"/>
        </w:rPr>
        <w:t xml:space="preserve">сь </w:t>
      </w:r>
      <w:r w:rsidR="00053CEA">
        <w:rPr>
          <w:rFonts w:ascii="Times New Roman" w:hAnsi="Times New Roman" w:cs="Times New Roman"/>
          <w:sz w:val="24"/>
          <w:szCs w:val="24"/>
        </w:rPr>
        <w:t xml:space="preserve">большая самостоятельность при выполнении задания. </w:t>
      </w:r>
      <w:r w:rsidR="00487D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BAA39F" w14:textId="1960D1E1" w:rsidR="00737DFE" w:rsidRDefault="00737DFE" w:rsidP="00695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Полученные результаты позволили выделить две группы по уровню сформированности самоконтроля: контрольную и экспериментальную (рис. 1).</w:t>
      </w:r>
    </w:p>
    <w:p w14:paraId="55437EB5" w14:textId="35C3208A" w:rsidR="00737DFE" w:rsidRDefault="00737DFE" w:rsidP="006955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C42B0C" wp14:editId="6BFAAA67">
            <wp:extent cx="5486400" cy="2255520"/>
            <wp:effectExtent l="0" t="0" r="19050" b="1143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776B04DA" w14:textId="6F71A64F" w:rsidR="00C45211" w:rsidRDefault="00487D1D" w:rsidP="00C452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Рис. 1 Уровень сформированности самоконтроля у старших дошкольников с общим недоразвитием речи 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III</w:t>
      </w:r>
      <w:r w:rsidRPr="00487D1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уровня и псевдобульбарной дизартрией контроль</w:t>
      </w:r>
      <w:r w:rsidR="00C45211">
        <w:rPr>
          <w:rFonts w:ascii="Times New Roman" w:hAnsi="Times New Roman" w:cs="Times New Roman"/>
          <w:b/>
          <w:i/>
          <w:sz w:val="24"/>
          <w:szCs w:val="24"/>
        </w:rPr>
        <w:t>ной и экспе</w:t>
      </w:r>
      <w:r w:rsidR="00BA4581">
        <w:rPr>
          <w:rFonts w:ascii="Times New Roman" w:hAnsi="Times New Roman" w:cs="Times New Roman"/>
          <w:b/>
          <w:i/>
          <w:sz w:val="24"/>
          <w:szCs w:val="24"/>
        </w:rPr>
        <w:t>риментальной групп</w:t>
      </w:r>
      <w:r w:rsidR="00C4521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027FA446" w14:textId="77777777" w:rsidR="00C45211" w:rsidRDefault="00C45211" w:rsidP="00C452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29EE7106" w14:textId="760623A0" w:rsidR="00983719" w:rsidRPr="00C45211" w:rsidRDefault="00053CEA" w:rsidP="00C452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экспериментальную группу вошли 5 детей (3 мальчика и 2 девочки), у которых были выявлены низкий (50 %) и средний (50 %) уровни развития самоконтроля. В контрольную группу вошли 5 детей (2 девочки и 3 мальчика)</w:t>
      </w:r>
      <w:r w:rsidR="00D46550">
        <w:rPr>
          <w:rFonts w:ascii="Times New Roman" w:hAnsi="Times New Roman" w:cs="Times New Roman"/>
          <w:sz w:val="24"/>
          <w:szCs w:val="24"/>
        </w:rPr>
        <w:t>, у которых</w:t>
      </w:r>
      <w:r>
        <w:rPr>
          <w:rFonts w:ascii="Times New Roman" w:hAnsi="Times New Roman" w:cs="Times New Roman"/>
          <w:sz w:val="24"/>
          <w:szCs w:val="24"/>
        </w:rPr>
        <w:t xml:space="preserve"> уровни сформированности самоконтроля </w:t>
      </w:r>
      <w:r w:rsidR="00D46550">
        <w:rPr>
          <w:rFonts w:ascii="Times New Roman" w:hAnsi="Times New Roman" w:cs="Times New Roman"/>
          <w:sz w:val="24"/>
          <w:szCs w:val="24"/>
        </w:rPr>
        <w:t>анало</w:t>
      </w:r>
      <w:r w:rsidR="00FB27A2">
        <w:rPr>
          <w:rFonts w:ascii="Times New Roman" w:hAnsi="Times New Roman" w:cs="Times New Roman"/>
          <w:sz w:val="24"/>
          <w:szCs w:val="24"/>
        </w:rPr>
        <w:t xml:space="preserve">гичны экспериментальной группе. Группы </w:t>
      </w:r>
      <w:r w:rsidR="004B0567">
        <w:rPr>
          <w:rFonts w:ascii="Times New Roman" w:hAnsi="Times New Roman" w:cs="Times New Roman"/>
          <w:sz w:val="24"/>
          <w:szCs w:val="24"/>
        </w:rPr>
        <w:t xml:space="preserve"> </w:t>
      </w:r>
      <w:r w:rsidR="00FB27A2">
        <w:rPr>
          <w:rFonts w:ascii="Times New Roman" w:hAnsi="Times New Roman" w:cs="Times New Roman"/>
          <w:sz w:val="24"/>
          <w:szCs w:val="24"/>
        </w:rPr>
        <w:t xml:space="preserve">получились равные по уровню сформированности самоконтроля. </w:t>
      </w:r>
      <w:r w:rsidR="00D46550">
        <w:rPr>
          <w:rFonts w:ascii="Times New Roman" w:hAnsi="Times New Roman" w:cs="Times New Roman"/>
          <w:sz w:val="24"/>
          <w:szCs w:val="24"/>
        </w:rPr>
        <w:t xml:space="preserve">Разделение детей на группы со средним и низким уровнями сформированности самоконтроля необходимо для дифференцированного подхода при организации работы по развитию самоконтроля у детей с общим недоразвитием речи </w:t>
      </w:r>
      <w:r w:rsidR="00D46550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D46550">
        <w:rPr>
          <w:rFonts w:ascii="Times New Roman" w:hAnsi="Times New Roman" w:cs="Times New Roman"/>
          <w:sz w:val="24"/>
          <w:szCs w:val="24"/>
        </w:rPr>
        <w:t xml:space="preserve"> уровня и псевдобульбарной дизартрией.</w:t>
      </w:r>
      <w:r w:rsidR="004B056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27CDCE" w14:textId="431664BC" w:rsidR="00C45211" w:rsidRPr="00C45211" w:rsidRDefault="00C45211" w:rsidP="00FB27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Результаты, полученные в ходе обследования, определили необходимость в проведении логопедической работы по развитию самоконтроля у детей с общим недоразвитием речи 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C452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уровня и псевдобульбарной дизартрией.</w:t>
      </w:r>
    </w:p>
    <w:p w14:paraId="1C1E7518" w14:textId="77777777" w:rsidR="00F70CFD" w:rsidRPr="00C45211" w:rsidRDefault="00F70CFD" w:rsidP="00461973">
      <w:pPr>
        <w:rPr>
          <w:rFonts w:ascii="Times New Roman" w:hAnsi="Times New Roman" w:cs="Times New Roman"/>
          <w:sz w:val="24"/>
          <w:szCs w:val="24"/>
        </w:rPr>
      </w:pPr>
    </w:p>
    <w:p w14:paraId="577ECFD1" w14:textId="77777777" w:rsidR="00461973" w:rsidRPr="004E229B" w:rsidRDefault="00461973" w:rsidP="00EC09F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F7644F" w14:textId="77777777" w:rsidR="00EC09FF" w:rsidRPr="004E229B" w:rsidRDefault="00EC09FF" w:rsidP="00EC09F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D00D4E" w14:textId="77777777" w:rsidR="00155641" w:rsidRDefault="00155641" w:rsidP="0097016D">
      <w:pPr>
        <w:rPr>
          <w:rFonts w:ascii="Times New Roman" w:hAnsi="Times New Roman" w:cs="Times New Roman"/>
          <w:sz w:val="24"/>
          <w:szCs w:val="24"/>
        </w:rPr>
      </w:pPr>
    </w:p>
    <w:p w14:paraId="6AA6646E" w14:textId="1FDC394F" w:rsidR="00EC09FF" w:rsidRPr="00C35B84" w:rsidRDefault="00155641" w:rsidP="00C35B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3F2C01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14:paraId="0C67CA06" w14:textId="0695A9C0" w:rsidR="00155641" w:rsidRDefault="00155641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Архипова Е.Ф. Стёртая псевдобульбарная дизартрия у детей</w:t>
      </w:r>
      <w:r w:rsidR="003F2C01">
        <w:rPr>
          <w:rFonts w:ascii="Times New Roman" w:hAnsi="Times New Roman" w:cs="Times New Roman"/>
          <w:sz w:val="24"/>
          <w:szCs w:val="24"/>
        </w:rPr>
        <w:t>. М., 2008.</w:t>
      </w:r>
      <w:r>
        <w:rPr>
          <w:rFonts w:ascii="Times New Roman" w:hAnsi="Times New Roman" w:cs="Times New Roman"/>
          <w:sz w:val="24"/>
          <w:szCs w:val="24"/>
        </w:rPr>
        <w:t xml:space="preserve"> 344 с.</w:t>
      </w:r>
    </w:p>
    <w:p w14:paraId="04BDF78A" w14:textId="61ADE561" w:rsidR="005134A7" w:rsidRPr="005134A7" w:rsidRDefault="00292799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134A7">
        <w:rPr>
          <w:rFonts w:ascii="Times New Roman" w:hAnsi="Times New Roman" w:cs="Times New Roman"/>
          <w:sz w:val="24"/>
          <w:szCs w:val="24"/>
        </w:rPr>
        <w:t>Волковская Т.Н. Психологическая помощь дошкольникам с общим недоразвитием речи</w:t>
      </w:r>
      <w:r w:rsidR="003F2C01">
        <w:rPr>
          <w:rFonts w:ascii="Times New Roman" w:hAnsi="Times New Roman" w:cs="Times New Roman"/>
          <w:sz w:val="24"/>
          <w:szCs w:val="24"/>
        </w:rPr>
        <w:t>. М., 2004.</w:t>
      </w:r>
      <w:r w:rsidR="005134A7">
        <w:rPr>
          <w:rFonts w:ascii="Times New Roman" w:hAnsi="Times New Roman" w:cs="Times New Roman"/>
          <w:sz w:val="24"/>
          <w:szCs w:val="24"/>
        </w:rPr>
        <w:t>19 с.</w:t>
      </w:r>
    </w:p>
    <w:p w14:paraId="06CE14D2" w14:textId="3C35F1A5" w:rsidR="00155641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92799">
        <w:rPr>
          <w:rFonts w:ascii="Times New Roman" w:hAnsi="Times New Roman" w:cs="Times New Roman"/>
          <w:sz w:val="24"/>
          <w:szCs w:val="24"/>
        </w:rPr>
        <w:t>Выготский Л.С. Мышление и речь</w:t>
      </w:r>
      <w:r w:rsidR="005B4D63">
        <w:rPr>
          <w:rFonts w:ascii="Times New Roman" w:hAnsi="Times New Roman" w:cs="Times New Roman"/>
          <w:sz w:val="24"/>
          <w:szCs w:val="24"/>
        </w:rPr>
        <w:t>. М.</w:t>
      </w:r>
      <w:r w:rsidR="003F2C01">
        <w:rPr>
          <w:rFonts w:ascii="Times New Roman" w:hAnsi="Times New Roman" w:cs="Times New Roman"/>
          <w:sz w:val="24"/>
          <w:szCs w:val="24"/>
        </w:rPr>
        <w:t>, 1982. Т. 2.</w:t>
      </w:r>
      <w:r w:rsidR="00292799">
        <w:rPr>
          <w:rFonts w:ascii="Times New Roman" w:hAnsi="Times New Roman" w:cs="Times New Roman"/>
          <w:sz w:val="24"/>
          <w:szCs w:val="24"/>
        </w:rPr>
        <w:t>с. 6-361</w:t>
      </w:r>
    </w:p>
    <w:p w14:paraId="2B016BCC" w14:textId="0155480F" w:rsidR="00292799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92799">
        <w:rPr>
          <w:rFonts w:ascii="Times New Roman" w:hAnsi="Times New Roman" w:cs="Times New Roman"/>
          <w:sz w:val="24"/>
          <w:szCs w:val="24"/>
        </w:rPr>
        <w:t xml:space="preserve"> Выготский Л.С. Психология и учение о локализации высших психических функций</w:t>
      </w:r>
      <w:r w:rsidR="005B4D63">
        <w:rPr>
          <w:rFonts w:ascii="Times New Roman" w:hAnsi="Times New Roman" w:cs="Times New Roman"/>
          <w:sz w:val="24"/>
          <w:szCs w:val="24"/>
        </w:rPr>
        <w:t>. М.</w:t>
      </w:r>
      <w:r w:rsidR="00950981">
        <w:rPr>
          <w:rFonts w:ascii="Times New Roman" w:hAnsi="Times New Roman" w:cs="Times New Roman"/>
          <w:sz w:val="24"/>
          <w:szCs w:val="24"/>
        </w:rPr>
        <w:t>, 1982. Т. 1.</w:t>
      </w:r>
      <w:r w:rsidR="00292799">
        <w:rPr>
          <w:rFonts w:ascii="Times New Roman" w:hAnsi="Times New Roman" w:cs="Times New Roman"/>
          <w:sz w:val="24"/>
          <w:szCs w:val="24"/>
        </w:rPr>
        <w:t>320 с.</w:t>
      </w:r>
    </w:p>
    <w:p w14:paraId="70912ABA" w14:textId="37A8410C" w:rsidR="00292799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92799">
        <w:rPr>
          <w:rFonts w:ascii="Times New Roman" w:hAnsi="Times New Roman" w:cs="Times New Roman"/>
          <w:sz w:val="24"/>
          <w:szCs w:val="24"/>
        </w:rPr>
        <w:t>. Гальперин П.Я. Лекции по психологии: учеб. пособие для студ. вузов</w:t>
      </w:r>
      <w:r w:rsidR="003F2C01">
        <w:rPr>
          <w:rFonts w:ascii="Times New Roman" w:hAnsi="Times New Roman" w:cs="Times New Roman"/>
          <w:sz w:val="24"/>
          <w:szCs w:val="24"/>
        </w:rPr>
        <w:t xml:space="preserve">. </w:t>
      </w:r>
      <w:r w:rsidR="005B4D63">
        <w:rPr>
          <w:rFonts w:ascii="Times New Roman" w:hAnsi="Times New Roman" w:cs="Times New Roman"/>
          <w:sz w:val="24"/>
          <w:szCs w:val="24"/>
        </w:rPr>
        <w:t>М.</w:t>
      </w:r>
      <w:r w:rsidR="003F2C01">
        <w:rPr>
          <w:rFonts w:ascii="Times New Roman" w:hAnsi="Times New Roman" w:cs="Times New Roman"/>
          <w:sz w:val="24"/>
          <w:szCs w:val="24"/>
        </w:rPr>
        <w:t>, 2002.</w:t>
      </w:r>
      <w:r w:rsidR="00292799">
        <w:rPr>
          <w:rFonts w:ascii="Times New Roman" w:hAnsi="Times New Roman" w:cs="Times New Roman"/>
          <w:sz w:val="24"/>
          <w:szCs w:val="24"/>
        </w:rPr>
        <w:t xml:space="preserve"> 400 с.</w:t>
      </w:r>
    </w:p>
    <w:p w14:paraId="0C211590" w14:textId="4B1951B2" w:rsidR="00292799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92799">
        <w:rPr>
          <w:rFonts w:ascii="Times New Roman" w:hAnsi="Times New Roman" w:cs="Times New Roman"/>
          <w:sz w:val="24"/>
          <w:szCs w:val="24"/>
        </w:rPr>
        <w:t xml:space="preserve">. </w:t>
      </w:r>
      <w:r w:rsidR="005B536B">
        <w:rPr>
          <w:rFonts w:ascii="Times New Roman" w:hAnsi="Times New Roman" w:cs="Times New Roman"/>
          <w:sz w:val="24"/>
          <w:szCs w:val="24"/>
        </w:rPr>
        <w:t>Жукова Н.С. Логопедия. Преодоление общего недоразвития речи у дошкольников</w:t>
      </w:r>
      <w:r w:rsidR="003F2C01">
        <w:rPr>
          <w:rFonts w:ascii="Times New Roman" w:hAnsi="Times New Roman" w:cs="Times New Roman"/>
          <w:sz w:val="24"/>
          <w:szCs w:val="24"/>
        </w:rPr>
        <w:t xml:space="preserve">. </w:t>
      </w:r>
      <w:r w:rsidR="005B536B">
        <w:rPr>
          <w:rFonts w:ascii="Times New Roman" w:hAnsi="Times New Roman" w:cs="Times New Roman"/>
          <w:sz w:val="24"/>
          <w:szCs w:val="24"/>
        </w:rPr>
        <w:t>Екатер</w:t>
      </w:r>
      <w:r w:rsidR="005B4D63">
        <w:rPr>
          <w:rFonts w:ascii="Times New Roman" w:hAnsi="Times New Roman" w:cs="Times New Roman"/>
          <w:sz w:val="24"/>
          <w:szCs w:val="24"/>
        </w:rPr>
        <w:t>инбург</w:t>
      </w:r>
      <w:r w:rsidR="003F2C01">
        <w:rPr>
          <w:rFonts w:ascii="Times New Roman" w:hAnsi="Times New Roman" w:cs="Times New Roman"/>
          <w:sz w:val="24"/>
          <w:szCs w:val="24"/>
        </w:rPr>
        <w:t>, 2004.</w:t>
      </w:r>
      <w:r w:rsidR="005B536B">
        <w:rPr>
          <w:rFonts w:ascii="Times New Roman" w:hAnsi="Times New Roman" w:cs="Times New Roman"/>
          <w:sz w:val="24"/>
          <w:szCs w:val="24"/>
        </w:rPr>
        <w:t>300 с.</w:t>
      </w:r>
    </w:p>
    <w:p w14:paraId="6C44EFAE" w14:textId="47AAA9C7" w:rsidR="005B536B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B536B">
        <w:rPr>
          <w:rFonts w:ascii="Times New Roman" w:hAnsi="Times New Roman" w:cs="Times New Roman"/>
          <w:sz w:val="24"/>
          <w:szCs w:val="24"/>
        </w:rPr>
        <w:t>. Карпова С.Н. Психология речевого развития ребёнка</w:t>
      </w:r>
      <w:r w:rsidR="003F2C01">
        <w:rPr>
          <w:rFonts w:ascii="Times New Roman" w:hAnsi="Times New Roman" w:cs="Times New Roman"/>
          <w:sz w:val="24"/>
          <w:szCs w:val="24"/>
        </w:rPr>
        <w:t>. Ростов н</w:t>
      </w:r>
      <w:r w:rsidR="003F2C01" w:rsidRPr="00950981">
        <w:rPr>
          <w:rFonts w:ascii="Times New Roman" w:hAnsi="Times New Roman" w:cs="Times New Roman"/>
          <w:sz w:val="24"/>
          <w:szCs w:val="24"/>
        </w:rPr>
        <w:t>/</w:t>
      </w:r>
      <w:r w:rsidR="003F2C01">
        <w:rPr>
          <w:rFonts w:ascii="Times New Roman" w:hAnsi="Times New Roman" w:cs="Times New Roman"/>
          <w:sz w:val="24"/>
          <w:szCs w:val="24"/>
        </w:rPr>
        <w:t xml:space="preserve">Д: изд-во Рост. ун-та, 1987. </w:t>
      </w:r>
      <w:r w:rsidR="005B536B">
        <w:rPr>
          <w:rFonts w:ascii="Times New Roman" w:hAnsi="Times New Roman" w:cs="Times New Roman"/>
          <w:sz w:val="24"/>
          <w:szCs w:val="24"/>
        </w:rPr>
        <w:t>94 с.</w:t>
      </w:r>
    </w:p>
    <w:p w14:paraId="2BABD329" w14:textId="761D6B04" w:rsidR="00B85F9B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1428B">
        <w:rPr>
          <w:rFonts w:ascii="Times New Roman" w:hAnsi="Times New Roman" w:cs="Times New Roman"/>
          <w:sz w:val="24"/>
          <w:szCs w:val="24"/>
        </w:rPr>
        <w:t>.</w:t>
      </w:r>
      <w:r w:rsidR="00B85F9B">
        <w:rPr>
          <w:rFonts w:ascii="Times New Roman" w:hAnsi="Times New Roman" w:cs="Times New Roman"/>
          <w:sz w:val="24"/>
          <w:szCs w:val="24"/>
        </w:rPr>
        <w:t xml:space="preserve"> Криницына Г.М. Исследование фонематического самоконтроля у дошкольников с лёгкой степ</w:t>
      </w:r>
      <w:r w:rsidR="005B4D63">
        <w:rPr>
          <w:rFonts w:ascii="Times New Roman" w:hAnsi="Times New Roman" w:cs="Times New Roman"/>
          <w:sz w:val="24"/>
          <w:szCs w:val="24"/>
        </w:rPr>
        <w:t>енью псевдобульбарной дизартрии. Урал. гос. пед. ун-т</w:t>
      </w:r>
      <w:r w:rsidR="005B4D63" w:rsidRPr="00847332">
        <w:rPr>
          <w:rFonts w:ascii="Times New Roman" w:hAnsi="Times New Roman" w:cs="Times New Roman"/>
          <w:sz w:val="24"/>
          <w:szCs w:val="24"/>
        </w:rPr>
        <w:t>/</w:t>
      </w:r>
      <w:r w:rsidR="00B85F9B">
        <w:rPr>
          <w:rFonts w:ascii="Times New Roman" w:hAnsi="Times New Roman" w:cs="Times New Roman"/>
          <w:sz w:val="24"/>
          <w:szCs w:val="24"/>
        </w:rPr>
        <w:t xml:space="preserve"> науч. ред. И</w:t>
      </w:r>
      <w:r w:rsidR="003F2C01">
        <w:rPr>
          <w:rFonts w:ascii="Times New Roman" w:hAnsi="Times New Roman" w:cs="Times New Roman"/>
          <w:sz w:val="24"/>
          <w:szCs w:val="24"/>
        </w:rPr>
        <w:t xml:space="preserve">.А. Филатова, А.П. Маршалкин. Екатеринбург, 2013. Ч. 1. </w:t>
      </w:r>
      <w:r w:rsidR="00B85F9B">
        <w:rPr>
          <w:rFonts w:ascii="Times New Roman" w:hAnsi="Times New Roman" w:cs="Times New Roman"/>
          <w:sz w:val="24"/>
          <w:szCs w:val="24"/>
        </w:rPr>
        <w:t>с. 204-211</w:t>
      </w:r>
    </w:p>
    <w:p w14:paraId="79D08390" w14:textId="1A87690A" w:rsidR="00B85F9B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B85F9B">
        <w:rPr>
          <w:rFonts w:ascii="Times New Roman" w:hAnsi="Times New Roman" w:cs="Times New Roman"/>
          <w:sz w:val="24"/>
          <w:szCs w:val="24"/>
        </w:rPr>
        <w:t>. Криницына Г.М. Педагогическая технология формирования самоконтроля речевой деятельности как одно из средств преодоления общего недоразвития речи у дошкольников с лёгкой степ</w:t>
      </w:r>
      <w:r w:rsidR="005B4D63">
        <w:rPr>
          <w:rFonts w:ascii="Times New Roman" w:hAnsi="Times New Roman" w:cs="Times New Roman"/>
          <w:sz w:val="24"/>
          <w:szCs w:val="24"/>
        </w:rPr>
        <w:t>енью псевдобульбарной дизартрии</w:t>
      </w:r>
      <w:r w:rsidR="003F2C01">
        <w:rPr>
          <w:rFonts w:ascii="Times New Roman" w:hAnsi="Times New Roman" w:cs="Times New Roman"/>
          <w:sz w:val="24"/>
          <w:szCs w:val="24"/>
        </w:rPr>
        <w:t xml:space="preserve">. Екатеринбург, 2009. </w:t>
      </w:r>
      <w:r w:rsidR="00B85F9B">
        <w:rPr>
          <w:rFonts w:ascii="Times New Roman" w:hAnsi="Times New Roman" w:cs="Times New Roman"/>
          <w:sz w:val="24"/>
          <w:szCs w:val="24"/>
        </w:rPr>
        <w:t>23 с.</w:t>
      </w:r>
    </w:p>
    <w:p w14:paraId="4F5429F1" w14:textId="3ECA8C6F" w:rsidR="00D1428B" w:rsidRPr="00D1428B" w:rsidRDefault="00DD5326" w:rsidP="00D14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B85F9B">
        <w:rPr>
          <w:rFonts w:ascii="Times New Roman" w:hAnsi="Times New Roman" w:cs="Times New Roman"/>
          <w:sz w:val="24"/>
          <w:szCs w:val="24"/>
        </w:rPr>
        <w:t xml:space="preserve">. Лалаева Р.И. </w:t>
      </w:r>
      <w:r w:rsidR="001C7ECD">
        <w:rPr>
          <w:rFonts w:ascii="Times New Roman" w:hAnsi="Times New Roman" w:cs="Times New Roman"/>
          <w:sz w:val="24"/>
          <w:szCs w:val="24"/>
        </w:rPr>
        <w:t>Коррекция общего недоразвития речи у дошкольников</w:t>
      </w:r>
      <w:r w:rsidR="00950981">
        <w:rPr>
          <w:rFonts w:ascii="Times New Roman" w:hAnsi="Times New Roman" w:cs="Times New Roman"/>
          <w:sz w:val="24"/>
          <w:szCs w:val="24"/>
        </w:rPr>
        <w:t>. СПб.</w:t>
      </w:r>
      <w:r w:rsidR="003F2C01">
        <w:rPr>
          <w:rFonts w:ascii="Times New Roman" w:hAnsi="Times New Roman" w:cs="Times New Roman"/>
          <w:sz w:val="24"/>
          <w:szCs w:val="24"/>
        </w:rPr>
        <w:t>, 1999.</w:t>
      </w:r>
      <w:r w:rsidR="001C7ECD">
        <w:rPr>
          <w:rFonts w:ascii="Times New Roman" w:hAnsi="Times New Roman" w:cs="Times New Roman"/>
          <w:sz w:val="24"/>
          <w:szCs w:val="24"/>
        </w:rPr>
        <w:t>170 с.</w:t>
      </w:r>
    </w:p>
    <w:p w14:paraId="6AD9DB7D" w14:textId="3BA105A7" w:rsidR="001C7ECD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C7ECD">
        <w:rPr>
          <w:rFonts w:ascii="Times New Roman" w:hAnsi="Times New Roman" w:cs="Times New Roman"/>
          <w:sz w:val="24"/>
          <w:szCs w:val="24"/>
        </w:rPr>
        <w:t>. Леонтьев А.А. Язык, речь, речевая деятельность</w:t>
      </w:r>
      <w:r w:rsidR="005B4D63">
        <w:rPr>
          <w:rFonts w:ascii="Times New Roman" w:hAnsi="Times New Roman" w:cs="Times New Roman"/>
          <w:sz w:val="24"/>
          <w:szCs w:val="24"/>
        </w:rPr>
        <w:t>. М.</w:t>
      </w:r>
      <w:r w:rsidR="003F2C01">
        <w:rPr>
          <w:rFonts w:ascii="Times New Roman" w:hAnsi="Times New Roman" w:cs="Times New Roman"/>
          <w:sz w:val="24"/>
          <w:szCs w:val="24"/>
        </w:rPr>
        <w:t xml:space="preserve">, 1969. </w:t>
      </w:r>
      <w:r w:rsidR="001C7ECD">
        <w:rPr>
          <w:rFonts w:ascii="Times New Roman" w:hAnsi="Times New Roman" w:cs="Times New Roman"/>
          <w:sz w:val="24"/>
          <w:szCs w:val="24"/>
        </w:rPr>
        <w:t>214 с.</w:t>
      </w:r>
    </w:p>
    <w:p w14:paraId="42C63B8D" w14:textId="41880565" w:rsidR="00D1428B" w:rsidRPr="00D1428B" w:rsidRDefault="00DD5326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1428B">
        <w:rPr>
          <w:rFonts w:ascii="Times New Roman" w:hAnsi="Times New Roman" w:cs="Times New Roman"/>
          <w:sz w:val="24"/>
          <w:szCs w:val="24"/>
        </w:rPr>
        <w:t>. Леонтьев А.Н. Становление психологии деятельности</w:t>
      </w:r>
      <w:r w:rsidR="005B4D63">
        <w:rPr>
          <w:rFonts w:ascii="Times New Roman" w:hAnsi="Times New Roman" w:cs="Times New Roman"/>
          <w:sz w:val="24"/>
          <w:szCs w:val="24"/>
        </w:rPr>
        <w:t>. М.</w:t>
      </w:r>
      <w:r w:rsidR="003F2C01">
        <w:rPr>
          <w:rFonts w:ascii="Times New Roman" w:hAnsi="Times New Roman" w:cs="Times New Roman"/>
          <w:sz w:val="24"/>
          <w:szCs w:val="24"/>
        </w:rPr>
        <w:t xml:space="preserve">, 2003. </w:t>
      </w:r>
      <w:r w:rsidR="00D1428B">
        <w:rPr>
          <w:rFonts w:ascii="Times New Roman" w:hAnsi="Times New Roman" w:cs="Times New Roman"/>
          <w:sz w:val="24"/>
          <w:szCs w:val="24"/>
        </w:rPr>
        <w:t>304 с.</w:t>
      </w:r>
    </w:p>
    <w:p w14:paraId="49E774DA" w14:textId="0A8E8E83" w:rsidR="001C7ECD" w:rsidRDefault="001A280D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1C7ECD">
        <w:rPr>
          <w:rFonts w:ascii="Times New Roman" w:hAnsi="Times New Roman" w:cs="Times New Roman"/>
          <w:sz w:val="24"/>
          <w:szCs w:val="24"/>
        </w:rPr>
        <w:t>. Лисина М.И. Формирование личности ребёнка в общении</w:t>
      </w:r>
      <w:r w:rsidR="00950981">
        <w:rPr>
          <w:rFonts w:ascii="Times New Roman" w:hAnsi="Times New Roman" w:cs="Times New Roman"/>
          <w:sz w:val="24"/>
          <w:szCs w:val="24"/>
        </w:rPr>
        <w:t>. СПб.</w:t>
      </w:r>
      <w:r w:rsidR="005B4D63">
        <w:rPr>
          <w:rFonts w:ascii="Times New Roman" w:hAnsi="Times New Roman" w:cs="Times New Roman"/>
          <w:sz w:val="24"/>
          <w:szCs w:val="24"/>
        </w:rPr>
        <w:t xml:space="preserve">, </w:t>
      </w:r>
      <w:r w:rsidR="003F2C01">
        <w:rPr>
          <w:rFonts w:ascii="Times New Roman" w:hAnsi="Times New Roman" w:cs="Times New Roman"/>
          <w:sz w:val="24"/>
          <w:szCs w:val="24"/>
        </w:rPr>
        <w:t xml:space="preserve">2009. </w:t>
      </w:r>
      <w:r w:rsidR="001C7ECD">
        <w:rPr>
          <w:rFonts w:ascii="Times New Roman" w:hAnsi="Times New Roman" w:cs="Times New Roman"/>
          <w:sz w:val="24"/>
          <w:szCs w:val="24"/>
        </w:rPr>
        <w:t>318 с.</w:t>
      </w:r>
    </w:p>
    <w:p w14:paraId="4F7AA6DC" w14:textId="04B2A761" w:rsidR="001C7ECD" w:rsidRDefault="001A280D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1C7ECD">
        <w:rPr>
          <w:rFonts w:ascii="Times New Roman" w:hAnsi="Times New Roman" w:cs="Times New Roman"/>
          <w:sz w:val="24"/>
          <w:szCs w:val="24"/>
        </w:rPr>
        <w:t>. Лопатина Л.В. Логопедическая работа с детьми дошкольного возраста с</w:t>
      </w:r>
      <w:r w:rsidR="005B4D63">
        <w:rPr>
          <w:rFonts w:ascii="Times New Roman" w:hAnsi="Times New Roman" w:cs="Times New Roman"/>
          <w:sz w:val="24"/>
          <w:szCs w:val="24"/>
        </w:rPr>
        <w:t xml:space="preserve"> дизартрическими расстройствами:</w:t>
      </w:r>
      <w:r w:rsidR="001C7ECD">
        <w:rPr>
          <w:rFonts w:ascii="Times New Roman" w:hAnsi="Times New Roman" w:cs="Times New Roman"/>
          <w:sz w:val="24"/>
          <w:szCs w:val="24"/>
        </w:rPr>
        <w:t xml:space="preserve"> учеб. пособие</w:t>
      </w:r>
      <w:r w:rsidR="005B4D63" w:rsidRPr="005B4D63">
        <w:rPr>
          <w:rFonts w:ascii="Times New Roman" w:hAnsi="Times New Roman" w:cs="Times New Roman"/>
          <w:sz w:val="24"/>
          <w:szCs w:val="24"/>
        </w:rPr>
        <w:t xml:space="preserve">/ </w:t>
      </w:r>
      <w:r w:rsidR="003F2C01">
        <w:rPr>
          <w:rFonts w:ascii="Times New Roman" w:hAnsi="Times New Roman" w:cs="Times New Roman"/>
          <w:sz w:val="24"/>
          <w:szCs w:val="24"/>
        </w:rPr>
        <w:t xml:space="preserve">под ред. Е.А. Логиновой. </w:t>
      </w:r>
      <w:r w:rsidR="005B4D63">
        <w:rPr>
          <w:rFonts w:ascii="Times New Roman" w:hAnsi="Times New Roman" w:cs="Times New Roman"/>
          <w:sz w:val="24"/>
          <w:szCs w:val="24"/>
        </w:rPr>
        <w:t xml:space="preserve"> СПБ.</w:t>
      </w:r>
      <w:r w:rsidR="003F2C01">
        <w:rPr>
          <w:rFonts w:ascii="Times New Roman" w:hAnsi="Times New Roman" w:cs="Times New Roman"/>
          <w:sz w:val="24"/>
          <w:szCs w:val="24"/>
        </w:rPr>
        <w:t>, 2005.</w:t>
      </w:r>
      <w:r w:rsidR="001C7ECD">
        <w:rPr>
          <w:rFonts w:ascii="Times New Roman" w:hAnsi="Times New Roman" w:cs="Times New Roman"/>
          <w:sz w:val="24"/>
          <w:szCs w:val="24"/>
        </w:rPr>
        <w:t>156 с.</w:t>
      </w:r>
    </w:p>
    <w:p w14:paraId="2F6033B1" w14:textId="54CBF3C7" w:rsidR="001C7ECD" w:rsidRDefault="001A280D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1C7ECD">
        <w:rPr>
          <w:rFonts w:ascii="Times New Roman" w:hAnsi="Times New Roman" w:cs="Times New Roman"/>
          <w:sz w:val="24"/>
          <w:szCs w:val="24"/>
        </w:rPr>
        <w:t>. Трубникова Н.М. Логопедические технологии обследования речи: учебно-методическое пособие</w:t>
      </w:r>
      <w:r w:rsidR="003F2C01">
        <w:rPr>
          <w:rFonts w:ascii="Times New Roman" w:hAnsi="Times New Roman" w:cs="Times New Roman"/>
          <w:sz w:val="24"/>
          <w:szCs w:val="24"/>
        </w:rPr>
        <w:t xml:space="preserve">. Екатеринбург, 2005. </w:t>
      </w:r>
      <w:r w:rsidR="001C7ECD">
        <w:rPr>
          <w:rFonts w:ascii="Times New Roman" w:hAnsi="Times New Roman" w:cs="Times New Roman"/>
          <w:sz w:val="24"/>
          <w:szCs w:val="24"/>
        </w:rPr>
        <w:t xml:space="preserve">39 с. </w:t>
      </w:r>
    </w:p>
    <w:p w14:paraId="18ABEB1D" w14:textId="2F53F455" w:rsidR="001C7ECD" w:rsidRPr="001C7ECD" w:rsidRDefault="001A280D" w:rsidP="001C7E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1C7ECD">
        <w:rPr>
          <w:rFonts w:ascii="Times New Roman" w:hAnsi="Times New Roman" w:cs="Times New Roman"/>
          <w:sz w:val="24"/>
          <w:szCs w:val="24"/>
        </w:rPr>
        <w:t>. Эльконин Д.Б. Развитие речи в дошкольном возрасте</w:t>
      </w:r>
      <w:r w:rsidR="003F2C01">
        <w:rPr>
          <w:rFonts w:ascii="Times New Roman" w:hAnsi="Times New Roman" w:cs="Times New Roman"/>
          <w:sz w:val="24"/>
          <w:szCs w:val="24"/>
        </w:rPr>
        <w:t>.</w:t>
      </w:r>
      <w:r w:rsidR="00950981">
        <w:rPr>
          <w:rFonts w:ascii="Times New Roman" w:hAnsi="Times New Roman" w:cs="Times New Roman"/>
          <w:sz w:val="24"/>
          <w:szCs w:val="24"/>
        </w:rPr>
        <w:t xml:space="preserve"> М.</w:t>
      </w:r>
      <w:r w:rsidR="001C7ECD">
        <w:rPr>
          <w:rFonts w:ascii="Times New Roman" w:hAnsi="Times New Roman" w:cs="Times New Roman"/>
          <w:sz w:val="24"/>
          <w:szCs w:val="24"/>
        </w:rPr>
        <w:t>, 1958.</w:t>
      </w:r>
    </w:p>
    <w:sectPr w:rsidR="001C7ECD" w:rsidRPr="001C7ECD" w:rsidSect="001C7EC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103726"/>
    <w:multiLevelType w:val="hybridMultilevel"/>
    <w:tmpl w:val="B664B494"/>
    <w:lvl w:ilvl="0" w:tplc="589A65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E07"/>
    <w:rsid w:val="0000277C"/>
    <w:rsid w:val="00053CEA"/>
    <w:rsid w:val="00091588"/>
    <w:rsid w:val="000B2B07"/>
    <w:rsid w:val="000C02B6"/>
    <w:rsid w:val="00142109"/>
    <w:rsid w:val="00155641"/>
    <w:rsid w:val="001A280D"/>
    <w:rsid w:val="001C7ECD"/>
    <w:rsid w:val="00210674"/>
    <w:rsid w:val="0021570F"/>
    <w:rsid w:val="00237461"/>
    <w:rsid w:val="00265D9E"/>
    <w:rsid w:val="00292799"/>
    <w:rsid w:val="002A1340"/>
    <w:rsid w:val="002C7C0A"/>
    <w:rsid w:val="002D782E"/>
    <w:rsid w:val="002E1445"/>
    <w:rsid w:val="00327E80"/>
    <w:rsid w:val="00330C95"/>
    <w:rsid w:val="00337760"/>
    <w:rsid w:val="00374E07"/>
    <w:rsid w:val="003F003E"/>
    <w:rsid w:val="003F2C01"/>
    <w:rsid w:val="00445B68"/>
    <w:rsid w:val="00446A34"/>
    <w:rsid w:val="00461973"/>
    <w:rsid w:val="0047404D"/>
    <w:rsid w:val="00487D1D"/>
    <w:rsid w:val="00494BE6"/>
    <w:rsid w:val="004B0567"/>
    <w:rsid w:val="004E229B"/>
    <w:rsid w:val="004F206C"/>
    <w:rsid w:val="005134A7"/>
    <w:rsid w:val="00552117"/>
    <w:rsid w:val="005B4D63"/>
    <w:rsid w:val="005B536B"/>
    <w:rsid w:val="00695590"/>
    <w:rsid w:val="006B4A37"/>
    <w:rsid w:val="006C4192"/>
    <w:rsid w:val="007047D0"/>
    <w:rsid w:val="00716DA3"/>
    <w:rsid w:val="00717931"/>
    <w:rsid w:val="00737DFE"/>
    <w:rsid w:val="0076200D"/>
    <w:rsid w:val="007A3730"/>
    <w:rsid w:val="007A76F4"/>
    <w:rsid w:val="00804205"/>
    <w:rsid w:val="00847332"/>
    <w:rsid w:val="008627BD"/>
    <w:rsid w:val="008D3275"/>
    <w:rsid w:val="00904285"/>
    <w:rsid w:val="0090519A"/>
    <w:rsid w:val="00912F13"/>
    <w:rsid w:val="00925193"/>
    <w:rsid w:val="00950981"/>
    <w:rsid w:val="0097016D"/>
    <w:rsid w:val="00983719"/>
    <w:rsid w:val="009D1E0C"/>
    <w:rsid w:val="009E41C1"/>
    <w:rsid w:val="00A772FA"/>
    <w:rsid w:val="00A86AFE"/>
    <w:rsid w:val="00AA514B"/>
    <w:rsid w:val="00AB0E22"/>
    <w:rsid w:val="00AD4C1C"/>
    <w:rsid w:val="00AE1E22"/>
    <w:rsid w:val="00B51884"/>
    <w:rsid w:val="00B85F9B"/>
    <w:rsid w:val="00BA1C06"/>
    <w:rsid w:val="00BA4581"/>
    <w:rsid w:val="00BE0C9C"/>
    <w:rsid w:val="00C13429"/>
    <w:rsid w:val="00C34C48"/>
    <w:rsid w:val="00C35B84"/>
    <w:rsid w:val="00C45211"/>
    <w:rsid w:val="00CC11EC"/>
    <w:rsid w:val="00CD4788"/>
    <w:rsid w:val="00CD559D"/>
    <w:rsid w:val="00D1352E"/>
    <w:rsid w:val="00D1428B"/>
    <w:rsid w:val="00D46550"/>
    <w:rsid w:val="00D55859"/>
    <w:rsid w:val="00D70801"/>
    <w:rsid w:val="00D90E4B"/>
    <w:rsid w:val="00DD5326"/>
    <w:rsid w:val="00DE1941"/>
    <w:rsid w:val="00E5325F"/>
    <w:rsid w:val="00E8557B"/>
    <w:rsid w:val="00EB542B"/>
    <w:rsid w:val="00EC09FF"/>
    <w:rsid w:val="00EC2D56"/>
    <w:rsid w:val="00F35520"/>
    <w:rsid w:val="00F62FE7"/>
    <w:rsid w:val="00F70CFD"/>
    <w:rsid w:val="00FB27A2"/>
    <w:rsid w:val="00FE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28859"/>
  <w15:docId w15:val="{73F224AF-FD26-40E1-A436-8F7D06DF9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016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D1E0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D3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32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КГ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</c:v>
                </c:pt>
                <c:pt idx="1">
                  <c:v>0.5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A0-4778-A277-2B6BB7E2907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ЭГ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Низкий уровень</c:v>
                </c:pt>
                <c:pt idx="1">
                  <c:v>Средний уровень</c:v>
                </c:pt>
                <c:pt idx="2">
                  <c:v>Высокий уровень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0.5</c:v>
                </c:pt>
                <c:pt idx="1">
                  <c:v>0.5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2A0-4778-A277-2B6BB7E290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7784192"/>
        <c:axId val="214597632"/>
      </c:barChart>
      <c:catAx>
        <c:axId val="2077841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14597632"/>
        <c:crosses val="autoZero"/>
        <c:auto val="1"/>
        <c:lblAlgn val="ctr"/>
        <c:lblOffset val="100"/>
        <c:noMultiLvlLbl val="0"/>
      </c:catAx>
      <c:valAx>
        <c:axId val="21459763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077841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D6D8E-3FD3-41BC-A597-1B88759FD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7</Pages>
  <Words>2913</Words>
  <Characters>16608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</dc:creator>
  <cp:keywords/>
  <dc:description/>
  <cp:lastModifiedBy>Стефа Галлавич</cp:lastModifiedBy>
  <cp:revision>23</cp:revision>
  <dcterms:created xsi:type="dcterms:W3CDTF">2024-03-19T15:26:00Z</dcterms:created>
  <dcterms:modified xsi:type="dcterms:W3CDTF">2024-11-25T09:20:00Z</dcterms:modified>
</cp:coreProperties>
</file>