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01" w:rsidRPr="00117001" w:rsidRDefault="00117001" w:rsidP="001170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001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117001" w:rsidRPr="00117001" w:rsidRDefault="00117001" w:rsidP="001170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001">
        <w:rPr>
          <w:rFonts w:ascii="Times New Roman" w:hAnsi="Times New Roman" w:cs="Times New Roman"/>
          <w:b/>
          <w:sz w:val="24"/>
          <w:szCs w:val="24"/>
        </w:rPr>
        <w:t>Детский сад № 289 городского округа город Уфа Республики Башкортостан</w:t>
      </w:r>
    </w:p>
    <w:p w:rsidR="00117001" w:rsidRPr="00117001" w:rsidRDefault="00117001" w:rsidP="00117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7001" w:rsidRPr="00117001" w:rsidRDefault="00117001" w:rsidP="00117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7001" w:rsidRPr="00117001" w:rsidRDefault="00117001" w:rsidP="00117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4"/>
          <w:position w:val="1"/>
          <w:sz w:val="24"/>
          <w:szCs w:val="24"/>
        </w:rPr>
      </w:pPr>
      <w:r w:rsidRPr="00117001">
        <w:rPr>
          <w:rFonts w:ascii="Times New Roman" w:hAnsi="Times New Roman" w:cs="Times New Roman"/>
          <w:b/>
          <w:sz w:val="24"/>
          <w:szCs w:val="24"/>
        </w:rPr>
        <w:t xml:space="preserve">Статья из опыта работы ДОУ </w:t>
      </w:r>
    </w:p>
    <w:p w:rsidR="00117001" w:rsidRPr="00117001" w:rsidRDefault="00117001" w:rsidP="00117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/>
          <w:bCs/>
          <w:kern w:val="24"/>
          <w:position w:val="1"/>
          <w:sz w:val="24"/>
          <w:szCs w:val="24"/>
        </w:rPr>
        <w:t>«</w:t>
      </w:r>
      <w:r w:rsidRPr="00117001">
        <w:rPr>
          <w:rFonts w:ascii="Times New Roman" w:hAnsi="Times New Roman" w:cs="Times New Roman"/>
          <w:b/>
          <w:bCs/>
          <w:sz w:val="24"/>
          <w:szCs w:val="24"/>
        </w:rPr>
        <w:t>Музейная педагогика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7001">
        <w:rPr>
          <w:rFonts w:ascii="Times New Roman" w:hAnsi="Times New Roman" w:cs="Times New Roman"/>
          <w:b/>
          <w:bCs/>
          <w:sz w:val="24"/>
          <w:szCs w:val="24"/>
        </w:rPr>
        <w:t>в образовательном пространстве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7001">
        <w:rPr>
          <w:rFonts w:ascii="Times New Roman" w:hAnsi="Times New Roman" w:cs="Times New Roman"/>
          <w:b/>
          <w:bCs/>
          <w:sz w:val="24"/>
          <w:szCs w:val="24"/>
        </w:rPr>
        <w:t>детского сада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17001" w:rsidRDefault="00117001" w:rsidP="00117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7001" w:rsidRDefault="00015543" w:rsidP="000155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5543">
        <w:rPr>
          <w:rFonts w:ascii="Times New Roman" w:hAnsi="Times New Roman" w:cs="Times New Roman"/>
          <w:b/>
          <w:sz w:val="24"/>
          <w:szCs w:val="24"/>
        </w:rPr>
        <w:t xml:space="preserve">Подготовила: старший воспитатель </w:t>
      </w:r>
      <w:proofErr w:type="spellStart"/>
      <w:r w:rsidRPr="00015543">
        <w:rPr>
          <w:rFonts w:ascii="Times New Roman" w:hAnsi="Times New Roman" w:cs="Times New Roman"/>
          <w:b/>
          <w:sz w:val="24"/>
          <w:szCs w:val="24"/>
        </w:rPr>
        <w:t>Шарафутдинова</w:t>
      </w:r>
      <w:proofErr w:type="spellEnd"/>
      <w:r w:rsidRPr="00015543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015543" w:rsidRPr="00015543" w:rsidRDefault="00015543" w:rsidP="000155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970C9" w:rsidRPr="00117001" w:rsidRDefault="00BA1818" w:rsidP="00117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hAnsi="Times New Roman" w:cs="Times New Roman"/>
          <w:sz w:val="24"/>
          <w:szCs w:val="24"/>
        </w:rPr>
        <w:t>С 1 сентября 2023 года все детские сады нашей страны перешли на единую</w:t>
      </w: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Федеральную образовательную программу дошкольного образования </w:t>
      </w:r>
      <w:r w:rsidRPr="001170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(ФОП </w:t>
      </w:r>
      <w:proofErr w:type="gramStart"/>
      <w:r w:rsidRPr="001170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</w:t>
      </w:r>
      <w:proofErr w:type="gramEnd"/>
      <w:r w:rsidRPr="001170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),  </w:t>
      </w:r>
      <w:proofErr w:type="gramStart"/>
      <w:r w:rsidR="00A976EB" w:rsidRPr="001170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целью</w:t>
      </w:r>
      <w:proofErr w:type="gramEnd"/>
      <w:r w:rsidR="00A976EB" w:rsidRPr="001170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которой является  р</w:t>
      </w:r>
      <w:r w:rsidR="00A976EB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CA3464" w:rsidRPr="00117001" w:rsidRDefault="00816379" w:rsidP="00117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решения задач  ФОП ДО  </w:t>
      </w:r>
      <w:r w:rsidR="001878B2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каждого учреждени</w:t>
      </w:r>
      <w:r w:rsidR="00CA3464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1878B2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стал актуальным поиск новых моделей и форм организаци</w:t>
      </w:r>
      <w:r w:rsidR="0030661E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1878B2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детей в условиях </w:t>
      </w:r>
      <w:proofErr w:type="gramStart"/>
      <w:r w:rsidR="001878B2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gramEnd"/>
      <w:r w:rsidR="001878B2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C3B2F" w:rsidRPr="00117001" w:rsidRDefault="00B75CD3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Несколько лет назад в нашем  детском саду был создан   и по сей день функционирует </w:t>
      </w: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музейный комплекс </w:t>
      </w:r>
      <w:r w:rsidRPr="001170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proofErr w:type="gramStart"/>
      <w:r w:rsidRPr="001170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Учим</w:t>
      </w:r>
      <w:proofErr w:type="gramEnd"/>
      <w:r w:rsidRPr="0011700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играя, воспитываем любя!»</w:t>
      </w: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который объединил в себе несколько тематических, интерактивных мини-музеев: «Русская горница», «Башкирская юрта», 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«Уфа – любимый город» и  «Чудо-дерево». </w:t>
      </w:r>
      <w:proofErr w:type="gramStart"/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Мини-музеи «Русская горница»  и «Башкирская юрта»   формируют у детей представления об истории, культуре и традициях русского и башкирского народов, в мини-музее «Уфа – любимый город»  дети знакомятся  с историей Уфы, </w:t>
      </w:r>
      <w:proofErr w:type="spellStart"/>
      <w:r w:rsidRPr="00117001">
        <w:rPr>
          <w:rFonts w:ascii="Times New Roman" w:eastAsia="Times New Roman" w:hAnsi="Times New Roman" w:cs="Times New Roman"/>
          <w:sz w:val="24"/>
          <w:szCs w:val="24"/>
        </w:rPr>
        <w:t>Демского</w:t>
      </w:r>
      <w:proofErr w:type="spellEnd"/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района, их достопримечательностями, а  в мини-музее «Чудо-дерево» узнают об особенностях, строении и разно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softHyphen/>
        <w:t>образии деревьев родного края, о взаимосвязи  растений и живот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softHyphen/>
        <w:t>ных, значении деревьев в жизни людей, необходимости бережного отношения к</w:t>
      </w:r>
      <w:proofErr w:type="gramEnd"/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природе. </w:t>
      </w:r>
    </w:p>
    <w:p w:rsidR="00E95587" w:rsidRPr="00117001" w:rsidRDefault="00E95587" w:rsidP="00117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01">
        <w:rPr>
          <w:rFonts w:ascii="Times New Roman" w:hAnsi="Times New Roman" w:cs="Times New Roman"/>
          <w:sz w:val="24"/>
          <w:szCs w:val="24"/>
        </w:rPr>
        <w:t>В настоящее время в дошкольной музейной педагогике можно выделить два крупных направления:</w:t>
      </w:r>
    </w:p>
    <w:p w:rsidR="00E95587" w:rsidRPr="00117001" w:rsidRDefault="00A554D8" w:rsidP="00117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01">
        <w:rPr>
          <w:rFonts w:ascii="Times New Roman" w:hAnsi="Times New Roman" w:cs="Times New Roman"/>
          <w:sz w:val="24"/>
          <w:szCs w:val="24"/>
        </w:rPr>
        <w:t>1</w:t>
      </w:r>
      <w:r w:rsidR="00E95587" w:rsidRPr="00117001">
        <w:rPr>
          <w:rFonts w:ascii="Times New Roman" w:hAnsi="Times New Roman" w:cs="Times New Roman"/>
          <w:sz w:val="24"/>
          <w:szCs w:val="24"/>
        </w:rPr>
        <w:t>) создание и использование мини-музеев в дошкольном учреждении.</w:t>
      </w:r>
    </w:p>
    <w:p w:rsidR="00A554D8" w:rsidRPr="00117001" w:rsidRDefault="00A554D8" w:rsidP="00117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01">
        <w:rPr>
          <w:rFonts w:ascii="Times New Roman" w:hAnsi="Times New Roman" w:cs="Times New Roman"/>
          <w:sz w:val="24"/>
          <w:szCs w:val="24"/>
        </w:rPr>
        <w:t>2)сотрудничество детского сада с музеями (краеведческими, художественными и т.п.);</w:t>
      </w:r>
    </w:p>
    <w:p w:rsidR="00E95587" w:rsidRPr="00117001" w:rsidRDefault="00816379" w:rsidP="00117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001">
        <w:rPr>
          <w:rFonts w:ascii="Times New Roman" w:hAnsi="Times New Roman" w:cs="Times New Roman"/>
          <w:sz w:val="24"/>
          <w:szCs w:val="24"/>
        </w:rPr>
        <w:t xml:space="preserve">         Н</w:t>
      </w:r>
      <w:r w:rsidR="008E0E14" w:rsidRPr="00117001">
        <w:rPr>
          <w:rFonts w:ascii="Times New Roman" w:hAnsi="Times New Roman" w:cs="Times New Roman"/>
          <w:sz w:val="24"/>
          <w:szCs w:val="24"/>
        </w:rPr>
        <w:t>аш детский сад, успешно сочетает в себе оба направления</w:t>
      </w:r>
      <w:r w:rsidR="00E95587" w:rsidRPr="00117001">
        <w:rPr>
          <w:rFonts w:ascii="Times New Roman" w:hAnsi="Times New Roman" w:cs="Times New Roman"/>
          <w:sz w:val="24"/>
          <w:szCs w:val="24"/>
        </w:rPr>
        <w:t>.</w:t>
      </w:r>
    </w:p>
    <w:p w:rsidR="008E0E14" w:rsidRPr="00117001" w:rsidRDefault="008E0E14" w:rsidP="00117001">
      <w:pPr>
        <w:pStyle w:val="c1"/>
        <w:spacing w:before="0" w:beforeAutospacing="0" w:after="0" w:afterAutospacing="0"/>
        <w:ind w:firstLine="564"/>
        <w:jc w:val="both"/>
        <w:rPr>
          <w:color w:val="000000"/>
        </w:rPr>
      </w:pPr>
      <w:r w:rsidRPr="00117001">
        <w:rPr>
          <w:color w:val="000000"/>
        </w:rPr>
        <w:t xml:space="preserve">Так, </w:t>
      </w:r>
      <w:r w:rsidRPr="00117001">
        <w:rPr>
          <w:rStyle w:val="c6"/>
          <w:color w:val="000000"/>
        </w:rPr>
        <w:t xml:space="preserve">почему же музейная педагогика, много лет назад прочно вошедшая в образовательное пространство  нашего детского сада  и сегодня является  </w:t>
      </w:r>
      <w:r w:rsidRPr="00117001">
        <w:rPr>
          <w:color w:val="000000"/>
        </w:rPr>
        <w:t>актуальной моделью и формой организации  детской деятельности в условиях ДО</w:t>
      </w:r>
      <w:proofErr w:type="gramStart"/>
      <w:r w:rsidRPr="00117001">
        <w:rPr>
          <w:rStyle w:val="c6"/>
          <w:color w:val="000000"/>
        </w:rPr>
        <w:t xml:space="preserve"> ?</w:t>
      </w:r>
      <w:proofErr w:type="gramEnd"/>
    </w:p>
    <w:p w:rsidR="000F5143" w:rsidRPr="00117001" w:rsidRDefault="000F5143" w:rsidP="0011700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Организация музеев в ДОУ служит </w:t>
      </w:r>
      <w:r w:rsidRPr="00117001">
        <w:rPr>
          <w:rFonts w:ascii="Times New Roman" w:hAnsi="Times New Roman" w:cs="Times New Roman"/>
          <w:b/>
          <w:sz w:val="24"/>
          <w:szCs w:val="24"/>
        </w:rPr>
        <w:t>формированию у дошкольников представления о музее.</w:t>
      </w:r>
      <w:r w:rsidRPr="00117001">
        <w:rPr>
          <w:rFonts w:ascii="Times New Roman" w:hAnsi="Times New Roman" w:cs="Times New Roman"/>
          <w:sz w:val="24"/>
          <w:szCs w:val="24"/>
        </w:rPr>
        <w:t xml:space="preserve"> К сожалению, дошкольник, даже живущий в столице, не часто ходит в музеи. И тем самым лишается возможности приобщаться к этой стороне культуры народа.</w:t>
      </w:r>
    </w:p>
    <w:p w:rsidR="00EE708F" w:rsidRPr="00117001" w:rsidRDefault="0091054A" w:rsidP="00117001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Организация музеев в ДОУ  служит обогащению  развивающей предметно-пространственной среды детского сада</w:t>
      </w:r>
      <w:r w:rsidR="00EE708F" w:rsidRPr="001170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8E2ECC" w:rsidRPr="00117001" w:rsidRDefault="00970EFC" w:rsidP="00117001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91054A"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ктуальность  музейной педагогики  обусловлена соответствием основных характеристик музейной педагогики,  как  современной образовательной технологии, </w:t>
      </w:r>
      <w:proofErr w:type="spellStart"/>
      <w:r w:rsidR="0091054A"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концепетуальным</w:t>
      </w:r>
      <w:proofErr w:type="spellEnd"/>
      <w:r w:rsidR="0091054A"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основам ФГОС ДО </w:t>
      </w:r>
      <w:r w:rsidR="00FE1C62"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91054A"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ФОП </w:t>
      </w:r>
      <w:proofErr w:type="spellStart"/>
      <w:r w:rsidR="0091054A"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proofErr w:type="gramStart"/>
      <w:r w:rsidR="0091054A" w:rsidRPr="001170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FE1C62" w:rsidRPr="00117001">
        <w:rPr>
          <w:rFonts w:ascii="Times New Roman" w:hAnsi="Times New Roman" w:cs="Times New Roman"/>
          <w:bCs/>
          <w:sz w:val="24"/>
          <w:szCs w:val="24"/>
        </w:rPr>
        <w:t>э</w:t>
      </w:r>
      <w:proofErr w:type="gramEnd"/>
      <w:r w:rsidR="0091054A" w:rsidRPr="00117001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="0091054A" w:rsidRPr="00117001">
        <w:rPr>
          <w:rFonts w:ascii="Times New Roman" w:hAnsi="Times New Roman" w:cs="Times New Roman"/>
          <w:bCs/>
          <w:sz w:val="24"/>
          <w:szCs w:val="24"/>
        </w:rPr>
        <w:t xml:space="preserve"> направление играет большую роль в формировании системы ценностей ребенка, в его приобщении к историческому, культурному, природному наследию российского народа; способствует воспитанию толерантности, познавательному, творческому и эмоциональному развитию</w:t>
      </w:r>
      <w:r w:rsidR="004B7BA5" w:rsidRPr="00117001">
        <w:rPr>
          <w:rFonts w:ascii="Times New Roman" w:hAnsi="Times New Roman" w:cs="Times New Roman"/>
          <w:bCs/>
          <w:sz w:val="24"/>
          <w:szCs w:val="24"/>
        </w:rPr>
        <w:t>, н</w:t>
      </w:r>
      <w:r w:rsidR="004B7BA5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есет потенциал развития дошкольника во всех видах детской деятельности  (</w:t>
      </w:r>
      <w:r w:rsidR="004B7BA5" w:rsidRPr="0011700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игровая, коммуникативная, трудовая, познавательно-исследовательская, продуктивная, музыкально-художественная, чтение</w:t>
      </w:r>
      <w:r w:rsidR="004B7BA5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14372F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r w:rsidR="00E0267E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представляет собой ресурс интеграции всех  образовательных областей в предметно-развивающем пространстве ДОУ. </w:t>
      </w:r>
      <w:r w:rsidR="0091054A" w:rsidRPr="00117001">
        <w:rPr>
          <w:rFonts w:ascii="Times New Roman" w:hAnsi="Times New Roman" w:cs="Times New Roman"/>
          <w:bCs/>
          <w:sz w:val="24"/>
          <w:szCs w:val="24"/>
        </w:rPr>
        <w:t xml:space="preserve">Кроме того, музейная педагогика обеспечивает наглядность образовательного процесса, </w:t>
      </w:r>
      <w:proofErr w:type="spellStart"/>
      <w:r w:rsidR="0091054A" w:rsidRPr="00117001">
        <w:rPr>
          <w:rFonts w:ascii="Times New Roman" w:hAnsi="Times New Roman" w:cs="Times New Roman"/>
          <w:bCs/>
          <w:sz w:val="24"/>
          <w:szCs w:val="24"/>
        </w:rPr>
        <w:t>способствует</w:t>
      </w:r>
      <w:r w:rsidR="00816379" w:rsidRPr="001170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единению</w:t>
      </w:r>
      <w:proofErr w:type="spellEnd"/>
      <w:r w:rsidR="00816379" w:rsidRPr="001170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детско-родительского и педагогического коллектива</w:t>
      </w:r>
      <w:r w:rsidR="002F70D3" w:rsidRPr="001170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8E2ECC" w:rsidRPr="00117001">
        <w:rPr>
          <w:rFonts w:ascii="Times New Roman" w:eastAsia="Times New Roman" w:hAnsi="Times New Roman" w:cs="Times New Roman"/>
          <w:sz w:val="24"/>
          <w:szCs w:val="24"/>
        </w:rPr>
        <w:t xml:space="preserve">Родители принимают  активное участие  </w:t>
      </w:r>
      <w:r w:rsidR="00AC37AA" w:rsidRPr="00117001">
        <w:rPr>
          <w:rFonts w:ascii="Times New Roman" w:eastAsia="Times New Roman" w:hAnsi="Times New Roman" w:cs="Times New Roman"/>
          <w:sz w:val="24"/>
          <w:szCs w:val="24"/>
        </w:rPr>
        <w:t xml:space="preserve">во всех мероприятиях </w:t>
      </w:r>
      <w:r w:rsidR="008E2ECC" w:rsidRPr="00117001">
        <w:rPr>
          <w:rFonts w:ascii="Times New Roman" w:eastAsia="Times New Roman" w:hAnsi="Times New Roman" w:cs="Times New Roman"/>
          <w:sz w:val="24"/>
          <w:szCs w:val="24"/>
        </w:rPr>
        <w:t xml:space="preserve">в рамках музейной педагогики, </w:t>
      </w:r>
    </w:p>
    <w:p w:rsidR="00E95587" w:rsidRPr="00117001" w:rsidRDefault="008E2ECC" w:rsidP="00117001">
      <w:pPr>
        <w:pStyle w:val="a4"/>
        <w:numPr>
          <w:ilvl w:val="0"/>
          <w:numId w:val="14"/>
        </w:num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Отличается наличием партнерской  (равноправной) позиции взрослого и партнерской формой организации</w:t>
      </w:r>
      <w:r w:rsidRPr="00117001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другими словами</w:t>
      </w: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каждый, созданный в ДОУ  мини-музей — результат общения,  партнерской  деятельности  воспитателя, детей и их родителей. Кроме того, </w:t>
      </w: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дошкольники чувствуют свою причастность к музею. Они могут  участвовать в обсуждении его тематики, приносить из дома экспонаты, пополнять экспозиции  своими рисунками и поделками.</w:t>
      </w:r>
    </w:p>
    <w:p w:rsidR="007717C2" w:rsidRPr="00117001" w:rsidRDefault="002F70D3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sz w:val="24"/>
          <w:szCs w:val="24"/>
        </w:rPr>
        <w:t>6</w:t>
      </w:r>
      <w:r w:rsidR="004B7BA5" w:rsidRPr="0011700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7717C2" w:rsidRPr="00117001">
        <w:rPr>
          <w:rFonts w:ascii="Times New Roman" w:eastAsia="Times New Roman" w:hAnsi="Times New Roman" w:cs="Times New Roman"/>
          <w:sz w:val="24"/>
          <w:szCs w:val="24"/>
        </w:rPr>
        <w:t xml:space="preserve">Основные принципы организации мини-музеев в  нашем ДОУ самым непосредственным образом вытекают из общих современных требований к </w:t>
      </w:r>
      <w:r w:rsidR="00970EFC" w:rsidRPr="00117001">
        <w:rPr>
          <w:rFonts w:ascii="Times New Roman" w:eastAsia="Times New Roman" w:hAnsi="Times New Roman" w:cs="Times New Roman"/>
          <w:sz w:val="24"/>
          <w:szCs w:val="24"/>
        </w:rPr>
        <w:t>образовательному</w:t>
      </w:r>
      <w:r w:rsidR="007717C2" w:rsidRPr="00117001">
        <w:rPr>
          <w:rFonts w:ascii="Times New Roman" w:eastAsia="Times New Roman" w:hAnsi="Times New Roman" w:cs="Times New Roman"/>
          <w:sz w:val="24"/>
          <w:szCs w:val="24"/>
        </w:rPr>
        <w:t xml:space="preserve"> процессу:</w:t>
      </w:r>
      <w:proofErr w:type="gramEnd"/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-Н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аглядности. 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риродосообразности</w:t>
      </w:r>
      <w:proofErr w:type="spellEnd"/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нтеграции 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-Н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аучности 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нтерактивности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обильности. 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-Д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оступности. 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-Г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уманизма</w:t>
      </w:r>
      <w:r w:rsidR="004B7BA5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экспонаты </w:t>
      </w:r>
      <w:r w:rsidR="004B7BA5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формируют у дошкольников 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бережное отношение к природе вещей.</w:t>
      </w:r>
    </w:p>
    <w:p w:rsidR="00970EFC" w:rsidRPr="00117001" w:rsidRDefault="0014372F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 w:rsidR="00970EFC"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егионального компонента</w:t>
      </w:r>
      <w:bookmarkStart w:id="0" w:name="_GoBack"/>
      <w:bookmarkEnd w:id="0"/>
    </w:p>
    <w:p w:rsidR="00E0267E" w:rsidRPr="00117001" w:rsidRDefault="00E0267E" w:rsidP="00117001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Формы  работы с детьми дошкольного возраста в условиях мини- музея достаточно разнообразны: </w:t>
      </w:r>
    </w:p>
    <w:p w:rsidR="00E0267E" w:rsidRPr="00117001" w:rsidRDefault="00E0267E" w:rsidP="00117001">
      <w:pPr>
        <w:numPr>
          <w:ilvl w:val="1"/>
          <w:numId w:val="9"/>
        </w:num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обзорные и тематические экскурсии.</w:t>
      </w:r>
    </w:p>
    <w:p w:rsidR="00E0267E" w:rsidRPr="00117001" w:rsidRDefault="00E0267E" w:rsidP="00117001">
      <w:pPr>
        <w:numPr>
          <w:ilvl w:val="1"/>
          <w:numId w:val="9"/>
        </w:num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Организация выставок.</w:t>
      </w:r>
    </w:p>
    <w:p w:rsidR="002F70D3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Самостоятельное рассматривание экспонатов.</w:t>
      </w:r>
    </w:p>
    <w:p w:rsidR="00E0267E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Мастер-классы и творческие мастерские</w:t>
      </w:r>
    </w:p>
    <w:p w:rsidR="00E0267E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Работа  по пополнению музея экспонатами.</w:t>
      </w:r>
    </w:p>
    <w:p w:rsidR="00E0267E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Творческие игры, образовательные путешествия</w:t>
      </w:r>
      <w:r w:rsidR="005B02A4" w:rsidRPr="0011700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5B02A4" w:rsidRPr="00117001">
        <w:rPr>
          <w:rFonts w:ascii="Times New Roman" w:eastAsia="Times New Roman" w:hAnsi="Times New Roman" w:cs="Times New Roman"/>
          <w:bCs/>
          <w:sz w:val="24"/>
          <w:szCs w:val="24"/>
        </w:rPr>
        <w:t>квесты</w:t>
      </w:r>
      <w:proofErr w:type="spellEnd"/>
      <w:r w:rsidR="005B02A4" w:rsidRPr="0011700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0267E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Чтение художественной литературы.</w:t>
      </w:r>
    </w:p>
    <w:p w:rsidR="00E0267E" w:rsidRPr="00117001" w:rsidRDefault="00982DC6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Проектная и </w:t>
      </w:r>
      <w:proofErr w:type="spellStart"/>
      <w:r w:rsidR="00CD3997" w:rsidRPr="00117001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E0267E" w:rsidRPr="00117001">
        <w:rPr>
          <w:rFonts w:ascii="Times New Roman" w:eastAsia="Times New Roman" w:hAnsi="Times New Roman" w:cs="Times New Roman"/>
          <w:bCs/>
          <w:sz w:val="24"/>
          <w:szCs w:val="24"/>
        </w:rPr>
        <w:t>следовательская</w:t>
      </w:r>
      <w:proofErr w:type="spellEnd"/>
      <w:r w:rsidR="00E0267E" w:rsidRPr="0011700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деятельность</w:t>
      </w: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0267E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Музицирование</w:t>
      </w:r>
      <w:proofErr w:type="spellEnd"/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, прослушивание аудио - материалов, просмотр мини-презентаций.</w:t>
      </w:r>
    </w:p>
    <w:p w:rsidR="00E0267E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Проведение праздников, развлечений</w:t>
      </w:r>
      <w:r w:rsidR="0014372F" w:rsidRPr="0011700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E0267E" w:rsidRPr="00117001" w:rsidRDefault="00E0267E" w:rsidP="00117001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bCs/>
          <w:sz w:val="24"/>
          <w:szCs w:val="24"/>
        </w:rPr>
        <w:t>Театрализованная деятельность.</w:t>
      </w:r>
    </w:p>
    <w:p w:rsidR="0014372F" w:rsidRPr="00117001" w:rsidRDefault="00E0267E" w:rsidP="00117001">
      <w:pPr>
        <w:shd w:val="clear" w:color="auto" w:fill="FFFFFF"/>
        <w:spacing w:after="0" w:line="240" w:lineRule="auto"/>
        <w:ind w:left="34" w:right="-3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sz w:val="24"/>
          <w:szCs w:val="24"/>
        </w:rPr>
        <w:t>Дети посещают музеи систематически, они их хорошо знают, ориентируются в них свободно</w:t>
      </w:r>
      <w:r w:rsidR="00CC5C33" w:rsidRPr="00117001">
        <w:rPr>
          <w:rFonts w:ascii="Times New Roman" w:eastAsia="Times New Roman" w:hAnsi="Times New Roman" w:cs="Times New Roman"/>
          <w:sz w:val="24"/>
          <w:szCs w:val="24"/>
        </w:rPr>
        <w:t>. В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се экспонаты музеев мобильны, </w:t>
      </w:r>
      <w:r w:rsidR="00CC5C33" w:rsidRPr="0011700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используются  педагогами </w:t>
      </w:r>
      <w:r w:rsidR="00A554D8" w:rsidRPr="00117001">
        <w:rPr>
          <w:rFonts w:ascii="Times New Roman" w:eastAsia="Times New Roman" w:hAnsi="Times New Roman" w:cs="Times New Roman"/>
          <w:sz w:val="24"/>
          <w:szCs w:val="24"/>
        </w:rPr>
        <w:t>на занятиях</w:t>
      </w:r>
      <w:r w:rsidR="00AC37AA" w:rsidRPr="00117001">
        <w:rPr>
          <w:rFonts w:ascii="Times New Roman" w:eastAsia="Times New Roman" w:hAnsi="Times New Roman" w:cs="Times New Roman"/>
          <w:sz w:val="24"/>
          <w:szCs w:val="24"/>
        </w:rPr>
        <w:t>, праздниках,  развлечениях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и других режимных моментах.</w:t>
      </w:r>
    </w:p>
    <w:p w:rsidR="00AC37AA" w:rsidRPr="00117001" w:rsidRDefault="00A554D8" w:rsidP="00117001">
      <w:pPr>
        <w:shd w:val="clear" w:color="auto" w:fill="FFFFFF"/>
        <w:spacing w:after="0" w:line="240" w:lineRule="auto"/>
        <w:ind w:left="10" w:right="-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Ну и немного о втором направлении музейной педагогики, которое </w:t>
      </w:r>
      <w:r w:rsidRPr="0011700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дает возможность 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>детскому саду наладить контакты с социумом</w:t>
      </w:r>
      <w:r w:rsidR="00523D23" w:rsidRPr="0011700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17001">
        <w:rPr>
          <w:rFonts w:ascii="Times New Roman" w:hAnsi="Times New Roman" w:cs="Times New Roman"/>
          <w:sz w:val="24"/>
          <w:szCs w:val="24"/>
        </w:rPr>
        <w:t xml:space="preserve"> Наш детский сад тесно сотрудничает 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>музеем 112-ой Башкирской Кавалерийской Дивизии</w:t>
      </w:r>
      <w:r w:rsidR="00CD3997" w:rsidRPr="00117001">
        <w:rPr>
          <w:rFonts w:ascii="Times New Roman" w:eastAsia="Times New Roman" w:hAnsi="Times New Roman" w:cs="Times New Roman"/>
          <w:sz w:val="24"/>
          <w:szCs w:val="24"/>
        </w:rPr>
        <w:t xml:space="preserve">. В 2023 году мы посещали музей четыре </w:t>
      </w:r>
      <w:proofErr w:type="gramStart"/>
      <w:r w:rsidR="00CD3997" w:rsidRPr="00117001">
        <w:rPr>
          <w:rFonts w:ascii="Times New Roman" w:eastAsia="Times New Roman" w:hAnsi="Times New Roman" w:cs="Times New Roman"/>
          <w:sz w:val="24"/>
          <w:szCs w:val="24"/>
        </w:rPr>
        <w:t>раза</w:t>
      </w:r>
      <w:proofErr w:type="gramEnd"/>
      <w:r w:rsidR="00CD3997" w:rsidRPr="001170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где для детей  подготовительных групп проводятся экскурсии, на которых экскурсоводы  знакомят детей с легендарной дивизией, историей ее создания,  организуют  встречи с участниками ВОВ,  а детям старших групп показывают кинофильмы и мультфильмы  о героях России и Башкортостана,  для детей проводились познавательные игровые экскурсии и мастер-классы.  А в благодарность</w:t>
      </w:r>
      <w:proofErr w:type="gramStart"/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наши ребята участвовали в уборке</w:t>
      </w:r>
      <w:r w:rsidR="00F91C61" w:rsidRPr="00117001">
        <w:rPr>
          <w:rFonts w:ascii="Times New Roman" w:eastAsia="Times New Roman" w:hAnsi="Times New Roman" w:cs="Times New Roman"/>
          <w:sz w:val="24"/>
          <w:szCs w:val="24"/>
        </w:rPr>
        <w:t xml:space="preserve"> музея – протирали пыль с экспонатов. 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 xml:space="preserve"> В процессе посещения этого музея  мы  также даем детям возможность почувствовать  разницу между музеем ДОУ и «взрослыми» музеем. Если в детском саду они могут взять в руки отдельные экспонаты, рассмотреть их, исследовать, то в музеях города это  сделать невозможн</w:t>
      </w:r>
      <w:r w:rsidR="00F91C61" w:rsidRPr="00117001">
        <w:rPr>
          <w:rFonts w:ascii="Times New Roman" w:eastAsia="Times New Roman" w:hAnsi="Times New Roman" w:cs="Times New Roman"/>
          <w:sz w:val="24"/>
          <w:szCs w:val="24"/>
        </w:rPr>
        <w:t>о.</w:t>
      </w:r>
    </w:p>
    <w:p w:rsidR="00CC5C33" w:rsidRPr="00117001" w:rsidRDefault="00CC5C33" w:rsidP="00117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001">
        <w:rPr>
          <w:rFonts w:ascii="Times New Roman" w:eastAsia="Times New Roman" w:hAnsi="Times New Roman" w:cs="Times New Roman"/>
          <w:sz w:val="24"/>
          <w:szCs w:val="24"/>
        </w:rPr>
        <w:t>Музейная педагогика – важная и неотъемлемая составля</w:t>
      </w:r>
      <w:r w:rsidR="00AC37AA" w:rsidRPr="00117001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17001">
        <w:rPr>
          <w:rFonts w:ascii="Times New Roman" w:eastAsia="Times New Roman" w:hAnsi="Times New Roman" w:cs="Times New Roman"/>
          <w:sz w:val="24"/>
          <w:szCs w:val="24"/>
        </w:rPr>
        <w:t>щая образовательного пространства детского сада и</w:t>
      </w:r>
      <w:r w:rsidR="001170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7001">
        <w:rPr>
          <w:rFonts w:ascii="Times New Roman" w:eastAsia="Times New Roman" w:hAnsi="Times New Roman" w:cs="Times New Roman"/>
          <w:color w:val="000000"/>
          <w:sz w:val="24"/>
          <w:szCs w:val="24"/>
        </w:rPr>
        <w:t>на современном этапе чрезвычайно актуальна и перспективна. </w:t>
      </w:r>
    </w:p>
    <w:p w:rsidR="00CC5C33" w:rsidRPr="00117001" w:rsidRDefault="00CC5C33" w:rsidP="00117001">
      <w:pPr>
        <w:shd w:val="clear" w:color="auto" w:fill="FFFFFF"/>
        <w:spacing w:after="0" w:line="240" w:lineRule="auto"/>
        <w:ind w:left="10" w:right="-81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F91C61" w:rsidRPr="00117001" w:rsidRDefault="00F91C61" w:rsidP="00117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5C33" w:rsidRPr="00117001" w:rsidRDefault="00CC5C33" w:rsidP="00117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C33" w:rsidRPr="00117001" w:rsidRDefault="00CC5C33" w:rsidP="00117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C33" w:rsidRPr="00117001" w:rsidRDefault="00CC5C33" w:rsidP="00117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0EFC" w:rsidRPr="00117001" w:rsidRDefault="00970EFC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970EFC" w:rsidRPr="00117001" w:rsidRDefault="00970EFC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E417A" w:rsidRPr="00117001" w:rsidRDefault="00CE417A" w:rsidP="00117001">
      <w:pPr>
        <w:shd w:val="clear" w:color="auto" w:fill="FFFFFF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sectPr w:rsidR="00CE417A" w:rsidRPr="00117001" w:rsidSect="0011700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426"/>
    <w:multiLevelType w:val="hybridMultilevel"/>
    <w:tmpl w:val="3970CC94"/>
    <w:lvl w:ilvl="0" w:tplc="FFBECDF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EA0A5F"/>
    <w:multiLevelType w:val="multilevel"/>
    <w:tmpl w:val="FD265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600B1"/>
    <w:multiLevelType w:val="multilevel"/>
    <w:tmpl w:val="6B1ED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25726"/>
    <w:multiLevelType w:val="hybridMultilevel"/>
    <w:tmpl w:val="4A2844C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9765BE"/>
    <w:multiLevelType w:val="hybridMultilevel"/>
    <w:tmpl w:val="0512FFF0"/>
    <w:lvl w:ilvl="0" w:tplc="041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>
    <w:nsid w:val="2B12137F"/>
    <w:multiLevelType w:val="hybridMultilevel"/>
    <w:tmpl w:val="E0CCAF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9B167A"/>
    <w:multiLevelType w:val="multilevel"/>
    <w:tmpl w:val="70A4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287BE5"/>
    <w:multiLevelType w:val="multilevel"/>
    <w:tmpl w:val="94FCF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3208CE"/>
    <w:multiLevelType w:val="hybridMultilevel"/>
    <w:tmpl w:val="0492B886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326659A"/>
    <w:multiLevelType w:val="multilevel"/>
    <w:tmpl w:val="3BBCE524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0">
    <w:nsid w:val="3B061BE8"/>
    <w:multiLevelType w:val="hybridMultilevel"/>
    <w:tmpl w:val="A2E81BA8"/>
    <w:lvl w:ilvl="0" w:tplc="8B18A5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409B3162"/>
    <w:multiLevelType w:val="multilevel"/>
    <w:tmpl w:val="98428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5B05F9"/>
    <w:multiLevelType w:val="hybridMultilevel"/>
    <w:tmpl w:val="A68E0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207D8"/>
    <w:multiLevelType w:val="hybridMultilevel"/>
    <w:tmpl w:val="55A27B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D7CBA"/>
    <w:multiLevelType w:val="hybridMultilevel"/>
    <w:tmpl w:val="5B2AC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CC4658">
      <w:start w:val="1"/>
      <w:numFmt w:val="bullet"/>
      <w:lvlText w:val="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w w:val="99"/>
        <w:lang w:val="ru-RU" w:eastAsia="en-US" w:bidi="ar-SA"/>
      </w:rPr>
    </w:lvl>
    <w:lvl w:ilvl="2" w:tplc="15C8ED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348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BE6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1A7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989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AC0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6E2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9A2569F"/>
    <w:multiLevelType w:val="hybridMultilevel"/>
    <w:tmpl w:val="9DC61AD0"/>
    <w:lvl w:ilvl="0" w:tplc="8B18A50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61164E71"/>
    <w:multiLevelType w:val="hybridMultilevel"/>
    <w:tmpl w:val="BF709DEE"/>
    <w:lvl w:ilvl="0" w:tplc="1CEE2A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6F7EB6"/>
    <w:multiLevelType w:val="hybridMultilevel"/>
    <w:tmpl w:val="B8867E58"/>
    <w:lvl w:ilvl="0" w:tplc="85CC4658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8320E23"/>
    <w:multiLevelType w:val="hybridMultilevel"/>
    <w:tmpl w:val="1A56A5B8"/>
    <w:lvl w:ilvl="0" w:tplc="8B18A50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D3C6133"/>
    <w:multiLevelType w:val="hybridMultilevel"/>
    <w:tmpl w:val="4A3AFAF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756D1928"/>
    <w:multiLevelType w:val="hybridMultilevel"/>
    <w:tmpl w:val="9670D1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67F3D02"/>
    <w:multiLevelType w:val="hybridMultilevel"/>
    <w:tmpl w:val="5156C1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14"/>
  </w:num>
  <w:num w:numId="10">
    <w:abstractNumId w:val="19"/>
  </w:num>
  <w:num w:numId="11">
    <w:abstractNumId w:val="8"/>
  </w:num>
  <w:num w:numId="12">
    <w:abstractNumId w:val="13"/>
  </w:num>
  <w:num w:numId="13">
    <w:abstractNumId w:val="21"/>
  </w:num>
  <w:num w:numId="14">
    <w:abstractNumId w:val="16"/>
  </w:num>
  <w:num w:numId="15">
    <w:abstractNumId w:val="5"/>
  </w:num>
  <w:num w:numId="16">
    <w:abstractNumId w:val="17"/>
  </w:num>
  <w:num w:numId="17">
    <w:abstractNumId w:val="20"/>
  </w:num>
  <w:num w:numId="18">
    <w:abstractNumId w:val="3"/>
  </w:num>
  <w:num w:numId="19">
    <w:abstractNumId w:val="12"/>
  </w:num>
  <w:num w:numId="20">
    <w:abstractNumId w:val="10"/>
  </w:num>
  <w:num w:numId="21">
    <w:abstractNumId w:val="15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154D51"/>
    <w:rsid w:val="00013427"/>
    <w:rsid w:val="00015543"/>
    <w:rsid w:val="000A4B21"/>
    <w:rsid w:val="000B1C97"/>
    <w:rsid w:val="000E4EA6"/>
    <w:rsid w:val="000F43F5"/>
    <w:rsid w:val="000F5143"/>
    <w:rsid w:val="00117001"/>
    <w:rsid w:val="0014372F"/>
    <w:rsid w:val="00154D51"/>
    <w:rsid w:val="001878B2"/>
    <w:rsid w:val="002661D7"/>
    <w:rsid w:val="00293B74"/>
    <w:rsid w:val="002F70D3"/>
    <w:rsid w:val="0030661E"/>
    <w:rsid w:val="00312290"/>
    <w:rsid w:val="003523F7"/>
    <w:rsid w:val="004B7BA5"/>
    <w:rsid w:val="00523D23"/>
    <w:rsid w:val="00554C5F"/>
    <w:rsid w:val="005B02A4"/>
    <w:rsid w:val="005C3B2F"/>
    <w:rsid w:val="005F1C57"/>
    <w:rsid w:val="0062005C"/>
    <w:rsid w:val="00622039"/>
    <w:rsid w:val="006C25FC"/>
    <w:rsid w:val="00730E47"/>
    <w:rsid w:val="007717C2"/>
    <w:rsid w:val="007E2247"/>
    <w:rsid w:val="00812070"/>
    <w:rsid w:val="00816379"/>
    <w:rsid w:val="008E0E14"/>
    <w:rsid w:val="008E2ECC"/>
    <w:rsid w:val="008E61D5"/>
    <w:rsid w:val="0091054A"/>
    <w:rsid w:val="00970EFC"/>
    <w:rsid w:val="00982DC6"/>
    <w:rsid w:val="009A1C7D"/>
    <w:rsid w:val="009C785D"/>
    <w:rsid w:val="00A554D8"/>
    <w:rsid w:val="00A976EB"/>
    <w:rsid w:val="00AB57F8"/>
    <w:rsid w:val="00AC37AA"/>
    <w:rsid w:val="00B75CD3"/>
    <w:rsid w:val="00BA1818"/>
    <w:rsid w:val="00BA3E57"/>
    <w:rsid w:val="00C075B4"/>
    <w:rsid w:val="00C64EB6"/>
    <w:rsid w:val="00CA3464"/>
    <w:rsid w:val="00CB5C7C"/>
    <w:rsid w:val="00CC5C33"/>
    <w:rsid w:val="00CD3997"/>
    <w:rsid w:val="00CE417A"/>
    <w:rsid w:val="00CF37D2"/>
    <w:rsid w:val="00D970C9"/>
    <w:rsid w:val="00E0267E"/>
    <w:rsid w:val="00E12DB6"/>
    <w:rsid w:val="00E95587"/>
    <w:rsid w:val="00EE708F"/>
    <w:rsid w:val="00F32568"/>
    <w:rsid w:val="00F547CA"/>
    <w:rsid w:val="00F91C61"/>
    <w:rsid w:val="00FE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6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81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A1818"/>
    <w:pPr>
      <w:ind w:left="720"/>
      <w:contextualSpacing/>
    </w:pPr>
  </w:style>
  <w:style w:type="paragraph" w:customStyle="1" w:styleId="c1">
    <w:name w:val="c1"/>
    <w:basedOn w:val="a"/>
    <w:rsid w:val="00B7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rsid w:val="00B75CD3"/>
  </w:style>
  <w:style w:type="paragraph" w:styleId="a5">
    <w:name w:val="Normal (Web)"/>
    <w:basedOn w:val="a"/>
    <w:uiPriority w:val="99"/>
    <w:semiHidden/>
    <w:unhideWhenUsed/>
    <w:rsid w:val="0011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0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21E51-AF87-4052-929F-9AF01F43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Садик 289</dc:creator>
  <cp:lastModifiedBy>1</cp:lastModifiedBy>
  <cp:revision>12</cp:revision>
  <cp:lastPrinted>2024-02-29T02:35:00Z</cp:lastPrinted>
  <dcterms:created xsi:type="dcterms:W3CDTF">2024-02-28T09:35:00Z</dcterms:created>
  <dcterms:modified xsi:type="dcterms:W3CDTF">2024-11-20T09:50:00Z</dcterms:modified>
</cp:coreProperties>
</file>