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EB9" w:rsidRDefault="00696EB9" w:rsidP="00696EB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t>Приложение</w:t>
      </w:r>
    </w:p>
    <w:p w:rsidR="00696EB9" w:rsidRPr="00696EB9" w:rsidRDefault="00696EB9" w:rsidP="00696EB9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EB9">
        <w:rPr>
          <w:rFonts w:ascii="Times New Roman" w:hAnsi="Times New Roman" w:cs="Times New Roman"/>
          <w:b/>
          <w:sz w:val="28"/>
          <w:szCs w:val="28"/>
        </w:rPr>
        <w:t>Описание методических приемов, используемых на уроке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531"/>
        <w:gridCol w:w="1987"/>
        <w:gridCol w:w="7371"/>
      </w:tblGrid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приема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EB9" w:rsidRDefault="00696EB9" w:rsidP="00434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приема</w:t>
            </w:r>
          </w:p>
          <w:p w:rsidR="00696EB9" w:rsidRDefault="00696EB9" w:rsidP="00434A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«Удивляй!»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Универсальный приём, направленный на активизацию мыслительной деятельности и привлечение интереса к теме урока.                                                                                                           Формирует: умение анализировать; умение выделять и формулировать противоречие.                                                                 Учитель находит такой угол зрения, при котором даже хорошо известные факты становятся загадкой.</w:t>
            </w: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Проблемная ситуация с «затруднением»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Мотивирующий прием постановки проблемной ситуации – «яркое пятно» - сообщение интригующего материала (исторических фактов, легенд,  фрагментов из художественной литературы, из истории науки, культуры и повседневной жизни, шутки и т.д.).                                                                                        Сущность приема – противоречие между необходимостью и невозможностью выполнить требования учителя</w:t>
            </w: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«З-Х-У»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«стадии вызова» или актуализации опорных знаний заполняя первую часть таблицы «Знаю», учащиеся составляют список того, что они  знают по данной теме. </w:t>
            </w:r>
          </w:p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часть таблицы «Хочу узнать» — это определение того, что дети хотят узнать, пробуждение интереса к новой информации.                                                                                                                   </w:t>
            </w:r>
          </w:p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«стадии осмысления» или открытия нового знания выявляют новую для них информацию, увязывают ее с известной. Заполняют третью графу таблицы «Узнал».</w:t>
            </w:r>
            <w:r>
              <w:t xml:space="preserve">                         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Существующие на момент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начала презентации «белые пятна» по данной теме постепенно заполняются.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«Белые пятна» стимулируют – многие участники начнут обдумывать, какими будут следующие, пока не обозначенные разделы темы.</w:t>
            </w: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EB9" w:rsidRDefault="00696EB9" w:rsidP="00434A00">
            <w:pPr>
              <w:pStyle w:val="a5"/>
            </w:pPr>
            <w:r>
              <w:rPr>
                <w:bCs/>
              </w:rPr>
              <w:t>Прием «Незаконченные предложения</w:t>
            </w:r>
            <w:r>
              <w:t>»</w:t>
            </w:r>
          </w:p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В конце урока учащимся предлагается проанализировать свое психоэмоциональное состояние на уроке, оценить свое участие в работе, свои достижения. Он должен закончить  ряд предложений: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Я знаю …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Я умею…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Я могу …</w:t>
            </w: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«Театрализация»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Театрализация - методический прием, предполагающий введение в урок заранее подготовленных элементов театрального действия, оформления, при котором заранее подготовленные ученики появляются в классе с элементами костюма героя, произносят наиболее выразительные его реплики.                    Историческая сценка – небольшое представление –способ передачи учащимся исторической информации посредством ролевого исполнения по заранее составленному сценарию с применением театральных атрибутов.</w:t>
            </w: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«Взаимопроверка» результатов самостоятельной работы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pStyle w:val="a5"/>
            </w:pPr>
            <w:r>
              <w:t>При проведении данного этапа используется индивидуальная</w:t>
            </w:r>
            <w:r>
              <w:rPr>
                <w:sz w:val="27"/>
                <w:szCs w:val="27"/>
              </w:rPr>
              <w:t xml:space="preserve"> </w:t>
            </w:r>
            <w:r>
              <w:t xml:space="preserve">форма работы: учащиеся самостоятельно выполняют задания нового типа, затем меняются тетрадями с товарищем по парте  и осуществляют взаимопроверку, пошагово сравнивая с эталоном. Эмоциональная направленность этапа состоит в организации, по возможности, для каждого ученика ситуации успеха, мотивирующей его к включению </w:t>
            </w:r>
            <w:r>
              <w:lastRenderedPageBreak/>
              <w:t>в дальнейшую познавательную деятельность.</w:t>
            </w: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 «Дифференцированное домашнее задание»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EB9" w:rsidRDefault="00696EB9" w:rsidP="00434A00">
            <w:pPr>
              <w:pStyle w:val="ac"/>
              <w:ind w:left="107" w:right="1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Домашнее задание является одним из средств индивидуализации в дифференциации в обучении. Если домашнее задание используется для предъявления нового материала, для применения полученных знаний – во всех случаях, когда требуется участие каждого школьника, имеет смысл единое домашнее задание. В другой ситуации уместным будет дифференцированное домашнее задание. Для  школьников, которые уже овладели навыками выполнения определенных заданий, повторное выполнение таких же – требование заниженное. Было бы лучше освободить этих ребят от обязательного домашнего задания и посоветовать им, поработать над заданием повышенной трудности. </w:t>
            </w:r>
          </w:p>
          <w:p w:rsidR="00696EB9" w:rsidRDefault="00696EB9" w:rsidP="00434A00">
            <w:pPr>
              <w:pStyle w:val="ac"/>
              <w:ind w:left="175" w:right="175" w:firstLine="28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Более ценными в методическом отношении представляются такие задания, которые являются общими для всего класса, но содержат дополнительные вопросы или задачи, расширяющие их основное содержание.</w:t>
            </w:r>
          </w:p>
          <w:p w:rsidR="00696EB9" w:rsidRDefault="00696EB9" w:rsidP="00434A00">
            <w:pPr>
              <w:autoSpaceDE w:val="0"/>
              <w:autoSpaceDN w:val="0"/>
              <w:adjustRightInd w:val="0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Отдельным учащимся уже в обязательном порядке следует дать творческое задание. На этом этапе следует широко использовать домашние задания, рассчитанные на длительный срок</w:t>
            </w:r>
          </w:p>
          <w:p w:rsidR="00696EB9" w:rsidRDefault="00696EB9" w:rsidP="00434A00">
            <w:pPr>
              <w:pStyle w:val="ac"/>
              <w:ind w:left="107" w:right="-426"/>
              <w:rPr>
                <w:rFonts w:ascii="Times New Roman" w:eastAsia="Calibri" w:hAnsi="Times New Roman" w:cs="Times New Roman"/>
                <w:sz w:val="24"/>
              </w:rPr>
            </w:pPr>
          </w:p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EB9" w:rsidTr="001663FA">
        <w:tc>
          <w:tcPr>
            <w:tcW w:w="5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6EB9" w:rsidRDefault="00696EB9" w:rsidP="0043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проблемного обучения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EB9" w:rsidRDefault="00696EB9" w:rsidP="00434A00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t xml:space="preserve">Под </w:t>
            </w:r>
            <w:r>
              <w:rPr>
                <w:b/>
                <w:bCs/>
                <w:iCs/>
              </w:rPr>
              <w:t>проблемным обучением</w:t>
            </w:r>
            <w:r>
              <w:rPr>
                <w:bCs/>
                <w:i/>
                <w:iCs/>
              </w:rPr>
              <w:t xml:space="preserve"> </w:t>
            </w:r>
            <w:r>
              <w:t>понимается такая организация учебных занятий, которая предполагает создание под руководством учителя проблемных ситуаций и активную самостоятельную деятельность учащихся по их разрешению, в результате чего и происходит творческое овладение профессиональными знаниями, навыками, умениями и развитие мыслительных способностей</w:t>
            </w:r>
            <w:r>
              <w:rPr>
                <w:b/>
              </w:rPr>
              <w:t>.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rPr>
                <w:b/>
              </w:rPr>
              <w:t>Условиями успешности обучения являются: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 xml:space="preserve">- </w:t>
            </w:r>
            <w:proofErr w:type="spellStart"/>
            <w:r>
              <w:t>проблематизация</w:t>
            </w:r>
            <w:proofErr w:type="spellEnd"/>
            <w:r>
              <w:t xml:space="preserve"> учебного материала (знания - дети удивления и любопытства);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- активность ребенка (знания должны усваиваться с аппетитом);</w:t>
            </w:r>
          </w:p>
          <w:p w:rsidR="00696EB9" w:rsidRDefault="00696EB9" w:rsidP="00434A00">
            <w:pPr>
              <w:pStyle w:val="ac"/>
              <w:ind w:right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связь обучения с жизнью ребенка, игрой, трудом.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Учитель создает проблемную ситуацию, направляет учащихся на ее решение, организует поиск решения. Таким образом, ребенок ставится в позицию субъекта своего обучения и, как результат, у него образуются новые знания, он овладевает новыми способами действия.                                                                                                Трудность управления проблемным обучением в том, что возникновение проблемной ситуации - акт индивидуальный, поэтому от учителя требуется использование дифференцированного и индивидуального подхода.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>Для реализации проблемной технологии необходимы: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-   отбор самых актуальных, сущностных задач;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-   определение особенностей проблемного обучения в различных видах учебной работы;</w:t>
            </w:r>
          </w:p>
          <w:p w:rsidR="00696EB9" w:rsidRDefault="00696EB9" w:rsidP="00434A00">
            <w:pPr>
              <w:pStyle w:val="a5"/>
              <w:spacing w:before="0" w:beforeAutospacing="0" w:after="0" w:afterAutospacing="0"/>
            </w:pPr>
            <w:r>
              <w:t>-   построение оптимальной системы проблемного обучения, создание учебных и методических пособий и руководств;-   личностный подход и мастерство учителя, способные вызвать активную познавательную деятельность ребёнка.</w:t>
            </w:r>
          </w:p>
          <w:p w:rsidR="00696EB9" w:rsidRDefault="00696EB9" w:rsidP="00434A00">
            <w:pPr>
              <w:pStyle w:val="ac"/>
              <w:ind w:right="175"/>
              <w:rPr>
                <w:rFonts w:ascii="Times New Roman" w:hAnsi="Times New Roman"/>
                <w:sz w:val="24"/>
              </w:rPr>
            </w:pPr>
          </w:p>
        </w:tc>
      </w:tr>
    </w:tbl>
    <w:p w:rsidR="00BD0EA9" w:rsidRPr="00696EB9" w:rsidRDefault="005817C0" w:rsidP="00696EB9">
      <w:pPr>
        <w:pStyle w:val="a4"/>
        <w:numPr>
          <w:ilvl w:val="0"/>
          <w:numId w:val="35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bookmarkStart w:id="0" w:name="_GoBack"/>
      <w:bookmarkEnd w:id="0"/>
      <w:r w:rsidRPr="00696EB9">
        <w:rPr>
          <w:rFonts w:ascii="Times New Roman" w:eastAsia="Times New Roman" w:hAnsi="Times New Roman" w:cs="Times New Roman"/>
          <w:b/>
          <w:noProof/>
          <w:sz w:val="28"/>
          <w:szCs w:val="28"/>
        </w:rPr>
        <w:lastRenderedPageBreak/>
        <w:t>Подробное описание деятельности учителя на разных этапах урока</w:t>
      </w:r>
    </w:p>
    <w:p w:rsidR="00E212B1" w:rsidRPr="00B91446" w:rsidRDefault="00BD0EA9" w:rsidP="00B9144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</w:rPr>
      </w:pPr>
      <w:r w:rsidRPr="00B91446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</w:rPr>
        <w:t>На этапе</w:t>
      </w:r>
      <w:r w:rsidR="00BA24E2" w:rsidRPr="00B91446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</w:rPr>
        <w:t xml:space="preserve"> актуализации </w:t>
      </w:r>
      <w:r w:rsidR="005817C0" w:rsidRPr="00B91446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</w:rPr>
        <w:t>опорных знаний</w:t>
      </w:r>
    </w:p>
    <w:p w:rsidR="00BA24E2" w:rsidRPr="00B91446" w:rsidRDefault="00BA24E2" w:rsidP="00B9144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</w:rPr>
      </w:pPr>
    </w:p>
    <w:p w:rsidR="00BA24E2" w:rsidRPr="00B91446" w:rsidRDefault="00B5085C" w:rsidP="00B91446">
      <w:pPr>
        <w:pStyle w:val="a4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91446">
        <w:rPr>
          <w:rFonts w:ascii="Times New Roman" w:eastAsia="Times New Roman" w:hAnsi="Times New Roman" w:cs="Times New Roman"/>
          <w:noProof/>
          <w:sz w:val="24"/>
          <w:szCs w:val="24"/>
        </w:rPr>
        <w:t>Предъявляет таблицу многозначных чисел, которые иначе называются ч</w:t>
      </w:r>
      <w:r w:rsidR="00EF4F8A" w:rsidRPr="00B91446">
        <w:rPr>
          <w:rFonts w:ascii="Times New Roman" w:eastAsia="Times New Roman" w:hAnsi="Times New Roman" w:cs="Times New Roman"/>
          <w:noProof/>
          <w:sz w:val="24"/>
          <w:szCs w:val="24"/>
        </w:rPr>
        <w:t>исла</w:t>
      </w:r>
      <w:r w:rsidR="006A04EE" w:rsidRPr="00B91446">
        <w:rPr>
          <w:rFonts w:ascii="Times New Roman" w:eastAsia="Times New Roman" w:hAnsi="Times New Roman" w:cs="Times New Roman"/>
          <w:noProof/>
          <w:sz w:val="24"/>
          <w:szCs w:val="24"/>
        </w:rPr>
        <w:t>ми – великанами</w:t>
      </w:r>
      <w:r w:rsidRPr="00B91446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</w:p>
    <w:p w:rsidR="00B5085C" w:rsidRPr="00B91446" w:rsidRDefault="00B5085C" w:rsidP="00B91446">
      <w:pPr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  <w:u w:val="single"/>
        </w:rPr>
        <w:t>Цель задания</w:t>
      </w:r>
      <w:r w:rsidRPr="00B91446">
        <w:rPr>
          <w:rFonts w:ascii="Times New Roman" w:hAnsi="Times New Roman" w:cs="Times New Roman"/>
          <w:sz w:val="24"/>
          <w:szCs w:val="24"/>
        </w:rPr>
        <w:t>: создать условия для повторения (или ознакомления)  учащимися знаний,  которые потребуются на последующих этапах урока</w:t>
      </w:r>
    </w:p>
    <w:p w:rsidR="00EF4F8A" w:rsidRPr="00B91446" w:rsidRDefault="00EF4F8A" w:rsidP="00B91446">
      <w:pPr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34"/>
        <w:gridCol w:w="3936"/>
        <w:gridCol w:w="1842"/>
        <w:gridCol w:w="1842"/>
      </w:tblGrid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Название числа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Запись числа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Стандартная</w:t>
            </w:r>
          </w:p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запись числа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Количество нулей в записи числа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Миллион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Миллиард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Триллион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Квадриллион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Квинтиллион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Секстиллион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Септиллион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Октиллион</w:t>
            </w:r>
            <w:proofErr w:type="spellEnd"/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1000000000000000000000000000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27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EF4F8A" w:rsidRPr="00B91446" w:rsidTr="00FB0396">
        <w:tc>
          <w:tcPr>
            <w:tcW w:w="2235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Нониллион</w:t>
            </w:r>
          </w:p>
        </w:tc>
        <w:tc>
          <w:tcPr>
            <w:tcW w:w="340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1000000000000000000000000000000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914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</w:t>
            </w:r>
          </w:p>
        </w:tc>
        <w:tc>
          <w:tcPr>
            <w:tcW w:w="1842" w:type="dxa"/>
          </w:tcPr>
          <w:p w:rsidR="00EF4F8A" w:rsidRPr="00B91446" w:rsidRDefault="00EF4F8A" w:rsidP="00B91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4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5817C0" w:rsidRPr="00B91446" w:rsidRDefault="006A04EE" w:rsidP="00B91446">
      <w:pPr>
        <w:pStyle w:val="a4"/>
        <w:numPr>
          <w:ilvl w:val="0"/>
          <w:numId w:val="26"/>
        </w:numPr>
        <w:spacing w:after="0" w:line="240" w:lineRule="auto"/>
        <w:ind w:left="36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9144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Предъявляет </w:t>
      </w:r>
      <w:r w:rsidR="00BA24E2" w:rsidRPr="00B9144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таблицу </w:t>
      </w:r>
      <w:r w:rsidR="00FA4DB0" w:rsidRPr="00B9144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BA24E2" w:rsidRPr="00B91446">
        <w:rPr>
          <w:rFonts w:ascii="Times New Roman" w:eastAsia="Times New Roman" w:hAnsi="Times New Roman" w:cs="Times New Roman"/>
          <w:noProof/>
          <w:sz w:val="24"/>
          <w:szCs w:val="24"/>
        </w:rPr>
        <w:t>«Сравнительные характеристики АП и ГП»</w:t>
      </w:r>
      <w:r w:rsidR="00B5085C" w:rsidRPr="00B91446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</w:p>
    <w:p w:rsidR="00FA4DB0" w:rsidRPr="00B91446" w:rsidRDefault="00FA4DB0" w:rsidP="00B9144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  <w:u w:val="single"/>
        </w:rPr>
        <w:t>Цель задания</w:t>
      </w:r>
      <w:r w:rsidRPr="00B91446">
        <w:rPr>
          <w:rFonts w:ascii="Times New Roman" w:hAnsi="Times New Roman" w:cs="Times New Roman"/>
          <w:sz w:val="24"/>
          <w:szCs w:val="24"/>
        </w:rPr>
        <w:t xml:space="preserve">: создать условия для </w:t>
      </w:r>
      <w:proofErr w:type="gramStart"/>
      <w:r w:rsidRPr="00B91446">
        <w:rPr>
          <w:rFonts w:ascii="Times New Roman" w:hAnsi="Times New Roman" w:cs="Times New Roman"/>
          <w:sz w:val="24"/>
          <w:szCs w:val="24"/>
        </w:rPr>
        <w:t xml:space="preserve">повторения </w:t>
      </w:r>
      <w:r w:rsidR="005817C0" w:rsidRPr="00B91446">
        <w:rPr>
          <w:rFonts w:ascii="Times New Roman" w:hAnsi="Times New Roman" w:cs="Times New Roman"/>
          <w:sz w:val="24"/>
          <w:szCs w:val="24"/>
        </w:rPr>
        <w:t xml:space="preserve"> </w:t>
      </w:r>
      <w:r w:rsidRPr="00B91446">
        <w:rPr>
          <w:rFonts w:ascii="Times New Roman" w:hAnsi="Times New Roman" w:cs="Times New Roman"/>
          <w:sz w:val="24"/>
          <w:szCs w:val="24"/>
        </w:rPr>
        <w:t>всех</w:t>
      </w:r>
      <w:proofErr w:type="gramEnd"/>
      <w:r w:rsidRPr="00B91446">
        <w:rPr>
          <w:rFonts w:ascii="Times New Roman" w:hAnsi="Times New Roman" w:cs="Times New Roman"/>
          <w:sz w:val="24"/>
          <w:szCs w:val="24"/>
        </w:rPr>
        <w:t xml:space="preserve"> </w:t>
      </w:r>
      <w:r w:rsidR="005817C0" w:rsidRPr="00B91446">
        <w:rPr>
          <w:rFonts w:ascii="Times New Roman" w:hAnsi="Times New Roman" w:cs="Times New Roman"/>
          <w:sz w:val="24"/>
          <w:szCs w:val="24"/>
        </w:rPr>
        <w:t xml:space="preserve"> </w:t>
      </w:r>
      <w:r w:rsidRPr="00B91446">
        <w:rPr>
          <w:rFonts w:ascii="Times New Roman" w:hAnsi="Times New Roman" w:cs="Times New Roman"/>
          <w:sz w:val="24"/>
          <w:szCs w:val="24"/>
        </w:rPr>
        <w:t>изученных понятий и формул</w:t>
      </w:r>
      <w:r w:rsidR="005817C0" w:rsidRPr="00B91446">
        <w:rPr>
          <w:rFonts w:ascii="Times New Roman" w:hAnsi="Times New Roman" w:cs="Times New Roman"/>
          <w:sz w:val="24"/>
          <w:szCs w:val="24"/>
        </w:rPr>
        <w:t xml:space="preserve"> по теме</w:t>
      </w:r>
      <w:r w:rsidRPr="00B91446">
        <w:rPr>
          <w:rFonts w:ascii="Times New Roman" w:hAnsi="Times New Roman" w:cs="Times New Roman"/>
          <w:sz w:val="24"/>
          <w:szCs w:val="24"/>
        </w:rPr>
        <w:t>, с тем, чтобы выделить неизвестн</w:t>
      </w:r>
      <w:r w:rsidR="004A2F11">
        <w:rPr>
          <w:rFonts w:ascii="Times New Roman" w:hAnsi="Times New Roman" w:cs="Times New Roman"/>
          <w:sz w:val="24"/>
          <w:szCs w:val="24"/>
        </w:rPr>
        <w:t>ое</w:t>
      </w:r>
      <w:r w:rsidR="005817C0" w:rsidRPr="00B91446">
        <w:rPr>
          <w:rFonts w:ascii="Times New Roman" w:hAnsi="Times New Roman" w:cs="Times New Roman"/>
          <w:sz w:val="24"/>
          <w:szCs w:val="24"/>
        </w:rPr>
        <w:t xml:space="preserve">  - </w:t>
      </w:r>
      <w:r w:rsidRPr="00B91446">
        <w:rPr>
          <w:rFonts w:ascii="Times New Roman" w:hAnsi="Times New Roman" w:cs="Times New Roman"/>
          <w:sz w:val="24"/>
          <w:szCs w:val="24"/>
        </w:rPr>
        <w:t>формулу</w:t>
      </w:r>
      <w:r w:rsidR="005817C0" w:rsidRPr="00B91446">
        <w:rPr>
          <w:rFonts w:ascii="Times New Roman" w:hAnsi="Times New Roman" w:cs="Times New Roman"/>
          <w:sz w:val="24"/>
          <w:szCs w:val="24"/>
        </w:rPr>
        <w:t xml:space="preserve"> суммы </w:t>
      </w:r>
      <w:r w:rsidR="005817C0" w:rsidRPr="00B91446">
        <w:rPr>
          <w:rFonts w:ascii="Times New Roman" w:hAnsi="Times New Roman" w:cs="Times New Roman"/>
          <w:i/>
          <w:sz w:val="24"/>
          <w:szCs w:val="24"/>
        </w:rPr>
        <w:t xml:space="preserve">п </w:t>
      </w:r>
      <w:r w:rsidR="005817C0" w:rsidRPr="00B91446">
        <w:rPr>
          <w:rFonts w:ascii="Times New Roman" w:hAnsi="Times New Roman" w:cs="Times New Roman"/>
          <w:sz w:val="24"/>
          <w:szCs w:val="24"/>
        </w:rPr>
        <w:t>первых членов геометрической прогрессии</w:t>
      </w:r>
      <w:r w:rsidRPr="00B91446">
        <w:rPr>
          <w:rFonts w:ascii="Times New Roman" w:hAnsi="Times New Roman" w:cs="Times New Roman"/>
          <w:sz w:val="24"/>
          <w:szCs w:val="24"/>
        </w:rPr>
        <w:t>,  которая станет объектом изучения на данном уроке.</w:t>
      </w:r>
    </w:p>
    <w:p w:rsidR="00EF4F8A" w:rsidRPr="00B91446" w:rsidRDefault="00EF4F8A" w:rsidP="00B91446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16"/>
        <w:gridCol w:w="3702"/>
        <w:gridCol w:w="3836"/>
      </w:tblGrid>
      <w:tr w:rsidR="00565856" w:rsidRPr="00B91446" w:rsidTr="00FA4DB0">
        <w:tc>
          <w:tcPr>
            <w:tcW w:w="2141" w:type="dxa"/>
          </w:tcPr>
          <w:p w:rsidR="00EF4F8A" w:rsidRPr="00B91446" w:rsidRDefault="00EF4F8A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779" w:type="dxa"/>
          </w:tcPr>
          <w:p w:rsidR="00EF4F8A" w:rsidRPr="00B91446" w:rsidRDefault="00EF4F8A" w:rsidP="00B9144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3934" w:type="dxa"/>
          </w:tcPr>
          <w:p w:rsidR="00EF4F8A" w:rsidRPr="00B91446" w:rsidRDefault="00EF4F8A" w:rsidP="00B9144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Геометрическая прогрессия</w:t>
            </w:r>
          </w:p>
          <w:p w:rsidR="00565856" w:rsidRPr="00B91446" w:rsidRDefault="00565856" w:rsidP="00B91446">
            <w:pPr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565856" w:rsidRPr="00B91446" w:rsidTr="00FA4DB0">
        <w:tc>
          <w:tcPr>
            <w:tcW w:w="2141" w:type="dxa"/>
          </w:tcPr>
          <w:p w:rsidR="00EF4F8A" w:rsidRPr="00B91446" w:rsidRDefault="00EF4F8A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Определение</w:t>
            </w:r>
          </w:p>
        </w:tc>
        <w:tc>
          <w:tcPr>
            <w:tcW w:w="3779" w:type="dxa"/>
          </w:tcPr>
          <w:p w:rsidR="00EF4F8A" w:rsidRPr="00B91446" w:rsidRDefault="00B5085C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Числовая последовательность, каждый член которой, начиная со второго, равен предыдущему, сложенному с одним и тем же </w:t>
            </w:r>
            <w:r w:rsidR="00565856"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постоянным для данной последовательности </w:t>
            </w: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числом, называется арифметической прогрессией</w:t>
            </w:r>
          </w:p>
        </w:tc>
        <w:tc>
          <w:tcPr>
            <w:tcW w:w="3934" w:type="dxa"/>
          </w:tcPr>
          <w:p w:rsidR="00EF4F8A" w:rsidRPr="00B91446" w:rsidRDefault="00565856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Числовая последовательность, каждый член которой, начиная со второго, равен предыдущему, умноженному на  отличное от нуля,  постоянныое для данной последовательности число, называется геометрической прогрессией</w:t>
            </w:r>
          </w:p>
        </w:tc>
      </w:tr>
      <w:tr w:rsidR="00565856" w:rsidRPr="00B91446" w:rsidTr="00541709">
        <w:trPr>
          <w:trHeight w:val="597"/>
        </w:trPr>
        <w:tc>
          <w:tcPr>
            <w:tcW w:w="2141" w:type="dxa"/>
          </w:tcPr>
          <w:p w:rsidR="00EF4F8A" w:rsidRPr="00B91446" w:rsidRDefault="00EF4F8A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Постоянный параметр</w:t>
            </w:r>
          </w:p>
        </w:tc>
        <w:tc>
          <w:tcPr>
            <w:tcW w:w="3779" w:type="dxa"/>
          </w:tcPr>
          <w:p w:rsidR="00FA4DB0" w:rsidRPr="00B91446" w:rsidRDefault="00FA4DB0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  <w:p w:rsidR="00FA4DB0" w:rsidRPr="00541709" w:rsidRDefault="00EF4F8A" w:rsidP="00B91446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bscript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Разность  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>d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= 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>a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bscript"/>
              </w:rPr>
              <w:t>2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– 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>a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3934" w:type="dxa"/>
          </w:tcPr>
          <w:p w:rsidR="00FA4DB0" w:rsidRPr="00B91446" w:rsidRDefault="000E3EA9" w:rsidP="00B91446">
            <w:pP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</w:pP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Знаменател</w:t>
            </w:r>
            <w:r w:rsidR="00FA4DB0"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ь</w:t>
            </w:r>
            <w:r w:rsidR="00FA4DB0"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en-US"/>
              </w:rPr>
              <w:t xml:space="preserve">   </w:t>
            </w:r>
            <w:r w:rsidR="00FA4DB0" w:rsidRPr="00B91446">
              <w:rPr>
                <w:rFonts w:ascii="Times New Roman" w:eastAsia="Times New Roman" w:hAnsi="Times New Roman" w:cs="Times New Roman"/>
                <w:i/>
                <w:noProof/>
                <w:position w:val="-30"/>
                <w:sz w:val="24"/>
                <w:szCs w:val="24"/>
                <w:lang w:val="en-US"/>
              </w:rPr>
              <w:object w:dxaOrig="720" w:dyaOrig="700">
                <v:shape id="_x0000_i1026" type="#_x0000_t75" style="width:36pt;height:35pt" o:ole="">
                  <v:imagedata r:id="rId6" o:title=""/>
                </v:shape>
                <o:OLEObject Type="Embed" ProgID="Equation.3" ShapeID="_x0000_i1026" DrawAspect="Content" ObjectID="_1793348460" r:id="rId7"/>
              </w:object>
            </w:r>
          </w:p>
        </w:tc>
      </w:tr>
      <w:tr w:rsidR="00565856" w:rsidRPr="00B91446" w:rsidTr="00FA4DB0">
        <w:tc>
          <w:tcPr>
            <w:tcW w:w="2141" w:type="dxa"/>
          </w:tcPr>
          <w:p w:rsidR="00EF4F8A" w:rsidRPr="00B91446" w:rsidRDefault="00EF4F8A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Характеристическое свойство</w:t>
            </w:r>
          </w:p>
        </w:tc>
        <w:tc>
          <w:tcPr>
            <w:tcW w:w="3779" w:type="dxa"/>
          </w:tcPr>
          <w:p w:rsidR="00565856" w:rsidRPr="00B91446" w:rsidRDefault="00565856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</w:rPr>
              <w:object w:dxaOrig="1579" w:dyaOrig="639">
                <v:shape id="_x0000_i1027" type="#_x0000_t75" style="width:78.5pt;height:32pt" o:ole="">
                  <v:imagedata r:id="rId8" o:title=""/>
                </v:shape>
                <o:OLEObject Type="Embed" ProgID="Equation.3" ShapeID="_x0000_i1027" DrawAspect="Content" ObjectID="_1793348461" r:id="rId9"/>
              </w:object>
            </w:r>
          </w:p>
        </w:tc>
        <w:tc>
          <w:tcPr>
            <w:tcW w:w="3934" w:type="dxa"/>
          </w:tcPr>
          <w:p w:rsidR="00EF4F8A" w:rsidRPr="00B91446" w:rsidRDefault="00FA4DB0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position w:val="-12"/>
                <w:sz w:val="24"/>
                <w:szCs w:val="24"/>
                <w:lang w:val="en-US"/>
              </w:rPr>
              <w:object w:dxaOrig="1480" w:dyaOrig="380">
                <v:shape id="_x0000_i1028" type="#_x0000_t75" style="width:74pt;height:19pt" o:ole="">
                  <v:imagedata r:id="rId10" o:title=""/>
                </v:shape>
                <o:OLEObject Type="Embed" ProgID="Equation.3" ShapeID="_x0000_i1028" DrawAspect="Content" ObjectID="_1793348462" r:id="rId11"/>
              </w:object>
            </w:r>
          </w:p>
        </w:tc>
      </w:tr>
      <w:tr w:rsidR="00565856" w:rsidRPr="00B91446" w:rsidTr="00FA4DB0">
        <w:tc>
          <w:tcPr>
            <w:tcW w:w="2141" w:type="dxa"/>
          </w:tcPr>
          <w:p w:rsidR="00FA4DB0" w:rsidRPr="00B91446" w:rsidRDefault="00EF4F8A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Формула 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п</w:t>
            </w: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–ого члена</w:t>
            </w:r>
          </w:p>
        </w:tc>
        <w:tc>
          <w:tcPr>
            <w:tcW w:w="3779" w:type="dxa"/>
          </w:tcPr>
          <w:p w:rsidR="00EF4F8A" w:rsidRPr="00B91446" w:rsidRDefault="00565856" w:rsidP="00B91446">
            <w:pPr>
              <w:pStyle w:val="af"/>
              <w:rPr>
                <w:rFonts w:ascii="Times New Roman" w:eastAsia="Times New Roman" w:hAnsi="Times New Roman" w:cs="Times New Roman"/>
                <w:noProof/>
                <w:vertAlign w:val="subscript"/>
                <w:lang w:val="en-US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position w:val="-12"/>
                <w:vertAlign w:val="subscript"/>
                <w:lang w:val="en-US"/>
              </w:rPr>
              <w:object w:dxaOrig="1880" w:dyaOrig="360">
                <v:shape id="_x0000_i1029" type="#_x0000_t75" style="width:93.5pt;height:18pt" o:ole="">
                  <v:imagedata r:id="rId12" o:title=""/>
                </v:shape>
                <o:OLEObject Type="Embed" ProgID="Equation.3" ShapeID="_x0000_i1029" DrawAspect="Content" ObjectID="_1793348463" r:id="rId13"/>
              </w:object>
            </w:r>
          </w:p>
        </w:tc>
        <w:tc>
          <w:tcPr>
            <w:tcW w:w="3934" w:type="dxa"/>
          </w:tcPr>
          <w:p w:rsidR="00EF4F8A" w:rsidRPr="00B91446" w:rsidRDefault="00FA4DB0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position w:val="-12"/>
                <w:sz w:val="24"/>
                <w:szCs w:val="24"/>
              </w:rPr>
              <w:object w:dxaOrig="1219" w:dyaOrig="380">
                <v:shape id="_x0000_i1030" type="#_x0000_t75" style="width:61pt;height:19pt" o:ole="">
                  <v:imagedata r:id="rId14" o:title=""/>
                </v:shape>
                <o:OLEObject Type="Embed" ProgID="Equation.3" ShapeID="_x0000_i1030" DrawAspect="Content" ObjectID="_1793348464" r:id="rId15"/>
              </w:object>
            </w:r>
          </w:p>
        </w:tc>
      </w:tr>
      <w:tr w:rsidR="00565856" w:rsidRPr="00B91446" w:rsidTr="00FA4DB0">
        <w:tc>
          <w:tcPr>
            <w:tcW w:w="2141" w:type="dxa"/>
          </w:tcPr>
          <w:p w:rsidR="00EF4F8A" w:rsidRPr="00B91446" w:rsidRDefault="00EF4F8A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Формула суммы </w:t>
            </w:r>
            <w:r w:rsidRPr="00B91446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п</w:t>
            </w:r>
            <w:r w:rsidRPr="00B9144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первых членов</w:t>
            </w:r>
          </w:p>
        </w:tc>
        <w:tc>
          <w:tcPr>
            <w:tcW w:w="3779" w:type="dxa"/>
          </w:tcPr>
          <w:p w:rsidR="00EF4F8A" w:rsidRPr="00B91446" w:rsidRDefault="00565856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</w:rPr>
              <w:object w:dxaOrig="1540" w:dyaOrig="639">
                <v:shape id="_x0000_i1031" type="#_x0000_t75" style="width:77pt;height:32pt" o:ole="">
                  <v:imagedata r:id="rId16" o:title=""/>
                </v:shape>
                <o:OLEObject Type="Embed" ProgID="Equation.3" ShapeID="_x0000_i1031" DrawAspect="Content" ObjectID="_1793348465" r:id="rId17"/>
              </w:object>
            </w:r>
          </w:p>
          <w:p w:rsidR="00565856" w:rsidRPr="00B91446" w:rsidRDefault="00FA4DB0" w:rsidP="00B91446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B91446">
              <w:rPr>
                <w:rFonts w:ascii="Times New Roman" w:eastAsia="Times New Roman" w:hAnsi="Times New Roman" w:cs="Times New Roman"/>
                <w:noProof/>
                <w:position w:val="-24"/>
                <w:sz w:val="24"/>
                <w:szCs w:val="24"/>
                <w:lang w:val="en-US"/>
              </w:rPr>
              <w:object w:dxaOrig="2299" w:dyaOrig="639">
                <v:shape id="_x0000_i1032" type="#_x0000_t75" style="width:114.5pt;height:32pt" o:ole="">
                  <v:imagedata r:id="rId18" o:title=""/>
                </v:shape>
                <o:OLEObject Type="Embed" ProgID="Equation.3" ShapeID="_x0000_i1032" DrawAspect="Content" ObjectID="_1793348466" r:id="rId19"/>
              </w:object>
            </w:r>
          </w:p>
        </w:tc>
        <w:tc>
          <w:tcPr>
            <w:tcW w:w="3934" w:type="dxa"/>
          </w:tcPr>
          <w:p w:rsidR="005817C0" w:rsidRPr="00B91446" w:rsidRDefault="00A77C7C" w:rsidP="00B91446">
            <w:pP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4"/>
                <w:szCs w:val="24"/>
              </w:rPr>
            </w:pPr>
            <w:r w:rsidRPr="00B91446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4"/>
                <w:szCs w:val="24"/>
              </w:rPr>
              <w:t xml:space="preserve">          </w:t>
            </w:r>
          </w:p>
          <w:p w:rsidR="00EF4F8A" w:rsidRPr="004A2F11" w:rsidRDefault="005817C0" w:rsidP="00B91446">
            <w:pP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40"/>
                <w:szCs w:val="40"/>
              </w:rPr>
            </w:pPr>
            <w:r w:rsidRPr="004A2F11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40"/>
                <w:szCs w:val="40"/>
              </w:rPr>
              <w:t xml:space="preserve">             </w:t>
            </w:r>
            <w:r w:rsidR="00FA4DB0" w:rsidRPr="004A2F11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40"/>
                <w:szCs w:val="40"/>
              </w:rPr>
              <w:t>?</w:t>
            </w:r>
            <w:r w:rsidR="00A77C7C" w:rsidRPr="004A2F11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40"/>
                <w:szCs w:val="40"/>
              </w:rPr>
              <w:t xml:space="preserve">     </w:t>
            </w:r>
          </w:p>
        </w:tc>
      </w:tr>
    </w:tbl>
    <w:p w:rsidR="005817C0" w:rsidRPr="00541709" w:rsidRDefault="005817C0" w:rsidP="00B9144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1709">
        <w:rPr>
          <w:rFonts w:ascii="Times New Roman" w:eastAsia="Times New Roman" w:hAnsi="Times New Roman" w:cs="Times New Roman"/>
          <w:bCs/>
          <w:sz w:val="24"/>
          <w:szCs w:val="24"/>
        </w:rPr>
        <w:t>После этого предлагает учащимся сформулировать тему и задачи урока</w:t>
      </w:r>
    </w:p>
    <w:p w:rsidR="005817C0" w:rsidRPr="00B91446" w:rsidRDefault="005817C0" w:rsidP="00B9144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r w:rsidRPr="00B914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lastRenderedPageBreak/>
        <w:t>На этапе мотивации учебной деятельности.</w:t>
      </w:r>
    </w:p>
    <w:p w:rsidR="005817C0" w:rsidRPr="00C24B90" w:rsidRDefault="005438AE" w:rsidP="00B9144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91446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- </w:t>
      </w:r>
      <w:r w:rsidR="00541709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 xml:space="preserve"> </w:t>
      </w:r>
      <w:r w:rsidR="005817C0" w:rsidRPr="00C24B90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Прежде чем приступим к выводу формулы суммы </w:t>
      </w:r>
      <w:r w:rsidR="005817C0" w:rsidRPr="00C24B90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п </w:t>
      </w:r>
      <w:r w:rsidR="005817C0" w:rsidRPr="00C24B90">
        <w:rPr>
          <w:rFonts w:ascii="Times New Roman" w:eastAsia="Times New Roman" w:hAnsi="Times New Roman" w:cs="Times New Roman"/>
          <w:bCs/>
          <w:sz w:val="24"/>
          <w:szCs w:val="24"/>
        </w:rPr>
        <w:t>первых членов геометрической прогрессии, мы с ребятами перескажем вам древнюю легенду о шахматах. Ваши товарищи подготовили инсценировку исторической</w:t>
      </w: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 xml:space="preserve"> сценки. Действующие лица: царь И</w:t>
      </w:r>
      <w:r w:rsidR="005817C0" w:rsidRPr="00C24B90">
        <w:rPr>
          <w:rFonts w:ascii="Times New Roman" w:eastAsia="Times New Roman" w:hAnsi="Times New Roman" w:cs="Times New Roman"/>
          <w:bCs/>
          <w:sz w:val="24"/>
          <w:szCs w:val="24"/>
        </w:rPr>
        <w:t>ндии Шерам, придворный ма</w:t>
      </w: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 xml:space="preserve">тематик, ученый по имени Сета, </w:t>
      </w:r>
      <w:r w:rsidR="005817C0" w:rsidRPr="00C24B9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от автора.</w:t>
      </w:r>
    </w:p>
    <w:p w:rsidR="00B91446" w:rsidRPr="00C24B90" w:rsidRDefault="00B91446" w:rsidP="00B9144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Цель задания:</w:t>
      </w: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заинтриговать учащихся, усилить </w:t>
      </w:r>
      <w:r w:rsidRPr="00541709">
        <w:rPr>
          <w:rFonts w:ascii="Times New Roman" w:eastAsia="Times New Roman" w:hAnsi="Times New Roman" w:cs="Times New Roman"/>
          <w:bCs/>
          <w:sz w:val="24"/>
          <w:szCs w:val="24"/>
        </w:rPr>
        <w:t>эмоциональную составл</w:t>
      </w:r>
      <w:r w:rsidR="004A2F11">
        <w:rPr>
          <w:rFonts w:ascii="Times New Roman" w:eastAsia="Times New Roman" w:hAnsi="Times New Roman" w:cs="Times New Roman"/>
          <w:bCs/>
          <w:sz w:val="24"/>
          <w:szCs w:val="24"/>
        </w:rPr>
        <w:t>я</w:t>
      </w:r>
      <w:r w:rsidRPr="00541709">
        <w:rPr>
          <w:rFonts w:ascii="Times New Roman" w:eastAsia="Times New Roman" w:hAnsi="Times New Roman" w:cs="Times New Roman"/>
          <w:bCs/>
          <w:sz w:val="24"/>
          <w:szCs w:val="24"/>
        </w:rPr>
        <w:t>ющую обучения</w:t>
      </w:r>
      <w:r w:rsidR="00C24B90" w:rsidRPr="00541709">
        <w:rPr>
          <w:sz w:val="27"/>
          <w:szCs w:val="27"/>
        </w:rPr>
        <w:t>.</w:t>
      </w:r>
      <w:r w:rsidR="00C24B90">
        <w:rPr>
          <w:sz w:val="27"/>
          <w:szCs w:val="27"/>
        </w:rPr>
        <w:t xml:space="preserve"> </w:t>
      </w:r>
      <w:r w:rsidR="00C24B90" w:rsidRPr="00C24B90">
        <w:rPr>
          <w:rFonts w:ascii="Times New Roman" w:hAnsi="Times New Roman" w:cs="Times New Roman"/>
          <w:sz w:val="24"/>
          <w:szCs w:val="24"/>
        </w:rPr>
        <w:t>Театрализ</w:t>
      </w:r>
      <w:r w:rsidR="00C24B90">
        <w:rPr>
          <w:rFonts w:ascii="Times New Roman" w:hAnsi="Times New Roman" w:cs="Times New Roman"/>
          <w:sz w:val="24"/>
          <w:szCs w:val="24"/>
        </w:rPr>
        <w:t>ац</w:t>
      </w:r>
      <w:r w:rsidR="00541709">
        <w:rPr>
          <w:rFonts w:ascii="Times New Roman" w:hAnsi="Times New Roman" w:cs="Times New Roman"/>
          <w:sz w:val="24"/>
          <w:szCs w:val="24"/>
        </w:rPr>
        <w:t>и</w:t>
      </w:r>
      <w:r w:rsidR="00C24B90">
        <w:rPr>
          <w:rFonts w:ascii="Times New Roman" w:hAnsi="Times New Roman" w:cs="Times New Roman"/>
          <w:sz w:val="24"/>
          <w:szCs w:val="24"/>
        </w:rPr>
        <w:t>я</w:t>
      </w:r>
      <w:r w:rsidR="00C24B90" w:rsidRPr="00C24B90">
        <w:rPr>
          <w:rFonts w:ascii="Times New Roman" w:hAnsi="Times New Roman" w:cs="Times New Roman"/>
          <w:sz w:val="24"/>
          <w:szCs w:val="24"/>
        </w:rPr>
        <w:t xml:space="preserve"> привносит в ученические будни атмосферу праздника, позволяет ребятам проявить  инициативу, способствует формированию у них коммуникативных умений и чувства взаимопомощи.</w:t>
      </w:r>
    </w:p>
    <w:p w:rsidR="005438AE" w:rsidRPr="00C24B90" w:rsidRDefault="005438AE" w:rsidP="00B9144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После показа сценки задать вопросы:</w:t>
      </w:r>
    </w:p>
    <w:p w:rsidR="005438AE" w:rsidRPr="00C24B90" w:rsidRDefault="005438AE" w:rsidP="00B91446">
      <w:pPr>
        <w:pStyle w:val="a4"/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Что подсчитывали придворные математики?</w:t>
      </w:r>
    </w:p>
    <w:p w:rsidR="005438AE" w:rsidRPr="00C24B90" w:rsidRDefault="005438AE" w:rsidP="00B91446">
      <w:pPr>
        <w:pStyle w:val="a4"/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Какие числа складывали математики?</w:t>
      </w:r>
    </w:p>
    <w:p w:rsidR="005438AE" w:rsidRPr="00C24B90" w:rsidRDefault="005438AE" w:rsidP="00B91446">
      <w:pPr>
        <w:pStyle w:val="a4"/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Почему их работа была такой продолжительной?</w:t>
      </w:r>
    </w:p>
    <w:p w:rsidR="005438AE" w:rsidRPr="00C24B90" w:rsidRDefault="005438AE" w:rsidP="00B91446">
      <w:pPr>
        <w:pStyle w:val="a4"/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Знал ли Сета, что царь не в состоянии выдать такую награду?</w:t>
      </w:r>
    </w:p>
    <w:p w:rsidR="005438AE" w:rsidRPr="00C24B90" w:rsidRDefault="005438AE" w:rsidP="00B91446">
      <w:pPr>
        <w:pStyle w:val="a4"/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Означает ли это, что Сета знал другой способ подсчета количества зерен?</w:t>
      </w:r>
    </w:p>
    <w:p w:rsidR="005438AE" w:rsidRPr="00B91446" w:rsidRDefault="005438AE" w:rsidP="00B91446">
      <w:pPr>
        <w:pStyle w:val="a4"/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bCs/>
          <w:sz w:val="24"/>
          <w:szCs w:val="24"/>
        </w:rPr>
        <w:t>Как бы вы обозначили  проблему придворных математиков</w:t>
      </w:r>
      <w:r w:rsidRPr="00B91446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?</w:t>
      </w:r>
    </w:p>
    <w:p w:rsidR="008E72FA" w:rsidRPr="00B91446" w:rsidRDefault="00FA4DB0" w:rsidP="00B9144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914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Н</w:t>
      </w:r>
      <w:r w:rsidR="00B65F89" w:rsidRPr="00B914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а этапе объяснения</w:t>
      </w:r>
      <w:r w:rsidR="008E72FA" w:rsidRPr="00B9144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 новой темы</w:t>
      </w:r>
    </w:p>
    <w:p w:rsidR="005438AE" w:rsidRPr="00B91446" w:rsidRDefault="005438AE" w:rsidP="00B91446">
      <w:pPr>
        <w:shd w:val="clear" w:color="auto" w:fill="FFFFFF"/>
        <w:spacing w:after="0" w:line="240" w:lineRule="auto"/>
        <w:ind w:left="10" w:right="14"/>
        <w:rPr>
          <w:rFonts w:ascii="Times New Roman" w:eastAsia="Times New Roman" w:hAnsi="Times New Roman" w:cs="Times New Roman"/>
          <w:iCs/>
          <w:color w:val="333333"/>
          <w:sz w:val="24"/>
          <w:szCs w:val="24"/>
          <w:shd w:val="clear" w:color="auto" w:fill="FFFFFF"/>
        </w:rPr>
      </w:pPr>
    </w:p>
    <w:p w:rsidR="00094C63" w:rsidRPr="00C24B90" w:rsidRDefault="00C24B90" w:rsidP="00B91446">
      <w:pPr>
        <w:shd w:val="clear" w:color="auto" w:fill="FFFFFF"/>
        <w:spacing w:after="0" w:line="240" w:lineRule="auto"/>
        <w:ind w:left="10" w:right="1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1). </w:t>
      </w:r>
      <w:r w:rsidR="008E72FA" w:rsidRPr="00C24B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Учитель:</w:t>
      </w:r>
      <w:r w:rsidR="008E72FA" w:rsidRPr="00C24B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C63" w:rsidRPr="00C24B90">
        <w:rPr>
          <w:rFonts w:ascii="Times New Roman" w:eastAsia="Times New Roman" w:hAnsi="Times New Roman" w:cs="Times New Roman"/>
          <w:sz w:val="24"/>
          <w:szCs w:val="24"/>
        </w:rPr>
        <w:t>с</w:t>
      </w:r>
      <w:r w:rsidR="008432C2" w:rsidRPr="00C24B90">
        <w:rPr>
          <w:rFonts w:ascii="Times New Roman" w:eastAsia="Times New Roman" w:hAnsi="Times New Roman" w:cs="Times New Roman"/>
          <w:sz w:val="24"/>
          <w:szCs w:val="24"/>
        </w:rPr>
        <w:t xml:space="preserve">ейчас мы </w:t>
      </w:r>
      <w:r w:rsidR="005438AE" w:rsidRPr="00C24B90">
        <w:rPr>
          <w:rFonts w:ascii="Times New Roman" w:eastAsia="Times New Roman" w:hAnsi="Times New Roman" w:cs="Times New Roman"/>
          <w:sz w:val="24"/>
          <w:szCs w:val="24"/>
        </w:rPr>
        <w:t xml:space="preserve">попробуем </w:t>
      </w:r>
      <w:r w:rsidR="008432C2" w:rsidRPr="00C24B90">
        <w:rPr>
          <w:rFonts w:ascii="Times New Roman" w:eastAsia="Times New Roman" w:hAnsi="Times New Roman" w:cs="Times New Roman"/>
          <w:sz w:val="24"/>
          <w:szCs w:val="24"/>
        </w:rPr>
        <w:t>реши</w:t>
      </w:r>
      <w:r w:rsidR="005438AE" w:rsidRPr="00C24B90">
        <w:rPr>
          <w:rFonts w:ascii="Times New Roman" w:eastAsia="Times New Roman" w:hAnsi="Times New Roman" w:cs="Times New Roman"/>
          <w:sz w:val="24"/>
          <w:szCs w:val="24"/>
        </w:rPr>
        <w:t>ть</w:t>
      </w:r>
      <w:r w:rsidR="008432C2" w:rsidRPr="00C24B90">
        <w:rPr>
          <w:rFonts w:ascii="Times New Roman" w:eastAsia="Times New Roman" w:hAnsi="Times New Roman" w:cs="Times New Roman"/>
          <w:sz w:val="24"/>
          <w:szCs w:val="24"/>
        </w:rPr>
        <w:t xml:space="preserve"> задачу </w:t>
      </w:r>
      <w:proofErr w:type="spellStart"/>
      <w:r w:rsidR="008432C2" w:rsidRPr="00C24B90">
        <w:rPr>
          <w:rFonts w:ascii="Times New Roman" w:eastAsia="Times New Roman" w:hAnsi="Times New Roman" w:cs="Times New Roman"/>
          <w:sz w:val="24"/>
          <w:szCs w:val="24"/>
        </w:rPr>
        <w:t>древнеиндусского</w:t>
      </w:r>
      <w:proofErr w:type="spellEnd"/>
      <w:r w:rsidR="00094C63" w:rsidRPr="00C24B90">
        <w:rPr>
          <w:rFonts w:ascii="Times New Roman" w:eastAsia="Times New Roman" w:hAnsi="Times New Roman" w:cs="Times New Roman"/>
          <w:sz w:val="24"/>
          <w:szCs w:val="24"/>
        </w:rPr>
        <w:t xml:space="preserve"> ученого</w:t>
      </w:r>
      <w:r w:rsidR="008D578F" w:rsidRPr="00C24B9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438AE" w:rsidRPr="00C24B90" w:rsidRDefault="005438AE" w:rsidP="00B91446">
      <w:pPr>
        <w:shd w:val="clear" w:color="auto" w:fill="FFFFFF"/>
        <w:spacing w:after="0" w:line="240" w:lineRule="auto"/>
        <w:ind w:left="10" w:right="14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</w:p>
    <w:p w:rsidR="000E3EA9" w:rsidRPr="00C24B90" w:rsidRDefault="00094C63" w:rsidP="00B91446">
      <w:pPr>
        <w:shd w:val="clear" w:color="auto" w:fill="FFFFFF"/>
        <w:spacing w:after="0" w:line="240" w:lineRule="auto"/>
        <w:ind w:left="10" w:right="14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  <w:r w:rsidRPr="00C24B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Придворные математики  должны были сложить количество зерен вот такого ряда чисел                                                          </w:t>
      </w:r>
      <w:r w:rsidR="000E3EA9" w:rsidRPr="00C24B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                        </w:t>
      </w:r>
    </w:p>
    <w:p w:rsidR="000E3EA9" w:rsidRPr="00C24B90" w:rsidRDefault="000E3EA9" w:rsidP="00B91446">
      <w:pPr>
        <w:shd w:val="clear" w:color="auto" w:fill="FFFFFF"/>
        <w:spacing w:after="0" w:line="240" w:lineRule="auto"/>
        <w:ind w:left="10" w:right="14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</w:pPr>
    </w:p>
    <w:p w:rsidR="00094C63" w:rsidRPr="00C24B90" w:rsidRDefault="000E3EA9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 xml:space="preserve">                                  </w:t>
      </w:r>
      <w:r w:rsidR="00094C63" w:rsidRPr="00C24B90">
        <w:rPr>
          <w:rFonts w:ascii="Times New Roman" w:hAnsi="Times New Roman" w:cs="Times New Roman"/>
          <w:sz w:val="24"/>
          <w:szCs w:val="24"/>
        </w:rPr>
        <w:t>1; 2; 4; 8; 16; 32; 64; 128; 256; 512; 1024; ….</w:t>
      </w:r>
    </w:p>
    <w:p w:rsidR="005438AE" w:rsidRPr="00C24B90" w:rsidRDefault="005438AE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</w:p>
    <w:p w:rsidR="00094C63" w:rsidRPr="00C24B90" w:rsidRDefault="00094C63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hAnsi="Times New Roman" w:cs="Times New Roman"/>
          <w:sz w:val="24"/>
          <w:szCs w:val="24"/>
        </w:rPr>
        <w:t>Мы видим, что этот ряд представляет собой геометрическую прогрессию со знаменателем 2  и первым членом, равным 1.</w:t>
      </w:r>
    </w:p>
    <w:p w:rsidR="00094C63" w:rsidRPr="00C24B90" w:rsidRDefault="00094C63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hAnsi="Times New Roman" w:cs="Times New Roman"/>
          <w:sz w:val="24"/>
          <w:szCs w:val="24"/>
        </w:rPr>
        <w:t>Все члены этой прогрессии представляют собой степени числа 2</w:t>
      </w:r>
    </w:p>
    <w:p w:rsidR="00094C63" w:rsidRPr="00C24B90" w:rsidRDefault="00094C63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hAnsi="Times New Roman" w:cs="Times New Roman"/>
          <w:sz w:val="24"/>
          <w:szCs w:val="24"/>
        </w:rPr>
        <w:t>Заменим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 их степенями числа 2 и обозначим сумму членов буквой </w:t>
      </w:r>
      <w:r w:rsidR="00B63F93" w:rsidRPr="00C24B90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B63F93" w:rsidRPr="00C24B90" w:rsidRDefault="00B63F93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</w:p>
    <w:p w:rsidR="00094C63" w:rsidRPr="00C24B90" w:rsidRDefault="000E3EA9" w:rsidP="00B91446">
      <w:pPr>
        <w:shd w:val="clear" w:color="auto" w:fill="FFFFFF"/>
        <w:spacing w:after="0" w:line="240" w:lineRule="auto"/>
        <w:ind w:left="10" w:right="14"/>
        <w:rPr>
          <w:rFonts w:ascii="Times New Roman" w:hAnsi="Times New Roman" w:cs="Times New Roman"/>
          <w:sz w:val="24"/>
          <w:szCs w:val="24"/>
          <w:vertAlign w:val="superscript"/>
        </w:rPr>
      </w:pPr>
      <w:r w:rsidRPr="00C24B9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B63F93" w:rsidRPr="00C24B9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41709">
        <w:rPr>
          <w:rFonts w:ascii="Times New Roman" w:hAnsi="Times New Roman" w:cs="Times New Roman"/>
          <w:sz w:val="24"/>
          <w:szCs w:val="24"/>
          <w:vertAlign w:val="subscript"/>
        </w:rPr>
        <w:t>64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= 1 + 2 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B63F93" w:rsidRPr="00C24B90">
        <w:rPr>
          <w:rFonts w:ascii="Times New Roman" w:hAnsi="Times New Roman" w:cs="Times New Roman"/>
          <w:sz w:val="24"/>
          <w:szCs w:val="24"/>
        </w:rPr>
        <w:t>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="00B63F93" w:rsidRPr="00C24B90">
        <w:rPr>
          <w:rFonts w:ascii="Times New Roman" w:hAnsi="Times New Roman" w:cs="Times New Roman"/>
          <w:sz w:val="24"/>
          <w:szCs w:val="24"/>
        </w:rPr>
        <w:t>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8 </w:t>
      </w:r>
      <w:r w:rsidR="00B63F93" w:rsidRPr="00C24B90">
        <w:rPr>
          <w:rFonts w:ascii="Times New Roman" w:hAnsi="Times New Roman" w:cs="Times New Roman"/>
          <w:sz w:val="24"/>
          <w:szCs w:val="24"/>
        </w:rPr>
        <w:t>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 … 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63</w:t>
      </w:r>
    </w:p>
    <w:p w:rsidR="005438AE" w:rsidRPr="00C24B90" w:rsidRDefault="00B63F93" w:rsidP="00B91446">
      <w:pPr>
        <w:shd w:val="clear" w:color="auto" w:fill="FFFFFF"/>
        <w:spacing w:line="240" w:lineRule="auto"/>
        <w:ind w:left="10" w:right="14"/>
        <w:rPr>
          <w:rFonts w:ascii="Times New Roman" w:eastAsia="Times New Roman" w:hAnsi="Times New Roman" w:cs="Times New Roman"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sz w:val="24"/>
          <w:szCs w:val="24"/>
        </w:rPr>
        <w:t xml:space="preserve">Равенство не изменится, если обе его части умножить на одно и то же число. Умножим на </w:t>
      </w:r>
      <w:r w:rsidRPr="00C24B9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q</w:t>
      </w:r>
      <w:r w:rsidRPr="00C24B90">
        <w:rPr>
          <w:rFonts w:ascii="Times New Roman" w:eastAsia="Times New Roman" w:hAnsi="Times New Roman" w:cs="Times New Roman"/>
          <w:i/>
          <w:sz w:val="24"/>
          <w:szCs w:val="24"/>
        </w:rPr>
        <w:t xml:space="preserve"> = 2</w:t>
      </w:r>
      <w:r w:rsidRPr="00C24B90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      </w:t>
      </w:r>
    </w:p>
    <w:p w:rsidR="00B63F93" w:rsidRPr="00C24B90" w:rsidRDefault="00B63F93" w:rsidP="00B91446">
      <w:pPr>
        <w:shd w:val="clear" w:color="auto" w:fill="FFFFFF"/>
        <w:spacing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eastAsia="Times New Roman" w:hAnsi="Times New Roman" w:cs="Times New Roman"/>
          <w:sz w:val="24"/>
          <w:szCs w:val="24"/>
        </w:rPr>
        <w:t xml:space="preserve"> Получим</w:t>
      </w:r>
      <w:r w:rsidRPr="00C24B90">
        <w:rPr>
          <w:rFonts w:ascii="Times New Roman" w:hAnsi="Times New Roman" w:cs="Times New Roman"/>
          <w:sz w:val="24"/>
          <w:szCs w:val="24"/>
        </w:rPr>
        <w:t xml:space="preserve">      </w:t>
      </w:r>
      <w:r w:rsidR="005438AE" w:rsidRPr="00C24B90">
        <w:rPr>
          <w:rFonts w:ascii="Times New Roman" w:hAnsi="Times New Roman" w:cs="Times New Roman"/>
          <w:sz w:val="24"/>
          <w:szCs w:val="24"/>
        </w:rPr>
        <w:t xml:space="preserve"> новое равенство      </w:t>
      </w:r>
      <w:r w:rsidR="000E3EA9" w:rsidRPr="00C24B90">
        <w:rPr>
          <w:rFonts w:ascii="Times New Roman" w:hAnsi="Times New Roman" w:cs="Times New Roman"/>
          <w:sz w:val="24"/>
          <w:szCs w:val="24"/>
        </w:rPr>
        <w:t xml:space="preserve"> </w:t>
      </w:r>
      <w:r w:rsidRPr="00C24B90">
        <w:rPr>
          <w:rFonts w:ascii="Times New Roman" w:hAnsi="Times New Roman" w:cs="Times New Roman"/>
          <w:sz w:val="24"/>
          <w:szCs w:val="24"/>
        </w:rPr>
        <w:t xml:space="preserve"> 2</w:t>
      </w:r>
      <w:r w:rsidRPr="00C24B9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541709">
        <w:rPr>
          <w:rFonts w:ascii="Times New Roman" w:hAnsi="Times New Roman" w:cs="Times New Roman"/>
          <w:sz w:val="24"/>
          <w:szCs w:val="24"/>
          <w:vertAlign w:val="subscript"/>
        </w:rPr>
        <w:t>64</w:t>
      </w:r>
      <w:r w:rsidRPr="00C24B90">
        <w:rPr>
          <w:rFonts w:ascii="Times New Roman" w:hAnsi="Times New Roman" w:cs="Times New Roman"/>
          <w:sz w:val="24"/>
          <w:szCs w:val="24"/>
        </w:rPr>
        <w:t xml:space="preserve"> = 2</w:t>
      </w:r>
      <w:r w:rsidR="005438AE" w:rsidRPr="00C24B90">
        <w:rPr>
          <w:rFonts w:ascii="Times New Roman" w:hAnsi="Times New Roman" w:cs="Times New Roman"/>
          <w:sz w:val="24"/>
          <w:szCs w:val="24"/>
        </w:rPr>
        <w:t xml:space="preserve"> </w:t>
      </w:r>
      <w:r w:rsidRPr="00C24B90">
        <w:rPr>
          <w:rFonts w:ascii="Times New Roman" w:hAnsi="Times New Roman" w:cs="Times New Roman"/>
          <w:sz w:val="24"/>
          <w:szCs w:val="24"/>
        </w:rPr>
        <w:t>+ 2</w:t>
      </w:r>
      <w:r w:rsidRPr="00C24B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438AE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24B90">
        <w:rPr>
          <w:rFonts w:ascii="Times New Roman" w:hAnsi="Times New Roman" w:cs="Times New Roman"/>
          <w:sz w:val="24"/>
          <w:szCs w:val="24"/>
        </w:rPr>
        <w:t>+ 2</w:t>
      </w:r>
      <w:r w:rsidRPr="00C24B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438AE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24B90">
        <w:rPr>
          <w:rFonts w:ascii="Times New Roman" w:hAnsi="Times New Roman" w:cs="Times New Roman"/>
          <w:sz w:val="24"/>
          <w:szCs w:val="24"/>
        </w:rPr>
        <w:t>+ 2</w:t>
      </w:r>
      <w:r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Pr="00C24B90">
        <w:rPr>
          <w:rFonts w:ascii="Times New Roman" w:hAnsi="Times New Roman" w:cs="Times New Roman"/>
          <w:sz w:val="24"/>
          <w:szCs w:val="24"/>
        </w:rPr>
        <w:t>+ …+</w:t>
      </w:r>
      <w:r w:rsidR="005438AE" w:rsidRPr="00C24B90">
        <w:rPr>
          <w:rFonts w:ascii="Times New Roman" w:hAnsi="Times New Roman" w:cs="Times New Roman"/>
          <w:sz w:val="24"/>
          <w:szCs w:val="24"/>
        </w:rPr>
        <w:t xml:space="preserve"> </w:t>
      </w:r>
      <w:r w:rsidRPr="00C24B90">
        <w:rPr>
          <w:rFonts w:ascii="Times New Roman" w:hAnsi="Times New Roman" w:cs="Times New Roman"/>
          <w:sz w:val="24"/>
          <w:szCs w:val="24"/>
        </w:rPr>
        <w:t>2</w:t>
      </w:r>
      <w:r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63 </w:t>
      </w:r>
      <w:r w:rsidRPr="00C24B90">
        <w:rPr>
          <w:rFonts w:ascii="Times New Roman" w:hAnsi="Times New Roman" w:cs="Times New Roman"/>
          <w:sz w:val="24"/>
          <w:szCs w:val="24"/>
        </w:rPr>
        <w:t>+</w:t>
      </w:r>
      <w:r w:rsidR="005438AE" w:rsidRPr="00C24B90">
        <w:rPr>
          <w:rFonts w:ascii="Times New Roman" w:hAnsi="Times New Roman" w:cs="Times New Roman"/>
          <w:sz w:val="24"/>
          <w:szCs w:val="24"/>
        </w:rPr>
        <w:t xml:space="preserve"> </w:t>
      </w:r>
      <w:r w:rsidRPr="00C24B90">
        <w:rPr>
          <w:rFonts w:ascii="Times New Roman" w:hAnsi="Times New Roman" w:cs="Times New Roman"/>
          <w:sz w:val="24"/>
          <w:szCs w:val="24"/>
        </w:rPr>
        <w:t>2</w:t>
      </w:r>
      <w:r w:rsidRPr="00C24B90">
        <w:rPr>
          <w:rFonts w:ascii="Times New Roman" w:hAnsi="Times New Roman" w:cs="Times New Roman"/>
          <w:sz w:val="24"/>
          <w:szCs w:val="24"/>
          <w:vertAlign w:val="superscript"/>
        </w:rPr>
        <w:t>64</w:t>
      </w:r>
    </w:p>
    <w:p w:rsidR="00B63F93" w:rsidRPr="00C24B90" w:rsidRDefault="00B63F93" w:rsidP="00B91446">
      <w:pPr>
        <w:shd w:val="clear" w:color="auto" w:fill="FFFFFF"/>
        <w:spacing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hAnsi="Times New Roman" w:cs="Times New Roman"/>
          <w:sz w:val="24"/>
          <w:szCs w:val="24"/>
        </w:rPr>
        <w:t>Вычтем из второго равенства первое и проведем упрощение:</w:t>
      </w:r>
    </w:p>
    <w:p w:rsidR="00B63F93" w:rsidRPr="00C24B90" w:rsidRDefault="00541709" w:rsidP="00B91446">
      <w:pPr>
        <w:shd w:val="clear" w:color="auto" w:fill="FFFFFF"/>
        <w:spacing w:line="240" w:lineRule="auto"/>
        <w:ind w:left="10" w:righ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2</w:t>
      </w:r>
      <w:r w:rsidR="00B63F93" w:rsidRPr="00C24B90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64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 -  </w:t>
      </w:r>
      <w:r w:rsidR="00B63F93" w:rsidRPr="00C24B90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vertAlign w:val="subscript"/>
        </w:rPr>
        <w:t>64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= (2+ 2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438AE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C24B90">
        <w:rPr>
          <w:rFonts w:ascii="Times New Roman" w:hAnsi="Times New Roman" w:cs="Times New Roman"/>
          <w:sz w:val="24"/>
          <w:szCs w:val="24"/>
        </w:rPr>
        <w:t>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438AE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C24B90">
        <w:rPr>
          <w:rFonts w:ascii="Times New Roman" w:hAnsi="Times New Roman" w:cs="Times New Roman"/>
          <w:sz w:val="24"/>
          <w:szCs w:val="24"/>
        </w:rPr>
        <w:t>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4 </w:t>
      </w:r>
      <w:r w:rsidR="00B63F93" w:rsidRPr="00C24B90">
        <w:rPr>
          <w:rFonts w:ascii="Times New Roman" w:hAnsi="Times New Roman" w:cs="Times New Roman"/>
          <w:sz w:val="24"/>
          <w:szCs w:val="24"/>
        </w:rPr>
        <w:t>+ …+2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63 </w:t>
      </w:r>
      <w:r w:rsidR="00B63F93" w:rsidRPr="00C24B90">
        <w:rPr>
          <w:rFonts w:ascii="Times New Roman" w:hAnsi="Times New Roman" w:cs="Times New Roman"/>
          <w:sz w:val="24"/>
          <w:szCs w:val="24"/>
        </w:rPr>
        <w:t>+</w:t>
      </w:r>
      <w:r w:rsidR="005438AE" w:rsidRPr="00C24B90">
        <w:rPr>
          <w:rFonts w:ascii="Times New Roman" w:hAnsi="Times New Roman" w:cs="Times New Roman"/>
          <w:sz w:val="24"/>
          <w:szCs w:val="24"/>
        </w:rPr>
        <w:t xml:space="preserve"> </w:t>
      </w:r>
      <w:r w:rsidR="00B63F93" w:rsidRPr="00C24B90">
        <w:rPr>
          <w:rFonts w:ascii="Times New Roman" w:hAnsi="Times New Roman" w:cs="Times New Roman"/>
          <w:sz w:val="24"/>
          <w:szCs w:val="24"/>
        </w:rPr>
        <w:t>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64</w:t>
      </w:r>
      <w:r w:rsidR="00B63F93" w:rsidRPr="00C24B90">
        <w:rPr>
          <w:rFonts w:ascii="Times New Roman" w:hAnsi="Times New Roman" w:cs="Times New Roman"/>
          <w:sz w:val="24"/>
          <w:szCs w:val="24"/>
        </w:rPr>
        <w:t>) – (1+ 2+ 2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438AE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C24B90">
        <w:rPr>
          <w:rFonts w:ascii="Times New Roman" w:hAnsi="Times New Roman" w:cs="Times New Roman"/>
          <w:sz w:val="24"/>
          <w:szCs w:val="24"/>
        </w:rPr>
        <w:t>+ 2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5438AE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+ 2 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B63F93" w:rsidRPr="00C24B90">
        <w:rPr>
          <w:rFonts w:ascii="Times New Roman" w:hAnsi="Times New Roman" w:cs="Times New Roman"/>
          <w:sz w:val="24"/>
          <w:szCs w:val="24"/>
        </w:rPr>
        <w:t xml:space="preserve"> +…+2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 xml:space="preserve">62 </w:t>
      </w:r>
      <w:r w:rsidR="00B63F93" w:rsidRPr="00C24B90">
        <w:rPr>
          <w:rFonts w:ascii="Times New Roman" w:hAnsi="Times New Roman" w:cs="Times New Roman"/>
          <w:sz w:val="24"/>
          <w:szCs w:val="24"/>
        </w:rPr>
        <w:t>+2</w:t>
      </w:r>
      <w:r w:rsidR="00B63F93" w:rsidRPr="00C24B90">
        <w:rPr>
          <w:rFonts w:ascii="Times New Roman" w:hAnsi="Times New Roman" w:cs="Times New Roman"/>
          <w:sz w:val="24"/>
          <w:szCs w:val="24"/>
          <w:vertAlign w:val="superscript"/>
        </w:rPr>
        <w:t>63</w:t>
      </w:r>
      <w:r w:rsidR="00B63F93" w:rsidRPr="00C24B90">
        <w:rPr>
          <w:rFonts w:ascii="Times New Roman" w:hAnsi="Times New Roman" w:cs="Times New Roman"/>
          <w:sz w:val="24"/>
          <w:szCs w:val="24"/>
        </w:rPr>
        <w:t>)</w:t>
      </w:r>
    </w:p>
    <w:p w:rsidR="00B63F93" w:rsidRPr="00C24B90" w:rsidRDefault="00541709" w:rsidP="00541709">
      <w:pPr>
        <w:shd w:val="clear" w:color="auto" w:fill="FFFFFF"/>
        <w:spacing w:line="240" w:lineRule="auto"/>
        <w:ind w:right="1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B63F93" w:rsidRPr="00C24B90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/>
          <w:sz w:val="24"/>
          <w:szCs w:val="24"/>
          <w:vertAlign w:val="subscript"/>
        </w:rPr>
        <w:t>64</w:t>
      </w:r>
      <w:r w:rsidR="00B63F93" w:rsidRPr="00C24B90">
        <w:rPr>
          <w:rFonts w:ascii="Times New Roman" w:hAnsi="Times New Roman" w:cs="Times New Roman"/>
          <w:b/>
          <w:sz w:val="24"/>
          <w:szCs w:val="24"/>
        </w:rPr>
        <w:t xml:space="preserve"> = 2</w:t>
      </w:r>
      <w:r w:rsidR="00B63F93" w:rsidRPr="00C24B9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64 </w:t>
      </w:r>
      <w:r w:rsidR="00B63F93" w:rsidRPr="00C24B90">
        <w:rPr>
          <w:rFonts w:ascii="Times New Roman" w:hAnsi="Times New Roman" w:cs="Times New Roman"/>
          <w:b/>
          <w:sz w:val="24"/>
          <w:szCs w:val="24"/>
        </w:rPr>
        <w:t>- 1</w:t>
      </w:r>
    </w:p>
    <w:p w:rsidR="00B63F93" w:rsidRPr="00B91446" w:rsidRDefault="00B63F93" w:rsidP="00B914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B90">
        <w:rPr>
          <w:rFonts w:ascii="Times New Roman" w:hAnsi="Times New Roman" w:cs="Times New Roman"/>
          <w:sz w:val="24"/>
          <w:szCs w:val="24"/>
        </w:rPr>
        <w:t>Разобьем  64 множителя на 6 групп по 10 двоек и одну группу из 4 двоек</w:t>
      </w:r>
      <w:r w:rsidRPr="00B91446">
        <w:rPr>
          <w:rFonts w:ascii="Times New Roman" w:hAnsi="Times New Roman" w:cs="Times New Roman"/>
          <w:sz w:val="24"/>
          <w:szCs w:val="24"/>
        </w:rPr>
        <w:t>.</w:t>
      </w:r>
    </w:p>
    <w:p w:rsidR="00B63F93" w:rsidRPr="00B91446" w:rsidRDefault="00B63F93" w:rsidP="00B91446">
      <w:pPr>
        <w:shd w:val="clear" w:color="auto" w:fill="FFFFFF"/>
        <w:spacing w:line="240" w:lineRule="auto"/>
        <w:ind w:left="10" w:right="14"/>
        <w:rPr>
          <w:rFonts w:ascii="Times New Roman" w:hAnsi="Times New Roman" w:cs="Times New Roman"/>
          <w:sz w:val="24"/>
          <w:szCs w:val="24"/>
          <w:vertAlign w:val="superscript"/>
        </w:rPr>
      </w:pPr>
      <w:r w:rsidRPr="00B91446">
        <w:rPr>
          <w:rFonts w:ascii="Times New Roman" w:hAnsi="Times New Roman" w:cs="Times New Roman"/>
          <w:sz w:val="24"/>
          <w:szCs w:val="24"/>
        </w:rPr>
        <w:t>По свойству степени  2</w:t>
      </w:r>
      <w:r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64   </w:t>
      </w:r>
      <w:r w:rsidRPr="00B91446">
        <w:rPr>
          <w:rFonts w:ascii="Times New Roman" w:hAnsi="Times New Roman" w:cs="Times New Roman"/>
          <w:sz w:val="24"/>
          <w:szCs w:val="24"/>
        </w:rPr>
        <w:t xml:space="preserve">= (2 </w:t>
      </w:r>
      <w:r w:rsidRPr="00B91446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r w:rsidRPr="00B91446">
        <w:rPr>
          <w:rFonts w:ascii="Times New Roman" w:hAnsi="Times New Roman" w:cs="Times New Roman"/>
          <w:sz w:val="24"/>
          <w:szCs w:val="24"/>
        </w:rPr>
        <w:t>)</w:t>
      </w:r>
      <w:r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6 </w:t>
      </w:r>
      <w:r w:rsidRPr="00B91446">
        <w:rPr>
          <w:rFonts w:ascii="Times New Roman" w:hAnsi="Times New Roman" w:cs="Times New Roman"/>
          <w:sz w:val="24"/>
          <w:szCs w:val="24"/>
        </w:rPr>
        <w:t>·2</w:t>
      </w:r>
      <w:r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4  </w:t>
      </w:r>
    </w:p>
    <w:p w:rsidR="00B63F93" w:rsidRPr="00B91446" w:rsidRDefault="00B63F93" w:rsidP="00B914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 xml:space="preserve">Произведение 10 двоек равно 1024, а произведение 4  двоек равно 16. </w:t>
      </w:r>
    </w:p>
    <w:p w:rsidR="00B63F93" w:rsidRPr="00B91446" w:rsidRDefault="00B63F93" w:rsidP="00B9144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 xml:space="preserve">Значит, искомый результат равен  </w:t>
      </w:r>
    </w:p>
    <w:p w:rsidR="00EF4F8A" w:rsidRPr="00541709" w:rsidRDefault="00EF4F8A" w:rsidP="00B9144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 xml:space="preserve">    </w:t>
      </w:r>
      <w:r w:rsidR="0054170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41709" w:rsidRPr="00C24B90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541709">
        <w:rPr>
          <w:rFonts w:ascii="Times New Roman" w:hAnsi="Times New Roman" w:cs="Times New Roman"/>
          <w:b/>
          <w:sz w:val="24"/>
          <w:szCs w:val="24"/>
          <w:vertAlign w:val="subscript"/>
        </w:rPr>
        <w:t>64</w:t>
      </w:r>
      <w:r w:rsidRPr="00B91446">
        <w:rPr>
          <w:rFonts w:ascii="Times New Roman" w:hAnsi="Times New Roman" w:cs="Times New Roman"/>
          <w:sz w:val="24"/>
          <w:szCs w:val="24"/>
        </w:rPr>
        <w:t xml:space="preserve"> </w:t>
      </w:r>
      <w:r w:rsidR="00541709">
        <w:rPr>
          <w:rFonts w:ascii="Times New Roman" w:hAnsi="Times New Roman" w:cs="Times New Roman"/>
          <w:sz w:val="24"/>
          <w:szCs w:val="24"/>
        </w:rPr>
        <w:t>=</w:t>
      </w:r>
      <w:r w:rsidRPr="00B914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41709">
        <w:rPr>
          <w:rFonts w:ascii="Times New Roman" w:hAnsi="Times New Roman" w:cs="Times New Roman"/>
          <w:sz w:val="24"/>
          <w:szCs w:val="24"/>
        </w:rPr>
        <w:t>(</w:t>
      </w:r>
      <w:r w:rsidRPr="00B91446">
        <w:rPr>
          <w:rFonts w:ascii="Times New Roman" w:hAnsi="Times New Roman" w:cs="Times New Roman"/>
          <w:sz w:val="24"/>
          <w:szCs w:val="24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>1024</w:t>
      </w:r>
      <w:proofErr w:type="gramEnd"/>
      <w:r w:rsidR="00B63F93"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>· 1024</w:t>
      </w:r>
      <w:r w:rsidR="00B63F93"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>· 1024</w:t>
      </w:r>
      <w:r w:rsidR="00B63F93"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>·1024</w:t>
      </w:r>
      <w:r w:rsidR="00B63F93"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>· 1024</w:t>
      </w:r>
      <w:r w:rsidR="00B63F93"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>· 1024</w:t>
      </w:r>
      <w:r w:rsidR="00541709">
        <w:rPr>
          <w:rFonts w:ascii="Times New Roman" w:hAnsi="Times New Roman" w:cs="Times New Roman"/>
          <w:sz w:val="24"/>
          <w:szCs w:val="24"/>
        </w:rPr>
        <w:t>)</w:t>
      </w:r>
      <w:r w:rsidR="00B63F93" w:rsidRPr="00B9144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63F93" w:rsidRPr="00B91446">
        <w:rPr>
          <w:rFonts w:ascii="Times New Roman" w:hAnsi="Times New Roman" w:cs="Times New Roman"/>
          <w:sz w:val="24"/>
          <w:szCs w:val="24"/>
        </w:rPr>
        <w:t xml:space="preserve">· 16 – 1 =  </w:t>
      </w:r>
      <w:r w:rsidR="00B63F93" w:rsidRPr="00541709">
        <w:rPr>
          <w:rFonts w:ascii="Times New Roman" w:hAnsi="Times New Roman" w:cs="Times New Roman"/>
          <w:b/>
          <w:sz w:val="24"/>
          <w:szCs w:val="24"/>
        </w:rPr>
        <w:t xml:space="preserve">18 446 744 073 709 551 615  </w:t>
      </w:r>
      <w:r w:rsidRPr="00541709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B63F93" w:rsidRPr="00B91446" w:rsidRDefault="00EF4F8A" w:rsidP="00B914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B63F93" w:rsidRPr="00B91446">
        <w:rPr>
          <w:rFonts w:ascii="Times New Roman" w:hAnsi="Times New Roman" w:cs="Times New Roman"/>
          <w:sz w:val="24"/>
          <w:szCs w:val="24"/>
        </w:rPr>
        <w:t>(18 квинтиллионов 446 квадриллионов  744 триллиона  073 биллиона 709 миллионов 551 тысяча  615 зерен).</w:t>
      </w:r>
    </w:p>
    <w:p w:rsidR="008432C2" w:rsidRPr="00B91446" w:rsidRDefault="008432C2" w:rsidP="00B91446">
      <w:pPr>
        <w:shd w:val="clear" w:color="auto" w:fill="FFFFFF"/>
        <w:spacing w:before="5" w:line="240" w:lineRule="auto"/>
        <w:ind w:left="5" w:right="5" w:firstLine="274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>Можно подсчитать, что масса такого числа пшеничных зёрен больше триллиона тонн. Это заведомо превосходит количество пшеницы, собранной человечеством до настоящего времени. Такое количество пшеницы можно собрать лишь с площади в 2000 раз большей поверхности Земли.</w:t>
      </w:r>
    </w:p>
    <w:p w:rsidR="00EF4F8A" w:rsidRPr="00B91446" w:rsidRDefault="00EF4F8A" w:rsidP="00B91446">
      <w:pPr>
        <w:shd w:val="clear" w:color="auto" w:fill="FFFFFF"/>
        <w:spacing w:before="5" w:line="240" w:lineRule="auto"/>
        <w:ind w:left="5" w:right="5" w:firstLine="274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pacing w:val="-4"/>
          <w:sz w:val="24"/>
          <w:szCs w:val="24"/>
        </w:rPr>
        <w:t xml:space="preserve">Индусский царь </w:t>
      </w:r>
      <w:r w:rsidR="00B91446" w:rsidRPr="00B914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был </w:t>
      </w:r>
      <w:r w:rsidR="00B91446"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>не</w:t>
      </w:r>
      <w:r w:rsidR="00B91446"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в</w:t>
      </w:r>
      <w:r w:rsidR="00B91446"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B91446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состоянии</w:t>
      </w:r>
      <w:r w:rsidRPr="00B91446">
        <w:rPr>
          <w:rFonts w:ascii="Times New Roman" w:hAnsi="Times New Roman" w:cs="Times New Roman"/>
          <w:i/>
          <w:spacing w:val="-4"/>
          <w:sz w:val="24"/>
          <w:szCs w:val="24"/>
        </w:rPr>
        <w:t xml:space="preserve">  </w:t>
      </w:r>
      <w:r w:rsidRPr="00B91446">
        <w:rPr>
          <w:rFonts w:ascii="Times New Roman" w:hAnsi="Times New Roman" w:cs="Times New Roman"/>
          <w:spacing w:val="-4"/>
          <w:sz w:val="24"/>
          <w:szCs w:val="24"/>
        </w:rPr>
        <w:t xml:space="preserve">выдать подобную  награду. </w:t>
      </w:r>
      <w:r w:rsidR="00B91446" w:rsidRPr="00B91446"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</w:t>
      </w:r>
      <w:r w:rsidRPr="00B91446">
        <w:rPr>
          <w:rFonts w:ascii="Times New Roman" w:hAnsi="Times New Roman" w:cs="Times New Roman"/>
          <w:iCs/>
          <w:spacing w:val="-4"/>
          <w:sz w:val="24"/>
          <w:szCs w:val="24"/>
        </w:rPr>
        <w:t>Но</w:t>
      </w:r>
      <w:r w:rsidRPr="00B91446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</w:t>
      </w:r>
      <w:r w:rsidRPr="00B91446">
        <w:rPr>
          <w:rFonts w:ascii="Times New Roman" w:hAnsi="Times New Roman" w:cs="Times New Roman"/>
          <w:spacing w:val="-4"/>
          <w:sz w:val="24"/>
          <w:szCs w:val="24"/>
        </w:rPr>
        <w:t xml:space="preserve">он мог бы, будь он силен в </w:t>
      </w:r>
      <w:r w:rsidRPr="00B91446">
        <w:rPr>
          <w:rFonts w:ascii="Times New Roman" w:hAnsi="Times New Roman" w:cs="Times New Roman"/>
          <w:sz w:val="24"/>
          <w:szCs w:val="24"/>
        </w:rPr>
        <w:t xml:space="preserve">математике, освободиться от столь обременительного долга. Для этого нужно было лишь </w:t>
      </w:r>
      <w:r w:rsidRPr="00B91446">
        <w:rPr>
          <w:rFonts w:ascii="Times New Roman" w:hAnsi="Times New Roman" w:cs="Times New Roman"/>
          <w:spacing w:val="-3"/>
          <w:sz w:val="24"/>
          <w:szCs w:val="24"/>
        </w:rPr>
        <w:t>предложить Сета  самому отсчитать себе зерно за зерном всю причитавшуюся ему пшеницу.</w:t>
      </w:r>
    </w:p>
    <w:p w:rsidR="00EF4F8A" w:rsidRPr="00B91446" w:rsidRDefault="00EF4F8A" w:rsidP="0054170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pacing w:val="-4"/>
          <w:sz w:val="24"/>
          <w:szCs w:val="24"/>
        </w:rPr>
        <w:t xml:space="preserve">В самом деле, если бы Сета, принявшись за счет, вел его непрерывно день и ночь, отсчитывая </w:t>
      </w:r>
      <w:r w:rsidRPr="00B91446">
        <w:rPr>
          <w:rFonts w:ascii="Times New Roman" w:hAnsi="Times New Roman" w:cs="Times New Roman"/>
          <w:sz w:val="24"/>
          <w:szCs w:val="24"/>
        </w:rPr>
        <w:t xml:space="preserve">по зерну в секунду, он за первые сутки отсчитал бы всего 86 400 зерен. </w:t>
      </w:r>
    </w:p>
    <w:p w:rsidR="00EF4F8A" w:rsidRPr="00B91446" w:rsidRDefault="00EF4F8A" w:rsidP="0054170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 xml:space="preserve">Чтобы отсчитать миллион зерен, ему понадобилось бы 10 суток. </w:t>
      </w:r>
    </w:p>
    <w:p w:rsidR="00EF4F8A" w:rsidRPr="00B91446" w:rsidRDefault="00EF4F8A" w:rsidP="0054170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 xml:space="preserve">1 кубический метр зерна он отсчитал бы за полгода.  </w:t>
      </w:r>
    </w:p>
    <w:p w:rsidR="00EF4F8A" w:rsidRPr="00B91446" w:rsidRDefault="00EF4F8A" w:rsidP="0054170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 xml:space="preserve">За 10 лет он отсчитал бы только 100 четвертей. </w:t>
      </w:r>
    </w:p>
    <w:p w:rsidR="00EF4F8A" w:rsidRPr="00B91446" w:rsidRDefault="00EF4F8A" w:rsidP="0054170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B91446">
        <w:rPr>
          <w:rFonts w:ascii="Times New Roman" w:hAnsi="Times New Roman" w:cs="Times New Roman"/>
          <w:sz w:val="24"/>
          <w:szCs w:val="24"/>
        </w:rPr>
        <w:t>Считая весь остаток жизни, Сета получил бы лишь ничтожно малую долю награды!</w:t>
      </w:r>
    </w:p>
    <w:p w:rsidR="00C24B90" w:rsidRDefault="00541709" w:rsidP="00541709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C24B90">
        <w:rPr>
          <w:rFonts w:ascii="Times New Roman" w:hAnsi="Times New Roman" w:cs="Times New Roman"/>
          <w:sz w:val="24"/>
          <w:szCs w:val="24"/>
        </w:rPr>
        <w:t>Теперь выведем формулу суммы п первых членов геометрической прогресс</w:t>
      </w:r>
      <w:r>
        <w:rPr>
          <w:rFonts w:ascii="Times New Roman" w:hAnsi="Times New Roman" w:cs="Times New Roman"/>
          <w:sz w:val="24"/>
          <w:szCs w:val="24"/>
        </w:rPr>
        <w:t>ии.</w:t>
      </w:r>
    </w:p>
    <w:p w:rsidR="00541709" w:rsidRPr="00541709" w:rsidRDefault="00541709" w:rsidP="0054170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>Пусть дана  геометрическая прогрессия (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bn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Pr="00541709">
        <w:rPr>
          <w:rFonts w:ascii="Times New Roman" w:hAnsi="Times New Roman" w:cs="Times New Roman"/>
          <w:sz w:val="24"/>
          <w:szCs w:val="24"/>
        </w:rPr>
        <w:t xml:space="preserve">Обозначим сумму 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п </w:t>
      </w:r>
      <w:r w:rsidRPr="00541709">
        <w:rPr>
          <w:rFonts w:ascii="Times New Roman" w:hAnsi="Times New Roman" w:cs="Times New Roman"/>
          <w:sz w:val="24"/>
          <w:szCs w:val="24"/>
        </w:rPr>
        <w:t xml:space="preserve">первых её членов через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sz w:val="24"/>
          <w:szCs w:val="24"/>
        </w:rPr>
        <w:t xml:space="preserve">:       </w:t>
      </w:r>
    </w:p>
    <w:p w:rsidR="00541709" w:rsidRPr="00541709" w:rsidRDefault="00541709" w:rsidP="00541709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</w:p>
    <w:p w:rsidR="00541709" w:rsidRPr="00541709" w:rsidRDefault="00541709" w:rsidP="0054170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541709">
        <w:rPr>
          <w:rFonts w:ascii="Times New Roman" w:hAnsi="Times New Roman" w:cs="Times New Roman"/>
          <w:i/>
          <w:sz w:val="24"/>
          <w:szCs w:val="24"/>
        </w:rPr>
        <w:t>+…+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-1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.                        </w:t>
      </w:r>
      <w:r w:rsidRPr="00541709">
        <w:rPr>
          <w:rFonts w:ascii="Times New Roman" w:hAnsi="Times New Roman" w:cs="Times New Roman"/>
          <w:sz w:val="24"/>
          <w:szCs w:val="24"/>
        </w:rPr>
        <w:t>(1)</w:t>
      </w:r>
    </w:p>
    <w:p w:rsidR="00541709" w:rsidRPr="00541709" w:rsidRDefault="00541709" w:rsidP="00541709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 xml:space="preserve">Умножим обе части этого равенства на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sz w:val="24"/>
          <w:szCs w:val="24"/>
        </w:rPr>
        <w:t xml:space="preserve">:     </w:t>
      </w:r>
    </w:p>
    <w:p w:rsidR="00541709" w:rsidRPr="00541709" w:rsidRDefault="00541709" w:rsidP="0054170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+…+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-1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>.</w:t>
      </w: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 xml:space="preserve">Учитывая, что         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, …,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-1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</w:rPr>
        <w:t>,</w:t>
      </w: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 xml:space="preserve">Получим                   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>=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 w:rsidRPr="00541709">
        <w:rPr>
          <w:rFonts w:ascii="Times New Roman" w:hAnsi="Times New Roman" w:cs="Times New Roman"/>
          <w:i/>
          <w:sz w:val="24"/>
          <w:szCs w:val="24"/>
        </w:rPr>
        <w:t>+…+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 xml:space="preserve">.                               </w:t>
      </w:r>
      <w:r w:rsidRPr="00541709">
        <w:rPr>
          <w:rFonts w:ascii="Times New Roman" w:hAnsi="Times New Roman" w:cs="Times New Roman"/>
          <w:sz w:val="24"/>
          <w:szCs w:val="24"/>
        </w:rPr>
        <w:t>(2)</w:t>
      </w: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ab/>
        <w:t xml:space="preserve">Вычтем </w:t>
      </w:r>
      <w:proofErr w:type="spellStart"/>
      <w:r w:rsidRPr="00541709">
        <w:rPr>
          <w:rFonts w:ascii="Times New Roman" w:hAnsi="Times New Roman" w:cs="Times New Roman"/>
          <w:sz w:val="24"/>
          <w:szCs w:val="24"/>
        </w:rPr>
        <w:t>почленно</w:t>
      </w:r>
      <w:proofErr w:type="spellEnd"/>
      <w:r w:rsidRPr="00541709">
        <w:rPr>
          <w:rFonts w:ascii="Times New Roman" w:hAnsi="Times New Roman" w:cs="Times New Roman"/>
          <w:sz w:val="24"/>
          <w:szCs w:val="24"/>
        </w:rPr>
        <w:t xml:space="preserve"> из равенства (2) равенство (1) и приведём подобные члены:</w:t>
      </w:r>
    </w:p>
    <w:p w:rsidR="00541709" w:rsidRDefault="00541709" w:rsidP="00541709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proofErr w:type="gramStart"/>
      <w:r w:rsidRPr="00541709">
        <w:rPr>
          <w:rFonts w:ascii="Times New Roman" w:hAnsi="Times New Roman" w:cs="Times New Roman"/>
          <w:i/>
          <w:sz w:val="24"/>
          <w:szCs w:val="24"/>
        </w:rPr>
        <w:t xml:space="preserve">=(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proofErr w:type="gramEnd"/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541709">
        <w:rPr>
          <w:rFonts w:ascii="Times New Roman" w:hAnsi="Times New Roman" w:cs="Times New Roman"/>
          <w:i/>
          <w:sz w:val="24"/>
          <w:szCs w:val="24"/>
        </w:rPr>
        <w:t>+…+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>) – (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541709">
        <w:rPr>
          <w:rFonts w:ascii="Times New Roman" w:hAnsi="Times New Roman" w:cs="Times New Roman"/>
          <w:i/>
          <w:sz w:val="24"/>
          <w:szCs w:val="24"/>
        </w:rPr>
        <w:t>+…+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-1</w:t>
      </w:r>
      <w:r w:rsidRPr="00541709">
        <w:rPr>
          <w:rFonts w:ascii="Times New Roman" w:hAnsi="Times New Roman" w:cs="Times New Roman"/>
          <w:i/>
          <w:sz w:val="24"/>
          <w:szCs w:val="24"/>
        </w:rPr>
        <w:t>+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</w:rPr>
        <w:t>)=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r w:rsidRPr="00541709">
        <w:rPr>
          <w:rFonts w:ascii="Times New Roman" w:hAnsi="Times New Roman" w:cs="Times New Roman"/>
          <w:i/>
          <w:sz w:val="24"/>
          <w:szCs w:val="24"/>
        </w:rPr>
        <w:t>(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 – 1)=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</w:rPr>
        <w:t xml:space="preserve"> –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i/>
          <w:sz w:val="24"/>
          <w:szCs w:val="24"/>
        </w:rPr>
        <w:t>.</w:t>
      </w: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 xml:space="preserve">Отсюда следует, что при 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 ≠ 1</w:t>
      </w:r>
    </w:p>
    <w:p w:rsidR="00541709" w:rsidRPr="00541709" w:rsidRDefault="00541709" w:rsidP="0054170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</w:t>
      </w:r>
      <w:r w:rsidRPr="00541709">
        <w:rPr>
          <w:rFonts w:ascii="Times New Roman" w:hAnsi="Times New Roman" w:cs="Times New Roman"/>
          <w:i/>
          <w:position w:val="-28"/>
          <w:sz w:val="24"/>
          <w:szCs w:val="24"/>
          <w:lang w:val="en-US"/>
        </w:rPr>
        <w:object w:dxaOrig="1300" w:dyaOrig="680">
          <v:shape id="_x0000_i1033" type="#_x0000_t75" style="width:84pt;height:43.5pt" o:ole="">
            <v:imagedata r:id="rId20" o:title=""/>
          </v:shape>
          <o:OLEObject Type="Embed" ProgID="Equation.3" ShapeID="_x0000_i1033" DrawAspect="Content" ObjectID="_1793348467" r:id="rId21"/>
        </w:object>
      </w:r>
      <w:r w:rsidRPr="00541709">
        <w:rPr>
          <w:rFonts w:ascii="Times New Roman" w:hAnsi="Times New Roman" w:cs="Times New Roman"/>
          <w:i/>
          <w:sz w:val="24"/>
          <w:szCs w:val="24"/>
        </w:rPr>
        <w:t>.</w:t>
      </w:r>
      <w:r w:rsidRPr="00541709">
        <w:rPr>
          <w:rFonts w:ascii="Times New Roman" w:hAnsi="Times New Roman" w:cs="Times New Roman"/>
          <w:sz w:val="24"/>
          <w:szCs w:val="24"/>
        </w:rPr>
        <w:t xml:space="preserve">                                    (</w:t>
      </w:r>
      <w:r w:rsidRPr="005417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41709">
        <w:rPr>
          <w:rFonts w:ascii="Times New Roman" w:hAnsi="Times New Roman" w:cs="Times New Roman"/>
          <w:sz w:val="24"/>
          <w:szCs w:val="24"/>
        </w:rPr>
        <w:t>)</w:t>
      </w:r>
    </w:p>
    <w:p w:rsidR="00541709" w:rsidRPr="00541709" w:rsidRDefault="00541709" w:rsidP="00541709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ab/>
        <w:t xml:space="preserve">Мы получили 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формулу суммы п первых членов геометрической прогрессии, </w:t>
      </w:r>
      <w:r w:rsidRPr="00541709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541709">
        <w:rPr>
          <w:rFonts w:ascii="Times New Roman" w:hAnsi="Times New Roman" w:cs="Times New Roman"/>
          <w:sz w:val="24"/>
          <w:szCs w:val="24"/>
        </w:rPr>
        <w:t xml:space="preserve">которой 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proofErr w:type="gramEnd"/>
      <w:r w:rsidRPr="00541709">
        <w:rPr>
          <w:rFonts w:ascii="Times New Roman" w:hAnsi="Times New Roman" w:cs="Times New Roman"/>
          <w:i/>
          <w:sz w:val="24"/>
          <w:szCs w:val="24"/>
        </w:rPr>
        <w:t xml:space="preserve"> ≠ 1</w:t>
      </w:r>
      <w:r w:rsidRPr="005417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1709" w:rsidRDefault="00541709" w:rsidP="005417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1709" w:rsidRPr="00541709" w:rsidRDefault="00541709" w:rsidP="005417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 xml:space="preserve">Если 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=1, </w:t>
      </w:r>
      <w:r w:rsidRPr="00541709">
        <w:rPr>
          <w:rFonts w:ascii="Times New Roman" w:hAnsi="Times New Roman" w:cs="Times New Roman"/>
          <w:sz w:val="24"/>
          <w:szCs w:val="24"/>
        </w:rPr>
        <w:t xml:space="preserve">то все члены прогрессии равны первому члену и 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709">
        <w:rPr>
          <w:rFonts w:ascii="Times New Roman" w:hAnsi="Times New Roman" w:cs="Times New Roman"/>
          <w:b/>
          <w:i/>
          <w:sz w:val="24"/>
          <w:szCs w:val="24"/>
          <w:lang w:val="en-US"/>
        </w:rPr>
        <w:t>S</w:t>
      </w:r>
      <w:r w:rsidRPr="00541709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Pr="00541709">
        <w:rPr>
          <w:rFonts w:ascii="Times New Roman" w:hAnsi="Times New Roman" w:cs="Times New Roman"/>
          <w:b/>
          <w:i/>
          <w:sz w:val="24"/>
          <w:szCs w:val="24"/>
        </w:rPr>
        <w:t>=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41709">
        <w:rPr>
          <w:rFonts w:ascii="Times New Roman" w:hAnsi="Times New Roman" w:cs="Times New Roman"/>
          <w:b/>
          <w:i/>
          <w:sz w:val="24"/>
          <w:szCs w:val="24"/>
          <w:lang w:val="en-US"/>
        </w:rPr>
        <w:t>nb</w:t>
      </w:r>
      <w:proofErr w:type="spellEnd"/>
      <w:r w:rsidRPr="00541709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1</w:t>
      </w:r>
      <w:r w:rsidRPr="0054170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41709" w:rsidRDefault="00541709" w:rsidP="005417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41709" w:rsidRDefault="00541709" w:rsidP="005417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 xml:space="preserve">При решении многих задач удобно пользоваться формулой суммы </w:t>
      </w:r>
      <w:r w:rsidRPr="00541709">
        <w:rPr>
          <w:rFonts w:ascii="Times New Roman" w:hAnsi="Times New Roman" w:cs="Times New Roman"/>
          <w:i/>
          <w:sz w:val="24"/>
          <w:szCs w:val="24"/>
        </w:rPr>
        <w:t>п</w:t>
      </w:r>
      <w:r w:rsidRPr="00541709">
        <w:rPr>
          <w:rFonts w:ascii="Times New Roman" w:hAnsi="Times New Roman" w:cs="Times New Roman"/>
          <w:sz w:val="24"/>
          <w:szCs w:val="24"/>
        </w:rPr>
        <w:t xml:space="preserve"> первых членов геометрической прогрессии, записанной в другом виде. </w:t>
      </w:r>
    </w:p>
    <w:p w:rsidR="00541709" w:rsidRDefault="00541709" w:rsidP="005417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709">
        <w:rPr>
          <w:rFonts w:ascii="Times New Roman" w:hAnsi="Times New Roman" w:cs="Times New Roman"/>
          <w:sz w:val="24"/>
          <w:szCs w:val="24"/>
        </w:rPr>
        <w:t>Подставим в формулу (</w:t>
      </w:r>
      <w:r w:rsidRPr="005417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41709">
        <w:rPr>
          <w:rFonts w:ascii="Times New Roman" w:hAnsi="Times New Roman" w:cs="Times New Roman"/>
          <w:sz w:val="24"/>
          <w:szCs w:val="24"/>
        </w:rPr>
        <w:t xml:space="preserve">) вместо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541709">
        <w:rPr>
          <w:rFonts w:ascii="Times New Roman" w:hAnsi="Times New Roman" w:cs="Times New Roman"/>
          <w:sz w:val="24"/>
          <w:szCs w:val="24"/>
        </w:rPr>
        <w:t xml:space="preserve"> выражение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54170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proofErr w:type="spellStart"/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proofErr w:type="spellEnd"/>
      <w:r w:rsidRPr="00541709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 – 1</w:t>
      </w:r>
      <w:r w:rsidRPr="00541709">
        <w:rPr>
          <w:rFonts w:ascii="Times New Roman" w:hAnsi="Times New Roman" w:cs="Times New Roman"/>
          <w:i/>
          <w:sz w:val="24"/>
          <w:szCs w:val="24"/>
        </w:rPr>
        <w:t>.</w:t>
      </w:r>
      <w:r w:rsidRPr="005417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709" w:rsidRPr="00541709" w:rsidRDefault="00541709" w:rsidP="0054170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709">
        <w:rPr>
          <w:rFonts w:ascii="Times New Roman" w:hAnsi="Times New Roman" w:cs="Times New Roman"/>
          <w:sz w:val="24"/>
          <w:szCs w:val="24"/>
        </w:rPr>
        <w:t xml:space="preserve">Получим:   </w:t>
      </w:r>
      <w:proofErr w:type="gramEnd"/>
      <w:r w:rsidRPr="00541709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541709">
        <w:rPr>
          <w:rFonts w:ascii="Times New Roman" w:hAnsi="Times New Roman" w:cs="Times New Roman"/>
          <w:position w:val="-28"/>
          <w:sz w:val="24"/>
          <w:szCs w:val="24"/>
        </w:rPr>
        <w:object w:dxaOrig="1520" w:dyaOrig="700">
          <v:shape id="_x0000_i1034" type="#_x0000_t75" style="width:88.5pt;height:41.5pt" o:ole="">
            <v:imagedata r:id="rId22" o:title=""/>
          </v:shape>
          <o:OLEObject Type="Embed" ProgID="Equation.3" ShapeID="_x0000_i1034" DrawAspect="Content" ObjectID="_1793348468" r:id="rId23"/>
        </w:object>
      </w:r>
      <w:r w:rsidRPr="00541709">
        <w:rPr>
          <w:rFonts w:ascii="Times New Roman" w:hAnsi="Times New Roman" w:cs="Times New Roman"/>
          <w:sz w:val="24"/>
          <w:szCs w:val="24"/>
        </w:rPr>
        <w:t xml:space="preserve">,  если  </w:t>
      </w:r>
      <w:r w:rsidRPr="00541709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541709">
        <w:rPr>
          <w:rFonts w:ascii="Times New Roman" w:hAnsi="Times New Roman" w:cs="Times New Roman"/>
          <w:i/>
          <w:sz w:val="24"/>
          <w:szCs w:val="24"/>
        </w:rPr>
        <w:t xml:space="preserve"> ≠ 1</w:t>
      </w:r>
      <w:r w:rsidRPr="00541709">
        <w:rPr>
          <w:rFonts w:ascii="Times New Roman" w:hAnsi="Times New Roman" w:cs="Times New Roman"/>
          <w:sz w:val="24"/>
          <w:szCs w:val="24"/>
        </w:rPr>
        <w:t xml:space="preserve">.                              </w:t>
      </w:r>
    </w:p>
    <w:p w:rsidR="00080071" w:rsidRPr="00080071" w:rsidRDefault="00080071" w:rsidP="00B91446">
      <w:pPr>
        <w:shd w:val="clear" w:color="auto" w:fill="FFFFFF"/>
        <w:spacing w:before="149" w:line="240" w:lineRule="auto"/>
        <w:ind w:left="1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07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На </w:t>
      </w:r>
      <w:r w:rsidR="006C598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80071">
        <w:rPr>
          <w:rFonts w:ascii="Times New Roman" w:hAnsi="Times New Roman" w:cs="Times New Roman"/>
          <w:b/>
          <w:sz w:val="24"/>
          <w:szCs w:val="24"/>
          <w:u w:val="single"/>
        </w:rPr>
        <w:t>этапе закрепления изученного материала</w:t>
      </w:r>
    </w:p>
    <w:p w:rsidR="00080071" w:rsidRPr="00CA72CD" w:rsidRDefault="00080071" w:rsidP="00B91446">
      <w:pPr>
        <w:shd w:val="clear" w:color="auto" w:fill="FFFFFF"/>
        <w:spacing w:before="149" w:line="240" w:lineRule="auto"/>
        <w:ind w:left="10"/>
        <w:rPr>
          <w:rFonts w:ascii="Times New Roman" w:hAnsi="Times New Roman" w:cs="Times New Roman"/>
          <w:sz w:val="24"/>
          <w:szCs w:val="24"/>
          <w:u w:val="single"/>
        </w:rPr>
      </w:pPr>
      <w:r w:rsidRPr="00CA72CD">
        <w:rPr>
          <w:rFonts w:ascii="Times New Roman" w:hAnsi="Times New Roman" w:cs="Times New Roman"/>
          <w:sz w:val="24"/>
          <w:szCs w:val="24"/>
          <w:u w:val="single"/>
        </w:rPr>
        <w:t>Разбор при</w:t>
      </w:r>
      <w:r w:rsidR="00CA72CD" w:rsidRPr="00CA72CD">
        <w:rPr>
          <w:rFonts w:ascii="Times New Roman" w:hAnsi="Times New Roman" w:cs="Times New Roman"/>
          <w:sz w:val="24"/>
          <w:szCs w:val="24"/>
          <w:u w:val="single"/>
        </w:rPr>
        <w:t>мера</w:t>
      </w:r>
      <w:r w:rsidRPr="00CA72CD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="00CA72CD" w:rsidRPr="00CA72CD">
        <w:rPr>
          <w:rFonts w:ascii="Times New Roman" w:hAnsi="Times New Roman" w:cs="Times New Roman"/>
          <w:sz w:val="24"/>
          <w:szCs w:val="24"/>
          <w:u w:val="single"/>
        </w:rPr>
        <w:t xml:space="preserve">   - решает учитель</w:t>
      </w:r>
    </w:p>
    <w:p w:rsidR="00080071" w:rsidRPr="00080071" w:rsidRDefault="00080071" w:rsidP="00080071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598D">
        <w:rPr>
          <w:rFonts w:ascii="Times New Roman" w:hAnsi="Times New Roman" w:cs="Times New Roman"/>
          <w:sz w:val="24"/>
          <w:szCs w:val="24"/>
          <w:u w:val="single"/>
        </w:rPr>
        <w:t>Дано:</w:t>
      </w:r>
      <w:r w:rsidRPr="0008007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0071">
        <w:rPr>
          <w:rFonts w:ascii="Times New Roman" w:hAnsi="Times New Roman" w:cs="Times New Roman"/>
          <w:sz w:val="24"/>
          <w:szCs w:val="24"/>
        </w:rPr>
        <w:t>{</w:t>
      </w:r>
      <w:r w:rsidRPr="00080071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080071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080071">
        <w:rPr>
          <w:rFonts w:ascii="Times New Roman" w:hAnsi="Times New Roman" w:cs="Times New Roman"/>
          <w:sz w:val="24"/>
          <w:szCs w:val="24"/>
        </w:rPr>
        <w:t>} – геометрическая прогрессия</w:t>
      </w:r>
    </w:p>
    <w:p w:rsidR="00080071" w:rsidRDefault="00080071" w:rsidP="00080071">
      <w:pPr>
        <w:shd w:val="clear" w:color="auto" w:fill="FFFFFF"/>
        <w:spacing w:after="0" w:line="240" w:lineRule="auto"/>
        <w:ind w:left="370"/>
        <w:rPr>
          <w:lang w:val="en-US"/>
        </w:rPr>
      </w:pPr>
      <w:r w:rsidRPr="00080071">
        <w:rPr>
          <w:i/>
          <w:lang w:val="en-US"/>
        </w:rPr>
        <w:t>a</w:t>
      </w:r>
      <w:r>
        <w:rPr>
          <w:vertAlign w:val="subscript"/>
          <w:lang w:val="en-US"/>
        </w:rPr>
        <w:t>1</w:t>
      </w:r>
      <w:r>
        <w:rPr>
          <w:lang w:val="en-US"/>
        </w:rPr>
        <w:t>= 8</w:t>
      </w:r>
    </w:p>
    <w:p w:rsidR="00080071" w:rsidRDefault="00080071" w:rsidP="00080071">
      <w:pPr>
        <w:shd w:val="clear" w:color="auto" w:fill="FFFFFF"/>
        <w:spacing w:after="0" w:line="240" w:lineRule="auto"/>
        <w:ind w:left="370"/>
        <w:rPr>
          <w:lang w:val="en-US"/>
        </w:rPr>
      </w:pPr>
      <w:r>
        <w:rPr>
          <w:lang w:val="en-US"/>
        </w:rPr>
        <w:t xml:space="preserve"> </w:t>
      </w:r>
      <w:r w:rsidRPr="00080071">
        <w:rPr>
          <w:i/>
          <w:lang w:val="en-US"/>
        </w:rPr>
        <w:t>q</w:t>
      </w:r>
      <w:r>
        <w:rPr>
          <w:lang w:val="en-US"/>
        </w:rPr>
        <w:t xml:space="preserve"> = 1/2</w:t>
      </w:r>
    </w:p>
    <w:p w:rsidR="00080071" w:rsidRPr="006C598D" w:rsidRDefault="00080071" w:rsidP="00080071">
      <w:pPr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C598D">
        <w:rPr>
          <w:rFonts w:ascii="Times New Roman" w:hAnsi="Times New Roman" w:cs="Times New Roman"/>
          <w:sz w:val="24"/>
          <w:szCs w:val="24"/>
          <w:u w:val="single"/>
        </w:rPr>
        <w:t>Найти:</w:t>
      </w:r>
      <w:r w:rsidRPr="006C59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598D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6C598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5</w:t>
      </w:r>
    </w:p>
    <w:p w:rsidR="00080071" w:rsidRPr="00080071" w:rsidRDefault="00080071" w:rsidP="00080071">
      <w:pPr>
        <w:shd w:val="clear" w:color="auto" w:fill="FFFFFF"/>
        <w:spacing w:after="0" w:line="240" w:lineRule="auto"/>
      </w:pPr>
      <w:r w:rsidRPr="006C598D">
        <w:rPr>
          <w:rFonts w:ascii="Times New Roman" w:hAnsi="Times New Roman" w:cs="Times New Roman"/>
          <w:sz w:val="24"/>
          <w:szCs w:val="24"/>
          <w:u w:val="single"/>
        </w:rPr>
        <w:t>Решение:</w:t>
      </w:r>
      <w:r w:rsidR="006C59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i/>
        </w:rPr>
        <w:t xml:space="preserve"> </w:t>
      </w:r>
      <w:r w:rsidR="006C598D" w:rsidRPr="00080071">
        <w:rPr>
          <w:i/>
          <w:position w:val="-54"/>
        </w:rPr>
        <w:object w:dxaOrig="7560" w:dyaOrig="1420">
          <v:shape id="_x0000_i1035" type="#_x0000_t75" style="width:378pt;height:71.5pt" o:ole="">
            <v:imagedata r:id="rId24" o:title=""/>
          </v:shape>
          <o:OLEObject Type="Embed" ProgID="Equation.3" ShapeID="_x0000_i1035" DrawAspect="Content" ObjectID="_1793348469" r:id="rId25"/>
        </w:object>
      </w:r>
    </w:p>
    <w:p w:rsidR="00CA72CD" w:rsidRPr="00CA72CD" w:rsidRDefault="00CA72CD" w:rsidP="006C598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Разбор примера 2 – решает ученик</w:t>
      </w:r>
    </w:p>
    <w:p w:rsidR="006C598D" w:rsidRPr="006C598D" w:rsidRDefault="006C598D" w:rsidP="00CA72CD">
      <w:pPr>
        <w:pStyle w:val="a4"/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6C598D">
        <w:rPr>
          <w:rFonts w:ascii="Times New Roman" w:hAnsi="Times New Roman" w:cs="Times New Roman"/>
          <w:sz w:val="24"/>
          <w:szCs w:val="24"/>
          <w:u w:val="single"/>
        </w:rPr>
        <w:t>Дано:</w:t>
      </w:r>
      <w:r w:rsidRPr="006C59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598D">
        <w:rPr>
          <w:rFonts w:ascii="Times New Roman" w:hAnsi="Times New Roman" w:cs="Times New Roman"/>
          <w:sz w:val="24"/>
          <w:szCs w:val="24"/>
        </w:rPr>
        <w:t>{</w:t>
      </w:r>
      <w:r w:rsidRPr="006C598D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6C598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 w:rsidRPr="006C598D">
        <w:rPr>
          <w:rFonts w:ascii="Times New Roman" w:hAnsi="Times New Roman" w:cs="Times New Roman"/>
          <w:sz w:val="24"/>
          <w:szCs w:val="24"/>
        </w:rPr>
        <w:t>} – геометрическая прогрессия</w:t>
      </w:r>
    </w:p>
    <w:p w:rsidR="006C598D" w:rsidRDefault="006C598D" w:rsidP="006C598D">
      <w:pPr>
        <w:shd w:val="clear" w:color="auto" w:fill="FFFFFF"/>
        <w:spacing w:after="0" w:line="240" w:lineRule="auto"/>
        <w:ind w:left="370"/>
        <w:rPr>
          <w:lang w:val="en-US"/>
        </w:rPr>
      </w:pPr>
      <w:r w:rsidRPr="00080071">
        <w:rPr>
          <w:i/>
          <w:lang w:val="en-US"/>
        </w:rPr>
        <w:t>a</w:t>
      </w:r>
      <w:r>
        <w:rPr>
          <w:vertAlign w:val="subscript"/>
          <w:lang w:val="en-US"/>
        </w:rPr>
        <w:t>1</w:t>
      </w:r>
      <w:r>
        <w:rPr>
          <w:lang w:val="en-US"/>
        </w:rPr>
        <w:t>= 8</w:t>
      </w:r>
    </w:p>
    <w:p w:rsidR="006C598D" w:rsidRDefault="006C598D" w:rsidP="006C598D">
      <w:pPr>
        <w:shd w:val="clear" w:color="auto" w:fill="FFFFFF"/>
        <w:spacing w:after="0" w:line="240" w:lineRule="auto"/>
        <w:ind w:left="370"/>
        <w:rPr>
          <w:lang w:val="en-US"/>
        </w:rPr>
      </w:pPr>
      <w:r>
        <w:rPr>
          <w:lang w:val="en-US"/>
        </w:rPr>
        <w:t xml:space="preserve"> </w:t>
      </w:r>
      <w:r w:rsidRPr="00080071">
        <w:rPr>
          <w:i/>
          <w:lang w:val="en-US"/>
        </w:rPr>
        <w:t>q</w:t>
      </w:r>
      <w:r>
        <w:rPr>
          <w:lang w:val="en-US"/>
        </w:rPr>
        <w:t xml:space="preserve"> = 2</w:t>
      </w:r>
    </w:p>
    <w:p w:rsidR="006C598D" w:rsidRPr="006C598D" w:rsidRDefault="006C598D" w:rsidP="006C598D">
      <w:pPr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C598D">
        <w:rPr>
          <w:rFonts w:ascii="Times New Roman" w:hAnsi="Times New Roman" w:cs="Times New Roman"/>
          <w:sz w:val="24"/>
          <w:szCs w:val="24"/>
          <w:u w:val="single"/>
        </w:rPr>
        <w:t>Найти:</w:t>
      </w:r>
      <w:r w:rsidRPr="006C598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C598D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6C598D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5</w:t>
      </w:r>
    </w:p>
    <w:p w:rsidR="006C598D" w:rsidRPr="00080071" w:rsidRDefault="006C598D" w:rsidP="006C598D">
      <w:pPr>
        <w:shd w:val="clear" w:color="auto" w:fill="FFFFFF"/>
        <w:spacing w:after="0" w:line="240" w:lineRule="auto"/>
      </w:pPr>
      <w:r w:rsidRPr="006C598D">
        <w:rPr>
          <w:rFonts w:ascii="Times New Roman" w:hAnsi="Times New Roman" w:cs="Times New Roman"/>
          <w:sz w:val="24"/>
          <w:szCs w:val="24"/>
          <w:u w:val="single"/>
        </w:rPr>
        <w:t>Решение:</w:t>
      </w:r>
      <w:r>
        <w:rPr>
          <w:i/>
        </w:rPr>
        <w:t xml:space="preserve">  </w:t>
      </w:r>
      <w:r w:rsidRPr="006C598D">
        <w:rPr>
          <w:i/>
          <w:position w:val="-28"/>
        </w:rPr>
        <w:object w:dxaOrig="5100" w:dyaOrig="700">
          <v:shape id="_x0000_i1036" type="#_x0000_t75" style="width:255pt;height:35pt" o:ole="">
            <v:imagedata r:id="rId26" o:title=""/>
          </v:shape>
          <o:OLEObject Type="Embed" ProgID="Equation.3" ShapeID="_x0000_i1036" DrawAspect="Content" ObjectID="_1793348470" r:id="rId27"/>
        </w:object>
      </w:r>
    </w:p>
    <w:p w:rsidR="00080071" w:rsidRPr="00CA72CD" w:rsidRDefault="006C598D" w:rsidP="00CA72CD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A72C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CA72CD">
        <w:rPr>
          <w:rFonts w:ascii="Times New Roman" w:hAnsi="Times New Roman" w:cs="Times New Roman"/>
          <w:sz w:val="24"/>
          <w:szCs w:val="24"/>
          <w:u w:val="single"/>
        </w:rPr>
        <w:t>№ 493</w:t>
      </w:r>
      <w:r w:rsidR="00CA72CD" w:rsidRPr="00CA72CD">
        <w:rPr>
          <w:rFonts w:ascii="Times New Roman" w:hAnsi="Times New Roman" w:cs="Times New Roman"/>
          <w:sz w:val="24"/>
          <w:szCs w:val="24"/>
          <w:u w:val="single"/>
        </w:rPr>
        <w:t xml:space="preserve"> решает ученик (после обсуждения с классом)</w:t>
      </w:r>
    </w:p>
    <w:p w:rsidR="006C598D" w:rsidRDefault="006C598D" w:rsidP="006C598D">
      <w:pPr>
        <w:pStyle w:val="a4"/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 w:rsidRPr="006C598D">
        <w:rPr>
          <w:rFonts w:ascii="Times New Roman" w:hAnsi="Times New Roman" w:cs="Times New Roman"/>
          <w:sz w:val="24"/>
          <w:szCs w:val="24"/>
        </w:rPr>
        <w:t>Вычислите сумму первых десяти ч</w:t>
      </w:r>
      <w:r>
        <w:rPr>
          <w:rFonts w:ascii="Times New Roman" w:hAnsi="Times New Roman" w:cs="Times New Roman"/>
          <w:sz w:val="24"/>
          <w:szCs w:val="24"/>
        </w:rPr>
        <w:t>ленов геометрической прогрессии:  - 32; 16; -8; 4; …</w:t>
      </w:r>
    </w:p>
    <w:p w:rsidR="006C598D" w:rsidRPr="00CA72CD" w:rsidRDefault="006C598D" w:rsidP="006C598D">
      <w:pPr>
        <w:pStyle w:val="a4"/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Сначала найдем </w:t>
      </w:r>
      <w:r w:rsidRPr="006C59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q</w:t>
      </w:r>
    </w:p>
    <w:p w:rsidR="006C598D" w:rsidRPr="00CA72CD" w:rsidRDefault="006C598D" w:rsidP="006C598D">
      <w:pPr>
        <w:pStyle w:val="a4"/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CA72CD">
        <w:rPr>
          <w:rFonts w:ascii="Times New Roman" w:hAnsi="Times New Roman" w:cs="Times New Roman"/>
          <w:sz w:val="24"/>
          <w:szCs w:val="24"/>
        </w:rPr>
        <w:t xml:space="preserve"> = 16: (-32) = -1/2</w:t>
      </w:r>
    </w:p>
    <w:p w:rsidR="006C598D" w:rsidRPr="00696EB9" w:rsidRDefault="006C598D" w:rsidP="006C598D">
      <w:pPr>
        <w:pStyle w:val="a4"/>
        <w:shd w:val="clear" w:color="auto" w:fill="FFFFFF"/>
        <w:spacing w:after="0" w:line="240" w:lineRule="auto"/>
        <w:ind w:left="370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Теперь найдем </w:t>
      </w:r>
      <w:r w:rsidRPr="00696E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696EB9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080071" w:rsidRDefault="00921218" w:rsidP="00CA72CD">
      <w:pPr>
        <w:pStyle w:val="a4"/>
        <w:shd w:val="clear" w:color="auto" w:fill="FFFFFF"/>
        <w:spacing w:after="0" w:line="240" w:lineRule="auto"/>
        <w:ind w:left="370"/>
      </w:pPr>
      <w:r w:rsidRPr="006C598D">
        <w:rPr>
          <w:rFonts w:ascii="Times New Roman" w:hAnsi="Times New Roman" w:cs="Times New Roman"/>
          <w:position w:val="-54"/>
          <w:sz w:val="24"/>
          <w:szCs w:val="24"/>
          <w:vertAlign w:val="subscript"/>
          <w:lang w:val="en-US"/>
        </w:rPr>
        <w:object w:dxaOrig="9520" w:dyaOrig="1420">
          <v:shape id="_x0000_i1037" type="#_x0000_t75" style="width:476.5pt;height:71.5pt" o:ole="">
            <v:imagedata r:id="rId28" o:title=""/>
          </v:shape>
          <o:OLEObject Type="Embed" ProgID="Equation.3" ShapeID="_x0000_i1037" DrawAspect="Content" ObjectID="_1793348471" r:id="rId29"/>
        </w:object>
      </w:r>
    </w:p>
    <w:p w:rsidR="00080071" w:rsidRDefault="00CA72CD" w:rsidP="00CA72CD">
      <w:pPr>
        <w:pStyle w:val="a4"/>
        <w:numPr>
          <w:ilvl w:val="0"/>
          <w:numId w:val="32"/>
        </w:numPr>
        <w:shd w:val="clear" w:color="auto" w:fill="FFFFFF"/>
        <w:spacing w:before="149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A72CD">
        <w:rPr>
          <w:rFonts w:ascii="Times New Roman" w:hAnsi="Times New Roman" w:cs="Times New Roman"/>
          <w:sz w:val="24"/>
          <w:szCs w:val="24"/>
          <w:u w:val="single"/>
        </w:rPr>
        <w:t>Решение № 490 (а, б)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– решают с</w:t>
      </w:r>
      <w:r w:rsidR="00200A55">
        <w:rPr>
          <w:rFonts w:ascii="Times New Roman" w:hAnsi="Times New Roman" w:cs="Times New Roman"/>
          <w:sz w:val="24"/>
          <w:szCs w:val="24"/>
          <w:u w:val="single"/>
        </w:rPr>
        <w:t>амостоятельно с последующей 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заимопроверкой по эталону решения на слайде </w:t>
      </w:r>
    </w:p>
    <w:p w:rsidR="00B63F93" w:rsidRDefault="00B63F93" w:rsidP="00B9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6EB9" w:rsidRDefault="00696EB9" w:rsidP="00B9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6EB9" w:rsidRDefault="00696EB9" w:rsidP="00B9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6EB9" w:rsidRDefault="00696EB9" w:rsidP="00B9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6EB9" w:rsidRDefault="00696EB9" w:rsidP="00B9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6EB9" w:rsidRDefault="00696EB9" w:rsidP="00B914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696EB9" w:rsidSect="00696E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66"/>
      </v:shape>
    </w:pict>
  </w:numPicBullet>
  <w:abstractNum w:abstractNumId="0" w15:restartNumberingAfterBreak="0">
    <w:nsid w:val="03C01BCD"/>
    <w:multiLevelType w:val="hybridMultilevel"/>
    <w:tmpl w:val="C4C439DE"/>
    <w:lvl w:ilvl="0" w:tplc="7092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ACF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C3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EC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845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04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9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26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33252"/>
    <w:multiLevelType w:val="hybridMultilevel"/>
    <w:tmpl w:val="C4C439DE"/>
    <w:lvl w:ilvl="0" w:tplc="7092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ACF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C3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EC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845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04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9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26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80536"/>
    <w:multiLevelType w:val="hybridMultilevel"/>
    <w:tmpl w:val="D2164AF0"/>
    <w:lvl w:ilvl="0" w:tplc="CA7C9B6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0A7963B1"/>
    <w:multiLevelType w:val="hybridMultilevel"/>
    <w:tmpl w:val="2DDEF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B48EA"/>
    <w:multiLevelType w:val="hybridMultilevel"/>
    <w:tmpl w:val="AD86937E"/>
    <w:lvl w:ilvl="0" w:tplc="7B5027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5" w15:restartNumberingAfterBreak="0">
    <w:nsid w:val="0C7763C9"/>
    <w:multiLevelType w:val="multilevel"/>
    <w:tmpl w:val="B7BEA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637793"/>
    <w:multiLevelType w:val="hybridMultilevel"/>
    <w:tmpl w:val="41DC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3605F"/>
    <w:multiLevelType w:val="hybridMultilevel"/>
    <w:tmpl w:val="C4C439DE"/>
    <w:lvl w:ilvl="0" w:tplc="70922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7ACF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47C3F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7EC25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845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C042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349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4268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D483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413C03"/>
    <w:multiLevelType w:val="hybridMultilevel"/>
    <w:tmpl w:val="AA14728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F94818"/>
    <w:multiLevelType w:val="hybridMultilevel"/>
    <w:tmpl w:val="D0303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FF19FA"/>
    <w:multiLevelType w:val="hybridMultilevel"/>
    <w:tmpl w:val="8C78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775CB"/>
    <w:multiLevelType w:val="hybridMultilevel"/>
    <w:tmpl w:val="062AFABE"/>
    <w:lvl w:ilvl="0" w:tplc="B18A833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26BC7"/>
    <w:multiLevelType w:val="hybridMultilevel"/>
    <w:tmpl w:val="DD92C338"/>
    <w:lvl w:ilvl="0" w:tplc="B7805992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BDB605E"/>
    <w:multiLevelType w:val="hybridMultilevel"/>
    <w:tmpl w:val="7714A8CC"/>
    <w:lvl w:ilvl="0" w:tplc="669AA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232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12C8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CAE1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783F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BE08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0E1E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26FB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3A0C9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283F53"/>
    <w:multiLevelType w:val="hybridMultilevel"/>
    <w:tmpl w:val="98380A1E"/>
    <w:lvl w:ilvl="0" w:tplc="A71454EE">
      <w:start w:val="1"/>
      <w:numFmt w:val="decimal"/>
      <w:lvlText w:val="%1)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20330ABA"/>
    <w:multiLevelType w:val="hybridMultilevel"/>
    <w:tmpl w:val="56521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542A10"/>
    <w:multiLevelType w:val="hybridMultilevel"/>
    <w:tmpl w:val="56521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B0E8E"/>
    <w:multiLevelType w:val="hybridMultilevel"/>
    <w:tmpl w:val="AD86937E"/>
    <w:lvl w:ilvl="0" w:tplc="7B5027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8" w15:restartNumberingAfterBreak="0">
    <w:nsid w:val="2D37658E"/>
    <w:multiLevelType w:val="hybridMultilevel"/>
    <w:tmpl w:val="5246AFE0"/>
    <w:lvl w:ilvl="0" w:tplc="5FD86B8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E0197"/>
    <w:multiLevelType w:val="hybridMultilevel"/>
    <w:tmpl w:val="6C881F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72369B"/>
    <w:multiLevelType w:val="hybridMultilevel"/>
    <w:tmpl w:val="ABA2E10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A6C83"/>
    <w:multiLevelType w:val="multilevel"/>
    <w:tmpl w:val="7714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B76213"/>
    <w:multiLevelType w:val="hybridMultilevel"/>
    <w:tmpl w:val="7778C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C36B1"/>
    <w:multiLevelType w:val="hybridMultilevel"/>
    <w:tmpl w:val="1FF20EE6"/>
    <w:lvl w:ilvl="0" w:tplc="7EB2EBEA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 w15:restartNumberingAfterBreak="0">
    <w:nsid w:val="441E6B80"/>
    <w:multiLevelType w:val="hybridMultilevel"/>
    <w:tmpl w:val="AB9276E6"/>
    <w:lvl w:ilvl="0" w:tplc="C2689AB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436492"/>
    <w:multiLevelType w:val="hybridMultilevel"/>
    <w:tmpl w:val="AD86937E"/>
    <w:lvl w:ilvl="0" w:tplc="7B5027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6" w15:restartNumberingAfterBreak="0">
    <w:nsid w:val="4F801B0F"/>
    <w:multiLevelType w:val="hybridMultilevel"/>
    <w:tmpl w:val="49BE7986"/>
    <w:lvl w:ilvl="0" w:tplc="B45E0612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7" w15:restartNumberingAfterBreak="0">
    <w:nsid w:val="4F924C88"/>
    <w:multiLevelType w:val="hybridMultilevel"/>
    <w:tmpl w:val="AB2089A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24C72"/>
    <w:multiLevelType w:val="hybridMultilevel"/>
    <w:tmpl w:val="43EA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77C2C"/>
    <w:multiLevelType w:val="hybridMultilevel"/>
    <w:tmpl w:val="E27E9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A3C3A"/>
    <w:multiLevelType w:val="hybridMultilevel"/>
    <w:tmpl w:val="CE1EEEBC"/>
    <w:lvl w:ilvl="0" w:tplc="2C8EA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30080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B2E33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66A1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DC6B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C2FA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BAD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BAAC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2EDB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99969C0"/>
    <w:multiLevelType w:val="hybridMultilevel"/>
    <w:tmpl w:val="6706D3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5D15EF"/>
    <w:multiLevelType w:val="hybridMultilevel"/>
    <w:tmpl w:val="DBC21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7A6A40"/>
    <w:multiLevelType w:val="hybridMultilevel"/>
    <w:tmpl w:val="D1564E2C"/>
    <w:lvl w:ilvl="0" w:tplc="239C87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15"/>
  </w:num>
  <w:num w:numId="3">
    <w:abstractNumId w:val="7"/>
  </w:num>
  <w:num w:numId="4">
    <w:abstractNumId w:val="1"/>
  </w:num>
  <w:num w:numId="5">
    <w:abstractNumId w:val="33"/>
  </w:num>
  <w:num w:numId="6">
    <w:abstractNumId w:val="24"/>
  </w:num>
  <w:num w:numId="7">
    <w:abstractNumId w:val="26"/>
  </w:num>
  <w:num w:numId="8">
    <w:abstractNumId w:val="11"/>
  </w:num>
  <w:num w:numId="9">
    <w:abstractNumId w:val="18"/>
  </w:num>
  <w:num w:numId="10">
    <w:abstractNumId w:val="9"/>
  </w:num>
  <w:num w:numId="11">
    <w:abstractNumId w:val="0"/>
  </w:num>
  <w:num w:numId="12">
    <w:abstractNumId w:val="29"/>
  </w:num>
  <w:num w:numId="13">
    <w:abstractNumId w:val="6"/>
  </w:num>
  <w:num w:numId="14">
    <w:abstractNumId w:val="16"/>
  </w:num>
  <w:num w:numId="15">
    <w:abstractNumId w:val="20"/>
  </w:num>
  <w:num w:numId="16">
    <w:abstractNumId w:val="19"/>
  </w:num>
  <w:num w:numId="17">
    <w:abstractNumId w:val="12"/>
  </w:num>
  <w:num w:numId="18">
    <w:abstractNumId w:val="21"/>
  </w:num>
  <w:num w:numId="19">
    <w:abstractNumId w:val="21"/>
  </w:num>
  <w:num w:numId="20">
    <w:abstractNumId w:val="5"/>
  </w:num>
  <w:num w:numId="21">
    <w:abstractNumId w:val="30"/>
  </w:num>
  <w:num w:numId="22">
    <w:abstractNumId w:val="13"/>
  </w:num>
  <w:num w:numId="23">
    <w:abstractNumId w:val="32"/>
  </w:num>
  <w:num w:numId="24">
    <w:abstractNumId w:val="8"/>
  </w:num>
  <w:num w:numId="25">
    <w:abstractNumId w:val="27"/>
  </w:num>
  <w:num w:numId="26">
    <w:abstractNumId w:val="10"/>
  </w:num>
  <w:num w:numId="27">
    <w:abstractNumId w:val="23"/>
  </w:num>
  <w:num w:numId="28">
    <w:abstractNumId w:val="28"/>
  </w:num>
  <w:num w:numId="29">
    <w:abstractNumId w:val="2"/>
  </w:num>
  <w:num w:numId="30">
    <w:abstractNumId w:val="22"/>
  </w:num>
  <w:num w:numId="31">
    <w:abstractNumId w:val="14"/>
  </w:num>
  <w:num w:numId="32">
    <w:abstractNumId w:val="25"/>
  </w:num>
  <w:num w:numId="33">
    <w:abstractNumId w:val="4"/>
  </w:num>
  <w:num w:numId="34">
    <w:abstractNumId w:val="17"/>
  </w:num>
  <w:num w:numId="35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2413"/>
    <w:rsid w:val="000048E1"/>
    <w:rsid w:val="00005348"/>
    <w:rsid w:val="00005A94"/>
    <w:rsid w:val="00012682"/>
    <w:rsid w:val="0001301E"/>
    <w:rsid w:val="000134F8"/>
    <w:rsid w:val="0001675C"/>
    <w:rsid w:val="000252E8"/>
    <w:rsid w:val="0003183F"/>
    <w:rsid w:val="00032A0D"/>
    <w:rsid w:val="00034BD7"/>
    <w:rsid w:val="00042EC4"/>
    <w:rsid w:val="00043AEB"/>
    <w:rsid w:val="00053DA7"/>
    <w:rsid w:val="0005578B"/>
    <w:rsid w:val="00057906"/>
    <w:rsid w:val="00061507"/>
    <w:rsid w:val="000616AF"/>
    <w:rsid w:val="00065460"/>
    <w:rsid w:val="00065A48"/>
    <w:rsid w:val="000676AE"/>
    <w:rsid w:val="0007058C"/>
    <w:rsid w:val="0007292F"/>
    <w:rsid w:val="00073BE0"/>
    <w:rsid w:val="000751EC"/>
    <w:rsid w:val="000755AC"/>
    <w:rsid w:val="00080071"/>
    <w:rsid w:val="00084128"/>
    <w:rsid w:val="00086EDA"/>
    <w:rsid w:val="00087FD5"/>
    <w:rsid w:val="00090E65"/>
    <w:rsid w:val="00094C63"/>
    <w:rsid w:val="00094F31"/>
    <w:rsid w:val="0009752D"/>
    <w:rsid w:val="000A20F4"/>
    <w:rsid w:val="000A5730"/>
    <w:rsid w:val="000A6A35"/>
    <w:rsid w:val="000A7F83"/>
    <w:rsid w:val="000C0D25"/>
    <w:rsid w:val="000D1861"/>
    <w:rsid w:val="000D4C14"/>
    <w:rsid w:val="000D55BA"/>
    <w:rsid w:val="000E33A6"/>
    <w:rsid w:val="000E3EA9"/>
    <w:rsid w:val="000F25F2"/>
    <w:rsid w:val="000F46B6"/>
    <w:rsid w:val="000F4E2B"/>
    <w:rsid w:val="000F7535"/>
    <w:rsid w:val="00101427"/>
    <w:rsid w:val="00103B7F"/>
    <w:rsid w:val="001051CA"/>
    <w:rsid w:val="00113403"/>
    <w:rsid w:val="00113DD0"/>
    <w:rsid w:val="0011444E"/>
    <w:rsid w:val="0011664D"/>
    <w:rsid w:val="001169CE"/>
    <w:rsid w:val="0011723F"/>
    <w:rsid w:val="00117803"/>
    <w:rsid w:val="00117988"/>
    <w:rsid w:val="0012026F"/>
    <w:rsid w:val="00121A73"/>
    <w:rsid w:val="00124D23"/>
    <w:rsid w:val="00137006"/>
    <w:rsid w:val="001410B1"/>
    <w:rsid w:val="00142A76"/>
    <w:rsid w:val="00144CE0"/>
    <w:rsid w:val="001455BA"/>
    <w:rsid w:val="00150BF4"/>
    <w:rsid w:val="00153AA6"/>
    <w:rsid w:val="00165B78"/>
    <w:rsid w:val="001663FA"/>
    <w:rsid w:val="00167AB0"/>
    <w:rsid w:val="00172DE6"/>
    <w:rsid w:val="00174455"/>
    <w:rsid w:val="00175ABB"/>
    <w:rsid w:val="001809A1"/>
    <w:rsid w:val="001828C4"/>
    <w:rsid w:val="0018643D"/>
    <w:rsid w:val="00197DEB"/>
    <w:rsid w:val="001A04E3"/>
    <w:rsid w:val="001A0A61"/>
    <w:rsid w:val="001A0AFD"/>
    <w:rsid w:val="001A12CF"/>
    <w:rsid w:val="001A17DF"/>
    <w:rsid w:val="001A3A14"/>
    <w:rsid w:val="001B08C4"/>
    <w:rsid w:val="001B0FA2"/>
    <w:rsid w:val="001B5729"/>
    <w:rsid w:val="001C0021"/>
    <w:rsid w:val="001C4E1F"/>
    <w:rsid w:val="001D0C16"/>
    <w:rsid w:val="001D25A4"/>
    <w:rsid w:val="001D3B01"/>
    <w:rsid w:val="001E1B27"/>
    <w:rsid w:val="001E3346"/>
    <w:rsid w:val="001F6151"/>
    <w:rsid w:val="001F66CF"/>
    <w:rsid w:val="00200A55"/>
    <w:rsid w:val="00200EEA"/>
    <w:rsid w:val="00202A40"/>
    <w:rsid w:val="00202BF4"/>
    <w:rsid w:val="002046A3"/>
    <w:rsid w:val="00204EC9"/>
    <w:rsid w:val="002130D2"/>
    <w:rsid w:val="00213F7F"/>
    <w:rsid w:val="00223634"/>
    <w:rsid w:val="00223C3B"/>
    <w:rsid w:val="002257BA"/>
    <w:rsid w:val="002272DD"/>
    <w:rsid w:val="00230C4F"/>
    <w:rsid w:val="00234C8E"/>
    <w:rsid w:val="002358F5"/>
    <w:rsid w:val="00235ECD"/>
    <w:rsid w:val="002401C4"/>
    <w:rsid w:val="002406B8"/>
    <w:rsid w:val="00245379"/>
    <w:rsid w:val="00245CC8"/>
    <w:rsid w:val="002463B1"/>
    <w:rsid w:val="00246FD4"/>
    <w:rsid w:val="002520C0"/>
    <w:rsid w:val="00253318"/>
    <w:rsid w:val="00256948"/>
    <w:rsid w:val="002574A4"/>
    <w:rsid w:val="002607A3"/>
    <w:rsid w:val="00262032"/>
    <w:rsid w:val="00270344"/>
    <w:rsid w:val="00271276"/>
    <w:rsid w:val="00273671"/>
    <w:rsid w:val="00273FAB"/>
    <w:rsid w:val="00277F7C"/>
    <w:rsid w:val="00280698"/>
    <w:rsid w:val="00280E7B"/>
    <w:rsid w:val="00284957"/>
    <w:rsid w:val="00290F4E"/>
    <w:rsid w:val="002928E9"/>
    <w:rsid w:val="00293AEB"/>
    <w:rsid w:val="00297AD0"/>
    <w:rsid w:val="002A1925"/>
    <w:rsid w:val="002A483F"/>
    <w:rsid w:val="002B22EF"/>
    <w:rsid w:val="002B2E29"/>
    <w:rsid w:val="002B419C"/>
    <w:rsid w:val="002B683B"/>
    <w:rsid w:val="002C04DA"/>
    <w:rsid w:val="002C17D2"/>
    <w:rsid w:val="002C33D9"/>
    <w:rsid w:val="002C5BDA"/>
    <w:rsid w:val="002D1701"/>
    <w:rsid w:val="002D2658"/>
    <w:rsid w:val="002D2DAF"/>
    <w:rsid w:val="002D416C"/>
    <w:rsid w:val="002D57A3"/>
    <w:rsid w:val="002E129E"/>
    <w:rsid w:val="002E6DCA"/>
    <w:rsid w:val="002E7B4F"/>
    <w:rsid w:val="002E7CEB"/>
    <w:rsid w:val="002F191E"/>
    <w:rsid w:val="002F26CD"/>
    <w:rsid w:val="002F344A"/>
    <w:rsid w:val="002F41F9"/>
    <w:rsid w:val="002F5487"/>
    <w:rsid w:val="002F7FBC"/>
    <w:rsid w:val="00300073"/>
    <w:rsid w:val="00300E10"/>
    <w:rsid w:val="00303854"/>
    <w:rsid w:val="003143B1"/>
    <w:rsid w:val="00317589"/>
    <w:rsid w:val="00322B49"/>
    <w:rsid w:val="003338AD"/>
    <w:rsid w:val="00336B0A"/>
    <w:rsid w:val="0034018C"/>
    <w:rsid w:val="0034026F"/>
    <w:rsid w:val="003402F9"/>
    <w:rsid w:val="00341FA8"/>
    <w:rsid w:val="00343248"/>
    <w:rsid w:val="0034341B"/>
    <w:rsid w:val="003475DC"/>
    <w:rsid w:val="00347652"/>
    <w:rsid w:val="00351A3A"/>
    <w:rsid w:val="00352CEC"/>
    <w:rsid w:val="00354A2A"/>
    <w:rsid w:val="00362A70"/>
    <w:rsid w:val="00370530"/>
    <w:rsid w:val="00371999"/>
    <w:rsid w:val="00374EFD"/>
    <w:rsid w:val="00376AB6"/>
    <w:rsid w:val="00384090"/>
    <w:rsid w:val="003840D4"/>
    <w:rsid w:val="00385409"/>
    <w:rsid w:val="00390DE8"/>
    <w:rsid w:val="00392505"/>
    <w:rsid w:val="00393DF4"/>
    <w:rsid w:val="003948A4"/>
    <w:rsid w:val="00396FBD"/>
    <w:rsid w:val="003A0FC9"/>
    <w:rsid w:val="003A4307"/>
    <w:rsid w:val="003A735D"/>
    <w:rsid w:val="003B7F17"/>
    <w:rsid w:val="003C102F"/>
    <w:rsid w:val="003C2712"/>
    <w:rsid w:val="003C3719"/>
    <w:rsid w:val="003C3A6E"/>
    <w:rsid w:val="003C4922"/>
    <w:rsid w:val="003C4DEF"/>
    <w:rsid w:val="003D1DCE"/>
    <w:rsid w:val="003D3A42"/>
    <w:rsid w:val="003D7B91"/>
    <w:rsid w:val="003D7C96"/>
    <w:rsid w:val="003E39D6"/>
    <w:rsid w:val="003E3E62"/>
    <w:rsid w:val="003E7A0F"/>
    <w:rsid w:val="003F03D4"/>
    <w:rsid w:val="003F307D"/>
    <w:rsid w:val="003F3270"/>
    <w:rsid w:val="003F3EAB"/>
    <w:rsid w:val="003F7788"/>
    <w:rsid w:val="00410C84"/>
    <w:rsid w:val="004123E0"/>
    <w:rsid w:val="00412FCC"/>
    <w:rsid w:val="00417E2B"/>
    <w:rsid w:val="0042017A"/>
    <w:rsid w:val="0042064F"/>
    <w:rsid w:val="004208A7"/>
    <w:rsid w:val="0042139F"/>
    <w:rsid w:val="00423D37"/>
    <w:rsid w:val="004248AB"/>
    <w:rsid w:val="0042638B"/>
    <w:rsid w:val="00427C14"/>
    <w:rsid w:val="004333F6"/>
    <w:rsid w:val="004350FA"/>
    <w:rsid w:val="00451BB7"/>
    <w:rsid w:val="00452B92"/>
    <w:rsid w:val="00454AA1"/>
    <w:rsid w:val="004565A8"/>
    <w:rsid w:val="00457917"/>
    <w:rsid w:val="00463748"/>
    <w:rsid w:val="00465987"/>
    <w:rsid w:val="004732DD"/>
    <w:rsid w:val="00474E98"/>
    <w:rsid w:val="00481A06"/>
    <w:rsid w:val="00486CCA"/>
    <w:rsid w:val="00487E05"/>
    <w:rsid w:val="00490432"/>
    <w:rsid w:val="0049454E"/>
    <w:rsid w:val="00495126"/>
    <w:rsid w:val="00495434"/>
    <w:rsid w:val="00495736"/>
    <w:rsid w:val="00496CCB"/>
    <w:rsid w:val="004A0F68"/>
    <w:rsid w:val="004A2F11"/>
    <w:rsid w:val="004A3DF9"/>
    <w:rsid w:val="004A72E3"/>
    <w:rsid w:val="004B3E28"/>
    <w:rsid w:val="004B624C"/>
    <w:rsid w:val="004C2869"/>
    <w:rsid w:val="004C2B92"/>
    <w:rsid w:val="004D643E"/>
    <w:rsid w:val="004E0241"/>
    <w:rsid w:val="004E2958"/>
    <w:rsid w:val="004E2A3E"/>
    <w:rsid w:val="004E2F60"/>
    <w:rsid w:val="004E43B2"/>
    <w:rsid w:val="004E4930"/>
    <w:rsid w:val="004E57F9"/>
    <w:rsid w:val="004F297C"/>
    <w:rsid w:val="004F3D54"/>
    <w:rsid w:val="004F577B"/>
    <w:rsid w:val="005015CD"/>
    <w:rsid w:val="00507749"/>
    <w:rsid w:val="00507F08"/>
    <w:rsid w:val="00511FFF"/>
    <w:rsid w:val="005123BF"/>
    <w:rsid w:val="00520E11"/>
    <w:rsid w:val="00521031"/>
    <w:rsid w:val="00522088"/>
    <w:rsid w:val="00522D4F"/>
    <w:rsid w:val="00526A81"/>
    <w:rsid w:val="00530119"/>
    <w:rsid w:val="00530F60"/>
    <w:rsid w:val="00537F54"/>
    <w:rsid w:val="00541709"/>
    <w:rsid w:val="005438AE"/>
    <w:rsid w:val="00553340"/>
    <w:rsid w:val="005557B9"/>
    <w:rsid w:val="00555923"/>
    <w:rsid w:val="00561AA0"/>
    <w:rsid w:val="00561FC5"/>
    <w:rsid w:val="00563365"/>
    <w:rsid w:val="0056348A"/>
    <w:rsid w:val="00565856"/>
    <w:rsid w:val="0056704A"/>
    <w:rsid w:val="00567DCC"/>
    <w:rsid w:val="00574E8C"/>
    <w:rsid w:val="005757B5"/>
    <w:rsid w:val="0057617F"/>
    <w:rsid w:val="00576285"/>
    <w:rsid w:val="005817C0"/>
    <w:rsid w:val="0058376C"/>
    <w:rsid w:val="00586EEE"/>
    <w:rsid w:val="00590758"/>
    <w:rsid w:val="00594CBA"/>
    <w:rsid w:val="0059502A"/>
    <w:rsid w:val="00597DA2"/>
    <w:rsid w:val="005A3067"/>
    <w:rsid w:val="005A4E6A"/>
    <w:rsid w:val="005A6A4B"/>
    <w:rsid w:val="005B018D"/>
    <w:rsid w:val="005B4ACD"/>
    <w:rsid w:val="005B4C58"/>
    <w:rsid w:val="005B5625"/>
    <w:rsid w:val="005B6C8C"/>
    <w:rsid w:val="005C36E8"/>
    <w:rsid w:val="005C4947"/>
    <w:rsid w:val="005C5758"/>
    <w:rsid w:val="005C6A55"/>
    <w:rsid w:val="005C71BE"/>
    <w:rsid w:val="005C7518"/>
    <w:rsid w:val="005D7D48"/>
    <w:rsid w:val="005E258A"/>
    <w:rsid w:val="005E274A"/>
    <w:rsid w:val="005E2E5C"/>
    <w:rsid w:val="005E69F0"/>
    <w:rsid w:val="005E6E91"/>
    <w:rsid w:val="005F7F84"/>
    <w:rsid w:val="00604C20"/>
    <w:rsid w:val="00604CCC"/>
    <w:rsid w:val="00604F69"/>
    <w:rsid w:val="006100E4"/>
    <w:rsid w:val="0061604E"/>
    <w:rsid w:val="0062427A"/>
    <w:rsid w:val="0063239A"/>
    <w:rsid w:val="00634218"/>
    <w:rsid w:val="00641E03"/>
    <w:rsid w:val="0064420C"/>
    <w:rsid w:val="00645054"/>
    <w:rsid w:val="0064799D"/>
    <w:rsid w:val="00651421"/>
    <w:rsid w:val="00654617"/>
    <w:rsid w:val="0066599E"/>
    <w:rsid w:val="00676D61"/>
    <w:rsid w:val="00682D20"/>
    <w:rsid w:val="00682D86"/>
    <w:rsid w:val="00684764"/>
    <w:rsid w:val="0069390C"/>
    <w:rsid w:val="00696EB9"/>
    <w:rsid w:val="006A04EE"/>
    <w:rsid w:val="006A081F"/>
    <w:rsid w:val="006A0C05"/>
    <w:rsid w:val="006A0DF0"/>
    <w:rsid w:val="006A2666"/>
    <w:rsid w:val="006A3E28"/>
    <w:rsid w:val="006A6EE0"/>
    <w:rsid w:val="006B0D9F"/>
    <w:rsid w:val="006B128A"/>
    <w:rsid w:val="006B12CF"/>
    <w:rsid w:val="006B1C6D"/>
    <w:rsid w:val="006B3D5F"/>
    <w:rsid w:val="006B528B"/>
    <w:rsid w:val="006B66C4"/>
    <w:rsid w:val="006C0708"/>
    <w:rsid w:val="006C466D"/>
    <w:rsid w:val="006C598D"/>
    <w:rsid w:val="006C6E7A"/>
    <w:rsid w:val="006D7913"/>
    <w:rsid w:val="006E307A"/>
    <w:rsid w:val="006E5143"/>
    <w:rsid w:val="006E6AD4"/>
    <w:rsid w:val="006E6B7F"/>
    <w:rsid w:val="006F0176"/>
    <w:rsid w:val="006F07BA"/>
    <w:rsid w:val="006F159B"/>
    <w:rsid w:val="006F1FC9"/>
    <w:rsid w:val="006F2B82"/>
    <w:rsid w:val="006F4206"/>
    <w:rsid w:val="006F7B9E"/>
    <w:rsid w:val="00700A05"/>
    <w:rsid w:val="00702B9F"/>
    <w:rsid w:val="00705822"/>
    <w:rsid w:val="0070586C"/>
    <w:rsid w:val="00717B6E"/>
    <w:rsid w:val="00721C10"/>
    <w:rsid w:val="00724BC5"/>
    <w:rsid w:val="00727476"/>
    <w:rsid w:val="00731107"/>
    <w:rsid w:val="007338C5"/>
    <w:rsid w:val="00734316"/>
    <w:rsid w:val="007348B5"/>
    <w:rsid w:val="007367B3"/>
    <w:rsid w:val="00740D54"/>
    <w:rsid w:val="0074390E"/>
    <w:rsid w:val="00744344"/>
    <w:rsid w:val="007462B1"/>
    <w:rsid w:val="0074738B"/>
    <w:rsid w:val="00752045"/>
    <w:rsid w:val="007631A6"/>
    <w:rsid w:val="00764DAA"/>
    <w:rsid w:val="00765DF6"/>
    <w:rsid w:val="00770A59"/>
    <w:rsid w:val="00771C41"/>
    <w:rsid w:val="0077252B"/>
    <w:rsid w:val="007740B6"/>
    <w:rsid w:val="00775297"/>
    <w:rsid w:val="00776D5D"/>
    <w:rsid w:val="0078008C"/>
    <w:rsid w:val="00781EF3"/>
    <w:rsid w:val="007853B3"/>
    <w:rsid w:val="00785CCF"/>
    <w:rsid w:val="00797884"/>
    <w:rsid w:val="007A1300"/>
    <w:rsid w:val="007A55C7"/>
    <w:rsid w:val="007A582D"/>
    <w:rsid w:val="007A5C5F"/>
    <w:rsid w:val="007A7998"/>
    <w:rsid w:val="007A7BB1"/>
    <w:rsid w:val="007A7F71"/>
    <w:rsid w:val="007B211A"/>
    <w:rsid w:val="007B3AFD"/>
    <w:rsid w:val="007C11DE"/>
    <w:rsid w:val="007C347F"/>
    <w:rsid w:val="007C536D"/>
    <w:rsid w:val="007D70D4"/>
    <w:rsid w:val="007E61E7"/>
    <w:rsid w:val="007E644E"/>
    <w:rsid w:val="007E722B"/>
    <w:rsid w:val="007F0E79"/>
    <w:rsid w:val="007F12D7"/>
    <w:rsid w:val="007F1FED"/>
    <w:rsid w:val="007F2B63"/>
    <w:rsid w:val="007F3FFA"/>
    <w:rsid w:val="007F4777"/>
    <w:rsid w:val="00803A5A"/>
    <w:rsid w:val="00804D9B"/>
    <w:rsid w:val="008153C3"/>
    <w:rsid w:val="00822526"/>
    <w:rsid w:val="00825804"/>
    <w:rsid w:val="00825B3F"/>
    <w:rsid w:val="0083583A"/>
    <w:rsid w:val="008431CE"/>
    <w:rsid w:val="008432C2"/>
    <w:rsid w:val="008533A6"/>
    <w:rsid w:val="0085477F"/>
    <w:rsid w:val="00864166"/>
    <w:rsid w:val="008644C1"/>
    <w:rsid w:val="008676F3"/>
    <w:rsid w:val="00870DE5"/>
    <w:rsid w:val="00873F79"/>
    <w:rsid w:val="008758AB"/>
    <w:rsid w:val="008759F1"/>
    <w:rsid w:val="00876953"/>
    <w:rsid w:val="00876FB1"/>
    <w:rsid w:val="008867B4"/>
    <w:rsid w:val="0089422F"/>
    <w:rsid w:val="008A35A4"/>
    <w:rsid w:val="008B36BF"/>
    <w:rsid w:val="008B5553"/>
    <w:rsid w:val="008B564B"/>
    <w:rsid w:val="008B77B7"/>
    <w:rsid w:val="008B7F4C"/>
    <w:rsid w:val="008C5DA6"/>
    <w:rsid w:val="008D578F"/>
    <w:rsid w:val="008D5E17"/>
    <w:rsid w:val="008D7D4C"/>
    <w:rsid w:val="008E4B3D"/>
    <w:rsid w:val="008E72FA"/>
    <w:rsid w:val="008F1BAD"/>
    <w:rsid w:val="008F55DA"/>
    <w:rsid w:val="0090185E"/>
    <w:rsid w:val="00902609"/>
    <w:rsid w:val="00905061"/>
    <w:rsid w:val="00905EFF"/>
    <w:rsid w:val="00905F8F"/>
    <w:rsid w:val="00912C02"/>
    <w:rsid w:val="00912E16"/>
    <w:rsid w:val="00912F48"/>
    <w:rsid w:val="009145B8"/>
    <w:rsid w:val="00921218"/>
    <w:rsid w:val="00924415"/>
    <w:rsid w:val="009244E9"/>
    <w:rsid w:val="00924526"/>
    <w:rsid w:val="00925349"/>
    <w:rsid w:val="009262DC"/>
    <w:rsid w:val="00930EC7"/>
    <w:rsid w:val="0093120D"/>
    <w:rsid w:val="00934D7C"/>
    <w:rsid w:val="00936A41"/>
    <w:rsid w:val="009409EC"/>
    <w:rsid w:val="0094191D"/>
    <w:rsid w:val="00950345"/>
    <w:rsid w:val="00950AA3"/>
    <w:rsid w:val="00954D36"/>
    <w:rsid w:val="009552A5"/>
    <w:rsid w:val="00957F67"/>
    <w:rsid w:val="00960F3E"/>
    <w:rsid w:val="009648E2"/>
    <w:rsid w:val="00971D55"/>
    <w:rsid w:val="00976B12"/>
    <w:rsid w:val="00977261"/>
    <w:rsid w:val="00984F29"/>
    <w:rsid w:val="00987305"/>
    <w:rsid w:val="0099070A"/>
    <w:rsid w:val="00991750"/>
    <w:rsid w:val="00994EF0"/>
    <w:rsid w:val="009A2966"/>
    <w:rsid w:val="009A35D6"/>
    <w:rsid w:val="009A3A37"/>
    <w:rsid w:val="009A3B37"/>
    <w:rsid w:val="009A4483"/>
    <w:rsid w:val="009A5047"/>
    <w:rsid w:val="009B194C"/>
    <w:rsid w:val="009B2250"/>
    <w:rsid w:val="009B3732"/>
    <w:rsid w:val="009B4CDA"/>
    <w:rsid w:val="009B76BB"/>
    <w:rsid w:val="009C1ED3"/>
    <w:rsid w:val="009C3A84"/>
    <w:rsid w:val="009C53E9"/>
    <w:rsid w:val="009D1FCB"/>
    <w:rsid w:val="009D2A14"/>
    <w:rsid w:val="009D4100"/>
    <w:rsid w:val="009D59AE"/>
    <w:rsid w:val="00A009A1"/>
    <w:rsid w:val="00A05FCD"/>
    <w:rsid w:val="00A074CE"/>
    <w:rsid w:val="00A10FA7"/>
    <w:rsid w:val="00A12D0E"/>
    <w:rsid w:val="00A176A1"/>
    <w:rsid w:val="00A2241F"/>
    <w:rsid w:val="00A26AC7"/>
    <w:rsid w:val="00A26C78"/>
    <w:rsid w:val="00A3021C"/>
    <w:rsid w:val="00A32413"/>
    <w:rsid w:val="00A400EE"/>
    <w:rsid w:val="00A41F25"/>
    <w:rsid w:val="00A42661"/>
    <w:rsid w:val="00A42B2C"/>
    <w:rsid w:val="00A47AB9"/>
    <w:rsid w:val="00A50F77"/>
    <w:rsid w:val="00A52419"/>
    <w:rsid w:val="00A53479"/>
    <w:rsid w:val="00A577C1"/>
    <w:rsid w:val="00A623E5"/>
    <w:rsid w:val="00A66580"/>
    <w:rsid w:val="00A702D9"/>
    <w:rsid w:val="00A71F8E"/>
    <w:rsid w:val="00A739A5"/>
    <w:rsid w:val="00A75CFC"/>
    <w:rsid w:val="00A76EBF"/>
    <w:rsid w:val="00A77043"/>
    <w:rsid w:val="00A77C7C"/>
    <w:rsid w:val="00A85B3F"/>
    <w:rsid w:val="00A9028A"/>
    <w:rsid w:val="00A91F00"/>
    <w:rsid w:val="00A93876"/>
    <w:rsid w:val="00A941A5"/>
    <w:rsid w:val="00A94395"/>
    <w:rsid w:val="00A94F0F"/>
    <w:rsid w:val="00AA346B"/>
    <w:rsid w:val="00AA4E40"/>
    <w:rsid w:val="00AB0E55"/>
    <w:rsid w:val="00AB538C"/>
    <w:rsid w:val="00AB7022"/>
    <w:rsid w:val="00AB7402"/>
    <w:rsid w:val="00AB7735"/>
    <w:rsid w:val="00AC134A"/>
    <w:rsid w:val="00AD04E6"/>
    <w:rsid w:val="00AD530C"/>
    <w:rsid w:val="00AE0524"/>
    <w:rsid w:val="00AE1706"/>
    <w:rsid w:val="00AE17AA"/>
    <w:rsid w:val="00AE3014"/>
    <w:rsid w:val="00AE679F"/>
    <w:rsid w:val="00AF13F2"/>
    <w:rsid w:val="00AF1C97"/>
    <w:rsid w:val="00AF2D8E"/>
    <w:rsid w:val="00AF30EA"/>
    <w:rsid w:val="00AF31E5"/>
    <w:rsid w:val="00AF77DC"/>
    <w:rsid w:val="00B02053"/>
    <w:rsid w:val="00B0310B"/>
    <w:rsid w:val="00B03122"/>
    <w:rsid w:val="00B036AD"/>
    <w:rsid w:val="00B04519"/>
    <w:rsid w:val="00B11F5B"/>
    <w:rsid w:val="00B156BE"/>
    <w:rsid w:val="00B15CAF"/>
    <w:rsid w:val="00B16386"/>
    <w:rsid w:val="00B17293"/>
    <w:rsid w:val="00B244EC"/>
    <w:rsid w:val="00B25DDC"/>
    <w:rsid w:val="00B264F8"/>
    <w:rsid w:val="00B27A28"/>
    <w:rsid w:val="00B33794"/>
    <w:rsid w:val="00B37148"/>
    <w:rsid w:val="00B42646"/>
    <w:rsid w:val="00B445BA"/>
    <w:rsid w:val="00B5085C"/>
    <w:rsid w:val="00B54AB7"/>
    <w:rsid w:val="00B55406"/>
    <w:rsid w:val="00B601DC"/>
    <w:rsid w:val="00B63F93"/>
    <w:rsid w:val="00B645A1"/>
    <w:rsid w:val="00B65F89"/>
    <w:rsid w:val="00B6692F"/>
    <w:rsid w:val="00B6784B"/>
    <w:rsid w:val="00B71C5B"/>
    <w:rsid w:val="00B7646D"/>
    <w:rsid w:val="00B77C38"/>
    <w:rsid w:val="00B8066C"/>
    <w:rsid w:val="00B8358B"/>
    <w:rsid w:val="00B84299"/>
    <w:rsid w:val="00B84906"/>
    <w:rsid w:val="00B878F3"/>
    <w:rsid w:val="00B91446"/>
    <w:rsid w:val="00B947F0"/>
    <w:rsid w:val="00B965DA"/>
    <w:rsid w:val="00BA0AFF"/>
    <w:rsid w:val="00BA22B8"/>
    <w:rsid w:val="00BA24D6"/>
    <w:rsid w:val="00BA24E2"/>
    <w:rsid w:val="00BA6656"/>
    <w:rsid w:val="00BA78A3"/>
    <w:rsid w:val="00BA7E00"/>
    <w:rsid w:val="00BB408C"/>
    <w:rsid w:val="00BB6C74"/>
    <w:rsid w:val="00BC1483"/>
    <w:rsid w:val="00BC4A39"/>
    <w:rsid w:val="00BD01E4"/>
    <w:rsid w:val="00BD0EA9"/>
    <w:rsid w:val="00BD0FF5"/>
    <w:rsid w:val="00BD2809"/>
    <w:rsid w:val="00BD4841"/>
    <w:rsid w:val="00BF71AF"/>
    <w:rsid w:val="00C02C5C"/>
    <w:rsid w:val="00C047C7"/>
    <w:rsid w:val="00C1585C"/>
    <w:rsid w:val="00C17466"/>
    <w:rsid w:val="00C17EEA"/>
    <w:rsid w:val="00C23003"/>
    <w:rsid w:val="00C2379F"/>
    <w:rsid w:val="00C23EDE"/>
    <w:rsid w:val="00C24B90"/>
    <w:rsid w:val="00C24E47"/>
    <w:rsid w:val="00C2757A"/>
    <w:rsid w:val="00C278E8"/>
    <w:rsid w:val="00C34989"/>
    <w:rsid w:val="00C35111"/>
    <w:rsid w:val="00C37A97"/>
    <w:rsid w:val="00C41E79"/>
    <w:rsid w:val="00C4648C"/>
    <w:rsid w:val="00C47002"/>
    <w:rsid w:val="00C47C7E"/>
    <w:rsid w:val="00C51468"/>
    <w:rsid w:val="00C532D3"/>
    <w:rsid w:val="00C539C5"/>
    <w:rsid w:val="00C57139"/>
    <w:rsid w:val="00C62A32"/>
    <w:rsid w:val="00C63D78"/>
    <w:rsid w:val="00C711E5"/>
    <w:rsid w:val="00C734B9"/>
    <w:rsid w:val="00C73688"/>
    <w:rsid w:val="00C75420"/>
    <w:rsid w:val="00C8303A"/>
    <w:rsid w:val="00C84D81"/>
    <w:rsid w:val="00C8529A"/>
    <w:rsid w:val="00C86E06"/>
    <w:rsid w:val="00C86F49"/>
    <w:rsid w:val="00C8777A"/>
    <w:rsid w:val="00C94F88"/>
    <w:rsid w:val="00C95A8F"/>
    <w:rsid w:val="00C95FA4"/>
    <w:rsid w:val="00C975ED"/>
    <w:rsid w:val="00CA33FF"/>
    <w:rsid w:val="00CA72CD"/>
    <w:rsid w:val="00CB07C7"/>
    <w:rsid w:val="00CB31AC"/>
    <w:rsid w:val="00CB3FE2"/>
    <w:rsid w:val="00CB5F02"/>
    <w:rsid w:val="00CC29F6"/>
    <w:rsid w:val="00CC3B7C"/>
    <w:rsid w:val="00CC462F"/>
    <w:rsid w:val="00CC5367"/>
    <w:rsid w:val="00CD11FB"/>
    <w:rsid w:val="00CD3AF8"/>
    <w:rsid w:val="00CF077C"/>
    <w:rsid w:val="00CF714B"/>
    <w:rsid w:val="00D05C1B"/>
    <w:rsid w:val="00D10D21"/>
    <w:rsid w:val="00D11E80"/>
    <w:rsid w:val="00D12BE7"/>
    <w:rsid w:val="00D1314F"/>
    <w:rsid w:val="00D136D9"/>
    <w:rsid w:val="00D15278"/>
    <w:rsid w:val="00D1636B"/>
    <w:rsid w:val="00D16D30"/>
    <w:rsid w:val="00D16D52"/>
    <w:rsid w:val="00D17138"/>
    <w:rsid w:val="00D22864"/>
    <w:rsid w:val="00D2735E"/>
    <w:rsid w:val="00D33D40"/>
    <w:rsid w:val="00D35F65"/>
    <w:rsid w:val="00D37954"/>
    <w:rsid w:val="00D40000"/>
    <w:rsid w:val="00D42008"/>
    <w:rsid w:val="00D447D0"/>
    <w:rsid w:val="00D50759"/>
    <w:rsid w:val="00D60239"/>
    <w:rsid w:val="00D64564"/>
    <w:rsid w:val="00D6510B"/>
    <w:rsid w:val="00D709A7"/>
    <w:rsid w:val="00D73DC2"/>
    <w:rsid w:val="00D764C4"/>
    <w:rsid w:val="00D7712D"/>
    <w:rsid w:val="00D77A64"/>
    <w:rsid w:val="00D9204A"/>
    <w:rsid w:val="00D95B02"/>
    <w:rsid w:val="00D95CCB"/>
    <w:rsid w:val="00DA160B"/>
    <w:rsid w:val="00DA3BFC"/>
    <w:rsid w:val="00DA3E39"/>
    <w:rsid w:val="00DB1844"/>
    <w:rsid w:val="00DC3F99"/>
    <w:rsid w:val="00DC44B8"/>
    <w:rsid w:val="00DC79F1"/>
    <w:rsid w:val="00DE3F30"/>
    <w:rsid w:val="00DE585D"/>
    <w:rsid w:val="00DE61C4"/>
    <w:rsid w:val="00DE778D"/>
    <w:rsid w:val="00DF0459"/>
    <w:rsid w:val="00DF1A9C"/>
    <w:rsid w:val="00DF366B"/>
    <w:rsid w:val="00E062BD"/>
    <w:rsid w:val="00E12F56"/>
    <w:rsid w:val="00E2002C"/>
    <w:rsid w:val="00E2003F"/>
    <w:rsid w:val="00E20362"/>
    <w:rsid w:val="00E20AF8"/>
    <w:rsid w:val="00E212B1"/>
    <w:rsid w:val="00E2193E"/>
    <w:rsid w:val="00E33003"/>
    <w:rsid w:val="00E33EBE"/>
    <w:rsid w:val="00E40F75"/>
    <w:rsid w:val="00E4353D"/>
    <w:rsid w:val="00E50523"/>
    <w:rsid w:val="00E50A35"/>
    <w:rsid w:val="00E527A0"/>
    <w:rsid w:val="00E52C35"/>
    <w:rsid w:val="00E537EC"/>
    <w:rsid w:val="00E62605"/>
    <w:rsid w:val="00E64D1E"/>
    <w:rsid w:val="00E71338"/>
    <w:rsid w:val="00E763BD"/>
    <w:rsid w:val="00E77B9C"/>
    <w:rsid w:val="00E77FCD"/>
    <w:rsid w:val="00E80FCB"/>
    <w:rsid w:val="00E8127C"/>
    <w:rsid w:val="00E81297"/>
    <w:rsid w:val="00E81B18"/>
    <w:rsid w:val="00E82C58"/>
    <w:rsid w:val="00E84B29"/>
    <w:rsid w:val="00E85A3E"/>
    <w:rsid w:val="00E87A7F"/>
    <w:rsid w:val="00E911D4"/>
    <w:rsid w:val="00E9292E"/>
    <w:rsid w:val="00E942D1"/>
    <w:rsid w:val="00EA42E1"/>
    <w:rsid w:val="00EB0116"/>
    <w:rsid w:val="00EB2B10"/>
    <w:rsid w:val="00EB4FD7"/>
    <w:rsid w:val="00EB56DF"/>
    <w:rsid w:val="00EC0825"/>
    <w:rsid w:val="00EC7A04"/>
    <w:rsid w:val="00ED00B1"/>
    <w:rsid w:val="00ED2C7F"/>
    <w:rsid w:val="00ED71D6"/>
    <w:rsid w:val="00EE4672"/>
    <w:rsid w:val="00EE652E"/>
    <w:rsid w:val="00EF2A9F"/>
    <w:rsid w:val="00EF3EE9"/>
    <w:rsid w:val="00EF4641"/>
    <w:rsid w:val="00EF4F8A"/>
    <w:rsid w:val="00EF658D"/>
    <w:rsid w:val="00EF6B6F"/>
    <w:rsid w:val="00F00BB4"/>
    <w:rsid w:val="00F01D65"/>
    <w:rsid w:val="00F11B06"/>
    <w:rsid w:val="00F13F3B"/>
    <w:rsid w:val="00F165F8"/>
    <w:rsid w:val="00F16B6B"/>
    <w:rsid w:val="00F17DEF"/>
    <w:rsid w:val="00F20CBB"/>
    <w:rsid w:val="00F26218"/>
    <w:rsid w:val="00F31049"/>
    <w:rsid w:val="00F31F6C"/>
    <w:rsid w:val="00F35921"/>
    <w:rsid w:val="00F42343"/>
    <w:rsid w:val="00F436F6"/>
    <w:rsid w:val="00F43A33"/>
    <w:rsid w:val="00F46C70"/>
    <w:rsid w:val="00F47CBB"/>
    <w:rsid w:val="00F618B9"/>
    <w:rsid w:val="00F62F3B"/>
    <w:rsid w:val="00F66166"/>
    <w:rsid w:val="00F662AB"/>
    <w:rsid w:val="00F754B9"/>
    <w:rsid w:val="00F81F8B"/>
    <w:rsid w:val="00F83049"/>
    <w:rsid w:val="00F8394A"/>
    <w:rsid w:val="00F84A5C"/>
    <w:rsid w:val="00F87364"/>
    <w:rsid w:val="00F94D0B"/>
    <w:rsid w:val="00F9550C"/>
    <w:rsid w:val="00FA4DB0"/>
    <w:rsid w:val="00FA60DD"/>
    <w:rsid w:val="00FB1D85"/>
    <w:rsid w:val="00FB1F3D"/>
    <w:rsid w:val="00FB3615"/>
    <w:rsid w:val="00FB6CD5"/>
    <w:rsid w:val="00FC2A9B"/>
    <w:rsid w:val="00FC6C0C"/>
    <w:rsid w:val="00FC7BA7"/>
    <w:rsid w:val="00FD49AC"/>
    <w:rsid w:val="00FD7E91"/>
    <w:rsid w:val="00FF52CA"/>
    <w:rsid w:val="00FF6BBD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fillcolor="red" strokecolor="none"/>
    </o:shapedefaults>
    <o:shapelayout v:ext="edit">
      <o:idmap v:ext="edit" data="1"/>
    </o:shapelayout>
  </w:shapeDefaults>
  <w:decimalSymbol w:val=","/>
  <w:listSeparator w:val=";"/>
  <w15:docId w15:val="{3A7E20EF-C5BD-4189-91FE-CD987D762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5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6F49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204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8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67B4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97AD0"/>
    <w:rPr>
      <w:color w:val="0000FF" w:themeColor="hyperlink"/>
      <w:u w:val="single"/>
    </w:rPr>
  </w:style>
  <w:style w:type="paragraph" w:customStyle="1" w:styleId="Style5">
    <w:name w:val="Style5"/>
    <w:basedOn w:val="a"/>
    <w:rsid w:val="008F5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F55DA"/>
    <w:rPr>
      <w:rFonts w:ascii="Times New Roman" w:hAnsi="Times New Roman" w:cs="Times New Roman" w:hint="default"/>
      <w:sz w:val="22"/>
      <w:szCs w:val="22"/>
    </w:rPr>
  </w:style>
  <w:style w:type="character" w:customStyle="1" w:styleId="ucoz-forum-post">
    <w:name w:val="ucoz-forum-post"/>
    <w:basedOn w:val="a0"/>
    <w:rsid w:val="008F55DA"/>
  </w:style>
  <w:style w:type="paragraph" w:customStyle="1" w:styleId="a9">
    <w:name w:val="Простой абзац"/>
    <w:basedOn w:val="a"/>
    <w:link w:val="aa"/>
    <w:qFormat/>
    <w:rsid w:val="008F55DA"/>
    <w:pPr>
      <w:spacing w:after="0" w:line="240" w:lineRule="auto"/>
      <w:ind w:firstLine="567"/>
      <w:jc w:val="both"/>
    </w:pPr>
    <w:rPr>
      <w:rFonts w:ascii="Times New Roman" w:eastAsiaTheme="minorHAnsi" w:hAnsi="Times New Roman"/>
      <w:sz w:val="28"/>
      <w:lang w:eastAsia="en-US"/>
    </w:rPr>
  </w:style>
  <w:style w:type="character" w:customStyle="1" w:styleId="aa">
    <w:name w:val="Простой абзац Знак"/>
    <w:basedOn w:val="a0"/>
    <w:link w:val="a9"/>
    <w:rsid w:val="008F55DA"/>
    <w:rPr>
      <w:rFonts w:ascii="Times New Roman" w:eastAsiaTheme="minorHAnsi" w:hAnsi="Times New Roman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C86F49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520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b">
    <w:name w:val="Strong"/>
    <w:qFormat/>
    <w:rsid w:val="00752045"/>
    <w:rPr>
      <w:b/>
      <w:bCs/>
    </w:rPr>
  </w:style>
  <w:style w:type="paragraph" w:styleId="ac">
    <w:name w:val="No Spacing"/>
    <w:qFormat/>
    <w:rsid w:val="001B08C4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1B57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ut2visible">
    <w:name w:val="cut2__visible"/>
    <w:basedOn w:val="a0"/>
    <w:rsid w:val="001A12CF"/>
  </w:style>
  <w:style w:type="character" w:customStyle="1" w:styleId="cut2invisible">
    <w:name w:val="cut2__invisible"/>
    <w:basedOn w:val="a0"/>
    <w:rsid w:val="001A12CF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02B9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d">
    <w:name w:val="Placeholder Text"/>
    <w:basedOn w:val="a0"/>
    <w:uiPriority w:val="99"/>
    <w:semiHidden/>
    <w:rsid w:val="00E4353D"/>
    <w:rPr>
      <w:color w:val="808080"/>
    </w:rPr>
  </w:style>
  <w:style w:type="character" w:customStyle="1" w:styleId="ae">
    <w:name w:val="Основной текст_"/>
    <w:basedOn w:val="a0"/>
    <w:link w:val="7"/>
    <w:locked/>
    <w:rsid w:val="00651421"/>
    <w:rPr>
      <w:shd w:val="clear" w:color="auto" w:fill="FFFFFF"/>
    </w:rPr>
  </w:style>
  <w:style w:type="paragraph" w:customStyle="1" w:styleId="7">
    <w:name w:val="Основной текст7"/>
    <w:basedOn w:val="a"/>
    <w:link w:val="ae"/>
    <w:rsid w:val="00651421"/>
    <w:pPr>
      <w:widowControl w:val="0"/>
      <w:shd w:val="clear" w:color="auto" w:fill="FFFFFF"/>
      <w:spacing w:before="1800" w:after="0" w:line="295" w:lineRule="exact"/>
      <w:ind w:hanging="3080"/>
    </w:pPr>
  </w:style>
  <w:style w:type="character" w:customStyle="1" w:styleId="10">
    <w:name w:val="Основной текст + 10"/>
    <w:aliases w:val="5 pt"/>
    <w:basedOn w:val="ae"/>
    <w:rsid w:val="00651421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styleId="af">
    <w:name w:val="Subtitle"/>
    <w:basedOn w:val="a"/>
    <w:next w:val="a"/>
    <w:link w:val="af0"/>
    <w:uiPriority w:val="11"/>
    <w:qFormat/>
    <w:rsid w:val="0056585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5658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1">
    <w:name w:val="FollowedHyperlink"/>
    <w:basedOn w:val="a0"/>
    <w:uiPriority w:val="99"/>
    <w:semiHidden/>
    <w:unhideWhenUsed/>
    <w:rsid w:val="003D1D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3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6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2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5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0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1280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18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755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715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696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00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5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3015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344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8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5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1633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7849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8992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2176">
          <w:marLeft w:val="80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1030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157">
          <w:marLeft w:val="1166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2675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162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6107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59689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47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806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80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48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91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982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8208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572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13394">
          <w:marLeft w:val="90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862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416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2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538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36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93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37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024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1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70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37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8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5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8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51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926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799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493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9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35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10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5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4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36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74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966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17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577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811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6201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393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8191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090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01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57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06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458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88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9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41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55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5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2619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301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480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9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751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240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994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497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794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431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14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068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935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662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050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30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69DF2-A645-423D-A6F1-13F584F4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Школа 4</cp:lastModifiedBy>
  <cp:revision>4</cp:revision>
  <dcterms:created xsi:type="dcterms:W3CDTF">2020-02-19T17:57:00Z</dcterms:created>
  <dcterms:modified xsi:type="dcterms:W3CDTF">2024-11-17T06:34:00Z</dcterms:modified>
</cp:coreProperties>
</file>