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A96C5C" w14:textId="77777777" w:rsidR="00485B8E" w:rsidRPr="00485B8E" w:rsidRDefault="00485B8E" w:rsidP="00485B8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</w:rPr>
      </w:pPr>
    </w:p>
    <w:p w14:paraId="67AEF8BC" w14:textId="05CA9E46" w:rsidR="00485B8E" w:rsidRPr="00485B8E" w:rsidRDefault="00D2626B" w:rsidP="00485B8E">
      <w:pPr>
        <w:shd w:val="clear" w:color="auto" w:fill="FFFFFF"/>
        <w:spacing w:after="0" w:line="270" w:lineRule="atLeast"/>
        <w:jc w:val="center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Деловая игра</w:t>
      </w:r>
      <w:bookmarkStart w:id="0" w:name="_GoBack"/>
      <w:bookmarkEnd w:id="0"/>
    </w:p>
    <w:p w14:paraId="3E89331E" w14:textId="77777777" w:rsidR="00485B8E" w:rsidRPr="00485B8E" w:rsidRDefault="00485B8E" w:rsidP="00485B8E">
      <w:pPr>
        <w:shd w:val="clear" w:color="auto" w:fill="FFFFFF"/>
        <w:spacing w:after="0" w:line="270" w:lineRule="atLeast"/>
        <w:jc w:val="center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b/>
          <w:bCs/>
          <w:color w:val="000000"/>
          <w:sz w:val="28"/>
        </w:rPr>
        <w:t>для педагогов дошкольного образования</w:t>
      </w:r>
    </w:p>
    <w:p w14:paraId="307AD22D" w14:textId="77777777" w:rsidR="00485B8E" w:rsidRPr="00485B8E" w:rsidRDefault="00485B8E" w:rsidP="00485B8E">
      <w:pPr>
        <w:shd w:val="clear" w:color="auto" w:fill="FFFFFF"/>
        <w:spacing w:after="0" w:line="270" w:lineRule="atLeast"/>
        <w:jc w:val="center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b/>
          <w:bCs/>
          <w:color w:val="000000"/>
          <w:sz w:val="28"/>
        </w:rPr>
        <w:t>«Своя игра»</w:t>
      </w:r>
    </w:p>
    <w:p w14:paraId="72DDDEBD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Цель игры: совершенствование знаний педагогического коллектива о профессии «педагог дошкольного образования».</w:t>
      </w:r>
    </w:p>
    <w:p w14:paraId="44B6E30F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Материал и оборудование: мультимедийная установка, </w:t>
      </w:r>
      <w:r w:rsidR="004024A3">
        <w:rPr>
          <w:rFonts w:ascii="Times New Roman" w:eastAsia="Times New Roman" w:hAnsi="Times New Roman" w:cs="Times New Roman"/>
          <w:color w:val="000000"/>
          <w:sz w:val="28"/>
        </w:rPr>
        <w:t>платки</w:t>
      </w:r>
      <w:r w:rsidR="00B25A85">
        <w:rPr>
          <w:rFonts w:ascii="Times New Roman" w:eastAsia="Times New Roman" w:hAnsi="Times New Roman" w:cs="Times New Roman"/>
          <w:color w:val="000000"/>
          <w:sz w:val="28"/>
        </w:rPr>
        <w:t xml:space="preserve"> для педагогов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, колокольчики на каждого игрока.</w:t>
      </w:r>
    </w:p>
    <w:p w14:paraId="37318D97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Место пр</w:t>
      </w:r>
      <w:r w:rsidR="009D5D5B">
        <w:rPr>
          <w:rFonts w:ascii="Times New Roman" w:eastAsia="Times New Roman" w:hAnsi="Times New Roman" w:cs="Times New Roman"/>
          <w:color w:val="000000"/>
          <w:sz w:val="28"/>
        </w:rPr>
        <w:t xml:space="preserve">оведения: музыкальный 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зал.</w:t>
      </w:r>
    </w:p>
    <w:p w14:paraId="0311BD37" w14:textId="07A2CC36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Участник</w:t>
      </w:r>
      <w:r w:rsidR="00C97143">
        <w:rPr>
          <w:rFonts w:ascii="Times New Roman" w:eastAsia="Times New Roman" w:hAnsi="Times New Roman" w:cs="Times New Roman"/>
          <w:color w:val="000000"/>
          <w:sz w:val="28"/>
        </w:rPr>
        <w:t xml:space="preserve">и: </w:t>
      </w:r>
      <w:r w:rsidR="009D5D5B">
        <w:rPr>
          <w:rFonts w:ascii="Times New Roman" w:eastAsia="Times New Roman" w:hAnsi="Times New Roman" w:cs="Times New Roman"/>
          <w:color w:val="000000"/>
          <w:sz w:val="28"/>
        </w:rPr>
        <w:t>воспитатели, учителя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-логопед</w:t>
      </w:r>
      <w:r w:rsidR="009D5D5B">
        <w:rPr>
          <w:rFonts w:ascii="Times New Roman" w:eastAsia="Times New Roman" w:hAnsi="Times New Roman" w:cs="Times New Roman"/>
          <w:color w:val="000000"/>
          <w:sz w:val="28"/>
        </w:rPr>
        <w:t>ы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, пед</w:t>
      </w:r>
      <w:r w:rsidR="009D5D5B">
        <w:rPr>
          <w:rFonts w:ascii="Times New Roman" w:eastAsia="Times New Roman" w:hAnsi="Times New Roman" w:cs="Times New Roman"/>
          <w:color w:val="000000"/>
          <w:sz w:val="28"/>
        </w:rPr>
        <w:t>агог-психолог, музыкальные руководители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, инструктор</w:t>
      </w:r>
      <w:r w:rsidR="009D5D5B">
        <w:rPr>
          <w:rFonts w:ascii="Times New Roman" w:eastAsia="Times New Roman" w:hAnsi="Times New Roman" w:cs="Times New Roman"/>
          <w:color w:val="000000"/>
          <w:sz w:val="28"/>
        </w:rPr>
        <w:t>ы по физической культуре.</w:t>
      </w:r>
    </w:p>
    <w:p w14:paraId="5A9494E9" w14:textId="77777777" w:rsidR="00485B8E" w:rsidRPr="00485B8E" w:rsidRDefault="009D5D5B" w:rsidP="00485B8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Добрый день</w:t>
      </w:r>
      <w:r w:rsidR="00485B8E"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 уважаемые коллеги!</w:t>
      </w:r>
    </w:p>
    <w:p w14:paraId="112195C0" w14:textId="77777777" w:rsidR="00485B8E" w:rsidRPr="00485B8E" w:rsidRDefault="00485B8E" w:rsidP="00485B8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Рада приветствовать Вас на «Своей игре».</w:t>
      </w:r>
    </w:p>
    <w:p w14:paraId="507AAED5" w14:textId="03A506E7" w:rsidR="00FA7B08" w:rsidRDefault="00485B8E" w:rsidP="00485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Все мы знаем и любим свою профессию, отд</w:t>
      </w:r>
      <w:r w:rsidR="00C97143">
        <w:rPr>
          <w:rFonts w:ascii="Times New Roman" w:eastAsia="Times New Roman" w:hAnsi="Times New Roman" w:cs="Times New Roman"/>
          <w:color w:val="000000"/>
          <w:sz w:val="28"/>
        </w:rPr>
        <w:t>аем ей большую часть своей души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FA7B08">
        <w:rPr>
          <w:rFonts w:ascii="Times New Roman" w:eastAsia="Times New Roman" w:hAnsi="Times New Roman" w:cs="Times New Roman"/>
          <w:color w:val="000000"/>
          <w:sz w:val="28"/>
        </w:rPr>
        <w:t xml:space="preserve">Сегодня мы освежим знания 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касательно нашей профессиональной деятельности.</w:t>
      </w:r>
    </w:p>
    <w:p w14:paraId="0D91F12E" w14:textId="77777777" w:rsidR="00485B8E" w:rsidRPr="00485B8E" w:rsidRDefault="00485B8E" w:rsidP="00FA7B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      Для создания необходимой атмосферы я попрош</w:t>
      </w:r>
      <w:r w:rsidR="00FA7B08">
        <w:rPr>
          <w:rFonts w:ascii="Times New Roman" w:eastAsia="Times New Roman" w:hAnsi="Times New Roman" w:cs="Times New Roman"/>
          <w:color w:val="000000"/>
          <w:sz w:val="28"/>
        </w:rPr>
        <w:t>у вас повязать на шею платочки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14:paraId="32DE3659" w14:textId="7F87F17F" w:rsidR="00485B8E" w:rsidRPr="00485B8E" w:rsidRDefault="00C97143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    Первая пара</w:t>
      </w:r>
      <w:r w:rsidR="00485B8E"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 игрок</w:t>
      </w:r>
      <w:r>
        <w:rPr>
          <w:rFonts w:ascii="Times New Roman" w:eastAsia="Times New Roman" w:hAnsi="Times New Roman" w:cs="Times New Roman"/>
          <w:color w:val="000000"/>
          <w:sz w:val="28"/>
        </w:rPr>
        <w:t>ов</w:t>
      </w:r>
      <w:r w:rsidR="00485B8E"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 выбирает тему и стоимость вопроса. Отвечать могут все, но у вас есть колокольчики. Если Вы готовы ответить на вопрос – звоните в колокольчик и вам предоставляется право ответа. В случае, если вам попался аукцион, вы назначаете сумму на которую играете, если ответили неправильно – эта сумма списывается с вашего счета, если ответили правильно она удваивается и прибавляется к вашей сумме очков. Также может попасться кот в мешке, в этом случае вопрос может быть не по заявленной теме. Дальше выбирает тему и стоимость вопроса тот игрок, кто правильно ответил на поставленный вопрос.</w:t>
      </w:r>
    </w:p>
    <w:p w14:paraId="11D7B67F" w14:textId="447A0F50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     Во второй тур игры перейдут лишь 4</w:t>
      </w:r>
      <w:r w:rsidR="00C97143">
        <w:rPr>
          <w:rFonts w:ascii="Times New Roman" w:eastAsia="Times New Roman" w:hAnsi="Times New Roman" w:cs="Times New Roman"/>
          <w:color w:val="000000"/>
          <w:sz w:val="28"/>
        </w:rPr>
        <w:t>пары игроков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, в третий – 2.</w:t>
      </w:r>
    </w:p>
    <w:p w14:paraId="1B80E887" w14:textId="77777777" w:rsidR="00485B8E" w:rsidRPr="00485B8E" w:rsidRDefault="00485B8E" w:rsidP="00485B8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Желаю всем успехов и веселого настроения!</w:t>
      </w:r>
    </w:p>
    <w:p w14:paraId="3B6533F9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b/>
          <w:bCs/>
          <w:color w:val="000000"/>
          <w:sz w:val="28"/>
        </w:rPr>
        <w:t>1 тур.</w:t>
      </w:r>
    </w:p>
    <w:p w14:paraId="3487A263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(в первом туре принимают участие все педагоги учреждения)</w:t>
      </w:r>
    </w:p>
    <w:p w14:paraId="526D7C04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На экране представлены темы и стоимость вопроса.</w:t>
      </w:r>
    </w:p>
    <w:p w14:paraId="4D3B8D4E" w14:textId="48680F19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Темы: Семья, документы, педагогичес</w:t>
      </w:r>
      <w:r w:rsidR="00A45229">
        <w:rPr>
          <w:rFonts w:ascii="Times New Roman" w:eastAsia="Times New Roman" w:hAnsi="Times New Roman" w:cs="Times New Roman"/>
          <w:color w:val="000000"/>
          <w:sz w:val="28"/>
        </w:rPr>
        <w:t>кие технологии, ИКТ, СанПиН, ФГОС</w:t>
      </w:r>
      <w:r w:rsidR="00C97143">
        <w:rPr>
          <w:rFonts w:ascii="Times New Roman" w:eastAsia="Times New Roman" w:hAnsi="Times New Roman" w:cs="Times New Roman"/>
          <w:color w:val="000000"/>
          <w:sz w:val="28"/>
        </w:rPr>
        <w:t xml:space="preserve"> ДО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, охрана труда.</w:t>
      </w:r>
    </w:p>
    <w:p w14:paraId="00A8B9BD" w14:textId="77777777" w:rsidR="00485B8E" w:rsidRDefault="00485B8E" w:rsidP="00485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     </w:t>
      </w:r>
    </w:p>
    <w:p w14:paraId="63EA3750" w14:textId="77777777" w:rsidR="00A45229" w:rsidRPr="00485B8E" w:rsidRDefault="00A45229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</w:p>
    <w:tbl>
      <w:tblPr>
        <w:tblW w:w="12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7"/>
        <w:gridCol w:w="2078"/>
        <w:gridCol w:w="4686"/>
        <w:gridCol w:w="2919"/>
      </w:tblGrid>
      <w:tr w:rsidR="00485B8E" w:rsidRPr="00485B8E" w14:paraId="01A90335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58E5F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bookmarkStart w:id="1" w:name="47960a4f0c3d628991521ae0a7c6ded705531d13"/>
            <w:bookmarkStart w:id="2" w:name="0"/>
            <w:bookmarkEnd w:id="1"/>
            <w:bookmarkEnd w:id="2"/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Тема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7BC56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Стоимость вопроса</w:t>
            </w:r>
            <w:r w:rsidR="008D1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(баллы)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508D29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Содержание вопроса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4440CBA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Ответ</w:t>
            </w:r>
          </w:p>
        </w:tc>
      </w:tr>
      <w:tr w:rsidR="00485B8E" w:rsidRPr="00485B8E" w14:paraId="6AE1F07F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ECC53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Семья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57D62E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C09547" w14:textId="10BB1B57" w:rsidR="00485B8E" w:rsidRPr="00485B8E" w:rsidRDefault="00485B8E" w:rsidP="00EA2328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Этот документ регулирует права</w:t>
            </w:r>
            <w:r w:rsidR="00DB66F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 обязанности администрации ДОО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и Семьи воспитанников?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2B9437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Договор с родителями</w:t>
            </w:r>
          </w:p>
        </w:tc>
      </w:tr>
      <w:tr w:rsidR="00485B8E" w:rsidRPr="00485B8E" w14:paraId="6BBDE8AD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D43544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Семья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0C58BC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B4CE7B" w14:textId="77777777" w:rsidR="00485B8E" w:rsidRPr="00485B8E" w:rsidRDefault="00485B8E" w:rsidP="00EA2328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Кем является семья в системе образования?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76228A3" w14:textId="4F338AE0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Участники</w:t>
            </w:r>
            <w:r w:rsidR="00DB66F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образовательных отношений, первый и наиболее значимый институт в жизни человека</w:t>
            </w:r>
          </w:p>
        </w:tc>
      </w:tr>
      <w:tr w:rsidR="00485B8E" w:rsidRPr="00485B8E" w14:paraId="708AB902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94318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Семья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3CEB7A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225C4B" w14:textId="77777777" w:rsidR="00485B8E" w:rsidRPr="00485B8E" w:rsidRDefault="00485B8E" w:rsidP="00EA2328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Ребенок стал агрессивно  себя вести со сверстниками (дерется, кусается), в НОД участия не принимает. Как и когда Вы сообщите об этом родителям?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3B9333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индивидуальной беседе, вечером</w:t>
            </w:r>
          </w:p>
        </w:tc>
      </w:tr>
      <w:tr w:rsidR="00485B8E" w:rsidRPr="00485B8E" w14:paraId="6C653CD1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E8656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Семья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862A8F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1B6E23" w14:textId="77777777" w:rsidR="00485B8E" w:rsidRPr="00485B8E" w:rsidRDefault="00485B8E" w:rsidP="00EA2328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Эта форма взаимодействия с семьями воспитанников является дополнительным компонентом воспитательного процесса, где родители и педагоги могут получить  знания и развить свои умения для дальнейшего объединения усилий и обеспечения детям комфорта, интересной и содержательной жизни в детском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саду.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5D2BC7" w14:textId="497463B0" w:rsidR="00485B8E" w:rsidRPr="00485B8E" w:rsidRDefault="00485B8E" w:rsidP="00EA2328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Семейный клуб</w:t>
            </w:r>
            <w:r w:rsidR="00742808">
              <w:rPr>
                <w:rFonts w:ascii="Times New Roman" w:eastAsia="Times New Roman" w:hAnsi="Times New Roman" w:cs="Times New Roman"/>
                <w:color w:val="000000"/>
                <w:sz w:val="28"/>
              </w:rPr>
              <w:t>, клуб для родителей</w:t>
            </w:r>
          </w:p>
        </w:tc>
      </w:tr>
      <w:tr w:rsidR="00485B8E" w:rsidRPr="00485B8E" w14:paraId="4FDE58DA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DB21B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Документы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A9A387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F34C69" w14:textId="3B6F44B8" w:rsidR="00485B8E" w:rsidRPr="00485B8E" w:rsidRDefault="00485B8E" w:rsidP="00130238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Данный документ </w:t>
            </w:r>
            <w:r w:rsidR="00130238">
              <w:rPr>
                <w:rFonts w:ascii="Times New Roman" w:eastAsia="Times New Roman" w:hAnsi="Times New Roman" w:cs="Times New Roman"/>
                <w:color w:val="000000"/>
                <w:sz w:val="28"/>
              </w:rPr>
              <w:t>устанавливает принципы, согласно которым ребенку должны принадлежать определенные права, а также обеспечивать его защиту и благоприятные условия для развития.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C724E0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Декларация прав ребенка</w:t>
            </w:r>
          </w:p>
        </w:tc>
      </w:tr>
      <w:tr w:rsidR="00485B8E" w:rsidRPr="00485B8E" w14:paraId="74DF1BD1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0374D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Документы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A7590B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0FC028" w14:textId="36AC189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Родители являются первыми педагогами. Они обязаны заложить основы физического, нравственного  и интеллектуального развития</w:t>
            </w:r>
            <w:r w:rsidR="00130238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личности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ребенка в раннем детском возрасте.</w:t>
            </w:r>
          </w:p>
          <w:p w14:paraId="014B8B1D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каком нормативном документе прописано данное утверждение?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247D13" w14:textId="2892DF5E" w:rsidR="00485B8E" w:rsidRPr="00485B8E" w:rsidRDefault="00130238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Федеральный закон   «Об образовании в 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», ст. 44</w:t>
            </w:r>
          </w:p>
        </w:tc>
      </w:tr>
      <w:tr w:rsidR="00485B8E" w:rsidRPr="00485B8E" w14:paraId="6E0FDAA3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3B050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Документы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93CD129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30CFCA" w14:textId="668F65BB" w:rsidR="00485B8E" w:rsidRPr="00485B8E" w:rsidRDefault="00E50D76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Правовой акт, который определяет порядок образования, компетенцию организации, ее функции, задачи и порядок работы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14:paraId="74A02D34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каком документе идет речь?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F32644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Устав</w:t>
            </w:r>
          </w:p>
        </w:tc>
      </w:tr>
      <w:tr w:rsidR="00485B8E" w:rsidRPr="00485B8E" w14:paraId="165A2117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439A8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Документы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8CC619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6B4729" w14:textId="3114F477" w:rsidR="00485B8E" w:rsidRPr="00485B8E" w:rsidRDefault="00485B8E" w:rsidP="005A72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«Ребенком является каждое человеческое существо до достижения 18-летнего возраста, если по </w:t>
            </w:r>
            <w:r w:rsidR="005A726C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национальным законам не установлен более ранний возраст достижения совершеннолетия.</w:t>
            </w:r>
            <w:r w:rsidR="005A726C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В каком документе дается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представленная трактовка понятия «Ребенок»?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95DD5D" w14:textId="0BF337A6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Конвенция о правах ребенка</w:t>
            </w:r>
            <w:r w:rsidR="005A726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от 20.11.1989г.</w:t>
            </w:r>
          </w:p>
        </w:tc>
      </w:tr>
      <w:tr w:rsidR="00485B8E" w:rsidRPr="00485B8E" w14:paraId="0185B7AF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AB41CD7" w14:textId="77777777" w:rsidR="00485B8E" w:rsidRPr="00485B8E" w:rsidRDefault="0088485F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Педагогические т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ехнологии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C32166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E50FDB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каждой из педагогических технологий имеются свои сложности. В личностно-ориентированной – это принять педагогу позицию друга, товарища ребенку. В технологии сотрудничества – принять и понять решение ребенка, научиться учитывать его мнение, каким бы оно ни было.</w:t>
            </w:r>
          </w:p>
          <w:p w14:paraId="409E418A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 какими сложностями сталкиваются педагоги при применении игровой технологии?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452413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Многообразие форм игры, алгоритмы проведения</w:t>
            </w:r>
          </w:p>
        </w:tc>
      </w:tr>
      <w:tr w:rsidR="00485B8E" w:rsidRPr="00485B8E" w14:paraId="049A17F2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E472B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Пед. технологии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10BA08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BDA00F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Эта технология воспитания и обучения ставит в центр всей школьной (дошкольной) образовательной системы личность ребенка, обеспечение комфортных, бесконфликтных и безопасных условий ее развития, реализации ее природных потенциалов. Личность ребенка в этой технологии не только субъект, но и субъект приоритетный; она является целью образовательной системы, а не средством достижения какой-либо отвлеченной цели.</w:t>
            </w:r>
          </w:p>
          <w:p w14:paraId="05B20DCC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 какой технологии идет речь?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AC7F8A2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Личностно-ориентированный подход</w:t>
            </w:r>
          </w:p>
        </w:tc>
      </w:tr>
      <w:tr w:rsidR="00485B8E" w:rsidRPr="00485B8E" w14:paraId="5EBDAA30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6955A7C" w14:textId="77777777" w:rsidR="00485B8E" w:rsidRPr="00485B8E" w:rsidRDefault="00937E43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Пед. т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ехнологии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BD0A08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36BD95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Чтобы поддерживать ребенка, считал В. А. Сухомлинский, педагог должен сохранять в себе ЭТО ощущение; развивать в себе способность к пониманию ребенка и всего, что с ним происходит; мудро относиться к поступкам детей; верить, что ребенок ошибается, а не нарушает с умыслом; защищать ребенка; не думать о нем плохо, несправедливо и, самое важное, не ломать детскую индивидуальность.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13CD74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Ощущение детства</w:t>
            </w:r>
          </w:p>
        </w:tc>
      </w:tr>
      <w:tr w:rsidR="00485B8E" w:rsidRPr="00485B8E" w14:paraId="5E236E62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36E57B" w14:textId="77777777" w:rsidR="00485B8E" w:rsidRPr="00485B8E" w:rsidRDefault="00937E43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Пед. т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ехнологии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0E64B2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39BF4D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Эта технология реализует демократизм, равенство, партнерство в субъект-субъектных отношениях педагога и ребенка. Воспитатель и воспитанники совместно вырабатывают цели, содержание, дают оценки, находясь в состоянии сотрудничества, сотворчества.</w:t>
            </w:r>
          </w:p>
          <w:p w14:paraId="376CE77B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какой технологии идет речь?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F932EC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Технология сотрудничества</w:t>
            </w:r>
          </w:p>
        </w:tc>
      </w:tr>
      <w:tr w:rsidR="00485B8E" w:rsidRPr="00485B8E" w14:paraId="00FDEF1A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4E9FF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ИКТ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5B6B99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3B8E25" w14:textId="71DF7A2B" w:rsidR="00485B8E" w:rsidRPr="00485B8E" w:rsidRDefault="00EB1C88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Какая технология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боты с детьми 5-7 лет изображена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на фото?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C8F8CE" w14:textId="1645A703" w:rsidR="00485B8E" w:rsidRPr="00485B8E" w:rsidRDefault="0074271B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Использование ИКТ в занятии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485B8E" w:rsidRPr="00485B8E" w14:paraId="685AE3CA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CA5A04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ИКТ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EC0D50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C7B4CD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АУКЦИОН</w:t>
            </w:r>
          </w:p>
          <w:p w14:paraId="377012EF" w14:textId="79156C2D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Любая деятельность ребенка, кроме игры, имеет свои пределы. Сколько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минут ребенок</w:t>
            </w:r>
            <w:r w:rsidR="00496D99">
              <w:rPr>
                <w:rFonts w:ascii="Times New Roman" w:eastAsia="Times New Roman" w:hAnsi="Times New Roman" w:cs="Times New Roman"/>
                <w:color w:val="000000"/>
                <w:sz w:val="28"/>
              </w:rPr>
              <w:t>-дошкольник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может проводить за компьютером</w:t>
            </w:r>
            <w:r w:rsidR="00496D9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 день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, не нанося вред своему здоровью?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FB6BB9" w14:textId="77777777" w:rsidR="00485B8E" w:rsidRDefault="00496D99" w:rsidP="00485B8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4-5 лет 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 минут</w:t>
            </w:r>
          </w:p>
          <w:p w14:paraId="02605308" w14:textId="77777777" w:rsidR="00496D99" w:rsidRDefault="00496D99" w:rsidP="00485B8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6-7 лет 15 минут</w:t>
            </w:r>
          </w:p>
          <w:p w14:paraId="61933B68" w14:textId="64D5CC8F" w:rsidR="00496D99" w:rsidRPr="00485B8E" w:rsidRDefault="00496D99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7-8 лет не более 20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минут</w:t>
            </w:r>
          </w:p>
        </w:tc>
      </w:tr>
      <w:tr w:rsidR="00485B8E" w:rsidRPr="00485B8E" w14:paraId="7937BCDC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E1A284" w14:textId="445DFD93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ИКТ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24452B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7E6AB3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современных условиях воспитателю необходимо использовать компьютер или любые другие информационно коммуникационные технологии. Однако, при этом компьютер должен …</w:t>
            </w:r>
          </w:p>
          <w:p w14:paraId="36D02AF9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Продолжите предложение.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0D530B" w14:textId="0924E041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Дополнять его</w:t>
            </w:r>
            <w:r w:rsidR="0074271B">
              <w:rPr>
                <w:rFonts w:ascii="Times New Roman" w:eastAsia="Times New Roman" w:hAnsi="Times New Roman" w:cs="Times New Roman"/>
                <w:color w:val="000000"/>
                <w:sz w:val="28"/>
              </w:rPr>
              <w:t>,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а не заменять</w:t>
            </w:r>
          </w:p>
        </w:tc>
      </w:tr>
      <w:tr w:rsidR="00485B8E" w:rsidRPr="00485B8E" w14:paraId="73861907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554B7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ИКТ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53D04B2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EA1327" w14:textId="77777777" w:rsidR="00485B8E" w:rsidRPr="00485B8E" w:rsidRDefault="00485B8E" w:rsidP="00485B8E">
            <w:pPr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Недостаточная методическая подготовленность педагога;</w:t>
            </w:r>
          </w:p>
          <w:p w14:paraId="5EEDADFC" w14:textId="77777777" w:rsidR="00485B8E" w:rsidRPr="00485B8E" w:rsidRDefault="00485B8E" w:rsidP="00485B8E">
            <w:pPr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Неправильное определение дидактической роли и места ИКТ на занятиях;</w:t>
            </w:r>
          </w:p>
          <w:p w14:paraId="5F388F43" w14:textId="77777777" w:rsidR="00485B8E" w:rsidRPr="00485B8E" w:rsidRDefault="00485B8E" w:rsidP="00485B8E">
            <w:pPr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Бесплановость, случайность применения ИКТ;</w:t>
            </w:r>
          </w:p>
          <w:p w14:paraId="17DCDAB4" w14:textId="77777777" w:rsidR="00485B8E" w:rsidRPr="00485B8E" w:rsidRDefault="00485B8E" w:rsidP="00485B8E">
            <w:pPr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Перегруженность занятия демонстрацией.</w:t>
            </w:r>
          </w:p>
          <w:p w14:paraId="0EBEEB4F" w14:textId="508D374A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Чем будут являться вышеуказанные пу</w:t>
            </w:r>
            <w:r w:rsidR="0074271B">
              <w:rPr>
                <w:rFonts w:ascii="Times New Roman" w:eastAsia="Times New Roman" w:hAnsi="Times New Roman" w:cs="Times New Roman"/>
                <w:color w:val="000000"/>
                <w:sz w:val="28"/>
              </w:rPr>
              <w:t>нкты при использовании ИКТ на занятии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55E6DA" w14:textId="0D79A167" w:rsidR="00485B8E" w:rsidRPr="00485B8E" w:rsidRDefault="0074271B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Ошибки использования ИКТ </w:t>
            </w:r>
          </w:p>
        </w:tc>
      </w:tr>
      <w:tr w:rsidR="00485B8E" w:rsidRPr="00485B8E" w14:paraId="7A1EFF29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7B0798" w14:textId="77777777" w:rsidR="00485B8E" w:rsidRPr="00485B8E" w:rsidRDefault="00340E0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Сан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ПиН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DF3B57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F472CF" w14:textId="6CCA4DBB" w:rsidR="00485B8E" w:rsidRPr="00485B8E" w:rsidRDefault="00340E0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Согласно СанПиН </w:t>
            </w:r>
            <w:r w:rsidR="0020508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1.2.3685-21 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групповая комната должна быть площадью из расчета определенной квадратуры на одного ребенка без 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учета мебели и ее расстановки.</w:t>
            </w:r>
          </w:p>
          <w:p w14:paraId="0EE57938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Сколько квадратных метров должно быть на одного ребенка?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68234D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2,5 кв. м в ясельных группах и не менее 2 кв. м в дошкольных группах</w:t>
            </w:r>
          </w:p>
        </w:tc>
      </w:tr>
      <w:tr w:rsidR="00485B8E" w:rsidRPr="00485B8E" w14:paraId="751E674A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2FBEF5" w14:textId="77777777" w:rsidR="00485B8E" w:rsidRPr="00485B8E" w:rsidRDefault="00340E0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Сан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ПиН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CBD889B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2E86B7" w14:textId="77777777" w:rsidR="00485B8E" w:rsidRPr="00485B8E" w:rsidRDefault="00340E0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Сколько времени, согласно СанПиН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, должна составлять прогулка детей дошкольного возраста?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F2DD3D" w14:textId="5B6D9FB4" w:rsidR="00485B8E" w:rsidRPr="00485B8E" w:rsidRDefault="0020508D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3-4 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часа в день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, не менее 3 часов</w:t>
            </w:r>
          </w:p>
        </w:tc>
      </w:tr>
      <w:tr w:rsidR="00485B8E" w:rsidRPr="00485B8E" w14:paraId="3D40539F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6D8515" w14:textId="77777777" w:rsidR="00485B8E" w:rsidRPr="00485B8E" w:rsidRDefault="00340E0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Сан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ПиН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975291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64759A5" w14:textId="17918536" w:rsidR="00485B8E" w:rsidRPr="00485B8E" w:rsidRDefault="004F28E3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 каком случае дети до 4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лет не пойдут гулять на 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лицу в зимний период?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46E807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Температура воздуха ниже 15°С и скорость ветра более 15 м/с</w:t>
            </w:r>
          </w:p>
        </w:tc>
      </w:tr>
      <w:tr w:rsidR="00485B8E" w:rsidRPr="00485B8E" w14:paraId="5F40A678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D4D6FF" w14:textId="77777777" w:rsidR="00485B8E" w:rsidRPr="00485B8E" w:rsidRDefault="00340E0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Сан</w:t>
            </w:r>
            <w:r w:rsidR="00485B8E"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ПиН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48E57A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E5B92B" w14:textId="7D579DBC" w:rsidR="00485B8E" w:rsidRPr="00485B8E" w:rsidRDefault="005651AF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Назовите структурные элементы прогулки.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FDA21B" w14:textId="52C39D3E" w:rsidR="00485B8E" w:rsidRPr="00485B8E" w:rsidRDefault="005651AF" w:rsidP="002015E7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Наблюдение, двигательная активность, подвижные, спортивные игры, индивидуальная работа, </w:t>
            </w:r>
            <w:r w:rsidR="002015E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трудовые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поручения, самостоятельная деятельность.</w:t>
            </w:r>
          </w:p>
        </w:tc>
      </w:tr>
      <w:tr w:rsidR="00485B8E" w:rsidRPr="00485B8E" w14:paraId="7BA7791E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3F406E" w14:textId="77777777" w:rsidR="00485B8E" w:rsidRPr="00485B8E" w:rsidRDefault="00340E0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ФГОС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9798F2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D365B7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Какое интегративное качество будет развиваться у ребенка посредством диалогического общения с детьми, чтения художественной литературы, НОД, наблюдения на прогулке, новых игр любого рода, поручений и заданий,  дежурства?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F1E33E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Любознательный, активный</w:t>
            </w:r>
          </w:p>
        </w:tc>
      </w:tr>
      <w:tr w:rsidR="00485B8E" w:rsidRPr="00485B8E" w14:paraId="0F539543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DE6B8F" w14:textId="77777777" w:rsidR="00485B8E" w:rsidRPr="00485B8E" w:rsidRDefault="00340E0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ФГОС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9D129F0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429FA0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Каждая образовательная область несет в себе определенную цель, достигаемую через решение определенных задач.</w:t>
            </w:r>
          </w:p>
          <w:p w14:paraId="6EF282E1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Какая обра</w:t>
            </w:r>
            <w:r w:rsidR="00340E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зовательная область направлена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 достижение целей овладения конструктивными способами и средствами взаимодействия с окружающими людьми?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93F60F" w14:textId="77777777" w:rsidR="00485B8E" w:rsidRPr="00485B8E" w:rsidRDefault="00340E0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Социально-коммуникативная</w:t>
            </w:r>
          </w:p>
        </w:tc>
      </w:tr>
      <w:tr w:rsidR="00485B8E" w:rsidRPr="00485B8E" w14:paraId="3DC40C41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91EFD4" w14:textId="77777777" w:rsidR="00485B8E" w:rsidRPr="00485B8E" w:rsidRDefault="00817ACD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ФГОС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AA4C3E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3BB127" w14:textId="05574B44" w:rsidR="00485B8E" w:rsidRPr="00485B8E" w:rsidRDefault="00817ACD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ФГОС</w:t>
            </w:r>
            <w:r w:rsidR="006E3631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определяе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 планируемые результаты освоения Программы – итоговые и промежуточные. Итоговый результат представляет собой совокупность интегративных качеств, или определенный портрет ребенка, освоившего основную общеобразовательную программу дошкольного образования.</w:t>
            </w:r>
          </w:p>
          <w:p w14:paraId="1207FBB7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 О каком портрете идет речь?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7504716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Социальный портрет ребенка</w:t>
            </w:r>
          </w:p>
        </w:tc>
      </w:tr>
      <w:tr w:rsidR="00485B8E" w:rsidRPr="00485B8E" w14:paraId="40D68424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16FDB8" w14:textId="77777777" w:rsidR="00485B8E" w:rsidRPr="00485B8E" w:rsidRDefault="00817ACD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ФГОС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104917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D101F9" w14:textId="0C694E0B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«В ребенке важно формировать интерес к другому человеку. Основой для такого интереса должно быть восприятие другого человека, других людей как источник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>а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познания социального мира и равного себе. Другой человек интересен своими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знаниями, своими чувствами, своим социальным опытом, отличающимся от опыта ребенка и потому обогащающим его. Открытость такому познанию влечет за собой толерантность, терпимость к тому, что непохоже, желание не отвергнуть его, а понять, познать, принять».</w:t>
            </w:r>
          </w:p>
          <w:p w14:paraId="5A4588CB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</w:rPr>
              <w:t>С.А. Козлова</w:t>
            </w:r>
          </w:p>
          <w:p w14:paraId="389DBDB2" w14:textId="42BAE501" w:rsidR="00485B8E" w:rsidRPr="00485B8E" w:rsidRDefault="00485B8E" w:rsidP="00072712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 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чем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идет речь?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683295D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Социализация</w:t>
            </w:r>
          </w:p>
        </w:tc>
      </w:tr>
      <w:tr w:rsidR="00485B8E" w:rsidRPr="00485B8E" w14:paraId="74EEA76F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982B2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Охрана труда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BB407E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A601C1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Согласн</w:t>
            </w:r>
            <w:r w:rsidR="00817AC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 инструкции по охране жизни и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здоровья детей каждый ребенок должен иметь индивидуальную…</w:t>
            </w:r>
          </w:p>
          <w:p w14:paraId="659E4890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Продолжите предложение.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452BB78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Расческу, п</w:t>
            </w:r>
            <w:r w:rsidR="00817ACD">
              <w:rPr>
                <w:rFonts w:ascii="Times New Roman" w:eastAsia="Times New Roman" w:hAnsi="Times New Roman" w:cs="Times New Roman"/>
                <w:color w:val="000000"/>
                <w:sz w:val="28"/>
              </w:rPr>
              <w:t>олотенце, салфетку</w:t>
            </w:r>
          </w:p>
        </w:tc>
      </w:tr>
      <w:tr w:rsidR="00485B8E" w:rsidRPr="00485B8E" w14:paraId="3D45D758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9A3A0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Охрана труда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B1A769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706B2C" w14:textId="6591A338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Что должен знать 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и проводить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воспитатель, соб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>ирающийся с детьми на экскурсию за территорию ДОО?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CC437D" w14:textId="14A9865E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Точное количество детей, маршрут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>. Провести инструктаж с детьми.</w:t>
            </w:r>
          </w:p>
        </w:tc>
      </w:tr>
      <w:tr w:rsidR="00485B8E" w:rsidRPr="00485B8E" w14:paraId="5CA3C15B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63290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Охрана труда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28E3A0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500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B17047" w14:textId="1B4D1722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Основное требование к сотрудникам для обес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печения безопасности детей в ДОО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?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2D3700" w14:textId="15984281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Соблюдение СанПиН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>, инструкции по охране труда.</w:t>
            </w:r>
          </w:p>
        </w:tc>
      </w:tr>
      <w:tr w:rsidR="00485B8E" w:rsidRPr="00485B8E" w14:paraId="2A9BF060" w14:textId="77777777" w:rsidTr="00485B8E"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3DAF6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Охрана труда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7ED91D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800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5BE714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Расскажите действия воспитателя в случае получения ребенком травмы.</w:t>
            </w:r>
          </w:p>
        </w:tc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BCD74A" w14:textId="4A131AEE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Оказать п</w:t>
            </w:r>
            <w:r w:rsidR="00817ACD">
              <w:rPr>
                <w:rFonts w:ascii="Times New Roman" w:eastAsia="Times New Roman" w:hAnsi="Times New Roman" w:cs="Times New Roman"/>
                <w:color w:val="000000"/>
                <w:sz w:val="28"/>
              </w:rPr>
              <w:t>ервую помощь, сообщи</w:t>
            </w:r>
            <w:r w:rsidR="00072712">
              <w:rPr>
                <w:rFonts w:ascii="Times New Roman" w:eastAsia="Times New Roman" w:hAnsi="Times New Roman" w:cs="Times New Roman"/>
                <w:color w:val="000000"/>
                <w:sz w:val="28"/>
              </w:rPr>
              <w:t>ть мед. работнику, заведующему, родителю.</w:t>
            </w:r>
          </w:p>
        </w:tc>
      </w:tr>
    </w:tbl>
    <w:p w14:paraId="3B615915" w14:textId="4D06A9A0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Итак, 1-й тур подошел к концу. </w:t>
      </w:r>
      <w:r w:rsidR="006219E3">
        <w:rPr>
          <w:rFonts w:ascii="Times New Roman" w:eastAsia="Times New Roman" w:hAnsi="Times New Roman" w:cs="Times New Roman"/>
          <w:color w:val="000000"/>
          <w:sz w:val="28"/>
        </w:rPr>
        <w:t>Определим</w:t>
      </w:r>
      <w:r w:rsidR="00D15CEE">
        <w:rPr>
          <w:rFonts w:ascii="Times New Roman" w:eastAsia="Times New Roman" w:hAnsi="Times New Roman" w:cs="Times New Roman"/>
          <w:color w:val="000000"/>
          <w:sz w:val="28"/>
        </w:rPr>
        <w:t xml:space="preserve"> четыре команды 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участников, которые переходят во второй раунд.</w:t>
      </w:r>
    </w:p>
    <w:p w14:paraId="20A35C0A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Всех участников, не прошедших во второй тур,  попросим занять места в зале. А мы начинаем 2-й тур.</w:t>
      </w:r>
    </w:p>
    <w:p w14:paraId="360EA434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Темы 2-го тура: психология, педагогика, программы, ученые, тезаурус.</w:t>
      </w:r>
    </w:p>
    <w:tbl>
      <w:tblPr>
        <w:tblW w:w="12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472"/>
        <w:gridCol w:w="7373"/>
        <w:gridCol w:w="2868"/>
      </w:tblGrid>
      <w:tr w:rsidR="00485B8E" w:rsidRPr="00485B8E" w14:paraId="21EF9791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BE3E0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bookmarkStart w:id="3" w:name="0e7116d978ea016857f9a7832e9cbb786181b837"/>
            <w:bookmarkStart w:id="4" w:name="1"/>
            <w:bookmarkEnd w:id="3"/>
            <w:bookmarkEnd w:id="4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Тема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5F466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Стоимость вопроса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1D84F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Содержание вопроса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81ADA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Ответ</w:t>
            </w:r>
          </w:p>
        </w:tc>
      </w:tr>
      <w:tr w:rsidR="00485B8E" w:rsidRPr="00485B8E" w14:paraId="39BC4842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965CA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Психология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6C8D3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725337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Один из динамических элементов семейных отношений, отражающий процесс передачи информации от одного члена семьи к другому, умение быть эффективным слушателем, ясно выражать свои мысли и оказывать психологическую поддержку. Может быть авторитарным, демократическим и либеральным.  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EF55D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Стиль общения</w:t>
            </w:r>
          </w:p>
        </w:tc>
      </w:tr>
      <w:tr w:rsidR="00485B8E" w:rsidRPr="00485B8E" w14:paraId="29BF8207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2CE63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Психология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87B3F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0F5C6D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Слово «личность» происходит от слова, которое в старые времена обозначало маску, надева</w:t>
            </w:r>
            <w:r w:rsidR="00693FF6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емую на себя актером во время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спектакля и соответствующую особенностям характера того человека, которого актер в маске должен был играть.</w:t>
            </w:r>
          </w:p>
          <w:p w14:paraId="555991B2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    О каком слове идет речь?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373A2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Личина</w:t>
            </w:r>
          </w:p>
        </w:tc>
      </w:tr>
      <w:tr w:rsidR="00485B8E" w:rsidRPr="00485B8E" w14:paraId="0B4BAD98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EC0A6E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Психология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58E72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A921DC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Человек такого типа темперамента обычно живет сложной и напряженной внутренней жизнью, придает большое значение всему, что касается лично его, обладает повышенной тревожностью и ранимой душой.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84A21A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Меланхолик</w:t>
            </w:r>
          </w:p>
        </w:tc>
      </w:tr>
      <w:tr w:rsidR="00485B8E" w:rsidRPr="00485B8E" w14:paraId="18306E95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4F5F9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Психология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13B0C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717252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Эти отношения между людьми, которые, образно говоря, являются «узаконенными», то есть регулируются какими-либо имеющими юридический статус документами, включая законы, постановления, уставы, распоряжения, приказы и так далее. О каких отношениях идет речь?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3B9E2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Формальные</w:t>
            </w:r>
          </w:p>
        </w:tc>
      </w:tr>
      <w:tr w:rsidR="00485B8E" w:rsidRPr="00485B8E" w14:paraId="2C458F1B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0F072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Педагогика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91048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68A2AF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Идет НОД в подготовительной к школе группе. Дети выполняют самостоятельное задание в тетради. Андрей начинает запись вместе со всеми. Но вдруг взор его отрывается от тетради, перемещается на доску, затем на окно. Лицо мальчика озаряется улыбкой и, повозившись в кармане, он достает оттуда новый разноцветный шарик. С шумом развернувшись на стуле, начинает демонстрировать игрушку соседу сзади. После замечания воспитателя Андрей поворачивается и начинает медленно «сползать» со стула. И снова замечание, за которым следует лишь короткий период сосредоточения… Наконец воспитатель объявляет об окончании деятельности, Андрей выбегает из-за стола первым и мчится к игрушкам. О каком нарушении идет речь?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36116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Синдром дефицита внимания (Гиперактивность)</w:t>
            </w:r>
          </w:p>
        </w:tc>
      </w:tr>
      <w:tr w:rsidR="00485B8E" w:rsidRPr="00485B8E" w14:paraId="43F7A1BD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8FC29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Педагогика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2A100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B4995C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Эта педагогическая способность позволяет устанавливать правильные взаимоотношения с детьми и коллегами.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6C0B3A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Коммуникативная</w:t>
            </w:r>
          </w:p>
        </w:tc>
      </w:tr>
      <w:tr w:rsidR="00485B8E" w:rsidRPr="00485B8E" w14:paraId="6732D9F5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04983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Педагогика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4F630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9795A2" w14:textId="617EB38B" w:rsidR="00485B8E" w:rsidRPr="00485B8E" w:rsidRDefault="00072712" w:rsidP="00072712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Как называется деятельность, которая на этапе психического развития личности ребенка оказывает на него наибольшее влияние.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542C42" w14:textId="6C85BBB3" w:rsidR="00485B8E" w:rsidRPr="00485B8E" w:rsidRDefault="00072712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Ведущая </w:t>
            </w:r>
          </w:p>
        </w:tc>
      </w:tr>
      <w:tr w:rsidR="00485B8E" w:rsidRPr="00485B8E" w14:paraId="5833965B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E0811E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Педагогика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C6321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7B8BAB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Эта наука относится к числу молодых дисциплин в системе педагогических наук. Её возникновение связано с именем великого педагога XVII века Яна Амоса Коменского. Ей уделяли большое внимание такие ученые как Леонтьев А.Н., </w:t>
            </w:r>
            <w:proofErr w:type="spellStart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Эльконин</w:t>
            </w:r>
            <w:proofErr w:type="spellEnd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Д.Б., </w:t>
            </w:r>
            <w:proofErr w:type="spellStart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Рубенштейн</w:t>
            </w:r>
            <w:proofErr w:type="spellEnd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С.Л.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AA02A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Дошкольная педагогика</w:t>
            </w:r>
          </w:p>
        </w:tc>
      </w:tr>
      <w:tr w:rsidR="00485B8E" w:rsidRPr="00485B8E" w14:paraId="42F70C32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1BFFE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Программы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35B29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101022" w14:textId="58338C1A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Какой компонент необходимо предус</w:t>
            </w:r>
            <w:r w:rsidR="00DF15F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матривать при разработке образовательной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программы</w:t>
            </w:r>
            <w:r w:rsidR="00DF15F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дошкольного образования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?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947CFAE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Региональный</w:t>
            </w:r>
          </w:p>
        </w:tc>
      </w:tr>
      <w:tr w:rsidR="00485B8E" w:rsidRPr="00485B8E" w14:paraId="1A45D096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A9BA6A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Программы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55B30E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4D431A8" w14:textId="77777777" w:rsidR="00665010" w:rsidRDefault="00DF15FD" w:rsidP="00485B8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Авторская образовательная программа, раскрывающая содержание образовательной работы с детьми</w:t>
            </w:r>
            <w:r w:rsidR="00665010">
              <w:rPr>
                <w:rFonts w:ascii="Times New Roman" w:eastAsia="Times New Roman" w:hAnsi="Times New Roman" w:cs="Times New Roman"/>
                <w:color w:val="000000"/>
                <w:sz w:val="28"/>
              </w:rPr>
              <w:t>. Нацелена на развитие обучающихся, удовлетворение индивидуальных образовательных потребностей.</w:t>
            </w:r>
          </w:p>
          <w:p w14:paraId="1D9BC388" w14:textId="14A47975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какой программе идет речь?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A8EAD4" w14:textId="1EEC018A" w:rsidR="00485B8E" w:rsidRPr="00485B8E" w:rsidRDefault="00DF15FD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Рабочая программа</w:t>
            </w:r>
          </w:p>
        </w:tc>
      </w:tr>
      <w:tr w:rsidR="00485B8E" w:rsidRPr="00485B8E" w14:paraId="27BAD006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5FD0DB" w14:textId="5B81BDB1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Программы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DC042E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C99090A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Кот в мешке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14:paraId="25FCA48B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Один из наиболее известных детских садов, где у посетителя может возникнуть впечатление, что воспитатель ничем не занимается, однако именно в этот момент она проводит образовательную деятельность с детьми.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412F2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Вальдорфский</w:t>
            </w:r>
            <w:proofErr w:type="spellEnd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детский сад</w:t>
            </w:r>
          </w:p>
        </w:tc>
      </w:tr>
      <w:tr w:rsidR="00485B8E" w:rsidRPr="00485B8E" w14:paraId="2C0E4045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4CB3C6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Программы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D8835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34B272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 какому типу программ можно отнести следующие программы:</w:t>
            </w:r>
          </w:p>
          <w:p w14:paraId="54AE9E92" w14:textId="77777777" w:rsidR="00485B8E" w:rsidRPr="00485B8E" w:rsidRDefault="00485B8E" w:rsidP="00485B8E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«Наш дом природа» Н.А. Рыжовой</w:t>
            </w:r>
          </w:p>
          <w:p w14:paraId="4A063B1A" w14:textId="77777777" w:rsidR="00485B8E" w:rsidRPr="00485B8E" w:rsidRDefault="00485B8E" w:rsidP="00485B8E">
            <w:pPr>
              <w:numPr>
                <w:ilvl w:val="0"/>
                <w:numId w:val="2"/>
              </w:num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«Математика в детском саду» Н.П. Новиковой                                                                                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163C2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Вариативные (парциальные)</w:t>
            </w:r>
          </w:p>
        </w:tc>
      </w:tr>
      <w:tr w:rsidR="00485B8E" w:rsidRPr="00485B8E" w14:paraId="70259151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C44F0A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Ученые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190069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318473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Он строил процесс обучения как радостный труд; большое внимание он уделял формированию мировоззрения учащихся. В советской педагогике стал разрабатывать гуманистические традиции мировой и отечественной педагогической мысли. Автор 30 книг, посвященных воспитанию и обучению. Книга его жизни «Сердце отдаю детям»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B3147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Василий Александрович Сухомлинский</w:t>
            </w:r>
          </w:p>
        </w:tc>
      </w:tr>
      <w:tr w:rsidR="00485B8E" w:rsidRPr="00485B8E" w14:paraId="5AD5395E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44BA1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Ученые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A3493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3D7703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Советский и российский педагог и психолог. Разработчик оригинальной концепции гуманной педагогики. Его наиболее известный труд «Здравствуйте, Дети!»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0B7D5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Шалва Александрович Амонашвили</w:t>
            </w:r>
          </w:p>
        </w:tc>
      </w:tr>
      <w:tr w:rsidR="00485B8E" w:rsidRPr="00485B8E" w14:paraId="563287C5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06AA2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Ученые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BAA6A9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986AFA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АУКЦИОН</w:t>
            </w:r>
          </w:p>
          <w:p w14:paraId="084CBA89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Основой педагогической системы этого ученого стала идея народности, распространявшаяся и на семейное воспитан</w:t>
            </w:r>
            <w:r w:rsidR="00617C14">
              <w:rPr>
                <w:rFonts w:ascii="Times New Roman" w:eastAsia="Times New Roman" w:hAnsi="Times New Roman" w:cs="Times New Roman"/>
                <w:color w:val="000000"/>
                <w:sz w:val="28"/>
              </w:rPr>
              <w:t>ие. Наиболее естественной средой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воспитания и обучения дошкольников он считал семью. По его мнению основы личности, ее характер формируется в семейных отношениях, под воздействием матери и отца.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9CD8B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Константин Дмитриевич Ушинский</w:t>
            </w:r>
          </w:p>
        </w:tc>
      </w:tr>
      <w:tr w:rsidR="00485B8E" w:rsidRPr="00485B8E" w14:paraId="2D8F2927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8F7F9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Ученые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1F7BD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DF67E4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работах этого выдающегося психолога даны содержательные характеристики игры, показано ее влияние на главнейшие изменения в психике ребенка, создание зоны ближайшего развития. Ему принадлежат слова: «Всё может быть всем».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A1358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Лев Семенович  Выготский</w:t>
            </w:r>
          </w:p>
        </w:tc>
      </w:tr>
      <w:tr w:rsidR="00485B8E" w:rsidRPr="00485B8E" w14:paraId="5EA86E4A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2A950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Тезаурус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4A53CC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18D64A" w14:textId="77777777" w:rsidR="00485B8E" w:rsidRPr="00485B8E" w:rsidRDefault="00485B8E" w:rsidP="00485B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каком термине идет речь?</w:t>
            </w:r>
          </w:p>
          <w:p w14:paraId="5DE1995E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Наука о закономерностях воспитания, в которой основное место отводится изучению воспитания подрастающих поколений.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C585B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Педагогика</w:t>
            </w:r>
          </w:p>
        </w:tc>
      </w:tr>
      <w:tr w:rsidR="00485B8E" w:rsidRPr="00485B8E" w14:paraId="7BF7EA46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9BE36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Тезаурус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709E9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801617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Мыслительная способность, умственное начало у человека.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DC3C0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Интеллект</w:t>
            </w:r>
          </w:p>
        </w:tc>
      </w:tr>
      <w:tr w:rsidR="00485B8E" w:rsidRPr="00485B8E" w14:paraId="118D73D5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E38AC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Тезаурус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50884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87FEDB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Распределение по группам, разрядам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48D7D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Классификация</w:t>
            </w:r>
          </w:p>
        </w:tc>
      </w:tr>
      <w:tr w:rsidR="00485B8E" w:rsidRPr="00485B8E" w14:paraId="325EC083" w14:textId="77777777" w:rsidTr="00485B8E"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A162D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Тезаурус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5A596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24A958" w14:textId="77777777" w:rsidR="00485B8E" w:rsidRPr="00485B8E" w:rsidRDefault="00485B8E" w:rsidP="00485B8E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Терпимость к чужому образу мысли, жизни, поведению, обычаям, чувствам, мнению, идеям, верованиям.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81888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Толерантность</w:t>
            </w:r>
          </w:p>
        </w:tc>
      </w:tr>
    </w:tbl>
    <w:p w14:paraId="780C40E5" w14:textId="58529DE9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Итак, 2-й тур подошел к концу. </w:t>
      </w:r>
      <w:r w:rsidR="00617C14">
        <w:rPr>
          <w:rFonts w:ascii="Times New Roman" w:eastAsia="Times New Roman" w:hAnsi="Times New Roman" w:cs="Times New Roman"/>
          <w:color w:val="000000"/>
          <w:sz w:val="28"/>
        </w:rPr>
        <w:t xml:space="preserve">Определим </w:t>
      </w:r>
      <w:r w:rsidR="00B06A88">
        <w:rPr>
          <w:rFonts w:ascii="Times New Roman" w:eastAsia="Times New Roman" w:hAnsi="Times New Roman" w:cs="Times New Roman"/>
          <w:color w:val="000000"/>
          <w:sz w:val="28"/>
        </w:rPr>
        <w:t>две пары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 участников, которые переходят в 3-й - финальный раунд.</w:t>
      </w:r>
    </w:p>
    <w:p w14:paraId="09229332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Участников, не прошедших в  третий тур,  попросим занять места в зале. А мы начинаем 3-й – финальный  тур.</w:t>
      </w:r>
    </w:p>
    <w:p w14:paraId="0E759E56" w14:textId="1713D218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Темы 3-го тур</w:t>
      </w:r>
      <w:r w:rsidR="00D15CEE">
        <w:rPr>
          <w:rFonts w:ascii="Times New Roman" w:eastAsia="Times New Roman" w:hAnsi="Times New Roman" w:cs="Times New Roman"/>
          <w:color w:val="000000"/>
          <w:sz w:val="28"/>
        </w:rPr>
        <w:t>а: образовательная программа ДОО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, предметно - развивающая среда, непосредственно образовательная деятельность.</w:t>
      </w:r>
    </w:p>
    <w:tbl>
      <w:tblPr>
        <w:tblW w:w="12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2134"/>
        <w:gridCol w:w="4555"/>
        <w:gridCol w:w="3658"/>
      </w:tblGrid>
      <w:tr w:rsidR="00485B8E" w:rsidRPr="00485B8E" w14:paraId="7E2691CB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48136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bookmarkStart w:id="5" w:name="b72de2f447a129f1f11e1f486598756d22eaa033"/>
            <w:bookmarkStart w:id="6" w:name="2"/>
            <w:bookmarkEnd w:id="5"/>
            <w:bookmarkEnd w:id="6"/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Тема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1DE954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Стоимость вопроса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8D263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Содержание вопроса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FFD8A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Ответ</w:t>
            </w:r>
          </w:p>
        </w:tc>
      </w:tr>
      <w:tr w:rsidR="00485B8E" w:rsidRPr="00485B8E" w14:paraId="3DB4690C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B41BF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ООП ДОУ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A0EEDA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F7F62A" w14:textId="0EC27545" w:rsidR="00485B8E" w:rsidRPr="00485B8E" w:rsidRDefault="00665010" w:rsidP="00665010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На основе каких документов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разрабатывается образовательная программа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детского сада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AB8259" w14:textId="55198BEA" w:rsidR="00485B8E" w:rsidRPr="00485B8E" w:rsidRDefault="00665010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ФГОС ДО, ФОП ДО, ФАОП ДО</w:t>
            </w:r>
          </w:p>
        </w:tc>
      </w:tr>
      <w:tr w:rsidR="00485B8E" w:rsidRPr="00485B8E" w14:paraId="4B59E43A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2ECD9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ООП ДОУ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92311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70FB6B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Эта часть должна быть реализована в любом дошкольном образовательном учреждении, реализующем основную общеобразовательную программу дошкольного образования. Она обеспечивает достижение воспитанниками готовности к школе, а именно необходимый и достаточный уровень развития ребенка.</w:t>
            </w:r>
          </w:p>
          <w:p w14:paraId="2F6A121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какой части программы идет речь?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44A42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Обязательная часть</w:t>
            </w:r>
          </w:p>
        </w:tc>
      </w:tr>
      <w:tr w:rsidR="00485B8E" w:rsidRPr="00485B8E" w14:paraId="6AC7F4DF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95552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ООП ДОУ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F1332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435107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АУКЦИОН</w:t>
            </w:r>
          </w:p>
          <w:p w14:paraId="1E8863CB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чем отличие итоговых планируемых результатов от промежуточных?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692BF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Подводятся в конце подготовительной к школе группы</w:t>
            </w:r>
          </w:p>
        </w:tc>
      </w:tr>
      <w:tr w:rsidR="00485B8E" w:rsidRPr="00485B8E" w14:paraId="098F80D0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0A08E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ООП ДОУ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050D97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E73B1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Назовите объем обязательной части программы.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D39889" w14:textId="7DFDCD76" w:rsidR="00485B8E" w:rsidRPr="00485B8E" w:rsidRDefault="00665010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6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0%</w:t>
            </w:r>
          </w:p>
        </w:tc>
      </w:tr>
      <w:tr w:rsidR="00485B8E" w:rsidRPr="00485B8E" w14:paraId="3025BF3F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4D522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ПРС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556A8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DE56888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Кот в мешке.</w:t>
            </w:r>
          </w:p>
          <w:p w14:paraId="44E803FF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группе Миша укусил Васю. Остался след от укуса. Ваши действия.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3EE184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Сообщить медсестре, заведующему, родителям</w:t>
            </w:r>
          </w:p>
        </w:tc>
      </w:tr>
      <w:tr w:rsidR="00485B8E" w:rsidRPr="00485B8E" w14:paraId="3F15A3CE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26A5D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ПРС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B5B7D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59D76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В реализации какой образовательной 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области предметно-развивающая среда имеет особо важное значение?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A90AF2" w14:textId="59A00312" w:rsidR="00485B8E" w:rsidRPr="00485B8E" w:rsidRDefault="00665010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В реализации пяти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образовательных областей.</w:t>
            </w:r>
          </w:p>
        </w:tc>
      </w:tr>
      <w:tr w:rsidR="00485B8E" w:rsidRPr="00485B8E" w14:paraId="16C8987C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39F10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ПРС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E04F3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4AE6BD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Согласно принципа дистанции построения развивающей среды это условие делает общение взрослого и детей более легко осуществимым, так как позиции воспитателя и ребенка можно варьировать.</w:t>
            </w:r>
          </w:p>
          <w:p w14:paraId="2982B5A1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каком условии построения развивающей среды идет речь?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67EBA95" w14:textId="5227C7E0" w:rsidR="00485B8E" w:rsidRPr="00485B8E" w:rsidRDefault="000C5841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Разновозрастная 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мебель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 Ее высота должна быть такой, чтобы не только воспитатель мог спуститься до позиции ребенка, но и ребенок мог подняться до позиции воспитателя, а иногда и посмотреть на него сверху.</w:t>
            </w:r>
          </w:p>
        </w:tc>
      </w:tr>
      <w:tr w:rsidR="00485B8E" w:rsidRPr="00485B8E" w14:paraId="4A3EF1C6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8E82E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ПРС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416236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83239C" w14:textId="77777777" w:rsidR="00485B8E" w:rsidRDefault="000C5841" w:rsidP="00485B8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Развивающая предметно-пространственная среда в ДОО должна быть…</w:t>
            </w:r>
          </w:p>
          <w:p w14:paraId="2D61A096" w14:textId="469361AF" w:rsidR="000C5841" w:rsidRPr="00485B8E" w:rsidRDefault="000C5841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Продолжите фразу.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175108" w14:textId="77777777" w:rsidR="00485B8E" w:rsidRDefault="00C156A0" w:rsidP="00485B8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-содержательной, насыщенной;</w:t>
            </w:r>
          </w:p>
          <w:p w14:paraId="2E3907A5" w14:textId="77777777" w:rsidR="00C156A0" w:rsidRDefault="00C156A0" w:rsidP="00485B8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-трансформируемой, полифункциональной;</w:t>
            </w:r>
          </w:p>
          <w:p w14:paraId="03D97D12" w14:textId="77777777" w:rsidR="00C156A0" w:rsidRDefault="00C156A0" w:rsidP="00485B8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- вариативной;</w:t>
            </w:r>
          </w:p>
          <w:p w14:paraId="3405D7D4" w14:textId="77777777" w:rsidR="00C156A0" w:rsidRDefault="00C156A0" w:rsidP="00485B8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- доступной;</w:t>
            </w:r>
          </w:p>
          <w:p w14:paraId="155A74C9" w14:textId="5F359DC1" w:rsidR="00C156A0" w:rsidRPr="00485B8E" w:rsidRDefault="00C156A0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- безопасной.</w:t>
            </w:r>
          </w:p>
        </w:tc>
      </w:tr>
      <w:tr w:rsidR="00485B8E" w:rsidRPr="00485B8E" w14:paraId="14B8A153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CE1FF4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НОД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DACCA7A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E08775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Занятия, построенные на основе этого принципа, более результативны, так как у детей отмечается повышенный интерес к содержанию тех задач, которые решаются на этих занятиях; у детей проявляется особая широта интересов – что в последующем может стать основой многообразного опыта.</w:t>
            </w:r>
          </w:p>
          <w:p w14:paraId="68B964E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О каком принципе построения НОД идет речь?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5FC942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Тематический</w:t>
            </w:r>
          </w:p>
        </w:tc>
      </w:tr>
      <w:tr w:rsidR="00485B8E" w:rsidRPr="00485B8E" w14:paraId="2981599D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11B769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НОД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B5EAD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200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FF470C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рамках такого подхода ведения образовательной деятельно</w:t>
            </w:r>
            <w:r w:rsidR="00B34699"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сти то или иное явление, событие,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дети рассматривают с разных сторон, выделяя и изучая разные аспекты.</w:t>
            </w:r>
          </w:p>
          <w:p w14:paraId="29556463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каком подходе к НОД идет речь?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F8F95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Интегрированный</w:t>
            </w:r>
          </w:p>
        </w:tc>
      </w:tr>
      <w:tr w:rsidR="00485B8E" w:rsidRPr="00485B8E" w14:paraId="45F77E12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57B6E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НОД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A11623C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F28437" w14:textId="77777777" w:rsidR="00485B8E" w:rsidRPr="00485B8E" w:rsidRDefault="00485B8E" w:rsidP="00485B8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Образование этого вида связей способствует познанию средств выразительности. Без этих связей не</w:t>
            </w:r>
            <w:r w:rsidR="00B34699">
              <w:rPr>
                <w:rFonts w:ascii="Times New Roman" w:eastAsia="Times New Roman" w:hAnsi="Times New Roman" w:cs="Times New Roman"/>
                <w:color w:val="000000"/>
                <w:sz w:val="28"/>
              </w:rPr>
              <w:t>возможно ни развитие воображения</w:t>
            </w: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, ни художественное творчество.</w:t>
            </w:r>
          </w:p>
          <w:p w14:paraId="5DC72BD0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О каких связях идет речь?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E8B1BD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Ассоциативные связи</w:t>
            </w:r>
          </w:p>
        </w:tc>
      </w:tr>
      <w:tr w:rsidR="00485B8E" w:rsidRPr="00485B8E" w14:paraId="360F61CC" w14:textId="77777777" w:rsidTr="00485B8E"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AC4D48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НОД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1DADB4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800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9DB777" w14:textId="77777777" w:rsidR="00485B8E" w:rsidRPr="00485B8E" w:rsidRDefault="00D340F5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До введения в действие ФГОС</w:t>
            </w:r>
            <w:r w:rsidR="00485B8E"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воспитатель развивал в детях Знания, Умения и Навыки. Что развивает педагог во время непосредственно образовательной деятельности сейчас?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9451B5" w14:textId="77777777" w:rsidR="00485B8E" w:rsidRPr="00485B8E" w:rsidRDefault="00485B8E" w:rsidP="00485B8E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color w:val="000000"/>
                <w:sz w:val="28"/>
              </w:rPr>
              <w:t>Интегративные качества</w:t>
            </w:r>
          </w:p>
        </w:tc>
      </w:tr>
    </w:tbl>
    <w:p w14:paraId="0727AF2C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14:paraId="1877D938" w14:textId="7982E76D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Вот и подошел к концу 3-й финальный тур нашей игры. </w:t>
      </w:r>
      <w:r w:rsidR="00D340F5">
        <w:rPr>
          <w:rFonts w:ascii="Times New Roman" w:eastAsia="Times New Roman" w:hAnsi="Times New Roman" w:cs="Times New Roman"/>
          <w:color w:val="000000"/>
          <w:sz w:val="28"/>
        </w:rPr>
        <w:t>Огласим</w:t>
      </w:r>
      <w:r w:rsidR="00B06A88">
        <w:rPr>
          <w:rFonts w:ascii="Times New Roman" w:eastAsia="Times New Roman" w:hAnsi="Times New Roman" w:cs="Times New Roman"/>
          <w:color w:val="000000"/>
          <w:sz w:val="28"/>
        </w:rPr>
        <w:t xml:space="preserve"> суммы очков финалистов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48D4EF97" w14:textId="316B30C2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Итак</w:t>
      </w:r>
      <w:r w:rsidR="00B06A88"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 победителем нашей игры стала</w:t>
      </w:r>
      <w:r w:rsidR="00B06A88">
        <w:rPr>
          <w:rFonts w:ascii="Times New Roman" w:eastAsia="Times New Roman" w:hAnsi="Times New Roman" w:cs="Times New Roman"/>
          <w:color w:val="000000"/>
          <w:sz w:val="28"/>
        </w:rPr>
        <w:t xml:space="preserve"> команда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_________________</w:t>
      </w:r>
    </w:p>
    <w:p w14:paraId="2BF8612D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Поздравляем! Вам вручается диплом победителя деловой игры «Своя игра».</w:t>
      </w:r>
    </w:p>
    <w:p w14:paraId="72B4D5B5" w14:textId="77777777" w:rsidR="00485B8E" w:rsidRPr="00485B8E" w:rsidRDefault="00485B8E" w:rsidP="00485B8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color w:val="000000"/>
          <w:sz w:val="28"/>
        </w:rPr>
        <w:t>Ну а Вы не расстраивайтесь, ведь Вы тоже финалист игры и вам вручается грамота финалиста деловой игры «Своя игра»</w:t>
      </w:r>
      <w:r w:rsidR="00D340F5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D340F5">
        <w:rPr>
          <w:rFonts w:ascii="Times New Roman" w:eastAsia="Times New Roman" w:hAnsi="Times New Roman" w:cs="Times New Roman"/>
          <w:color w:val="000000"/>
          <w:sz w:val="28"/>
        </w:rPr>
        <w:t xml:space="preserve">Я </w:t>
      </w:r>
      <w:r w:rsidRPr="00485B8E">
        <w:rPr>
          <w:rFonts w:ascii="Times New Roman" w:eastAsia="Times New Roman" w:hAnsi="Times New Roman" w:cs="Times New Roman"/>
          <w:color w:val="000000"/>
          <w:sz w:val="28"/>
        </w:rPr>
        <w:t>всем Вам желаю</w:t>
      </w:r>
      <w:r w:rsidR="00D340F5">
        <w:rPr>
          <w:rFonts w:ascii="Times New Roman" w:eastAsia="Times New Roman" w:hAnsi="Times New Roman" w:cs="Times New Roman"/>
          <w:color w:val="000000"/>
          <w:sz w:val="28"/>
        </w:rPr>
        <w:t xml:space="preserve"> творческих успехов и здоровья. </w:t>
      </w:r>
    </w:p>
    <w:p w14:paraId="1E778335" w14:textId="77777777" w:rsidR="00485B8E" w:rsidRPr="00485B8E" w:rsidRDefault="00485B8E" w:rsidP="00485B8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«Своя игра»</w:t>
      </w:r>
    </w:p>
    <w:p w14:paraId="69F144DE" w14:textId="77777777" w:rsidR="00485B8E" w:rsidRPr="00485B8E" w:rsidRDefault="00485B8E" w:rsidP="00485B8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85B8E">
        <w:rPr>
          <w:rFonts w:ascii="Times New Roman" w:eastAsia="Times New Roman" w:hAnsi="Times New Roman" w:cs="Times New Roman"/>
          <w:b/>
          <w:bCs/>
          <w:color w:val="000000"/>
          <w:sz w:val="28"/>
        </w:rPr>
        <w:t>Сводный лист набранных игроками очков</w:t>
      </w:r>
    </w:p>
    <w:tbl>
      <w:tblPr>
        <w:tblW w:w="12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"/>
        <w:gridCol w:w="2750"/>
        <w:gridCol w:w="2786"/>
        <w:gridCol w:w="2897"/>
        <w:gridCol w:w="3121"/>
      </w:tblGrid>
      <w:tr w:rsidR="00485B8E" w:rsidRPr="00485B8E" w14:paraId="38F74039" w14:textId="77777777" w:rsidTr="009C56AC"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EBF6D3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bookmarkStart w:id="7" w:name="3f9e1721f761166f11318e1b589747c40ea73053"/>
            <w:bookmarkStart w:id="8" w:name="3"/>
            <w:bookmarkEnd w:id="7"/>
            <w:bookmarkEnd w:id="8"/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№ п/п</w:t>
            </w:r>
          </w:p>
        </w:tc>
        <w:tc>
          <w:tcPr>
            <w:tcW w:w="2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68F85B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ФИО участника</w:t>
            </w:r>
          </w:p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0CB6FD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1-й тур</w:t>
            </w:r>
          </w:p>
        </w:tc>
        <w:tc>
          <w:tcPr>
            <w:tcW w:w="2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D4F262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2-й тур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6377CA" w14:textId="77777777" w:rsidR="00485B8E" w:rsidRPr="00485B8E" w:rsidRDefault="00485B8E" w:rsidP="00485B8E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85B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3-й тур</w:t>
            </w:r>
          </w:p>
        </w:tc>
      </w:tr>
    </w:tbl>
    <w:p w14:paraId="00679B42" w14:textId="77777777" w:rsidR="00485B8E" w:rsidRPr="009C56AC" w:rsidRDefault="00485B8E" w:rsidP="009C5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BBF092" w14:textId="77777777" w:rsidR="00426683" w:rsidRDefault="00426683"/>
    <w:sectPr w:rsidR="00426683" w:rsidSect="00485B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F4B28"/>
    <w:multiLevelType w:val="multilevel"/>
    <w:tmpl w:val="F00A4A4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8E5F4A"/>
    <w:multiLevelType w:val="multilevel"/>
    <w:tmpl w:val="BCD6E4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5E58B5"/>
    <w:multiLevelType w:val="multilevel"/>
    <w:tmpl w:val="BA7485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261C48"/>
    <w:multiLevelType w:val="multilevel"/>
    <w:tmpl w:val="520C0F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BB460E"/>
    <w:multiLevelType w:val="multilevel"/>
    <w:tmpl w:val="AA0615D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830D2C"/>
    <w:multiLevelType w:val="multilevel"/>
    <w:tmpl w:val="1DCCA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193E69"/>
    <w:multiLevelType w:val="multilevel"/>
    <w:tmpl w:val="0298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0124CCC"/>
    <w:multiLevelType w:val="multilevel"/>
    <w:tmpl w:val="CF22F9E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1857E9"/>
    <w:multiLevelType w:val="multilevel"/>
    <w:tmpl w:val="941467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D45074"/>
    <w:multiLevelType w:val="multilevel"/>
    <w:tmpl w:val="65B0658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515675"/>
    <w:multiLevelType w:val="multilevel"/>
    <w:tmpl w:val="28CED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531C96"/>
    <w:multiLevelType w:val="multilevel"/>
    <w:tmpl w:val="A4168EE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360592"/>
    <w:multiLevelType w:val="multilevel"/>
    <w:tmpl w:val="BA666A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1C5352"/>
    <w:multiLevelType w:val="multilevel"/>
    <w:tmpl w:val="8C8EC8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9E295C"/>
    <w:multiLevelType w:val="multilevel"/>
    <w:tmpl w:val="DD1C34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E73557"/>
    <w:multiLevelType w:val="multilevel"/>
    <w:tmpl w:val="C422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CDA4696"/>
    <w:multiLevelType w:val="multilevel"/>
    <w:tmpl w:val="6422D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6"/>
  </w:num>
  <w:num w:numId="3">
    <w:abstractNumId w:val="10"/>
  </w:num>
  <w:num w:numId="4">
    <w:abstractNumId w:val="12"/>
  </w:num>
  <w:num w:numId="5">
    <w:abstractNumId w:val="1"/>
  </w:num>
  <w:num w:numId="6">
    <w:abstractNumId w:val="2"/>
  </w:num>
  <w:num w:numId="7">
    <w:abstractNumId w:val="16"/>
  </w:num>
  <w:num w:numId="8">
    <w:abstractNumId w:val="14"/>
  </w:num>
  <w:num w:numId="9">
    <w:abstractNumId w:val="8"/>
  </w:num>
  <w:num w:numId="10">
    <w:abstractNumId w:val="5"/>
  </w:num>
  <w:num w:numId="11">
    <w:abstractNumId w:val="3"/>
  </w:num>
  <w:num w:numId="12">
    <w:abstractNumId w:val="11"/>
  </w:num>
  <w:num w:numId="13">
    <w:abstractNumId w:val="9"/>
  </w:num>
  <w:num w:numId="14">
    <w:abstractNumId w:val="7"/>
  </w:num>
  <w:num w:numId="15">
    <w:abstractNumId w:val="4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85B8E"/>
    <w:rsid w:val="000164AE"/>
    <w:rsid w:val="00072712"/>
    <w:rsid w:val="000C5841"/>
    <w:rsid w:val="00130238"/>
    <w:rsid w:val="002015E7"/>
    <w:rsid w:val="0020508D"/>
    <w:rsid w:val="0023743B"/>
    <w:rsid w:val="00340E0E"/>
    <w:rsid w:val="004024A3"/>
    <w:rsid w:val="00426683"/>
    <w:rsid w:val="00485B8E"/>
    <w:rsid w:val="00496D99"/>
    <w:rsid w:val="004F28E3"/>
    <w:rsid w:val="005651AF"/>
    <w:rsid w:val="005A726C"/>
    <w:rsid w:val="00617C14"/>
    <w:rsid w:val="006219E3"/>
    <w:rsid w:val="006346CE"/>
    <w:rsid w:val="00665010"/>
    <w:rsid w:val="00693FF6"/>
    <w:rsid w:val="006E3631"/>
    <w:rsid w:val="0074271B"/>
    <w:rsid w:val="00742808"/>
    <w:rsid w:val="00817ACD"/>
    <w:rsid w:val="0088485F"/>
    <w:rsid w:val="008D1383"/>
    <w:rsid w:val="00937E43"/>
    <w:rsid w:val="009606C4"/>
    <w:rsid w:val="009C56AC"/>
    <w:rsid w:val="009D5D5B"/>
    <w:rsid w:val="00A435C6"/>
    <w:rsid w:val="00A45229"/>
    <w:rsid w:val="00B06A88"/>
    <w:rsid w:val="00B25A85"/>
    <w:rsid w:val="00B34699"/>
    <w:rsid w:val="00B64103"/>
    <w:rsid w:val="00C156A0"/>
    <w:rsid w:val="00C97143"/>
    <w:rsid w:val="00D15CEE"/>
    <w:rsid w:val="00D2626B"/>
    <w:rsid w:val="00D340F5"/>
    <w:rsid w:val="00DB66FB"/>
    <w:rsid w:val="00DF15FD"/>
    <w:rsid w:val="00E50D76"/>
    <w:rsid w:val="00EA2328"/>
    <w:rsid w:val="00EB1C88"/>
    <w:rsid w:val="00FA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E07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85B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85B8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24">
    <w:name w:val="c24"/>
    <w:basedOn w:val="a"/>
    <w:rsid w:val="004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85B8E"/>
  </w:style>
  <w:style w:type="paragraph" w:customStyle="1" w:styleId="c42">
    <w:name w:val="c42"/>
    <w:basedOn w:val="a"/>
    <w:rsid w:val="004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4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4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4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5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57724">
          <w:marLeft w:val="0"/>
          <w:marRight w:val="0"/>
          <w:marTop w:val="0"/>
          <w:marBottom w:val="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6672-060A-4DF7-AAFD-AFCACF7A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17</Pages>
  <Words>2617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KompHaus</dc:creator>
  <cp:keywords/>
  <dc:description/>
  <cp:lastModifiedBy>пользователь</cp:lastModifiedBy>
  <cp:revision>44</cp:revision>
  <dcterms:created xsi:type="dcterms:W3CDTF">2014-09-19T07:06:00Z</dcterms:created>
  <dcterms:modified xsi:type="dcterms:W3CDTF">2024-11-15T09:45:00Z</dcterms:modified>
</cp:coreProperties>
</file>