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09" w:rsidRDefault="00812609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294041" w:rsidRPr="00C77B78" w:rsidRDefault="00294041" w:rsidP="00812609">
      <w:pPr>
        <w:pStyle w:val="a3"/>
        <w:spacing w:before="0" w:beforeAutospacing="0" w:after="0" w:afterAutospacing="0"/>
        <w:jc w:val="center"/>
        <w:rPr>
          <w:b/>
          <w:color w:val="000000"/>
          <w:sz w:val="26"/>
          <w:szCs w:val="26"/>
        </w:rPr>
      </w:pPr>
    </w:p>
    <w:p w:rsidR="00812609" w:rsidRPr="00C77B78" w:rsidRDefault="00812609" w:rsidP="00812609">
      <w:pPr>
        <w:pStyle w:val="a3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812609" w:rsidRPr="00C77B78" w:rsidRDefault="00812609" w:rsidP="00812609">
      <w:pPr>
        <w:pStyle w:val="a3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294041" w:rsidRDefault="00294041" w:rsidP="00812609">
      <w:pPr>
        <w:pStyle w:val="a3"/>
        <w:spacing w:before="0" w:beforeAutospacing="0" w:after="0" w:afterAutospacing="0"/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 xml:space="preserve"> Работа с родителями </w:t>
      </w:r>
      <w:r w:rsidR="00812609">
        <w:rPr>
          <w:b/>
          <w:sz w:val="36"/>
          <w:szCs w:val="28"/>
        </w:rPr>
        <w:t xml:space="preserve">на тему </w:t>
      </w:r>
    </w:p>
    <w:p w:rsidR="00812609" w:rsidRPr="00354ED1" w:rsidRDefault="00812609" w:rsidP="00812609">
      <w:pPr>
        <w:pStyle w:val="a3"/>
        <w:spacing w:before="0" w:beforeAutospacing="0" w:after="0" w:afterAutospacing="0"/>
        <w:jc w:val="center"/>
        <w:rPr>
          <w:b/>
          <w:sz w:val="36"/>
          <w:szCs w:val="28"/>
        </w:rPr>
      </w:pPr>
      <w:r w:rsidRPr="00812609">
        <w:rPr>
          <w:b/>
          <w:sz w:val="36"/>
          <w:szCs w:val="28"/>
        </w:rPr>
        <w:t xml:space="preserve">«Вежливость-это важно» </w:t>
      </w:r>
    </w:p>
    <w:p w:rsidR="00812609" w:rsidRPr="00C77B78" w:rsidRDefault="00812609" w:rsidP="00812609">
      <w:pPr>
        <w:pStyle w:val="a3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6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6"/>
          <w:szCs w:val="26"/>
        </w:rPr>
      </w:pPr>
    </w:p>
    <w:p w:rsidR="00812609" w:rsidRPr="006C518E" w:rsidRDefault="00812609" w:rsidP="00812609">
      <w:pPr>
        <w:pStyle w:val="a3"/>
        <w:spacing w:before="0" w:beforeAutospacing="0" w:after="0" w:afterAutospacing="0"/>
        <w:jc w:val="right"/>
        <w:rPr>
          <w:b/>
          <w:color w:val="000000"/>
          <w:sz w:val="26"/>
          <w:szCs w:val="26"/>
        </w:rPr>
      </w:pPr>
      <w:r w:rsidRPr="006C518E">
        <w:rPr>
          <w:b/>
          <w:color w:val="000000"/>
          <w:sz w:val="26"/>
          <w:szCs w:val="26"/>
        </w:rPr>
        <w:t xml:space="preserve">Исполнитель: </w:t>
      </w:r>
    </w:p>
    <w:p w:rsidR="00812609" w:rsidRPr="00ED0C7E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</w:rPr>
      </w:pPr>
      <w:r w:rsidRPr="00ED0C7E">
        <w:rPr>
          <w:color w:val="000000"/>
          <w:sz w:val="28"/>
          <w:szCs w:val="26"/>
        </w:rPr>
        <w:t>Капустина М.А</w:t>
      </w:r>
    </w:p>
    <w:p w:rsidR="00812609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  <w:lang w:val="en-US"/>
        </w:rPr>
      </w:pPr>
    </w:p>
    <w:p w:rsidR="00294041" w:rsidRPr="00294041" w:rsidRDefault="00294041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  <w:lang w:val="en-US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jc w:val="right"/>
        <w:rPr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rPr>
          <w:b/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Pr="00ED0C7E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Default="00812609" w:rsidP="00812609">
      <w:pPr>
        <w:pStyle w:val="a3"/>
        <w:spacing w:before="0" w:beforeAutospacing="0" w:after="0" w:afterAutospacing="0"/>
        <w:rPr>
          <w:color w:val="000000"/>
          <w:sz w:val="28"/>
          <w:szCs w:val="26"/>
        </w:rPr>
      </w:pPr>
    </w:p>
    <w:p w:rsidR="00812609" w:rsidRDefault="00294041" w:rsidP="00812609">
      <w:pPr>
        <w:pStyle w:val="a3"/>
        <w:spacing w:before="0" w:beforeAutospacing="0" w:after="0" w:afterAutospacing="0"/>
        <w:jc w:val="center"/>
        <w:rPr>
          <w:color w:val="000000"/>
          <w:sz w:val="28"/>
          <w:szCs w:val="26"/>
        </w:rPr>
      </w:pPr>
      <w:bookmarkStart w:id="0" w:name="_GoBack"/>
      <w:bookmarkEnd w:id="0"/>
      <w:r>
        <w:rPr>
          <w:color w:val="000000"/>
          <w:sz w:val="28"/>
          <w:szCs w:val="26"/>
        </w:rPr>
        <w:t>Троицко-Печорск, 2024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Групповая консультация на тему «Вежливость-это важно» с родителями (законными представителями) дошкольников в старшей группе.</w:t>
      </w:r>
    </w:p>
    <w:p w:rsidR="00812609" w:rsidRDefault="00812609" w:rsidP="00812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Форма работы с родителями: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Родительское собрание</w:t>
      </w:r>
    </w:p>
    <w:p w:rsidR="00CE0B7F" w:rsidRDefault="00CE0B7F" w:rsidP="00812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0B7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«Вежливость – это важно»</w:t>
      </w:r>
    </w:p>
    <w:p w:rsidR="00CE0B7F" w:rsidRDefault="00CE0B7F" w:rsidP="00812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E0B7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родители и законные представители старшей группы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 </w:t>
      </w: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сформировать у родителей правильное представление о культуре поведения детей.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812609" w:rsidRPr="00812609" w:rsidRDefault="00812609" w:rsidP="00812609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демонстрировать родителям необходимость обсуждения нравственных тем в семье;</w:t>
      </w:r>
    </w:p>
    <w:p w:rsidR="00812609" w:rsidRPr="00812609" w:rsidRDefault="00812609" w:rsidP="00812609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у детей навыки вежливого общения;</w:t>
      </w:r>
    </w:p>
    <w:p w:rsidR="00812609" w:rsidRPr="00CE0B7F" w:rsidRDefault="00812609" w:rsidP="00812609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6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выработать свои правила вежливости.</w:t>
      </w:r>
    </w:p>
    <w:p w:rsidR="00CE0B7F" w:rsidRPr="00812609" w:rsidRDefault="00CE0B7F" w:rsidP="00CE0B7F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E0B7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Материалы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памятки для родителей</w:t>
      </w:r>
    </w:p>
    <w:p w:rsidR="00812609" w:rsidRPr="00CE0B7F" w:rsidRDefault="00812609" w:rsidP="00812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CE0B7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Ход: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Мы все знаем, что дошкольный возраст  - это период активного освоения норм морали, формирования нравственных привычек, чувств, отношений.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этом этапе взросления психика дошкольника податлива и эластична. В эти годы ребёнок склонен к эмоциональной отзывчивости, к подражанию. Хотя, конечно, не всегда умеет разобраться в том, чему следует подражать. Именно в дошкольные годы закладываются в уме и сердце ребёнка нравственные чувства. В это время родители должны воспитать в ребёнке отзывчивость и деликатность по отношению к другим людям, заботливость, тактичность и сочувствие к сверстникам и взрослым, ко всем людям.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Одной из важных задач на данном этапе является задача овладение основами культуры поведения, формирование привычки вежливого отношения к окружающим. В младшем дошкольном возрасте у детей воспитываются навыки вежливости, бытовой культуры, совместной игры. В среднем дошкольном возрасте — вырабатывается привычка постоянно выполнять данные правила: здороваться, прощаться, благодарить за услуги и т.д.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Что же такое «Вежливость»?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Вежливость – это нравственная и поведенческая категория, черта характера. Под вежливостью обычно понимают умение уважительно и тактично общаться с людьми, готовность найти компромисс и выслушать противоположные точки зрения. Вежливость считается выражением хороших манер и знания этикета.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тем, что вежливость – это очень важное качество культурного человека, пожалуй, согласятся многие мамы и папы. Часто родители в своих мечтах представляют детей настоящими маленькими «леди» и «джентльменами».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Но, не имея навыков вежливого общения, трудно произвести хорошее впечатление на окружающих. Поэтому родители стараются привить ребенку вежливость с самых ранних лет.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Обучая детей правилам вежливости шаг за шагом: надо проявлять уважение к другим людям своими поступками и своими словами, например, со взрослыми не говорят так, как с приятелями; надо с уважением относиться к </w:t>
      </w: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имуществу потому, что оно им дорого и они будут огорчены, если его кто-то испортит.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 же можно начинать прививать малышу нормы вежливости?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с самых первых дней живет и воспитывается в определенной среде, и, как губка, впитывает ее особенности. Путь, который проделывает ребенок за первый год жизни, огромен: от крохотного малыша до человечка, способного общаться и находить контакт с окружающими его людьми. И именно в это время закладываются первые нормы вежливости.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же это происходит, ведь ребенку пока невозможно их объяснить? Он их усваивает, видя, как общаются между собой и с ним его родные люди.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– как глина: что слепишь, то и будет. «Шаблон вежливости» – это стиль отношений в семье. </w:t>
      </w:r>
      <w:r w:rsidRPr="008126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Поэтому главный этап в воспитании вежливости ребенка – это демонстрация ему правильного примера взрослыми.</w:t>
      </w:r>
    </w:p>
    <w:p w:rsidR="00812609" w:rsidRPr="00812609" w:rsidRDefault="00812609" w:rsidP="00CE0B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Памятка для родителей.</w:t>
      </w:r>
    </w:p>
    <w:p w:rsidR="00812609" w:rsidRPr="00812609" w:rsidRDefault="00812609" w:rsidP="00CE0B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 Как помочь ребёнку быть вежливым»</w:t>
      </w:r>
    </w:p>
    <w:p w:rsidR="00812609" w:rsidRPr="00812609" w:rsidRDefault="00812609" w:rsidP="008126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обязательном порядке употребляйте вежливые слова </w:t>
      </w:r>
      <w:r w:rsidRPr="008126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сами</w:t>
      </w: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тех ситуациях, где они необходимы.</w:t>
      </w:r>
    </w:p>
    <w:p w:rsidR="00812609" w:rsidRPr="00812609" w:rsidRDefault="00812609" w:rsidP="008126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Убедите окружающих ребёнка взрослых сделать использование вежливых слов нормой.</w:t>
      </w:r>
    </w:p>
    <w:p w:rsidR="00812609" w:rsidRPr="00812609" w:rsidRDefault="00812609" w:rsidP="008126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Покажите ребёнку  «волшебство» вежливых слов: не выполняйте просьбы ребёнка, например ,«дай мне», без слов «пожалуйста».</w:t>
      </w:r>
    </w:p>
    <w:p w:rsidR="00812609" w:rsidRPr="00812609" w:rsidRDefault="00812609" w:rsidP="008126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Здоровайтесь, прощайтесь и благодарите первыми, не дожидаясь, когда об этом вспомнит ребёнок.</w:t>
      </w:r>
    </w:p>
    <w:p w:rsidR="00812609" w:rsidRPr="00812609" w:rsidRDefault="00812609" w:rsidP="008126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Вместе с ребёнком разработайте и утвердите обязательные правила вежливости. Например: «Здороваться надо со всеми, кого увидел в этот день впервые» и т. п.</w:t>
      </w:r>
    </w:p>
    <w:p w:rsidR="00812609" w:rsidRPr="00812609" w:rsidRDefault="00812609" w:rsidP="008126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 вежливости вежливо!</w:t>
      </w:r>
    </w:p>
    <w:p w:rsidR="00812609" w:rsidRPr="00812609" w:rsidRDefault="00812609" w:rsidP="00915EC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Памятка для родителей.</w:t>
      </w:r>
    </w:p>
    <w:p w:rsidR="00812609" w:rsidRPr="00812609" w:rsidRDefault="00812609" w:rsidP="00915EC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«Как научить ребёнка не перебивать взрослых»</w:t>
      </w:r>
    </w:p>
    <w:p w:rsidR="00812609" w:rsidRPr="00812609" w:rsidRDefault="00812609" w:rsidP="0081260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Заранее договоритесь с ребёнком о том, что когда к Вам придёт  гость и Вы будете с ним разговаривать, малыш, например, поиграет в своей комнате. Объясните, что сейчас Вы заняты. Запомните то, что ребёнок хочет Вам сказать, с тем, чтобы выслушать его тогда, когда закончите разговор с гостем. Попросите ребёнка нарисовать, написать то, что он хочет Вам сказать.</w:t>
      </w:r>
    </w:p>
    <w:p w:rsidR="00812609" w:rsidRPr="00812609" w:rsidRDefault="00812609" w:rsidP="008126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используйте такие фразы, как: «Ты перебил меня!», «Нехорошо перебивать взрослых», «Только плохие мальчики так делают» и т. д.</w:t>
      </w:r>
    </w:p>
    <w:p w:rsidR="00812609" w:rsidRPr="00812609" w:rsidRDefault="00812609" w:rsidP="008126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Научите вежливым способам прерывания разговора: фраза «Извините, пожалуйста, за то, что я вынужден прервать Вас» — может стать поистине волшебной.</w:t>
      </w:r>
    </w:p>
    <w:p w:rsidR="00812609" w:rsidRPr="00812609" w:rsidRDefault="00812609" w:rsidP="008126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Будьте примером для ребёнка и не прерывайте чужой разговор без необходимости.</w:t>
      </w:r>
    </w:p>
    <w:p w:rsidR="00812609" w:rsidRPr="00812609" w:rsidRDefault="00812609" w:rsidP="008126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Учитывайте возраст: чем младше ребёнок, тем сложнее ему сдерживаться в ожидании паузы в разговоре.</w:t>
      </w:r>
    </w:p>
    <w:p w:rsidR="00812609" w:rsidRPr="00812609" w:rsidRDefault="00812609" w:rsidP="008126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Хвалите ребёнка за то, что он нашёл, чем ему заняться, когда Вы были заняты разговором.</w:t>
      </w:r>
    </w:p>
    <w:p w:rsidR="00812609" w:rsidRPr="00812609" w:rsidRDefault="00812609" w:rsidP="008126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1260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Сами никогда не перебивайте ребёнка!</w:t>
      </w:r>
    </w:p>
    <w:p w:rsidR="0028083D" w:rsidRDefault="00E15E40" w:rsidP="00E15E4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19625" cy="3083372"/>
            <wp:effectExtent l="19050" t="0" r="9525" b="0"/>
            <wp:docPr id="1" name="Рисунок 0" descr="1613642605_58-p-fon-dlya-prezentatsii-professii-dlya-detei-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3642605_58-p-fon-dlya-prezentatsii-professii-dlya-detei-6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4979" cy="308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E40" w:rsidRDefault="00E15E40" w:rsidP="00E15E4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3855085"/>
            <wp:effectExtent l="19050" t="0" r="3175" b="0"/>
            <wp:docPr id="2" name="Рисунок 1" descr="1619723150_16-phonoteka_org-p-fon-dlya-roditelskogo-ugolka-v-detskom-sad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9723150_16-phonoteka_org-p-fon-dlya-roditelskogo-ugolka-v-detskom-sad-17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5E40" w:rsidSect="003C5DE6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17C" w:rsidRDefault="00FB417C" w:rsidP="003C5DE6">
      <w:pPr>
        <w:spacing w:after="0" w:line="240" w:lineRule="auto"/>
      </w:pPr>
      <w:r>
        <w:separator/>
      </w:r>
    </w:p>
  </w:endnote>
  <w:endnote w:type="continuationSeparator" w:id="1">
    <w:p w:rsidR="00FB417C" w:rsidRDefault="00FB417C" w:rsidP="003C5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3554204"/>
      <w:docPartObj>
        <w:docPartGallery w:val="Page Numbers (Bottom of Page)"/>
        <w:docPartUnique/>
      </w:docPartObj>
    </w:sdtPr>
    <w:sdtContent>
      <w:p w:rsidR="003C5DE6" w:rsidRDefault="00190C35">
        <w:pPr>
          <w:pStyle w:val="a8"/>
          <w:jc w:val="center"/>
        </w:pPr>
        <w:fldSimple w:instr=" PAGE   \* MERGEFORMAT ">
          <w:r w:rsidR="00294041">
            <w:rPr>
              <w:noProof/>
            </w:rPr>
            <w:t>2</w:t>
          </w:r>
        </w:fldSimple>
      </w:p>
    </w:sdtContent>
  </w:sdt>
  <w:p w:rsidR="003C5DE6" w:rsidRDefault="003C5DE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17C" w:rsidRDefault="00FB417C" w:rsidP="003C5DE6">
      <w:pPr>
        <w:spacing w:after="0" w:line="240" w:lineRule="auto"/>
      </w:pPr>
      <w:r>
        <w:separator/>
      </w:r>
    </w:p>
  </w:footnote>
  <w:footnote w:type="continuationSeparator" w:id="1">
    <w:p w:rsidR="00FB417C" w:rsidRDefault="00FB417C" w:rsidP="003C5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1DB3"/>
    <w:multiLevelType w:val="multilevel"/>
    <w:tmpl w:val="4A3A2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FC6779"/>
    <w:multiLevelType w:val="multilevel"/>
    <w:tmpl w:val="D90C2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775D0A5D"/>
    <w:multiLevelType w:val="multilevel"/>
    <w:tmpl w:val="6D1C3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2609"/>
    <w:rsid w:val="00190C35"/>
    <w:rsid w:val="0028083D"/>
    <w:rsid w:val="00294041"/>
    <w:rsid w:val="00356D89"/>
    <w:rsid w:val="003C5DE6"/>
    <w:rsid w:val="00812609"/>
    <w:rsid w:val="00915EC9"/>
    <w:rsid w:val="00C53BB5"/>
    <w:rsid w:val="00CE0B7F"/>
    <w:rsid w:val="00E15E40"/>
    <w:rsid w:val="00FB4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812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12609"/>
  </w:style>
  <w:style w:type="character" w:customStyle="1" w:styleId="c3">
    <w:name w:val="c3"/>
    <w:basedOn w:val="a0"/>
    <w:rsid w:val="00812609"/>
  </w:style>
  <w:style w:type="paragraph" w:customStyle="1" w:styleId="c7">
    <w:name w:val="c7"/>
    <w:basedOn w:val="a"/>
    <w:rsid w:val="00812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2609"/>
  </w:style>
  <w:style w:type="character" w:customStyle="1" w:styleId="c12">
    <w:name w:val="c12"/>
    <w:basedOn w:val="a0"/>
    <w:rsid w:val="00812609"/>
  </w:style>
  <w:style w:type="paragraph" w:styleId="a4">
    <w:name w:val="Balloon Text"/>
    <w:basedOn w:val="a"/>
    <w:link w:val="a5"/>
    <w:uiPriority w:val="99"/>
    <w:semiHidden/>
    <w:unhideWhenUsed/>
    <w:rsid w:val="00E15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5E4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C5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C5DE6"/>
  </w:style>
  <w:style w:type="paragraph" w:styleId="a8">
    <w:name w:val="footer"/>
    <w:basedOn w:val="a"/>
    <w:link w:val="a9"/>
    <w:uiPriority w:val="99"/>
    <w:unhideWhenUsed/>
    <w:rsid w:val="003C5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5D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5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Александрович</dc:creator>
  <cp:lastModifiedBy>Илья Александрович</cp:lastModifiedBy>
  <cp:revision>2</cp:revision>
  <cp:lastPrinted>2022-01-29T12:00:00Z</cp:lastPrinted>
  <dcterms:created xsi:type="dcterms:W3CDTF">2024-11-13T14:01:00Z</dcterms:created>
  <dcterms:modified xsi:type="dcterms:W3CDTF">2024-11-13T14:01:00Z</dcterms:modified>
</cp:coreProperties>
</file>