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93E79D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0A293733" w14:textId="77777777" w:rsidR="00DC2C0C" w:rsidRDefault="00DC2C0C" w:rsidP="00DC2C0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14:paraId="6A3745BD" w14:textId="77777777" w:rsidR="00DC2C0C" w:rsidRDefault="00DC2C0C" w:rsidP="00DC2C0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«Основная общеобразовательная школа №8»</w:t>
      </w:r>
    </w:p>
    <w:p w14:paraId="657B55ED" w14:textId="77777777" w:rsidR="00DC2C0C" w:rsidRPr="00214EC1" w:rsidRDefault="00DC2C0C" w:rsidP="00DC2C0C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(Свердловская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Режевской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р-н,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479C3F03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502A2EBB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7D4F9133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7082467D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50D71814" w14:textId="77777777" w:rsidR="00DC2C0C" w:rsidRDefault="00DC2C0C" w:rsidP="00DC2C0C">
      <w:pPr>
        <w:ind w:left="-567"/>
        <w:jc w:val="center"/>
        <w:rPr>
          <w:rFonts w:ascii="Times New Roman" w:hAnsi="Times New Roman" w:cs="Times New Roman"/>
          <w:sz w:val="24"/>
          <w:szCs w:val="24"/>
        </w:rPr>
      </w:pPr>
    </w:p>
    <w:p w14:paraId="66C39C0B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79463798" w14:textId="77777777" w:rsidR="00DC2C0C" w:rsidRPr="00DC2C0C" w:rsidRDefault="00DC2C0C" w:rsidP="00DC2C0C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</w:t>
      </w:r>
    </w:p>
    <w:p w14:paraId="15CFCE1D" w14:textId="77777777" w:rsidR="00DC2C0C" w:rsidRPr="00DC2C0C" w:rsidRDefault="00DC2C0C" w:rsidP="00DC2C0C">
      <w:pPr>
        <w:spacing w:line="360" w:lineRule="auto"/>
        <w:ind w:left="-567" w:firstLine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C0C">
        <w:rPr>
          <w:rFonts w:ascii="Times New Roman" w:hAnsi="Times New Roman" w:cs="Times New Roman"/>
          <w:b/>
          <w:sz w:val="28"/>
          <w:szCs w:val="28"/>
        </w:rPr>
        <w:t xml:space="preserve">Приобщение младших школьников к народной культуре и народным промыслам </w:t>
      </w:r>
    </w:p>
    <w:p w14:paraId="6022E6CE" w14:textId="77777777" w:rsidR="00DC2C0C" w:rsidRDefault="00DC2C0C" w:rsidP="00DC2C0C">
      <w:pPr>
        <w:spacing w:line="360" w:lineRule="auto"/>
        <w:ind w:left="-567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DC2C0C">
        <w:rPr>
          <w:rFonts w:ascii="Times New Roman" w:hAnsi="Times New Roman" w:cs="Times New Roman"/>
          <w:b/>
          <w:sz w:val="28"/>
          <w:szCs w:val="28"/>
        </w:rPr>
        <w:t>(на примере мероприятия внеурочной деятельности «Весенняя ярмарка»)</w:t>
      </w:r>
      <w:r w:rsidRPr="00DC2C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FD567C" w14:textId="77777777" w:rsidR="00DC2C0C" w:rsidRDefault="00DC2C0C" w:rsidP="00DC2C0C">
      <w:pPr>
        <w:spacing w:line="360" w:lineRule="auto"/>
        <w:ind w:left="-567" w:firstLine="283"/>
        <w:jc w:val="center"/>
        <w:rPr>
          <w:rFonts w:ascii="Times New Roman" w:hAnsi="Times New Roman" w:cs="Times New Roman"/>
          <w:sz w:val="28"/>
          <w:szCs w:val="28"/>
        </w:rPr>
      </w:pPr>
    </w:p>
    <w:p w14:paraId="52EBB13B" w14:textId="77777777" w:rsidR="00DC2C0C" w:rsidRDefault="00DC2C0C" w:rsidP="00DC2C0C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214EC1">
        <w:rPr>
          <w:rFonts w:ascii="Times New Roman" w:hAnsi="Times New Roman" w:cs="Times New Roman"/>
          <w:sz w:val="28"/>
          <w:szCs w:val="28"/>
        </w:rPr>
        <w:t xml:space="preserve">Колмакова Ольга Михайловна, </w:t>
      </w:r>
    </w:p>
    <w:p w14:paraId="36FB0AA3" w14:textId="77777777" w:rsidR="00DC2C0C" w:rsidRDefault="00DC2C0C" w:rsidP="00DC2C0C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14EC1">
        <w:rPr>
          <w:rFonts w:ascii="Times New Roman" w:hAnsi="Times New Roman" w:cs="Times New Roman"/>
          <w:sz w:val="28"/>
          <w:szCs w:val="28"/>
        </w:rPr>
        <w:t>читель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классов  I</w:t>
      </w:r>
      <w:r w:rsidRPr="00DC2C0C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14:paraId="57D3DFC3" w14:textId="77777777" w:rsidR="00DC2C0C" w:rsidRPr="00DC2C0C" w:rsidRDefault="00DC2C0C" w:rsidP="00DC2C0C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ООШ №8</w:t>
      </w:r>
    </w:p>
    <w:p w14:paraId="763C1FCB" w14:textId="77777777" w:rsidR="00DC2C0C" w:rsidRDefault="00DC2C0C" w:rsidP="00DC2C0C">
      <w:pPr>
        <w:spacing w:line="360" w:lineRule="auto"/>
        <w:ind w:left="-567" w:firstLine="283"/>
        <w:jc w:val="right"/>
        <w:rPr>
          <w:rFonts w:ascii="Times New Roman" w:hAnsi="Times New Roman" w:cs="Times New Roman"/>
          <w:sz w:val="28"/>
          <w:szCs w:val="28"/>
        </w:rPr>
      </w:pPr>
    </w:p>
    <w:p w14:paraId="7B9C946C" w14:textId="77777777" w:rsidR="00DC2C0C" w:rsidRPr="00DC2C0C" w:rsidRDefault="00DC2C0C" w:rsidP="00DC2C0C">
      <w:pPr>
        <w:spacing w:line="360" w:lineRule="auto"/>
        <w:ind w:left="-567" w:firstLine="283"/>
        <w:jc w:val="right"/>
        <w:rPr>
          <w:rFonts w:ascii="Times New Roman" w:hAnsi="Times New Roman" w:cs="Times New Roman"/>
          <w:sz w:val="28"/>
          <w:szCs w:val="28"/>
        </w:rPr>
      </w:pPr>
    </w:p>
    <w:p w14:paraId="40F6DFCE" w14:textId="77777777" w:rsidR="00DC2C0C" w:rsidRDefault="00DC2C0C" w:rsidP="00DC2C0C">
      <w:pPr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14:paraId="59F4C351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1DF5E055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7CABD18D" w14:textId="77777777" w:rsidR="00DC2C0C" w:rsidRDefault="00DC2C0C" w:rsidP="004A7914">
      <w:pPr>
        <w:ind w:left="-567"/>
        <w:rPr>
          <w:rFonts w:ascii="Times New Roman" w:hAnsi="Times New Roman" w:cs="Times New Roman"/>
          <w:sz w:val="24"/>
          <w:szCs w:val="24"/>
        </w:rPr>
      </w:pPr>
    </w:p>
    <w:p w14:paraId="669302A9" w14:textId="77777777" w:rsidR="00DC2C0C" w:rsidRDefault="00DC2C0C" w:rsidP="00DC2C0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DC2C0C">
        <w:rPr>
          <w:rFonts w:ascii="Times New Roman" w:hAnsi="Times New Roman" w:cs="Times New Roman"/>
          <w:sz w:val="28"/>
          <w:szCs w:val="28"/>
        </w:rPr>
        <w:t>.Останино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>, Свердловская обл.</w:t>
      </w:r>
    </w:p>
    <w:p w14:paraId="30D9F1BA" w14:textId="77777777" w:rsidR="00DC2C0C" w:rsidRDefault="00DC2C0C" w:rsidP="00DC2C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г.</w:t>
      </w:r>
    </w:p>
    <w:p w14:paraId="341B285D" w14:textId="77777777" w:rsidR="00214EC1" w:rsidRPr="00DC2C0C" w:rsidRDefault="00214EC1" w:rsidP="00DC2C0C">
      <w:pPr>
        <w:ind w:left="-567"/>
        <w:rPr>
          <w:rFonts w:ascii="Times New Roman" w:hAnsi="Times New Roman" w:cs="Times New Roman"/>
          <w:sz w:val="28"/>
          <w:szCs w:val="28"/>
        </w:rPr>
      </w:pPr>
      <w:r w:rsidRPr="00214EC1">
        <w:rPr>
          <w:rFonts w:ascii="Times New Roman" w:hAnsi="Times New Roman" w:cs="Times New Roman"/>
          <w:sz w:val="24"/>
          <w:szCs w:val="24"/>
        </w:rPr>
        <w:lastRenderedPageBreak/>
        <w:t>УДК:</w:t>
      </w:r>
      <w:r>
        <w:rPr>
          <w:rFonts w:ascii="Times New Roman" w:hAnsi="Times New Roman" w:cs="Times New Roman"/>
          <w:sz w:val="24"/>
          <w:szCs w:val="24"/>
        </w:rPr>
        <w:t xml:space="preserve"> 37.09</w:t>
      </w:r>
    </w:p>
    <w:p w14:paraId="10E84FAE" w14:textId="77777777" w:rsidR="00C8025C" w:rsidRPr="00214EC1" w:rsidRDefault="005C6007" w:rsidP="00DC2C0C">
      <w:pPr>
        <w:ind w:left="-567"/>
        <w:rPr>
          <w:rFonts w:ascii="Times New Roman" w:hAnsi="Times New Roman" w:cs="Times New Roman"/>
          <w:sz w:val="28"/>
          <w:szCs w:val="28"/>
        </w:rPr>
      </w:pPr>
      <w:r w:rsidRPr="00214EC1">
        <w:rPr>
          <w:rFonts w:ascii="Times New Roman" w:hAnsi="Times New Roman" w:cs="Times New Roman"/>
          <w:sz w:val="28"/>
          <w:szCs w:val="28"/>
        </w:rPr>
        <w:t xml:space="preserve">Колмакова Ольга Михайловна, </w:t>
      </w:r>
      <w:r w:rsidR="00214EC1">
        <w:rPr>
          <w:rFonts w:ascii="Times New Roman" w:hAnsi="Times New Roman" w:cs="Times New Roman"/>
          <w:sz w:val="28"/>
          <w:szCs w:val="28"/>
        </w:rPr>
        <w:t>у</w:t>
      </w:r>
      <w:r w:rsidR="00214EC1" w:rsidRPr="00214EC1">
        <w:rPr>
          <w:rFonts w:ascii="Times New Roman" w:hAnsi="Times New Roman" w:cs="Times New Roman"/>
          <w:sz w:val="28"/>
          <w:szCs w:val="28"/>
        </w:rPr>
        <w:t>читель</w:t>
      </w:r>
    </w:p>
    <w:p w14:paraId="3B457C29" w14:textId="77777777" w:rsidR="005C6007" w:rsidRPr="00214EC1" w:rsidRDefault="00214EC1" w:rsidP="00DC2C0C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«Основная общеобразовательная школа №8»(Свердловская обл.,</w:t>
      </w:r>
      <w:r w:rsidR="002B0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Режевской р-н, с.</w:t>
      </w:r>
      <w:r w:rsidR="002B0A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Останино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14:paraId="73B90257" w14:textId="79B02A9B" w:rsidR="005C6007" w:rsidRPr="00214EC1" w:rsidRDefault="00C8025C" w:rsidP="00DC2C0C">
      <w:pPr>
        <w:ind w:left="-567"/>
        <w:rPr>
          <w:rFonts w:ascii="Times New Roman" w:hAnsi="Times New Roman" w:cs="Times New Roman"/>
          <w:sz w:val="28"/>
          <w:szCs w:val="28"/>
        </w:rPr>
      </w:pPr>
      <w:r w:rsidRPr="00214EC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14:paraId="1B9BAE75" w14:textId="77777777" w:rsidR="005C4E05" w:rsidRPr="00214EC1" w:rsidRDefault="005C4E05" w:rsidP="005C6007">
      <w:pPr>
        <w:ind w:left="-567" w:firstLine="283"/>
        <w:jc w:val="right"/>
        <w:rPr>
          <w:rFonts w:ascii="Times New Roman" w:hAnsi="Times New Roman" w:cs="Times New Roman"/>
          <w:sz w:val="28"/>
          <w:szCs w:val="28"/>
        </w:rPr>
      </w:pPr>
    </w:p>
    <w:p w14:paraId="3E8072E1" w14:textId="77777777" w:rsidR="004A7914" w:rsidRDefault="000235E0" w:rsidP="004A7914">
      <w:pPr>
        <w:spacing w:line="360" w:lineRule="auto"/>
        <w:ind w:left="-567" w:firstLine="283"/>
        <w:jc w:val="center"/>
        <w:rPr>
          <w:rFonts w:ascii="Times New Roman" w:hAnsi="Times New Roman" w:cs="Times New Roman"/>
          <w:sz w:val="28"/>
          <w:szCs w:val="28"/>
        </w:rPr>
      </w:pPr>
      <w:r w:rsidRPr="00214EC1"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8D14A9" w:rsidRPr="00214EC1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1B1A55" w:rsidRPr="00214EC1">
        <w:rPr>
          <w:rFonts w:ascii="Times New Roman" w:hAnsi="Times New Roman" w:cs="Times New Roman"/>
          <w:b/>
          <w:i/>
          <w:sz w:val="28"/>
          <w:szCs w:val="28"/>
        </w:rPr>
        <w:t>иобщени</w:t>
      </w:r>
      <w:r w:rsidR="00507EF9" w:rsidRPr="00214EC1">
        <w:rPr>
          <w:rFonts w:ascii="Times New Roman" w:hAnsi="Times New Roman" w:cs="Times New Roman"/>
          <w:b/>
          <w:i/>
          <w:sz w:val="28"/>
          <w:szCs w:val="28"/>
        </w:rPr>
        <w:t>е младших школьников к народно</w:t>
      </w:r>
      <w:r w:rsidRPr="00214EC1">
        <w:rPr>
          <w:rFonts w:ascii="Times New Roman" w:hAnsi="Times New Roman" w:cs="Times New Roman"/>
          <w:b/>
          <w:i/>
          <w:sz w:val="28"/>
          <w:szCs w:val="28"/>
        </w:rPr>
        <w:t>й культуре и народным промыслам (на примере мероприятия внеурочной деятельности «Весенняя ярмарка»)</w:t>
      </w:r>
      <w:r w:rsidRPr="00214EC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C3FA4D" w14:textId="77777777" w:rsidR="00727B0B" w:rsidRPr="004A7914" w:rsidRDefault="00727B0B" w:rsidP="004A7914">
      <w:pPr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727B0B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04A" w:rsidRPr="00727B0B">
        <w:rPr>
          <w:rFonts w:ascii="Times New Roman" w:hAnsi="Times New Roman" w:cs="Times New Roman"/>
          <w:sz w:val="28"/>
          <w:szCs w:val="28"/>
        </w:rPr>
        <w:t>Как воспитать в детях любовь к Родине, уважение к истории народа? Как научить уважать людей старшего поколения, сформировать духовно-нравственные качества детей?  Автор раскрывае</w:t>
      </w:r>
      <w:r w:rsidR="002B0A7F">
        <w:rPr>
          <w:rFonts w:ascii="Times New Roman" w:hAnsi="Times New Roman" w:cs="Times New Roman"/>
          <w:sz w:val="28"/>
          <w:szCs w:val="28"/>
        </w:rPr>
        <w:t>т своё видение решения проблемы</w:t>
      </w:r>
      <w:r w:rsidR="00B5704A" w:rsidRPr="00727B0B">
        <w:rPr>
          <w:rFonts w:ascii="Times New Roman" w:hAnsi="Times New Roman" w:cs="Times New Roman"/>
          <w:sz w:val="28"/>
          <w:szCs w:val="28"/>
        </w:rPr>
        <w:t xml:space="preserve">  через знакомство с народными промыслами Урала, традициями, общности труда и праздника народного на внеурочных занятиях в начальной школе.</w:t>
      </w:r>
      <w:r w:rsidR="00B5704A" w:rsidRPr="00B570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96650A3" w14:textId="77777777" w:rsidR="00ED1985" w:rsidRDefault="00727B0B" w:rsidP="004A7914">
      <w:pPr>
        <w:spacing w:line="360" w:lineRule="auto"/>
        <w:ind w:left="-567" w:right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1985">
        <w:rPr>
          <w:rFonts w:ascii="Times New Roman" w:hAnsi="Times New Roman" w:cs="Times New Roman"/>
          <w:b/>
          <w:i/>
          <w:sz w:val="28"/>
          <w:szCs w:val="28"/>
        </w:rPr>
        <w:t>Ключевые</w:t>
      </w:r>
      <w:r w:rsidR="00ED19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D1985">
        <w:rPr>
          <w:rFonts w:ascii="Times New Roman" w:hAnsi="Times New Roman" w:cs="Times New Roman"/>
          <w:b/>
          <w:i/>
          <w:sz w:val="28"/>
          <w:szCs w:val="28"/>
        </w:rPr>
        <w:t xml:space="preserve"> слова: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D1985">
        <w:rPr>
          <w:rFonts w:ascii="Times New Roman" w:hAnsi="Times New Roman" w:cs="Times New Roman"/>
          <w:b/>
          <w:i/>
          <w:sz w:val="28"/>
          <w:szCs w:val="28"/>
        </w:rPr>
        <w:t xml:space="preserve"> п</w:t>
      </w:r>
      <w:r w:rsidR="009E295F" w:rsidRPr="00844E9D">
        <w:rPr>
          <w:rFonts w:ascii="Times New Roman" w:hAnsi="Times New Roman" w:cs="Times New Roman"/>
          <w:b/>
          <w:i/>
          <w:sz w:val="28"/>
          <w:szCs w:val="28"/>
        </w:rPr>
        <w:t>риобщение,</w:t>
      </w:r>
      <w:r w:rsidR="004A7914">
        <w:rPr>
          <w:rFonts w:ascii="Times New Roman" w:hAnsi="Times New Roman" w:cs="Times New Roman"/>
          <w:b/>
          <w:i/>
          <w:sz w:val="28"/>
          <w:szCs w:val="28"/>
        </w:rPr>
        <w:t xml:space="preserve"> школьник,</w:t>
      </w:r>
      <w:r w:rsidR="00ED19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E295F" w:rsidRPr="00844E9D">
        <w:rPr>
          <w:rFonts w:ascii="Times New Roman" w:hAnsi="Times New Roman" w:cs="Times New Roman"/>
          <w:b/>
          <w:i/>
          <w:sz w:val="28"/>
          <w:szCs w:val="28"/>
        </w:rPr>
        <w:t xml:space="preserve"> культура, </w:t>
      </w:r>
      <w:r w:rsidR="00ED19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7914">
        <w:rPr>
          <w:rFonts w:ascii="Times New Roman" w:hAnsi="Times New Roman" w:cs="Times New Roman"/>
          <w:b/>
          <w:i/>
          <w:sz w:val="28"/>
          <w:szCs w:val="28"/>
        </w:rPr>
        <w:t>народный</w:t>
      </w:r>
      <w:r w:rsidR="009E295F" w:rsidRPr="00844E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D19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A7914">
        <w:rPr>
          <w:rFonts w:ascii="Times New Roman" w:hAnsi="Times New Roman" w:cs="Times New Roman"/>
          <w:b/>
          <w:i/>
          <w:sz w:val="28"/>
          <w:szCs w:val="28"/>
        </w:rPr>
        <w:t>промысел</w:t>
      </w:r>
      <w:r w:rsidR="009E295F" w:rsidRPr="00844E9D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ED198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E295F" w:rsidRPr="00844E9D">
        <w:rPr>
          <w:rFonts w:ascii="Times New Roman" w:hAnsi="Times New Roman" w:cs="Times New Roman"/>
          <w:b/>
          <w:i/>
          <w:sz w:val="28"/>
          <w:szCs w:val="28"/>
        </w:rPr>
        <w:t>Урал, проект,</w:t>
      </w:r>
      <w:r w:rsidR="00ED1985">
        <w:rPr>
          <w:rFonts w:ascii="Times New Roman" w:hAnsi="Times New Roman" w:cs="Times New Roman"/>
          <w:b/>
          <w:i/>
          <w:sz w:val="28"/>
          <w:szCs w:val="28"/>
        </w:rPr>
        <w:t xml:space="preserve">  ярмарка</w:t>
      </w:r>
    </w:p>
    <w:p w14:paraId="45304FF0" w14:textId="77777777" w:rsidR="00ED1985" w:rsidRDefault="00ED1985" w:rsidP="00ED1985">
      <w:pPr>
        <w:spacing w:line="360" w:lineRule="auto"/>
        <w:ind w:left="-567" w:right="283" w:firstLine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977720B" w14:textId="77777777" w:rsidR="008D14A9" w:rsidRPr="009E295F" w:rsidRDefault="008D14A9" w:rsidP="00ED1985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время, в век компьютеризации и современных технологий назрела необходимость обогащения содержания образования и воспитания учащихся педагогическими идеями, накопленными народом в ходе многовековой истории раз</w:t>
      </w:r>
      <w:r w:rsidR="007A5D23">
        <w:rPr>
          <w:rFonts w:ascii="Times New Roman" w:hAnsi="Times New Roman" w:cs="Times New Roman"/>
          <w:sz w:val="28"/>
          <w:szCs w:val="28"/>
        </w:rPr>
        <w:t>вития. Поэтому перед школой стоит задача: формирование духовности и нравственности обучающихся, приобщение их</w:t>
      </w:r>
      <w:r>
        <w:rPr>
          <w:rFonts w:ascii="Times New Roman" w:hAnsi="Times New Roman" w:cs="Times New Roman"/>
          <w:sz w:val="28"/>
          <w:szCs w:val="28"/>
        </w:rPr>
        <w:t xml:space="preserve"> к национальной ку</w:t>
      </w:r>
      <w:r w:rsidR="007A5D23">
        <w:rPr>
          <w:rFonts w:ascii="Times New Roman" w:hAnsi="Times New Roman" w:cs="Times New Roman"/>
          <w:sz w:val="28"/>
          <w:szCs w:val="28"/>
        </w:rPr>
        <w:t xml:space="preserve">льтуре,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патриотического чувства – чувства любви к своей </w:t>
      </w:r>
      <w:r w:rsidR="007A5D2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одине</w:t>
      </w:r>
      <w:r w:rsidR="007A5D23">
        <w:rPr>
          <w:rFonts w:ascii="Times New Roman" w:hAnsi="Times New Roman" w:cs="Times New Roman"/>
          <w:sz w:val="28"/>
          <w:szCs w:val="28"/>
        </w:rPr>
        <w:t>, в том числе малой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5EF141" w14:textId="77777777" w:rsidR="00703B88" w:rsidRDefault="00703B88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своё время многие учёные обращали внимание на проблему приобщения молодёжи к национальной культуре и традициям. Например, К.Д. </w:t>
      </w:r>
      <w:r>
        <w:rPr>
          <w:rFonts w:ascii="Times New Roman" w:hAnsi="Times New Roman" w:cs="Times New Roman"/>
          <w:sz w:val="28"/>
          <w:szCs w:val="28"/>
        </w:rPr>
        <w:lastRenderedPageBreak/>
        <w:t>Ушинский писал, «нужно, чтобы дети, начиная с раннего возраста, усваивали элементы народной культуры</w:t>
      </w:r>
      <w:r w:rsidR="00ED1985">
        <w:rPr>
          <w:rFonts w:ascii="Times New Roman" w:hAnsi="Times New Roman" w:cs="Times New Roman"/>
          <w:sz w:val="28"/>
          <w:szCs w:val="28"/>
        </w:rPr>
        <w:t>,…</w:t>
      </w:r>
      <w:r>
        <w:rPr>
          <w:rFonts w:ascii="Times New Roman" w:hAnsi="Times New Roman" w:cs="Times New Roman"/>
          <w:sz w:val="28"/>
          <w:szCs w:val="28"/>
        </w:rPr>
        <w:t>знакомились с произведениями устного народного творчества»</w:t>
      </w:r>
      <w:r w:rsidRPr="00703B88">
        <w:rPr>
          <w:rFonts w:ascii="Times New Roman" w:hAnsi="Times New Roman" w:cs="Times New Roman"/>
          <w:sz w:val="28"/>
          <w:szCs w:val="28"/>
        </w:rPr>
        <w:t>[3].</w:t>
      </w:r>
    </w:p>
    <w:p w14:paraId="235A1B9D" w14:textId="77777777" w:rsidR="005A58C8" w:rsidRDefault="000235E0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наши дни</w:t>
      </w:r>
      <w:r w:rsidR="009F53FD">
        <w:rPr>
          <w:rFonts w:ascii="Times New Roman" w:hAnsi="Times New Roman" w:cs="Times New Roman"/>
          <w:sz w:val="28"/>
          <w:szCs w:val="28"/>
        </w:rPr>
        <w:t xml:space="preserve"> происходит переоценка ценностей, н</w:t>
      </w:r>
      <w:r>
        <w:rPr>
          <w:rFonts w:ascii="Times New Roman" w:hAnsi="Times New Roman" w:cs="Times New Roman"/>
          <w:sz w:val="28"/>
          <w:szCs w:val="28"/>
        </w:rPr>
        <w:t>овых путей и форм образования. Много внимания уделяется патриотическому воспитанию и возвращению культурного наследия, изучению</w:t>
      </w:r>
      <w:r w:rsidR="005A58C8">
        <w:rPr>
          <w:rFonts w:ascii="Times New Roman" w:hAnsi="Times New Roman" w:cs="Times New Roman"/>
          <w:sz w:val="28"/>
          <w:szCs w:val="28"/>
        </w:rPr>
        <w:t xml:space="preserve"> ис</w:t>
      </w:r>
      <w:r>
        <w:rPr>
          <w:rFonts w:ascii="Times New Roman" w:hAnsi="Times New Roman" w:cs="Times New Roman"/>
          <w:sz w:val="28"/>
          <w:szCs w:val="28"/>
        </w:rPr>
        <w:t>тории родного края</w:t>
      </w:r>
      <w:r w:rsidR="00A958DC">
        <w:rPr>
          <w:rFonts w:ascii="Times New Roman" w:hAnsi="Times New Roman" w:cs="Times New Roman"/>
          <w:sz w:val="28"/>
          <w:szCs w:val="28"/>
        </w:rPr>
        <w:t>. Проводятся</w:t>
      </w:r>
      <w:r>
        <w:rPr>
          <w:rFonts w:ascii="Times New Roman" w:hAnsi="Times New Roman" w:cs="Times New Roman"/>
          <w:sz w:val="28"/>
          <w:szCs w:val="28"/>
        </w:rPr>
        <w:t xml:space="preserve"> фестивали, </w:t>
      </w:r>
      <w:r w:rsidR="005A58C8">
        <w:rPr>
          <w:rFonts w:ascii="Times New Roman" w:hAnsi="Times New Roman" w:cs="Times New Roman"/>
          <w:sz w:val="28"/>
          <w:szCs w:val="28"/>
        </w:rPr>
        <w:t xml:space="preserve">народные праздники, олимпиады, выставки, экскурсии.  Всё это помогает детям почувствовать духовную жизнь своего народа, приобщиться к истокам русской народной культуры, которая во все времена несла в общество такие ценности, как </w:t>
      </w:r>
      <w:r>
        <w:rPr>
          <w:rFonts w:ascii="Times New Roman" w:hAnsi="Times New Roman" w:cs="Times New Roman"/>
          <w:sz w:val="28"/>
          <w:szCs w:val="28"/>
        </w:rPr>
        <w:t xml:space="preserve">уважение к старшим поколениям, к семье, любовь к природе, </w:t>
      </w:r>
      <w:r w:rsidR="005A58C8">
        <w:rPr>
          <w:rFonts w:ascii="Times New Roman" w:hAnsi="Times New Roman" w:cs="Times New Roman"/>
          <w:sz w:val="28"/>
          <w:szCs w:val="28"/>
        </w:rPr>
        <w:t>труд</w:t>
      </w:r>
      <w:r>
        <w:rPr>
          <w:rFonts w:ascii="Times New Roman" w:hAnsi="Times New Roman" w:cs="Times New Roman"/>
          <w:sz w:val="28"/>
          <w:szCs w:val="28"/>
        </w:rPr>
        <w:t xml:space="preserve">у, </w:t>
      </w:r>
      <w:r w:rsidR="005A58C8">
        <w:rPr>
          <w:rFonts w:ascii="Times New Roman" w:hAnsi="Times New Roman" w:cs="Times New Roman"/>
          <w:sz w:val="28"/>
          <w:szCs w:val="28"/>
        </w:rPr>
        <w:t>родному краю, народным традициям</w:t>
      </w:r>
      <w:r>
        <w:rPr>
          <w:rFonts w:ascii="Times New Roman" w:hAnsi="Times New Roman" w:cs="Times New Roman"/>
          <w:sz w:val="28"/>
          <w:szCs w:val="28"/>
        </w:rPr>
        <w:t xml:space="preserve"> и промыслам</w:t>
      </w:r>
      <w:r w:rsidR="005A58C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Педагогами разрабатываются программы по народоведению, краеведению,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родоведению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реализуются в том числе за счёт внеурочной деятельности.</w:t>
      </w:r>
    </w:p>
    <w:p w14:paraId="52E21712" w14:textId="77777777" w:rsidR="005A58C8" w:rsidRDefault="005A58C8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Нам, взрослым, ещё не забывшим и уважающим эти ценности</w:t>
      </w:r>
      <w:r w:rsidR="005E30BA">
        <w:rPr>
          <w:rFonts w:ascii="Times New Roman" w:hAnsi="Times New Roman" w:cs="Times New Roman"/>
          <w:sz w:val="28"/>
          <w:szCs w:val="28"/>
        </w:rPr>
        <w:t>, необходимо донести детям</w:t>
      </w:r>
      <w:r>
        <w:rPr>
          <w:rFonts w:ascii="Times New Roman" w:hAnsi="Times New Roman" w:cs="Times New Roman"/>
          <w:sz w:val="28"/>
          <w:szCs w:val="28"/>
        </w:rPr>
        <w:t>, что они являются носителями русской национал</w:t>
      </w:r>
      <w:r w:rsidR="00030D5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культуры</w:t>
      </w:r>
      <w:r w:rsidR="00030D57">
        <w:rPr>
          <w:rFonts w:ascii="Times New Roman" w:hAnsi="Times New Roman" w:cs="Times New Roman"/>
          <w:sz w:val="28"/>
          <w:szCs w:val="28"/>
        </w:rPr>
        <w:t xml:space="preserve">. </w:t>
      </w:r>
      <w:r w:rsidR="005E30BA">
        <w:rPr>
          <w:rFonts w:ascii="Times New Roman" w:hAnsi="Times New Roman" w:cs="Times New Roman"/>
          <w:sz w:val="28"/>
          <w:szCs w:val="28"/>
        </w:rPr>
        <w:t>Для этого нужно обратиться к народной истории</w:t>
      </w:r>
      <w:r w:rsidR="00030D57">
        <w:rPr>
          <w:rFonts w:ascii="Times New Roman" w:hAnsi="Times New Roman" w:cs="Times New Roman"/>
          <w:sz w:val="28"/>
          <w:szCs w:val="28"/>
        </w:rPr>
        <w:t xml:space="preserve">, </w:t>
      </w:r>
      <w:r w:rsidR="005E30BA">
        <w:rPr>
          <w:rFonts w:ascii="Times New Roman" w:hAnsi="Times New Roman" w:cs="Times New Roman"/>
          <w:sz w:val="28"/>
          <w:szCs w:val="28"/>
        </w:rPr>
        <w:t xml:space="preserve">изучать традиции, </w:t>
      </w:r>
      <w:r w:rsidR="00030D57">
        <w:rPr>
          <w:rFonts w:ascii="Times New Roman" w:hAnsi="Times New Roman" w:cs="Times New Roman"/>
          <w:sz w:val="28"/>
          <w:szCs w:val="28"/>
        </w:rPr>
        <w:t>художе</w:t>
      </w:r>
      <w:r w:rsidR="005E30BA">
        <w:rPr>
          <w:rFonts w:ascii="Times New Roman" w:hAnsi="Times New Roman" w:cs="Times New Roman"/>
          <w:sz w:val="28"/>
          <w:szCs w:val="28"/>
        </w:rPr>
        <w:t>ственные промыслы, ремёсла</w:t>
      </w:r>
      <w:r w:rsidR="00030D57">
        <w:rPr>
          <w:rFonts w:ascii="Times New Roman" w:hAnsi="Times New Roman" w:cs="Times New Roman"/>
          <w:sz w:val="28"/>
          <w:szCs w:val="28"/>
        </w:rPr>
        <w:t>. Именно в них отражена вся жизнь русского народа, его опыт, связанный с вековой историей, духовный мир, чувства наших предков. Русская музыка, русская песня, русска</w:t>
      </w:r>
      <w:r w:rsidR="00A958DC">
        <w:rPr>
          <w:rFonts w:ascii="Times New Roman" w:hAnsi="Times New Roman" w:cs="Times New Roman"/>
          <w:sz w:val="28"/>
          <w:szCs w:val="28"/>
        </w:rPr>
        <w:t>я игрушка должны стать частью</w:t>
      </w:r>
      <w:r w:rsidR="00030D57">
        <w:rPr>
          <w:rFonts w:ascii="Times New Roman" w:hAnsi="Times New Roman" w:cs="Times New Roman"/>
          <w:sz w:val="28"/>
          <w:szCs w:val="28"/>
        </w:rPr>
        <w:t xml:space="preserve"> жизни ребёнка.</w:t>
      </w:r>
      <w:r w:rsidR="005E30BA">
        <w:rPr>
          <w:rFonts w:ascii="Times New Roman" w:hAnsi="Times New Roman" w:cs="Times New Roman"/>
          <w:sz w:val="28"/>
          <w:szCs w:val="28"/>
        </w:rPr>
        <w:t xml:space="preserve"> Часть этой культуры в сёлах сохранена, дети живут, напрямую соприкасаясь с природой. Лес, река, русская народная песня, сохраненные обычаи, трудовые и семейные традиции – всё это материал, который близок и понятен сельским школьникам. Воспитание на основе знаний об истории и культуре своего народа – </w:t>
      </w:r>
      <w:r w:rsidR="00846786">
        <w:rPr>
          <w:rFonts w:ascii="Times New Roman" w:hAnsi="Times New Roman" w:cs="Times New Roman"/>
          <w:sz w:val="28"/>
          <w:szCs w:val="28"/>
        </w:rPr>
        <w:t xml:space="preserve">это и есть </w:t>
      </w:r>
      <w:r w:rsidR="005E30BA">
        <w:rPr>
          <w:rFonts w:ascii="Times New Roman" w:hAnsi="Times New Roman" w:cs="Times New Roman"/>
          <w:sz w:val="28"/>
          <w:szCs w:val="28"/>
        </w:rPr>
        <w:t>простое решение для формирования духовно-нравственных качеств</w:t>
      </w:r>
      <w:r w:rsidR="00846786">
        <w:rPr>
          <w:rFonts w:ascii="Times New Roman" w:hAnsi="Times New Roman" w:cs="Times New Roman"/>
          <w:sz w:val="28"/>
          <w:szCs w:val="28"/>
        </w:rPr>
        <w:t xml:space="preserve"> обучающихся, проживающих в сельской местности.</w:t>
      </w:r>
    </w:p>
    <w:p w14:paraId="469C00DB" w14:textId="77777777" w:rsidR="00A516F1" w:rsidRDefault="00846786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 для организации внеурочной деятельности в своем классе я выбрала народоведческое направление. М</w:t>
      </w:r>
      <w:r w:rsidR="00030D57">
        <w:rPr>
          <w:rFonts w:ascii="Times New Roman" w:hAnsi="Times New Roman" w:cs="Times New Roman"/>
          <w:sz w:val="28"/>
          <w:szCs w:val="28"/>
        </w:rPr>
        <w:t xml:space="preserve">оей задачей было приобщить </w:t>
      </w:r>
      <w:r w:rsidR="00030D57">
        <w:rPr>
          <w:rFonts w:ascii="Times New Roman" w:hAnsi="Times New Roman" w:cs="Times New Roman"/>
          <w:sz w:val="28"/>
          <w:szCs w:val="28"/>
        </w:rPr>
        <w:lastRenderedPageBreak/>
        <w:t xml:space="preserve">учащихся к русской культуре, культуре малой родины, помочь им ощутить её, понять и принять, как свою собственную. В рамках </w:t>
      </w:r>
      <w:r w:rsidR="0016447B">
        <w:rPr>
          <w:rFonts w:ascii="Times New Roman" w:hAnsi="Times New Roman" w:cs="Times New Roman"/>
          <w:sz w:val="28"/>
          <w:szCs w:val="28"/>
        </w:rPr>
        <w:t xml:space="preserve">этих занятий я предложила ребятам заняться среднесрочным проектом «Народные промыслы Урала». Считаю, что именно через проектную деятельность каждый современный ребёнок без принуждения, маленькими шажками приобщается, привыкает к культуре своего народа. </w:t>
      </w:r>
      <w:r>
        <w:rPr>
          <w:rFonts w:ascii="Times New Roman" w:hAnsi="Times New Roman" w:cs="Times New Roman"/>
          <w:sz w:val="28"/>
          <w:szCs w:val="28"/>
        </w:rPr>
        <w:t xml:space="preserve">И постепенно она </w:t>
      </w:r>
      <w:r w:rsidR="0016447B">
        <w:rPr>
          <w:rFonts w:ascii="Times New Roman" w:hAnsi="Times New Roman" w:cs="Times New Roman"/>
          <w:sz w:val="28"/>
          <w:szCs w:val="28"/>
        </w:rPr>
        <w:t>должна стать основой его воспитания, развивающей духовно-нравственные качества личности каждого ученика, навыки культурного поведения, его художеств</w:t>
      </w:r>
      <w:r>
        <w:rPr>
          <w:rFonts w:ascii="Times New Roman" w:hAnsi="Times New Roman" w:cs="Times New Roman"/>
          <w:sz w:val="28"/>
          <w:szCs w:val="28"/>
        </w:rPr>
        <w:t>енный вкус, трудолюбие, воспит</w:t>
      </w:r>
      <w:r w:rsidR="0016447B">
        <w:rPr>
          <w:rFonts w:ascii="Times New Roman" w:hAnsi="Times New Roman" w:cs="Times New Roman"/>
          <w:sz w:val="28"/>
          <w:szCs w:val="28"/>
        </w:rPr>
        <w:t>ать чувство красоты и добра.</w:t>
      </w:r>
      <w:r>
        <w:rPr>
          <w:rFonts w:ascii="Times New Roman" w:hAnsi="Times New Roman" w:cs="Times New Roman"/>
          <w:sz w:val="28"/>
          <w:szCs w:val="28"/>
        </w:rPr>
        <w:t xml:space="preserve"> При работе над проектом были определены</w:t>
      </w:r>
      <w:r w:rsidR="00A516F1">
        <w:rPr>
          <w:rFonts w:ascii="Times New Roman" w:hAnsi="Times New Roman" w:cs="Times New Roman"/>
          <w:sz w:val="28"/>
          <w:szCs w:val="28"/>
        </w:rPr>
        <w:t xml:space="preserve"> следующие виды деятельности:</w:t>
      </w:r>
    </w:p>
    <w:p w14:paraId="69D999F0" w14:textId="77777777" w:rsidR="00A516F1" w:rsidRDefault="00A516F1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знакомство с малыми формами устного народного творчества (пословицами поговорками,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5BF377DC" w14:textId="77777777" w:rsidR="00A516F1" w:rsidRDefault="00846786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обучающимися трудовых традиций своей семьи</w:t>
      </w:r>
      <w:r w:rsidR="00A516F1">
        <w:rPr>
          <w:rFonts w:ascii="Times New Roman" w:hAnsi="Times New Roman" w:cs="Times New Roman"/>
          <w:sz w:val="28"/>
          <w:szCs w:val="28"/>
        </w:rPr>
        <w:t>;</w:t>
      </w:r>
    </w:p>
    <w:p w14:paraId="264A0D70" w14:textId="77777777" w:rsidR="00A516F1" w:rsidRDefault="00A516F1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творческая продуктивная и игровая деятельность учащихся;</w:t>
      </w:r>
    </w:p>
    <w:p w14:paraId="01F2455A" w14:textId="77777777" w:rsidR="00A516F1" w:rsidRDefault="00846786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посещение краеведческих и этнографических</w:t>
      </w:r>
      <w:r w:rsidR="00A516F1">
        <w:rPr>
          <w:rFonts w:ascii="Times New Roman" w:hAnsi="Times New Roman" w:cs="Times New Roman"/>
          <w:sz w:val="28"/>
          <w:szCs w:val="28"/>
        </w:rPr>
        <w:t xml:space="preserve"> музеев, экс</w:t>
      </w:r>
      <w:r>
        <w:rPr>
          <w:rFonts w:ascii="Times New Roman" w:hAnsi="Times New Roman" w:cs="Times New Roman"/>
          <w:sz w:val="28"/>
          <w:szCs w:val="28"/>
        </w:rPr>
        <w:t>курсии на фабрики и мастерские (</w:t>
      </w:r>
      <w:r w:rsidR="00A516F1">
        <w:rPr>
          <w:rFonts w:ascii="Times New Roman" w:hAnsi="Times New Roman" w:cs="Times New Roman"/>
          <w:sz w:val="28"/>
          <w:szCs w:val="28"/>
        </w:rPr>
        <w:t>по возможности);</w:t>
      </w:r>
    </w:p>
    <w:p w14:paraId="465B41FF" w14:textId="77777777" w:rsidR="00A516F1" w:rsidRDefault="00A516F1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изучение календарных народных праздников;</w:t>
      </w:r>
    </w:p>
    <w:p w14:paraId="35FFA53D" w14:textId="77777777" w:rsidR="00A516F1" w:rsidRDefault="00A516F1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</w:t>
      </w:r>
      <w:r w:rsidR="00846786">
        <w:rPr>
          <w:rFonts w:ascii="Times New Roman" w:hAnsi="Times New Roman" w:cs="Times New Roman"/>
          <w:sz w:val="28"/>
          <w:szCs w:val="28"/>
        </w:rPr>
        <w:t>акомство с народными промыслами и занятиями жителей нашего села.</w:t>
      </w:r>
    </w:p>
    <w:p w14:paraId="2B72D839" w14:textId="77777777" w:rsidR="00DF367C" w:rsidRDefault="00A516F1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1302">
        <w:rPr>
          <w:rFonts w:ascii="Times New Roman" w:hAnsi="Times New Roman" w:cs="Times New Roman"/>
          <w:sz w:val="28"/>
          <w:szCs w:val="28"/>
        </w:rPr>
        <w:t xml:space="preserve">Для более углублённого изучения мною были выбраны такие уральские промыслы, как Тагильская роспись, бурачный промысел, камнерезное искусство, </w:t>
      </w:r>
      <w:proofErr w:type="spellStart"/>
      <w:r w:rsidR="00741302">
        <w:rPr>
          <w:rFonts w:ascii="Times New Roman" w:hAnsi="Times New Roman" w:cs="Times New Roman"/>
          <w:sz w:val="28"/>
          <w:szCs w:val="28"/>
        </w:rPr>
        <w:t>каслинское</w:t>
      </w:r>
      <w:proofErr w:type="spellEnd"/>
      <w:r w:rsidR="00741302">
        <w:rPr>
          <w:rFonts w:ascii="Times New Roman" w:hAnsi="Times New Roman" w:cs="Times New Roman"/>
          <w:sz w:val="28"/>
          <w:szCs w:val="28"/>
        </w:rPr>
        <w:t xml:space="preserve"> литьё, гончарный промысел, колокольное и самоварное производство, резьба по дереву.</w:t>
      </w:r>
      <w:r w:rsidR="00DF367C" w:rsidRPr="00DF367C">
        <w:rPr>
          <w:rFonts w:ascii="Times New Roman" w:hAnsi="Times New Roman" w:cs="Times New Roman"/>
          <w:sz w:val="28"/>
          <w:szCs w:val="28"/>
        </w:rPr>
        <w:t xml:space="preserve"> </w:t>
      </w:r>
      <w:r w:rsidR="00DF367C">
        <w:rPr>
          <w:rFonts w:ascii="Times New Roman" w:hAnsi="Times New Roman" w:cs="Times New Roman"/>
          <w:sz w:val="28"/>
          <w:szCs w:val="28"/>
        </w:rPr>
        <w:t>При знакомстве с народными промыслами Урала учащиеся наглядно и практически обучались этим промыслам через творческие занятия, мастер-классы, посещение музеев и предприятий уральских городов и сёл, тем самым ненавязчиво приобщаясь к национальной культуре.</w:t>
      </w:r>
      <w:r w:rsidR="00322D10">
        <w:rPr>
          <w:rFonts w:ascii="Times New Roman" w:hAnsi="Times New Roman" w:cs="Times New Roman"/>
          <w:sz w:val="28"/>
          <w:szCs w:val="28"/>
        </w:rPr>
        <w:t xml:space="preserve"> Был осуществлён выезд в гончарную мастерскую с. Таволги Невьянского района Свердловской области, минералогический и краеведческий </w:t>
      </w:r>
      <w:r w:rsidR="00322D10">
        <w:rPr>
          <w:rFonts w:ascii="Times New Roman" w:hAnsi="Times New Roman" w:cs="Times New Roman"/>
          <w:sz w:val="28"/>
          <w:szCs w:val="28"/>
        </w:rPr>
        <w:lastRenderedPageBreak/>
        <w:t xml:space="preserve">музеи г. Реж Свердловской области, </w:t>
      </w:r>
      <w:proofErr w:type="spellStart"/>
      <w:r w:rsidR="00322D10">
        <w:rPr>
          <w:rFonts w:ascii="Times New Roman" w:hAnsi="Times New Roman" w:cs="Times New Roman"/>
          <w:sz w:val="28"/>
          <w:szCs w:val="28"/>
        </w:rPr>
        <w:t>Ирбитский</w:t>
      </w:r>
      <w:proofErr w:type="spellEnd"/>
      <w:r w:rsidR="00322D10">
        <w:rPr>
          <w:rFonts w:ascii="Times New Roman" w:hAnsi="Times New Roman" w:cs="Times New Roman"/>
          <w:sz w:val="28"/>
          <w:szCs w:val="28"/>
        </w:rPr>
        <w:t xml:space="preserve"> музей этнографии, ярмарочная площадь г. Ирбита, где исстари проводились народные ярмарки, собиравшие купцов из европейской части и Сибири.</w:t>
      </w:r>
    </w:p>
    <w:p w14:paraId="6FDDCBFC" w14:textId="77777777" w:rsidR="00DF367C" w:rsidRDefault="00550CBA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Начинали мы с того, что ближе всего детям, со знакомства с народными национальными игрушками (матрёшками, свистульками, каталками, тряпичными и соломенными куклами и различными оберегами).</w:t>
      </w:r>
      <w:r w:rsidR="00ED1607">
        <w:rPr>
          <w:rFonts w:ascii="Times New Roman" w:hAnsi="Times New Roman" w:cs="Times New Roman"/>
          <w:sz w:val="28"/>
          <w:szCs w:val="28"/>
        </w:rPr>
        <w:t xml:space="preserve"> Дети воспринимают игрушки, как предмет, предназначенный для забавы. Но именно через игрушку мы </w:t>
      </w:r>
      <w:r w:rsidR="00322D10">
        <w:rPr>
          <w:rFonts w:ascii="Times New Roman" w:hAnsi="Times New Roman" w:cs="Times New Roman"/>
          <w:sz w:val="28"/>
          <w:szCs w:val="28"/>
        </w:rPr>
        <w:t>и пытались сформировать   их интерес к народной</w:t>
      </w:r>
      <w:r w:rsidR="00ED1607">
        <w:rPr>
          <w:rFonts w:ascii="Times New Roman" w:hAnsi="Times New Roman" w:cs="Times New Roman"/>
          <w:sz w:val="28"/>
          <w:szCs w:val="28"/>
        </w:rPr>
        <w:t xml:space="preserve"> культуре. Здесь и теплота душевная, и до</w:t>
      </w:r>
      <w:r w:rsidR="00A958DC">
        <w:rPr>
          <w:rFonts w:ascii="Times New Roman" w:hAnsi="Times New Roman" w:cs="Times New Roman"/>
          <w:sz w:val="28"/>
          <w:szCs w:val="28"/>
        </w:rPr>
        <w:t>брота, и забота о близких</w:t>
      </w:r>
      <w:r w:rsidR="00ED16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E7751D" w14:textId="77777777" w:rsidR="00873153" w:rsidRDefault="00ED1607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занятиях мы изготавли</w:t>
      </w:r>
      <w:r w:rsidR="00A958DC">
        <w:rPr>
          <w:rFonts w:ascii="Times New Roman" w:hAnsi="Times New Roman" w:cs="Times New Roman"/>
          <w:sz w:val="28"/>
          <w:szCs w:val="28"/>
        </w:rPr>
        <w:t>вали игрушки из ткани и глины. Во время поездки</w:t>
      </w:r>
      <w:r w:rsidR="00873153">
        <w:rPr>
          <w:rFonts w:ascii="Times New Roman" w:hAnsi="Times New Roman" w:cs="Times New Roman"/>
          <w:sz w:val="28"/>
          <w:szCs w:val="28"/>
        </w:rPr>
        <w:t xml:space="preserve"> в гончарную мастерскую в село Т</w:t>
      </w:r>
      <w:r>
        <w:rPr>
          <w:rFonts w:ascii="Times New Roman" w:hAnsi="Times New Roman" w:cs="Times New Roman"/>
          <w:sz w:val="28"/>
          <w:szCs w:val="28"/>
        </w:rPr>
        <w:t xml:space="preserve">аволги </w:t>
      </w:r>
      <w:r w:rsidR="00C26D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Невьянского района, мы научились лепить глиняных медвежат. Здесь же мы узнали о традиции уральской игрушки, сравнивали её с игрушками народов Севера и Поволжья, находили внешние сходства и различия, их предназначение в быту.</w:t>
      </w:r>
    </w:p>
    <w:p w14:paraId="0C84A90A" w14:textId="77777777" w:rsidR="008B0FA5" w:rsidRDefault="00873153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влияние на детей оказало наше путешествие в Невьянск на фабрику мягкой игрушки «Алина», где дети не только познакомились с этапами изготовления ярких детских игрушек, но и попробовали сами сделать мягкую игрушечку для себя. Каких только здесь мы ни увидели мишек, слонов, обезьянок! Пусть этот промысел </w:t>
      </w:r>
      <w:r w:rsidR="00322D10">
        <w:rPr>
          <w:rFonts w:ascii="Times New Roman" w:hAnsi="Times New Roman" w:cs="Times New Roman"/>
          <w:sz w:val="28"/>
          <w:szCs w:val="28"/>
        </w:rPr>
        <w:t>современный, но свое начало берёт от народных тряпичных кукол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D1607">
        <w:rPr>
          <w:rFonts w:ascii="Times New Roman" w:hAnsi="Times New Roman" w:cs="Times New Roman"/>
          <w:sz w:val="28"/>
          <w:szCs w:val="28"/>
        </w:rPr>
        <w:t xml:space="preserve"> </w:t>
      </w:r>
      <w:r w:rsidR="00322D10">
        <w:rPr>
          <w:rFonts w:ascii="Times New Roman" w:hAnsi="Times New Roman" w:cs="Times New Roman"/>
          <w:sz w:val="28"/>
          <w:szCs w:val="28"/>
        </w:rPr>
        <w:t>С</w:t>
      </w:r>
      <w:r w:rsidR="00550CBA">
        <w:rPr>
          <w:rFonts w:ascii="Times New Roman" w:hAnsi="Times New Roman" w:cs="Times New Roman"/>
          <w:sz w:val="28"/>
          <w:szCs w:val="28"/>
        </w:rPr>
        <w:t xml:space="preserve"> радостью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322D10">
        <w:rPr>
          <w:rFonts w:ascii="Times New Roman" w:hAnsi="Times New Roman" w:cs="Times New Roman"/>
          <w:sz w:val="28"/>
          <w:szCs w:val="28"/>
        </w:rPr>
        <w:t>наблюдала, как игрушки</w:t>
      </w:r>
      <w:r w:rsidR="00550CBA">
        <w:rPr>
          <w:rFonts w:ascii="Times New Roman" w:hAnsi="Times New Roman" w:cs="Times New Roman"/>
          <w:sz w:val="28"/>
          <w:szCs w:val="28"/>
        </w:rPr>
        <w:t xml:space="preserve"> пробуждаю</w:t>
      </w:r>
      <w:r w:rsidR="00A958DC">
        <w:rPr>
          <w:rFonts w:ascii="Times New Roman" w:hAnsi="Times New Roman" w:cs="Times New Roman"/>
          <w:sz w:val="28"/>
          <w:szCs w:val="28"/>
        </w:rPr>
        <w:t>т доброту в детских душах</w:t>
      </w:r>
      <w:r w:rsidR="00550CBA">
        <w:rPr>
          <w:rFonts w:ascii="Times New Roman" w:hAnsi="Times New Roman" w:cs="Times New Roman"/>
          <w:sz w:val="28"/>
          <w:szCs w:val="28"/>
        </w:rPr>
        <w:t xml:space="preserve">, </w:t>
      </w:r>
      <w:r w:rsidR="00322D10">
        <w:rPr>
          <w:rFonts w:ascii="Times New Roman" w:hAnsi="Times New Roman" w:cs="Times New Roman"/>
          <w:sz w:val="28"/>
          <w:szCs w:val="28"/>
        </w:rPr>
        <w:t>развивают в них любознательность</w:t>
      </w:r>
      <w:r w:rsidR="00550C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558D65" w14:textId="77777777" w:rsidR="0016447B" w:rsidRDefault="00873153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теперь с удовольствием сами шьют и украшают мягкие игрушки, затем дарят их как праздничные сувениры родственникам.</w:t>
      </w:r>
      <w:r w:rsidR="008B0FA5">
        <w:rPr>
          <w:rFonts w:ascii="Times New Roman" w:hAnsi="Times New Roman" w:cs="Times New Roman"/>
          <w:sz w:val="28"/>
          <w:szCs w:val="28"/>
        </w:rPr>
        <w:t xml:space="preserve"> Такие занятия  приучают  к ручному труду, развивают творческие способности. Когда процесс изготовления игрушки подходит к концу, мы придумываем сказки с участием наших игрушек, создаём</w:t>
      </w:r>
      <w:r w:rsidR="00183191">
        <w:rPr>
          <w:rFonts w:ascii="Times New Roman" w:hAnsi="Times New Roman" w:cs="Times New Roman"/>
          <w:sz w:val="28"/>
          <w:szCs w:val="28"/>
        </w:rPr>
        <w:t xml:space="preserve"> новые сюжеты, показываем</w:t>
      </w:r>
      <w:r w:rsidR="008B0FA5">
        <w:rPr>
          <w:rFonts w:ascii="Times New Roman" w:hAnsi="Times New Roman" w:cs="Times New Roman"/>
          <w:sz w:val="28"/>
          <w:szCs w:val="28"/>
        </w:rPr>
        <w:t xml:space="preserve"> мини-спектакли.</w:t>
      </w:r>
    </w:p>
    <w:p w14:paraId="651E2E56" w14:textId="77777777" w:rsidR="00183191" w:rsidRDefault="008B0FA5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Рукотворные игрушки, в которых заложен личный труд самого ребёнка, имеет огромное воспитательное значение – это самовыражение, ощущение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собственной значимости – я могу! Игрушка тогда для ребёнка приобретает особую ценность. Он бережно хранит её, как талисман. </w:t>
      </w:r>
      <w:r w:rsidR="00636B9A">
        <w:rPr>
          <w:rFonts w:ascii="Times New Roman" w:hAnsi="Times New Roman" w:cs="Times New Roman"/>
          <w:sz w:val="28"/>
          <w:szCs w:val="28"/>
        </w:rPr>
        <w:t xml:space="preserve">С большим удовольствием играют мои учащиеся своими игрушками, придумывают одежду, шьют самостоятельно. А значит, развиваются творчески и интеллектуально. </w:t>
      </w:r>
    </w:p>
    <w:p w14:paraId="51E4807E" w14:textId="77777777" w:rsidR="00B01DA7" w:rsidRPr="00507EF9" w:rsidRDefault="003163E9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Далее на наших занятиях мы осваивали такие виды национального художественного ремесла, как плетен</w:t>
      </w:r>
      <w:r w:rsidR="00183191">
        <w:rPr>
          <w:rFonts w:ascii="Times New Roman" w:hAnsi="Times New Roman" w:cs="Times New Roman"/>
          <w:sz w:val="28"/>
          <w:szCs w:val="28"/>
        </w:rPr>
        <w:t>ие поясов на дощечках и изготовление</w:t>
      </w:r>
      <w:r>
        <w:rPr>
          <w:rFonts w:ascii="Times New Roman" w:hAnsi="Times New Roman" w:cs="Times New Roman"/>
          <w:sz w:val="28"/>
          <w:szCs w:val="28"/>
        </w:rPr>
        <w:t xml:space="preserve"> туесов-бураков (макеты). Ребятам очень нравились такие занятия, ведь они сопровождались занимательными рассказами об этом ремесле. </w:t>
      </w:r>
      <w:r w:rsidRPr="009F7E9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забавным словом «бурак» чаще всего называли 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ески, изготовленные из бересты. </w:t>
      </w:r>
      <w:r w:rsidRPr="009F7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Туеса в прошлом изготавливались и применялись в крестьянском хозяйстве на Урале,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Сибири </w:t>
      </w:r>
      <w:r w:rsidRPr="009F7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самых разных нужд: хранения продуктов, мочения ягод, соления грибов, огурцов, рыбы. За многовековую историю мастера приспособились украшать свои туеса, короба и лукошки резьбой, узорами,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иснением, красить и расписывать.</w:t>
      </w:r>
      <w:r w:rsidRPr="00316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возник  бурачный    пром</w:t>
      </w:r>
      <w:r w:rsidR="00703B88">
        <w:rPr>
          <w:rFonts w:ascii="Times New Roman" w:eastAsia="Times New Roman" w:hAnsi="Times New Roman" w:cs="Times New Roman"/>
          <w:sz w:val="28"/>
          <w:szCs w:val="28"/>
          <w:lang w:eastAsia="ru-RU"/>
        </w:rPr>
        <w:t>ысел [1].</w:t>
      </w:r>
      <w:r w:rsidRPr="00316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224727" w14:textId="77777777" w:rsidR="003163E9" w:rsidRDefault="00CC5CFF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и мои ученики приложили всё своё умение и фантазию в украшении своих бураков.</w:t>
      </w:r>
      <w:r w:rsidR="00B01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3FD">
        <w:rPr>
          <w:rFonts w:ascii="Times New Roman" w:eastAsia="Times New Roman" w:hAnsi="Times New Roman" w:cs="Times New Roman"/>
          <w:sz w:val="28"/>
          <w:szCs w:val="28"/>
          <w:lang w:eastAsia="ru-RU"/>
        </w:rPr>
        <w:t>Туески получились яркие и весёлые!</w:t>
      </w:r>
    </w:p>
    <w:p w14:paraId="2C1073CB" w14:textId="77777777" w:rsidR="00CC5CFF" w:rsidRDefault="0084781B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Когда учились плести пояса, мальчишки и девчонки разбивались по парам, заинтересовавшись, горячо обсуждали, что именно они будут плести (браслет, ручку для сумочки или длинный п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>ояс), выбирали и подбирали цвет</w:t>
      </w:r>
      <w:r w:rsidR="00CC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ниток. Здесь пригодились русские считалочки и поговорки. Дети помогали друг другу отмерят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CC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нужную длину ниток. Вот где вырабатывается чувство товарищества и взаимовыручки! А когда свои изделия они приносили домой, то рассказывали родителям о промысле, о том, каким способом раньше плели верёвки, о том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какой долгий и трудный процесс получения обычной нити</w:t>
      </w:r>
      <w:r w:rsidR="00CC5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(вырастить лён, убрать урожай, обработать его, спрясть нити, а уж потом плести)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приобщая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русской культуре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народному промыслу и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36F74F" w14:textId="77777777" w:rsidR="0084781B" w:rsidRDefault="0084781B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Изучая традиции и обычаи народов Урала</w:t>
      </w:r>
      <w:r w:rsidR="0070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[2]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знакомились с декоративно-прикладным творчеством. Уральский народ проявлял свои творческие способности в создании предметов быта, именно тех вещей,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которые нужны были в доме. Но и здесь отражалась духовная жизнь народа, понимание окружающего мира, красоты природы. Народные мастера не просто копировали природу, но и добавляли свою фантазию. Вот и рождались </w:t>
      </w:r>
      <w:r w:rsidR="0095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неповторимые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самобытные образы, сказочные росписи на простейшей посуде, </w:t>
      </w:r>
      <w:r w:rsidR="00971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кухонных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досочках</w:t>
      </w:r>
      <w:proofErr w:type="spellEnd"/>
      <w:r w:rsidR="0095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подносах и мебели. </w:t>
      </w:r>
    </w:p>
    <w:p w14:paraId="6DBA4CE4" w14:textId="77777777" w:rsidR="00741302" w:rsidRDefault="009560B0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мои воспитанники познакомились с Тагильской росписью. Для того, чтобы изучение данного промысла было более интересным и наглядным, мы совершили виртуальное путешествие на фабрику знаменитых тагильских подносов, которая несмотря на меняющуюся с годами 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моду, не изменяет традиции ручной росписи подносов</w:t>
      </w:r>
      <w:r w:rsid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F24B3B4" w14:textId="77777777" w:rsidR="009560B0" w:rsidRDefault="00B01DA7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теоретического изучения этого ремесла мы переходили к практике. Мои воспитанники узнали, что традиционный мотив та</w:t>
      </w:r>
      <w:r w:rsid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гильской росписи – растительный</w:t>
      </w:r>
      <w:r w:rsidR="00966CE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учились выполнять основные элементы росписи, сочетать их, создавая новые узоры,</w:t>
      </w:r>
      <w:r w:rsidR="0074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упражнялись в полосе и в круге, фантазировали, придумывали свои </w:t>
      </w:r>
      <w:r w:rsidR="003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декоративные </w:t>
      </w:r>
      <w:r w:rsidR="00741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композиции.</w:t>
      </w:r>
      <w:r w:rsidR="003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помощью мы обратились к русской</w:t>
      </w:r>
      <w:r w:rsidR="0074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народной сказке. Ведь тагильская роспись впитала в себя русскую находчивость, неповторимую сказочную роспись, которая придаёт изделию особую яркость и трепет</w:t>
      </w:r>
      <w:r w:rsidR="00703B88" w:rsidRPr="0070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</w:t>
      </w:r>
      <w:r w:rsidR="003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560B0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 начиная с конца ноября и до нового года, вдохновлённые ребята с удовольствием расписывали и украшали макеты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подносов</w:t>
      </w:r>
      <w:r w:rsidR="00956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тагильской росписью.</w:t>
      </w:r>
    </w:p>
    <w:p w14:paraId="5E0EB105" w14:textId="77777777" w:rsidR="003562AC" w:rsidRDefault="00741302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>мство с камнерезным мастерством</w:t>
      </w:r>
      <w:r w:rsidR="00966CEF" w:rsidRPr="00966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B88" w:rsidRPr="0070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[2] 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происходило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русские народные сказки и сказы известного уральского писателя П.П.Бажова.</w:t>
      </w:r>
      <w:r w:rsidR="0018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побывали в музее писателя в г. Полевской</w:t>
      </w:r>
      <w:r w:rsidR="00D7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проживали и трудились прототипы </w:t>
      </w:r>
      <w:proofErr w:type="spellStart"/>
      <w:r w:rsidR="00D73D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бажовских</w:t>
      </w:r>
      <w:proofErr w:type="spellEnd"/>
      <w:r w:rsidR="00D7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героев. Именно произведения П.П. Бажова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 ценности и традиции, колорит и </w:t>
      </w:r>
      <w:r w:rsidR="00D73DB2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 уральских людей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62A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самых ярких персонажей Бажова является Данило –</w:t>
      </w:r>
      <w:r w:rsidR="00B01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мастер, который героически проходит все испытания, </w:t>
      </w:r>
      <w:r w:rsidR="00B01D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помогает слабым.</w:t>
      </w:r>
      <w:r w:rsidR="0035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особым интересом разглядывали дети каменную скульптуру «Данила Мастер и Хозяйка Медной Горы»</w:t>
      </w:r>
      <w:r w:rsidR="00B01DA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Ничто не способно сломить настоящую любовь, и добро всегда побеждает зло.</w:t>
      </w:r>
      <w:r w:rsidR="00E2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посещении минералогического музея </w:t>
      </w:r>
      <w:r w:rsidR="00D7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Реж </w:t>
      </w:r>
      <w:r w:rsidR="00E2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познакомились с богатым </w:t>
      </w:r>
      <w:r w:rsidR="00E259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разнообразием уральских</w:t>
      </w:r>
      <w:r w:rsidR="00D7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камней, добываемых в нашем крае</w:t>
      </w:r>
      <w:r w:rsidR="00E25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 красивыми изделиями из них.</w:t>
      </w:r>
    </w:p>
    <w:p w14:paraId="74A9E23B" w14:textId="77777777" w:rsidR="006161B2" w:rsidRPr="006161B2" w:rsidRDefault="00E259F2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Изучая колокольное производство</w:t>
      </w:r>
      <w:r w:rsidR="00703B88" w:rsidRPr="00703B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[2]</w:t>
      </w:r>
      <w:r w:rsidR="00D7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ребята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совершили виртуальную экскурсию на Каменск-Уральский колокольный завод</w:t>
      </w:r>
      <w:r w:rsidR="00B62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Узнали, что первый колокол был отлит из меди, добываемой в тех местах в 1702 году. Но потом промысел был забыт. И только 1990 году был возрождён – открылся новый колокольный завод </w:t>
      </w:r>
      <w:r w:rsidR="00971F9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«Пятков и К</w:t>
      </w:r>
      <w:r w:rsidR="00B62941" w:rsidRPr="009F7E9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ставший одним из ведущих в России колокольных заводов.</w:t>
      </w:r>
      <w:r w:rsidR="00B62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 ребята учились лепить форму для колокола из солёного теста.</w:t>
      </w:r>
    </w:p>
    <w:p w14:paraId="3458F456" w14:textId="77777777" w:rsidR="00905F3B" w:rsidRPr="006161B2" w:rsidRDefault="00B62941" w:rsidP="009E295F">
      <w:pPr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1B2">
        <w:rPr>
          <w:rFonts w:ascii="Times New Roman" w:hAnsi="Times New Roman" w:cs="Times New Roman"/>
          <w:sz w:val="28"/>
          <w:szCs w:val="28"/>
        </w:rPr>
        <w:t>Гончарный промысел более всего заинтересовал ребят.    Мы побывали у мастеров  на производстве глиняной посуды.  В селе Нижние Таволги почти 200 лет династия Шадриных-</w:t>
      </w:r>
      <w:proofErr w:type="spellStart"/>
      <w:r w:rsidRPr="006161B2">
        <w:rPr>
          <w:rFonts w:ascii="Times New Roman" w:hAnsi="Times New Roman" w:cs="Times New Roman"/>
          <w:sz w:val="28"/>
          <w:szCs w:val="28"/>
        </w:rPr>
        <w:t>Масликовых</w:t>
      </w:r>
      <w:proofErr w:type="spellEnd"/>
      <w:r w:rsidRPr="006161B2">
        <w:rPr>
          <w:rFonts w:ascii="Times New Roman" w:hAnsi="Times New Roman" w:cs="Times New Roman"/>
          <w:sz w:val="28"/>
          <w:szCs w:val="28"/>
        </w:rPr>
        <w:t xml:space="preserve"> занимается народным промыслом — гончарным делом</w:t>
      </w:r>
      <w:r w:rsidR="00703B88" w:rsidRPr="00703B88">
        <w:rPr>
          <w:rFonts w:ascii="Times New Roman" w:hAnsi="Times New Roman" w:cs="Times New Roman"/>
          <w:sz w:val="28"/>
          <w:szCs w:val="28"/>
        </w:rPr>
        <w:t xml:space="preserve"> [2]</w:t>
      </w:r>
      <w:r w:rsidRPr="006161B2">
        <w:rPr>
          <w:rFonts w:ascii="Times New Roman" w:hAnsi="Times New Roman" w:cs="Times New Roman"/>
          <w:sz w:val="28"/>
          <w:szCs w:val="28"/>
        </w:rPr>
        <w:t xml:space="preserve">. Здесь находится семейное производство.  Ребята  попробовали  вручную сделать посуду и изделия из глины. Сергей </w:t>
      </w:r>
      <w:proofErr w:type="spellStart"/>
      <w:r w:rsidRPr="006161B2">
        <w:rPr>
          <w:rFonts w:ascii="Times New Roman" w:hAnsi="Times New Roman" w:cs="Times New Roman"/>
          <w:sz w:val="28"/>
          <w:szCs w:val="28"/>
        </w:rPr>
        <w:t>Масликов</w:t>
      </w:r>
      <w:proofErr w:type="spellEnd"/>
      <w:r w:rsidRPr="006161B2">
        <w:rPr>
          <w:rFonts w:ascii="Times New Roman" w:hAnsi="Times New Roman" w:cs="Times New Roman"/>
          <w:sz w:val="28"/>
          <w:szCs w:val="28"/>
        </w:rPr>
        <w:t xml:space="preserve"> познакомил нас с гончарным делом и этапами производства: добыча и обработка глины, работа на гончарном круге </w:t>
      </w:r>
      <w:r w:rsidR="00D73DB2">
        <w:rPr>
          <w:rFonts w:ascii="Times New Roman" w:hAnsi="Times New Roman" w:cs="Times New Roman"/>
          <w:sz w:val="28"/>
          <w:szCs w:val="28"/>
        </w:rPr>
        <w:t>и роспись изделий. Он подробно рассказал</w:t>
      </w:r>
      <w:r w:rsidRPr="006161B2">
        <w:rPr>
          <w:rFonts w:ascii="Times New Roman" w:hAnsi="Times New Roman" w:cs="Times New Roman"/>
          <w:sz w:val="28"/>
          <w:szCs w:val="28"/>
        </w:rPr>
        <w:t xml:space="preserve"> </w:t>
      </w:r>
      <w:r w:rsidR="00D73DB2">
        <w:rPr>
          <w:rFonts w:ascii="Times New Roman" w:hAnsi="Times New Roman" w:cs="Times New Roman"/>
          <w:sz w:val="28"/>
          <w:szCs w:val="28"/>
        </w:rPr>
        <w:t>об этом промысле</w:t>
      </w:r>
      <w:r w:rsidRPr="006161B2">
        <w:rPr>
          <w:rFonts w:ascii="Times New Roman" w:hAnsi="Times New Roman" w:cs="Times New Roman"/>
          <w:sz w:val="28"/>
          <w:szCs w:val="28"/>
        </w:rPr>
        <w:t xml:space="preserve">. </w:t>
      </w:r>
      <w:r w:rsidR="00905F3B" w:rsidRPr="006161B2">
        <w:rPr>
          <w:rFonts w:ascii="Times New Roman" w:hAnsi="Times New Roman" w:cs="Times New Roman"/>
          <w:sz w:val="28"/>
          <w:szCs w:val="28"/>
        </w:rPr>
        <w:t>Очень радует,</w:t>
      </w:r>
      <w:r w:rsidR="00D73DB2">
        <w:rPr>
          <w:rFonts w:ascii="Times New Roman" w:hAnsi="Times New Roman" w:cs="Times New Roman"/>
          <w:sz w:val="28"/>
          <w:szCs w:val="28"/>
        </w:rPr>
        <w:t xml:space="preserve"> что живы мастера-гончары</w:t>
      </w:r>
      <w:r w:rsidR="00905F3B" w:rsidRPr="006161B2">
        <w:rPr>
          <w:rFonts w:ascii="Times New Roman" w:hAnsi="Times New Roman" w:cs="Times New Roman"/>
          <w:sz w:val="28"/>
          <w:szCs w:val="28"/>
        </w:rPr>
        <w:t>, которые с удовольствием поделились с нами накопленными знаниями и опытом. Ребята с большим интересом изуч</w:t>
      </w:r>
      <w:r w:rsidR="00D73DB2">
        <w:rPr>
          <w:rFonts w:ascii="Times New Roman" w:hAnsi="Times New Roman" w:cs="Times New Roman"/>
          <w:sz w:val="28"/>
          <w:szCs w:val="28"/>
        </w:rPr>
        <w:t>али особенности гончарного дела</w:t>
      </w:r>
      <w:r w:rsidR="00905F3B" w:rsidRPr="006161B2">
        <w:rPr>
          <w:rFonts w:ascii="Times New Roman" w:hAnsi="Times New Roman" w:cs="Times New Roman"/>
          <w:sz w:val="28"/>
          <w:szCs w:val="28"/>
        </w:rPr>
        <w:t>. Каждый смог поработать за настоящим гончарным кругом, слепил свою вазу.</w:t>
      </w:r>
    </w:p>
    <w:p w14:paraId="53A2474E" w14:textId="77777777" w:rsidR="00B62941" w:rsidRDefault="00905F3B" w:rsidP="009E295F">
      <w:pPr>
        <w:pStyle w:val="a3"/>
        <w:spacing w:line="360" w:lineRule="auto"/>
        <w:ind w:left="-567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2941">
        <w:rPr>
          <w:sz w:val="28"/>
          <w:szCs w:val="28"/>
        </w:rPr>
        <w:t xml:space="preserve">При посещении </w:t>
      </w:r>
      <w:proofErr w:type="spellStart"/>
      <w:r w:rsidR="00B62941">
        <w:rPr>
          <w:sz w:val="28"/>
          <w:szCs w:val="28"/>
        </w:rPr>
        <w:t>гончарки</w:t>
      </w:r>
      <w:proofErr w:type="spellEnd"/>
      <w:r>
        <w:rPr>
          <w:sz w:val="28"/>
          <w:szCs w:val="28"/>
        </w:rPr>
        <w:t xml:space="preserve"> мы собрали огромный материал для нашего проекта, приобрели изделия из глины – памятные сувениры и подарки для родных. Ребята очень горды, что побывали на этом производстве. Игрушки и посуда из мастерской </w:t>
      </w:r>
      <w:proofErr w:type="spellStart"/>
      <w:r>
        <w:rPr>
          <w:sz w:val="28"/>
          <w:szCs w:val="28"/>
        </w:rPr>
        <w:t>Масликовых</w:t>
      </w:r>
      <w:proofErr w:type="spellEnd"/>
      <w:r>
        <w:rPr>
          <w:sz w:val="28"/>
          <w:szCs w:val="28"/>
        </w:rPr>
        <w:t xml:space="preserve"> хранятся в различных музеях России, с удовольствием раскупаются туристами, приезж</w:t>
      </w:r>
      <w:r w:rsidR="00D73DB2">
        <w:rPr>
          <w:sz w:val="28"/>
          <w:szCs w:val="28"/>
        </w:rPr>
        <w:t>ающими со всех концов страны.</w:t>
      </w:r>
    </w:p>
    <w:p w14:paraId="139660CB" w14:textId="77777777" w:rsidR="00A51AA6" w:rsidRDefault="00A51AA6" w:rsidP="009E295F">
      <w:pPr>
        <w:pStyle w:val="a3"/>
        <w:spacing w:line="360" w:lineRule="auto"/>
        <w:ind w:left="-567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примере того, что народные промыслы были основаны на семейном труде, учащимися осознаётся важность семьи, воспитываются семейные ценности, что тоже явл</w:t>
      </w:r>
      <w:r w:rsidR="00D73DB2">
        <w:rPr>
          <w:sz w:val="28"/>
          <w:szCs w:val="28"/>
        </w:rPr>
        <w:t>яется одной из целей моей работы</w:t>
      </w:r>
      <w:r>
        <w:rPr>
          <w:sz w:val="28"/>
          <w:szCs w:val="28"/>
        </w:rPr>
        <w:t>.</w:t>
      </w:r>
    </w:p>
    <w:p w14:paraId="0B0BFCFA" w14:textId="77777777" w:rsidR="00606713" w:rsidRDefault="00CC5366" w:rsidP="009E295F">
      <w:pPr>
        <w:pStyle w:val="a3"/>
        <w:spacing w:line="360" w:lineRule="auto"/>
        <w:ind w:left="-567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Параллельно с изучением народных промыслов, происходит изучение народных праздников.</w:t>
      </w:r>
      <w:r w:rsidR="006161B2">
        <w:rPr>
          <w:sz w:val="28"/>
          <w:szCs w:val="28"/>
        </w:rPr>
        <w:t xml:space="preserve"> Р</w:t>
      </w:r>
      <w:r w:rsidR="00C1738B">
        <w:rPr>
          <w:sz w:val="28"/>
          <w:szCs w:val="28"/>
        </w:rPr>
        <w:t>ебята хорошо знают о</w:t>
      </w:r>
      <w:r>
        <w:rPr>
          <w:sz w:val="28"/>
          <w:szCs w:val="28"/>
        </w:rPr>
        <w:t xml:space="preserve"> </w:t>
      </w:r>
      <w:r w:rsidR="00C1738B">
        <w:rPr>
          <w:sz w:val="28"/>
          <w:szCs w:val="28"/>
        </w:rPr>
        <w:t>таких народных праздниках, как</w:t>
      </w:r>
      <w:r>
        <w:rPr>
          <w:sz w:val="28"/>
          <w:szCs w:val="28"/>
        </w:rPr>
        <w:t xml:space="preserve"> Масл</w:t>
      </w:r>
      <w:r w:rsidR="00D73DB2">
        <w:rPr>
          <w:sz w:val="28"/>
          <w:szCs w:val="28"/>
        </w:rPr>
        <w:t xml:space="preserve">еница, Пасха, Рождество, </w:t>
      </w:r>
      <w:proofErr w:type="spellStart"/>
      <w:r w:rsidR="00D73DB2">
        <w:rPr>
          <w:sz w:val="28"/>
          <w:szCs w:val="28"/>
        </w:rPr>
        <w:t>Никольщина</w:t>
      </w:r>
      <w:proofErr w:type="spellEnd"/>
      <w:r w:rsidR="00D73DB2">
        <w:rPr>
          <w:sz w:val="28"/>
          <w:szCs w:val="28"/>
        </w:rPr>
        <w:t>. Я</w:t>
      </w:r>
      <w:r>
        <w:rPr>
          <w:sz w:val="28"/>
          <w:szCs w:val="28"/>
        </w:rPr>
        <w:t>рма</w:t>
      </w:r>
      <w:r w:rsidR="00C1738B">
        <w:rPr>
          <w:sz w:val="28"/>
          <w:szCs w:val="28"/>
        </w:rPr>
        <w:t xml:space="preserve">рки, </w:t>
      </w:r>
      <w:r w:rsidR="00D73DB2">
        <w:rPr>
          <w:sz w:val="28"/>
          <w:szCs w:val="28"/>
        </w:rPr>
        <w:t>сочетающие в себе трудовые и праздничные народные традиции,</w:t>
      </w:r>
      <w:r w:rsidR="00C1738B">
        <w:rPr>
          <w:sz w:val="28"/>
          <w:szCs w:val="28"/>
        </w:rPr>
        <w:t xml:space="preserve"> ежегодно проводятся в нашей школе.</w:t>
      </w:r>
      <w:r>
        <w:rPr>
          <w:sz w:val="28"/>
          <w:szCs w:val="28"/>
        </w:rPr>
        <w:t xml:space="preserve"> </w:t>
      </w:r>
      <w:r w:rsidR="00C1738B">
        <w:rPr>
          <w:sz w:val="28"/>
          <w:szCs w:val="28"/>
        </w:rPr>
        <w:t xml:space="preserve"> У нас</w:t>
      </w:r>
      <w:r>
        <w:rPr>
          <w:sz w:val="28"/>
          <w:szCs w:val="28"/>
        </w:rPr>
        <w:t xml:space="preserve"> </w:t>
      </w:r>
      <w:r w:rsidR="005B2F7B">
        <w:rPr>
          <w:sz w:val="28"/>
          <w:szCs w:val="28"/>
        </w:rPr>
        <w:t xml:space="preserve">в школе </w:t>
      </w:r>
      <w:r>
        <w:rPr>
          <w:sz w:val="28"/>
          <w:szCs w:val="28"/>
        </w:rPr>
        <w:t>уделяется особое внимание изучению и проведени</w:t>
      </w:r>
      <w:r w:rsidR="005B2F7B">
        <w:rPr>
          <w:sz w:val="28"/>
          <w:szCs w:val="28"/>
        </w:rPr>
        <w:t>ю народных праздников, ведь в том числе и в празднике</w:t>
      </w:r>
      <w:r>
        <w:rPr>
          <w:sz w:val="28"/>
          <w:szCs w:val="28"/>
        </w:rPr>
        <w:t xml:space="preserve"> отчётливо прослеживаются русские традиции, зародившиеся много веков назад</w:t>
      </w:r>
      <w:r w:rsidR="00C1738B">
        <w:rPr>
          <w:sz w:val="28"/>
          <w:szCs w:val="28"/>
        </w:rPr>
        <w:t>.</w:t>
      </w:r>
    </w:p>
    <w:p w14:paraId="65F4C342" w14:textId="77777777" w:rsidR="001C4202" w:rsidRDefault="00C1738B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713">
        <w:rPr>
          <w:rFonts w:ascii="Times New Roman" w:hAnsi="Times New Roman" w:cs="Times New Roman"/>
          <w:sz w:val="28"/>
          <w:szCs w:val="28"/>
        </w:rPr>
        <w:t xml:space="preserve"> </w:t>
      </w:r>
      <w:r w:rsidR="005B2F7B">
        <w:rPr>
          <w:rFonts w:ascii="Times New Roman" w:hAnsi="Times New Roman" w:cs="Times New Roman"/>
          <w:sz w:val="28"/>
          <w:szCs w:val="28"/>
        </w:rPr>
        <w:t>В итоговое ярмарочное занятие мы с ребятами органично вплели образ любимый русским народом – образ домового</w:t>
      </w:r>
      <w:r w:rsidR="00606713" w:rsidRPr="00606713">
        <w:rPr>
          <w:rFonts w:ascii="Times New Roman" w:hAnsi="Times New Roman" w:cs="Times New Roman"/>
          <w:sz w:val="28"/>
          <w:szCs w:val="28"/>
        </w:rPr>
        <w:t>. День пробуждения Домового – это</w:t>
      </w:r>
      <w:r w:rsidR="005B2F7B">
        <w:rPr>
          <w:rFonts w:ascii="Times New Roman" w:hAnsi="Times New Roman" w:cs="Times New Roman"/>
          <w:sz w:val="28"/>
          <w:szCs w:val="28"/>
        </w:rPr>
        <w:t xml:space="preserve"> старинный обычай, скорей обряд, восходящий к язычеству.</w:t>
      </w:r>
      <w:r w:rsidR="00606713" w:rsidRPr="00606713">
        <w:rPr>
          <w:rFonts w:ascii="Times New Roman" w:hAnsi="Times New Roman" w:cs="Times New Roman"/>
          <w:sz w:val="28"/>
          <w:szCs w:val="28"/>
        </w:rPr>
        <w:t xml:space="preserve"> Согласно древним славянским поверьям, домовой живёт в доме и защищает жилище от злых сил. Считается, что зимой домовые спят, а в апреле просыпаются и веселятся, а затем приступают к своим прямым обязанностям – охране и з</w:t>
      </w:r>
      <w:r w:rsidR="00606713">
        <w:rPr>
          <w:rFonts w:ascii="Times New Roman" w:hAnsi="Times New Roman" w:cs="Times New Roman"/>
          <w:sz w:val="28"/>
          <w:szCs w:val="28"/>
        </w:rPr>
        <w:t xml:space="preserve">ащите домашнего благополучия.  </w:t>
      </w:r>
      <w:r w:rsidR="00606713" w:rsidRPr="00606713">
        <w:rPr>
          <w:rFonts w:ascii="Times New Roman" w:hAnsi="Times New Roman" w:cs="Times New Roman"/>
          <w:sz w:val="28"/>
          <w:szCs w:val="28"/>
        </w:rPr>
        <w:t xml:space="preserve">В этот день даже верующие люди «задабривают» хранителя своего </w:t>
      </w:r>
      <w:r w:rsidR="005B2F7B">
        <w:rPr>
          <w:rFonts w:ascii="Times New Roman" w:hAnsi="Times New Roman" w:cs="Times New Roman"/>
          <w:sz w:val="28"/>
          <w:szCs w:val="28"/>
        </w:rPr>
        <w:t>дома, чтобы Домовой</w:t>
      </w:r>
      <w:r w:rsidR="00606713" w:rsidRPr="00606713">
        <w:rPr>
          <w:rFonts w:ascii="Times New Roman" w:hAnsi="Times New Roman" w:cs="Times New Roman"/>
          <w:sz w:val="28"/>
          <w:szCs w:val="28"/>
        </w:rPr>
        <w:t xml:space="preserve"> не</w:t>
      </w:r>
      <w:r w:rsidR="005B2F7B">
        <w:rPr>
          <w:rFonts w:ascii="Times New Roman" w:hAnsi="Times New Roman" w:cs="Times New Roman"/>
          <w:sz w:val="28"/>
          <w:szCs w:val="28"/>
        </w:rPr>
        <w:t xml:space="preserve"> оставил его, а берёг от сил зла</w:t>
      </w:r>
      <w:r w:rsidR="00606713" w:rsidRPr="00606713">
        <w:rPr>
          <w:rFonts w:ascii="Times New Roman" w:hAnsi="Times New Roman" w:cs="Times New Roman"/>
          <w:sz w:val="28"/>
          <w:szCs w:val="28"/>
        </w:rPr>
        <w:t xml:space="preserve"> и всякого вреда семье. </w:t>
      </w:r>
    </w:p>
    <w:p w14:paraId="79F39CE8" w14:textId="77777777" w:rsidR="00905F3B" w:rsidRPr="001C4202" w:rsidRDefault="00C1738B" w:rsidP="009E295F">
      <w:pPr>
        <w:spacing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202">
        <w:rPr>
          <w:rFonts w:ascii="Times New Roman" w:hAnsi="Times New Roman" w:cs="Times New Roman"/>
          <w:sz w:val="28"/>
          <w:szCs w:val="28"/>
        </w:rPr>
        <w:t>Наши предки умели трудиться, умели и веселиться</w:t>
      </w:r>
      <w:r w:rsidR="00CC5366" w:rsidRPr="001C4202">
        <w:rPr>
          <w:rFonts w:ascii="Times New Roman" w:hAnsi="Times New Roman" w:cs="Times New Roman"/>
          <w:sz w:val="28"/>
          <w:szCs w:val="28"/>
        </w:rPr>
        <w:t>.</w:t>
      </w:r>
      <w:r w:rsidRPr="001C4202">
        <w:rPr>
          <w:rFonts w:ascii="Times New Roman" w:hAnsi="Times New Roman" w:cs="Times New Roman"/>
          <w:sz w:val="28"/>
          <w:szCs w:val="28"/>
        </w:rPr>
        <w:t xml:space="preserve"> Всё, что своими руками делали, свозили на Ярмарку. Ярмарка – это не просто торговля. Это праздник, гулянье для всего русского народа с песнями, играми, весёлыми скоморохами и массовыми хороводами</w:t>
      </w:r>
      <w:r w:rsidR="00A51AA6" w:rsidRPr="001C4202">
        <w:rPr>
          <w:rFonts w:ascii="Times New Roman" w:hAnsi="Times New Roman" w:cs="Times New Roman"/>
          <w:sz w:val="28"/>
          <w:szCs w:val="28"/>
        </w:rPr>
        <w:t>.</w:t>
      </w:r>
    </w:p>
    <w:p w14:paraId="11D759A2" w14:textId="77777777" w:rsidR="00501F77" w:rsidRDefault="00A51AA6" w:rsidP="009E295F">
      <w:pPr>
        <w:pStyle w:val="a3"/>
        <w:spacing w:line="360" w:lineRule="auto"/>
        <w:ind w:left="-567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Участвуя в подготовке к заключительному итоговому занятию, как результату нашей внеурочной деятельно</w:t>
      </w:r>
      <w:r w:rsidR="00AD4345">
        <w:rPr>
          <w:sz w:val="28"/>
          <w:szCs w:val="28"/>
        </w:rPr>
        <w:t xml:space="preserve">сти </w:t>
      </w:r>
      <w:r w:rsidR="005B2F7B">
        <w:rPr>
          <w:sz w:val="28"/>
          <w:szCs w:val="28"/>
        </w:rPr>
        <w:t>за учебный год – празднику «Весенняя ярмарка»</w:t>
      </w:r>
      <w:r w:rsidR="00AD4345">
        <w:rPr>
          <w:sz w:val="28"/>
          <w:szCs w:val="28"/>
        </w:rPr>
        <w:t xml:space="preserve">, ребята познакомились с народными </w:t>
      </w:r>
      <w:r w:rsidR="00966CEF" w:rsidRPr="00966CEF">
        <w:rPr>
          <w:sz w:val="28"/>
          <w:szCs w:val="28"/>
        </w:rPr>
        <w:t>играми</w:t>
      </w:r>
      <w:r w:rsidR="005B2F7B">
        <w:rPr>
          <w:sz w:val="28"/>
          <w:szCs w:val="28"/>
        </w:rPr>
        <w:t xml:space="preserve"> и праздничной старинной одеждой жителей</w:t>
      </w:r>
      <w:r w:rsidR="00AD4345">
        <w:rPr>
          <w:sz w:val="28"/>
          <w:szCs w:val="28"/>
        </w:rPr>
        <w:t xml:space="preserve"> Урал</w:t>
      </w:r>
      <w:r w:rsidR="005B2F7B">
        <w:rPr>
          <w:sz w:val="28"/>
          <w:szCs w:val="28"/>
        </w:rPr>
        <w:t>а</w:t>
      </w:r>
      <w:r w:rsidR="00AD4345">
        <w:rPr>
          <w:sz w:val="28"/>
          <w:szCs w:val="28"/>
        </w:rPr>
        <w:t>. Это позволило п</w:t>
      </w:r>
      <w:r w:rsidR="005B2F7B">
        <w:rPr>
          <w:sz w:val="28"/>
          <w:szCs w:val="28"/>
        </w:rPr>
        <w:t>оказать связь поколений и искусство</w:t>
      </w:r>
      <w:r w:rsidR="00AD4345">
        <w:rPr>
          <w:sz w:val="28"/>
          <w:szCs w:val="28"/>
        </w:rPr>
        <w:t xml:space="preserve"> изготовления костю</w:t>
      </w:r>
      <w:r w:rsidR="005B2F7B">
        <w:rPr>
          <w:sz w:val="28"/>
          <w:szCs w:val="28"/>
        </w:rPr>
        <w:t>ма</w:t>
      </w:r>
      <w:r w:rsidR="00AD4345">
        <w:rPr>
          <w:sz w:val="28"/>
          <w:szCs w:val="28"/>
        </w:rPr>
        <w:t>. У детей была возможность нарядиться в эти костюмы</w:t>
      </w:r>
      <w:r w:rsidR="005B2F7B">
        <w:rPr>
          <w:sz w:val="28"/>
          <w:szCs w:val="28"/>
        </w:rPr>
        <w:t>, вместе с родителями украсить их</w:t>
      </w:r>
      <w:r w:rsidR="00AD4345">
        <w:rPr>
          <w:sz w:val="28"/>
          <w:szCs w:val="28"/>
        </w:rPr>
        <w:t xml:space="preserve"> и в них участвовать в празднике. Костюмы предоставил нам детский фольклорный коллектив «Родничок» при </w:t>
      </w:r>
      <w:r w:rsidR="00AD4345">
        <w:rPr>
          <w:sz w:val="28"/>
          <w:szCs w:val="28"/>
        </w:rPr>
        <w:lastRenderedPageBreak/>
        <w:t xml:space="preserve">ДК </w:t>
      </w:r>
      <w:r w:rsidR="005B2F7B">
        <w:rPr>
          <w:sz w:val="28"/>
          <w:szCs w:val="28"/>
        </w:rPr>
        <w:t xml:space="preserve">села </w:t>
      </w:r>
      <w:proofErr w:type="spellStart"/>
      <w:r w:rsidR="00AD4345">
        <w:rPr>
          <w:sz w:val="28"/>
          <w:szCs w:val="28"/>
        </w:rPr>
        <w:t>Останино</w:t>
      </w:r>
      <w:proofErr w:type="spellEnd"/>
      <w:r w:rsidR="00AD4345">
        <w:rPr>
          <w:sz w:val="28"/>
          <w:szCs w:val="28"/>
        </w:rPr>
        <w:t xml:space="preserve">. Треть моего класса занимаются в этом ансамбле по программе дополнительного образования. </w:t>
      </w:r>
    </w:p>
    <w:p w14:paraId="0D965E51" w14:textId="77777777" w:rsidR="00DD30E7" w:rsidRDefault="00DD30E7" w:rsidP="009E295F">
      <w:pPr>
        <w:pStyle w:val="a3"/>
        <w:spacing w:line="360" w:lineRule="auto"/>
        <w:ind w:left="-567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подготовке праздника Ярмарки участвовали все: учащиеся, родители, учителя. Мы собирали натуральные образцы народных ремёсел Урала. Реб</w:t>
      </w:r>
      <w:r w:rsidR="00501F77">
        <w:rPr>
          <w:sz w:val="28"/>
          <w:szCs w:val="28"/>
        </w:rPr>
        <w:t xml:space="preserve">ята собственноручно готовили </w:t>
      </w:r>
      <w:r>
        <w:rPr>
          <w:sz w:val="28"/>
          <w:szCs w:val="28"/>
        </w:rPr>
        <w:t>макеты</w:t>
      </w:r>
      <w:r w:rsidR="00501F77">
        <w:rPr>
          <w:sz w:val="28"/>
          <w:szCs w:val="28"/>
        </w:rPr>
        <w:t xml:space="preserve"> предметов уральских народных промыслов</w:t>
      </w:r>
      <w:r>
        <w:rPr>
          <w:sz w:val="28"/>
          <w:szCs w:val="28"/>
        </w:rPr>
        <w:t xml:space="preserve">, украшали различными подручными материалами. Изготовлению макетов к Ярмарке обязательно предшествовало знакомство с историей Ярмарки (на Урале это знаменитая </w:t>
      </w:r>
      <w:proofErr w:type="spellStart"/>
      <w:r>
        <w:rPr>
          <w:sz w:val="28"/>
          <w:szCs w:val="28"/>
        </w:rPr>
        <w:t>Ирбитская</w:t>
      </w:r>
      <w:proofErr w:type="spellEnd"/>
      <w:r>
        <w:rPr>
          <w:sz w:val="28"/>
          <w:szCs w:val="28"/>
        </w:rPr>
        <w:t xml:space="preserve"> ярмарка</w:t>
      </w:r>
      <w:r w:rsidR="00501F77">
        <w:rPr>
          <w:sz w:val="28"/>
          <w:szCs w:val="28"/>
        </w:rPr>
        <w:t>, экскурсию в г. Ирбит мы тоже совершили</w:t>
      </w:r>
      <w:r>
        <w:rPr>
          <w:sz w:val="28"/>
          <w:szCs w:val="28"/>
        </w:rPr>
        <w:t>),</w:t>
      </w:r>
      <w:r w:rsidR="00501F77">
        <w:rPr>
          <w:sz w:val="28"/>
          <w:szCs w:val="28"/>
        </w:rPr>
        <w:t xml:space="preserve"> </w:t>
      </w:r>
      <w:r>
        <w:rPr>
          <w:sz w:val="28"/>
          <w:szCs w:val="28"/>
        </w:rPr>
        <w:t>с её обычаями и традициями (вертушка с лентами, скоморохи, лотошники, хороводные песни). Ребята собрали небольшую коллекцию народных инструментов, разучили народные песни</w:t>
      </w:r>
      <w:r w:rsidR="00BC3C1F">
        <w:rPr>
          <w:sz w:val="28"/>
          <w:szCs w:val="28"/>
        </w:rPr>
        <w:t xml:space="preserve"> «Во кузнице</w:t>
      </w:r>
      <w:r w:rsidR="00606713">
        <w:rPr>
          <w:sz w:val="28"/>
          <w:szCs w:val="28"/>
        </w:rPr>
        <w:t>», «На зелёном лугу», ярмарочные песни,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заклички</w:t>
      </w:r>
      <w:proofErr w:type="spellEnd"/>
      <w:r>
        <w:rPr>
          <w:sz w:val="28"/>
          <w:szCs w:val="28"/>
        </w:rPr>
        <w:t xml:space="preserve"> и хороводы</w:t>
      </w:r>
      <w:r w:rsidR="00966CEF" w:rsidRPr="00966CEF">
        <w:rPr>
          <w:sz w:val="28"/>
          <w:szCs w:val="28"/>
        </w:rPr>
        <w:t>.</w:t>
      </w:r>
      <w:r w:rsidR="00BC3C1F">
        <w:rPr>
          <w:sz w:val="28"/>
          <w:szCs w:val="28"/>
        </w:rPr>
        <w:t xml:space="preserve"> Учащиеся разучивали стихи о народных промыслах. Каждый из промыслов я решила представить в стихах. Детям младшего школьного возраста легче и понятнее выучить стихи, чем представлять в прозе. </w:t>
      </w:r>
      <w:r w:rsidR="001C4202">
        <w:rPr>
          <w:sz w:val="28"/>
          <w:szCs w:val="28"/>
        </w:rPr>
        <w:t>Так что пришлось применить своё умение подбирать рифму.</w:t>
      </w:r>
      <w:r w:rsidR="00BC3C1F">
        <w:rPr>
          <w:sz w:val="28"/>
          <w:szCs w:val="28"/>
        </w:rPr>
        <w:t xml:space="preserve">   </w:t>
      </w:r>
    </w:p>
    <w:p w14:paraId="5CAD0152" w14:textId="77777777" w:rsidR="00C8025C" w:rsidRDefault="00C8025C" w:rsidP="009E295F">
      <w:pPr>
        <w:pStyle w:val="a3"/>
        <w:spacing w:line="360" w:lineRule="auto"/>
        <w:ind w:left="-567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народной истории и народных промыслов, как части этой истории – кропотливая работа, но она помогает формировать у учащихся чувство любви, уважения и гордости к Родине и к народному творчеству.</w:t>
      </w:r>
    </w:p>
    <w:p w14:paraId="741893F5" w14:textId="77777777" w:rsidR="00382C3E" w:rsidRDefault="00501F77" w:rsidP="009E295F">
      <w:pPr>
        <w:pStyle w:val="a3"/>
        <w:spacing w:line="360" w:lineRule="auto"/>
        <w:ind w:left="-567"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Праздник «Весенняя ярмарка», на котором присутствовали коллеги из школ Свердловской области, специалисты Управления образования Администрации </w:t>
      </w:r>
      <w:proofErr w:type="spellStart"/>
      <w:r>
        <w:rPr>
          <w:sz w:val="28"/>
          <w:szCs w:val="28"/>
        </w:rPr>
        <w:t>Режевского</w:t>
      </w:r>
      <w:proofErr w:type="spellEnd"/>
      <w:r>
        <w:rPr>
          <w:sz w:val="28"/>
          <w:szCs w:val="28"/>
        </w:rPr>
        <w:t xml:space="preserve"> городского округа, показал, что мои ученики (это третьеклассники, занимаются внеурочной деятельностью по изучению народной истории, традиций и обычаев уже третий год)</w:t>
      </w:r>
      <w:r w:rsidR="000D3399">
        <w:rPr>
          <w:sz w:val="28"/>
          <w:szCs w:val="28"/>
        </w:rPr>
        <w:t xml:space="preserve"> научились свободно, раскованно держать себя на сцене, стали более артистичными, коммуникативные компетенции сформированы на достаточно высоком уровне (дети отвечали на вопросы присутствующих), умеют взаимодействовать со зрителем (дарили </w:t>
      </w:r>
      <w:proofErr w:type="spellStart"/>
      <w:r w:rsidR="000D3399">
        <w:rPr>
          <w:sz w:val="28"/>
          <w:szCs w:val="28"/>
        </w:rPr>
        <w:t>вересовые</w:t>
      </w:r>
      <w:proofErr w:type="spellEnd"/>
      <w:r w:rsidR="000D3399">
        <w:rPr>
          <w:sz w:val="28"/>
          <w:szCs w:val="28"/>
        </w:rPr>
        <w:t xml:space="preserve"> обереги). А главное работа в данном направлении </w:t>
      </w:r>
      <w:r w:rsidR="000D3399">
        <w:rPr>
          <w:sz w:val="28"/>
          <w:szCs w:val="28"/>
        </w:rPr>
        <w:lastRenderedPageBreak/>
        <w:t>очень сдружила класс, и не только детский коллектив, но и родительский. Папы и мамы стали частыми гостями школы и организаторами экскурсионных поездок, участниками праздников. Может быть, работа в д</w:t>
      </w:r>
      <w:r w:rsidR="002B0A7F">
        <w:rPr>
          <w:sz w:val="28"/>
          <w:szCs w:val="28"/>
        </w:rPr>
        <w:t xml:space="preserve">анном направлении и есть </w:t>
      </w:r>
      <w:r w:rsidR="000D3399">
        <w:rPr>
          <w:sz w:val="28"/>
          <w:szCs w:val="28"/>
        </w:rPr>
        <w:t xml:space="preserve"> решение сложной проблемы формирования духовно-нравственных качеств детей, приобщения родителей к образовательному процессу, </w:t>
      </w:r>
      <w:r w:rsidR="00C8025C">
        <w:rPr>
          <w:sz w:val="28"/>
          <w:szCs w:val="28"/>
        </w:rPr>
        <w:t>укрепления связи между семьей и школой.</w:t>
      </w:r>
      <w:r w:rsidR="000D3399">
        <w:rPr>
          <w:sz w:val="28"/>
          <w:szCs w:val="28"/>
        </w:rPr>
        <w:t xml:space="preserve"> </w:t>
      </w:r>
    </w:p>
    <w:p w14:paraId="6DF110CB" w14:textId="77777777" w:rsidR="00703B88" w:rsidRDefault="00703B88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541E2013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22C15B23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6ED20635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0A451DD0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18956019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35946704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1940C651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6504DE4D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06D117C1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1E88EA2F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058CC0DB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03CF3262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3ECC7C25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45C3672A" w14:textId="77777777" w:rsidR="001D1E94" w:rsidRDefault="001D1E94" w:rsidP="009E295F">
      <w:pPr>
        <w:pStyle w:val="a3"/>
        <w:spacing w:line="360" w:lineRule="auto"/>
        <w:ind w:right="283" w:firstLine="709"/>
        <w:jc w:val="both"/>
        <w:rPr>
          <w:rStyle w:val="a6"/>
          <w:sz w:val="28"/>
          <w:szCs w:val="28"/>
        </w:rPr>
      </w:pPr>
    </w:p>
    <w:p w14:paraId="74599A49" w14:textId="77777777" w:rsidR="00703B88" w:rsidRPr="00ED1985" w:rsidRDefault="001D1E94" w:rsidP="001D1E94">
      <w:pPr>
        <w:pStyle w:val="a3"/>
        <w:spacing w:line="360" w:lineRule="auto"/>
        <w:ind w:right="283" w:firstLine="142"/>
        <w:jc w:val="center"/>
        <w:rPr>
          <w:rStyle w:val="a6"/>
          <w:i/>
          <w:sz w:val="28"/>
          <w:szCs w:val="28"/>
        </w:rPr>
      </w:pPr>
      <w:r>
        <w:rPr>
          <w:rStyle w:val="a6"/>
          <w:i/>
          <w:sz w:val="28"/>
          <w:szCs w:val="28"/>
        </w:rPr>
        <w:lastRenderedPageBreak/>
        <w:t>Список использованной литературы</w:t>
      </w:r>
    </w:p>
    <w:p w14:paraId="2C80CF2B" w14:textId="77777777" w:rsidR="00703B88" w:rsidRDefault="00703B88" w:rsidP="009E295F">
      <w:pPr>
        <w:pStyle w:val="a3"/>
        <w:spacing w:line="360" w:lineRule="auto"/>
        <w:ind w:left="-567" w:right="283" w:firstLine="709"/>
        <w:jc w:val="both"/>
        <w:rPr>
          <w:sz w:val="28"/>
          <w:szCs w:val="28"/>
        </w:rPr>
      </w:pPr>
      <w:r w:rsidRPr="00ED1985">
        <w:rPr>
          <w:rStyle w:val="a6"/>
          <w:b w:val="0"/>
          <w:sz w:val="28"/>
          <w:szCs w:val="28"/>
        </w:rPr>
        <w:t>1.</w:t>
      </w:r>
      <w:r w:rsidR="00ED1985" w:rsidRPr="00ED1985">
        <w:rPr>
          <w:rStyle w:val="a6"/>
          <w:b w:val="0"/>
          <w:sz w:val="28"/>
          <w:szCs w:val="28"/>
        </w:rPr>
        <w:t xml:space="preserve"> </w:t>
      </w:r>
      <w:r w:rsidRPr="00ED1985">
        <w:rPr>
          <w:rStyle w:val="a6"/>
          <w:b w:val="0"/>
          <w:sz w:val="28"/>
          <w:szCs w:val="28"/>
        </w:rPr>
        <w:t>Афанасьева  А. В. В гармонии с душой</w:t>
      </w:r>
      <w:r w:rsidR="00ED1985">
        <w:rPr>
          <w:b/>
          <w:sz w:val="28"/>
          <w:szCs w:val="28"/>
        </w:rPr>
        <w:t>.</w:t>
      </w:r>
      <w:r w:rsidRPr="00ED1985">
        <w:rPr>
          <w:b/>
          <w:sz w:val="28"/>
          <w:szCs w:val="28"/>
        </w:rPr>
        <w:t>:</w:t>
      </w:r>
      <w:r w:rsidRPr="009F7E98">
        <w:rPr>
          <w:sz w:val="28"/>
          <w:szCs w:val="28"/>
        </w:rPr>
        <w:t xml:space="preserve"> [к 105-летию со дн</w:t>
      </w:r>
      <w:r w:rsidR="00ED1985">
        <w:rPr>
          <w:sz w:val="28"/>
          <w:szCs w:val="28"/>
        </w:rPr>
        <w:t>я рождения тагильской мастерицы</w:t>
      </w:r>
      <w:r w:rsidRPr="009F7E98">
        <w:rPr>
          <w:sz w:val="28"/>
          <w:szCs w:val="28"/>
        </w:rPr>
        <w:t xml:space="preserve">: альбом] / Министерство инвестиций и развития Свердловской области, администрация города Нижний Тагил ; [ответственный за выпуск М. В. </w:t>
      </w:r>
      <w:proofErr w:type="spellStart"/>
      <w:r w:rsidRPr="009F7E98">
        <w:rPr>
          <w:sz w:val="28"/>
          <w:szCs w:val="28"/>
        </w:rPr>
        <w:t>Алеева</w:t>
      </w:r>
      <w:proofErr w:type="spellEnd"/>
      <w:r w:rsidRPr="009F7E98">
        <w:rPr>
          <w:sz w:val="28"/>
          <w:szCs w:val="28"/>
        </w:rPr>
        <w:t xml:space="preserve"> ; автор-составитель и автор вступительной статьи Л. А. Хайдукова ; составитель каталога в части "Нижнетагильский музей-заповедник "Горнозаводской Урал" О. В. </w:t>
      </w:r>
      <w:proofErr w:type="spellStart"/>
      <w:r w:rsidRPr="009F7E98">
        <w:rPr>
          <w:sz w:val="28"/>
          <w:szCs w:val="28"/>
        </w:rPr>
        <w:t>Лошагина</w:t>
      </w:r>
      <w:proofErr w:type="spellEnd"/>
      <w:r w:rsidRPr="009F7E98">
        <w:rPr>
          <w:sz w:val="28"/>
          <w:szCs w:val="28"/>
        </w:rPr>
        <w:t xml:space="preserve"> ; научная редакция Е. В. Ильина и др. ; фотографии В. А. Кулак и др.]. – Издание 2-е, дополненное. – Нижний Тагил : [б. и.], 2019. – 124 с. : </w:t>
      </w:r>
      <w:proofErr w:type="spellStart"/>
      <w:r w:rsidRPr="009F7E98">
        <w:rPr>
          <w:sz w:val="28"/>
          <w:szCs w:val="28"/>
        </w:rPr>
        <w:t>цв</w:t>
      </w:r>
      <w:proofErr w:type="spellEnd"/>
      <w:r w:rsidRPr="009F7E98">
        <w:rPr>
          <w:sz w:val="28"/>
          <w:szCs w:val="28"/>
        </w:rPr>
        <w:t xml:space="preserve">. ил., </w:t>
      </w:r>
      <w:proofErr w:type="spellStart"/>
      <w:r w:rsidRPr="009F7E98">
        <w:rPr>
          <w:sz w:val="28"/>
          <w:szCs w:val="28"/>
        </w:rPr>
        <w:t>портр</w:t>
      </w:r>
      <w:proofErr w:type="spellEnd"/>
      <w:r w:rsidRPr="009F7E98">
        <w:rPr>
          <w:sz w:val="28"/>
          <w:szCs w:val="28"/>
        </w:rPr>
        <w:t xml:space="preserve">. – Библиография: с. 122-123. </w:t>
      </w:r>
    </w:p>
    <w:p w14:paraId="649866C8" w14:textId="77777777" w:rsidR="001D1E94" w:rsidRPr="009F7E98" w:rsidRDefault="00703B88" w:rsidP="001D1E94">
      <w:pPr>
        <w:pStyle w:val="a5"/>
        <w:spacing w:after="0" w:line="36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985">
        <w:rPr>
          <w:rStyle w:val="a6"/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="001D1E94" w:rsidRPr="001D1E94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Лаврова С.А. Удивительный Урал.</w:t>
      </w:r>
      <w:r w:rsidR="001D1E94" w:rsidRPr="009F7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1E94" w:rsidRPr="009F7E9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«СОКРАТ», 2019.г.</w:t>
      </w:r>
      <w:r w:rsidR="001D1E94" w:rsidRPr="00050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E94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Екатеринбург с. 44 – 52.</w:t>
      </w:r>
    </w:p>
    <w:p w14:paraId="45ABEF68" w14:textId="77777777" w:rsidR="00703B88" w:rsidRDefault="00703B88" w:rsidP="009E295F">
      <w:pPr>
        <w:spacing w:before="100" w:beforeAutospacing="1" w:after="24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3B88">
        <w:rPr>
          <w:rStyle w:val="a6"/>
          <w:rFonts w:ascii="Times New Roman" w:hAnsi="Times New Roman" w:cs="Times New Roman"/>
          <w:b w:val="0"/>
          <w:sz w:val="28"/>
          <w:szCs w:val="28"/>
        </w:rPr>
        <w:t>3</w:t>
      </w:r>
      <w:r w:rsidRPr="00703B88">
        <w:rPr>
          <w:b/>
        </w:rPr>
        <w:t>.</w:t>
      </w:r>
      <w:r w:rsidRPr="00703B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1E94" w:rsidRPr="00ED1985">
        <w:rPr>
          <w:rFonts w:ascii="Times New Roman" w:hAnsi="Times New Roman" w:cs="Times New Roman"/>
          <w:sz w:val="28"/>
          <w:szCs w:val="28"/>
        </w:rPr>
        <w:t>Ушинский К.Д.</w:t>
      </w:r>
      <w:r w:rsidR="001D1E94" w:rsidRPr="00703B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985">
        <w:rPr>
          <w:rFonts w:ascii="Times New Roman" w:hAnsi="Times New Roman" w:cs="Times New Roman"/>
          <w:sz w:val="28"/>
          <w:szCs w:val="28"/>
        </w:rPr>
        <w:t xml:space="preserve">О народности в общественном воспитании  (1857) // </w:t>
      </w:r>
      <w:r>
        <w:rPr>
          <w:rFonts w:ascii="Times New Roman" w:hAnsi="Times New Roman" w:cs="Times New Roman"/>
          <w:sz w:val="28"/>
          <w:szCs w:val="28"/>
        </w:rPr>
        <w:t>Собрание сочинений в 11 тт. Т 2. Педагогические статьи 1857 – 1861 гг. М., 1948 с. 69 – 166.</w:t>
      </w:r>
    </w:p>
    <w:p w14:paraId="700C4012" w14:textId="77777777" w:rsidR="00F0435C" w:rsidRPr="00F0435C" w:rsidRDefault="00F0435C" w:rsidP="00F0435C">
      <w:pPr>
        <w:tabs>
          <w:tab w:val="left" w:pos="5745"/>
        </w:tabs>
        <w:spacing w:before="100" w:beforeAutospacing="1" w:after="240" w:line="360" w:lineRule="auto"/>
        <w:ind w:left="-567" w:right="283" w:firstLine="283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Интернет -ресурсы</w:t>
      </w:r>
    </w:p>
    <w:p w14:paraId="2102E3D5" w14:textId="77777777" w:rsidR="00F0435C" w:rsidRPr="009F7E98" w:rsidRDefault="00F0435C" w:rsidP="00F0435C">
      <w:pPr>
        <w:spacing w:before="100" w:beforeAutospacing="1" w:after="240" w:line="36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5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435C">
        <w:rPr>
          <w:rFonts w:ascii="Times New Roman" w:hAnsi="Times New Roman" w:cs="Times New Roman"/>
          <w:sz w:val="28"/>
          <w:szCs w:val="28"/>
        </w:rPr>
        <w:t>Народные художественные промыслы Свердловской области.</w:t>
      </w:r>
      <w:r w:rsidRPr="009F7E98">
        <w:rPr>
          <w:rFonts w:ascii="Times New Roman" w:hAnsi="Times New Roman" w:cs="Times New Roman"/>
          <w:sz w:val="28"/>
          <w:szCs w:val="28"/>
        </w:rPr>
        <w:t xml:space="preserve"> – Текст : электронный // Народные художественные промыслы Свердловской области : [сайт]. – Екатеринбург, 2020. – URL: https://promysly.gotoural.com/ (дата обращения: 25.01.2023).</w:t>
      </w:r>
    </w:p>
    <w:p w14:paraId="06EB2E6F" w14:textId="77777777" w:rsidR="00703B88" w:rsidRPr="001B1A55" w:rsidRDefault="00703B88" w:rsidP="009E295F">
      <w:pPr>
        <w:pStyle w:val="a3"/>
        <w:spacing w:line="360" w:lineRule="auto"/>
        <w:ind w:left="-567" w:right="283" w:firstLine="283"/>
        <w:jc w:val="both"/>
        <w:rPr>
          <w:sz w:val="28"/>
          <w:szCs w:val="28"/>
        </w:rPr>
      </w:pPr>
    </w:p>
    <w:p w14:paraId="076119D1" w14:textId="77777777" w:rsidR="00501F77" w:rsidRDefault="00501F77" w:rsidP="005C4E05">
      <w:pPr>
        <w:pStyle w:val="a3"/>
        <w:spacing w:line="360" w:lineRule="auto"/>
        <w:ind w:left="-567" w:firstLine="283"/>
        <w:jc w:val="both"/>
        <w:rPr>
          <w:sz w:val="28"/>
          <w:szCs w:val="28"/>
        </w:rPr>
      </w:pPr>
    </w:p>
    <w:p w14:paraId="332810F6" w14:textId="77777777" w:rsidR="00C8025C" w:rsidRDefault="00C8025C" w:rsidP="005C4E05">
      <w:pPr>
        <w:pStyle w:val="a3"/>
        <w:spacing w:line="360" w:lineRule="auto"/>
        <w:ind w:left="-567" w:firstLine="283"/>
        <w:jc w:val="both"/>
        <w:rPr>
          <w:sz w:val="28"/>
          <w:szCs w:val="28"/>
        </w:rPr>
      </w:pPr>
    </w:p>
    <w:p w14:paraId="231F8363" w14:textId="77777777" w:rsidR="00C8025C" w:rsidRDefault="00C8025C" w:rsidP="005C4E05">
      <w:pPr>
        <w:pStyle w:val="a3"/>
        <w:spacing w:line="360" w:lineRule="auto"/>
        <w:ind w:left="-567" w:firstLine="283"/>
        <w:jc w:val="both"/>
        <w:rPr>
          <w:sz w:val="28"/>
          <w:szCs w:val="28"/>
        </w:rPr>
      </w:pPr>
    </w:p>
    <w:p w14:paraId="0B003486" w14:textId="77777777" w:rsidR="00C8025C" w:rsidRDefault="00C8025C" w:rsidP="005C4E05">
      <w:pPr>
        <w:pStyle w:val="a3"/>
        <w:spacing w:line="360" w:lineRule="auto"/>
        <w:ind w:left="-567" w:firstLine="283"/>
        <w:jc w:val="both"/>
        <w:rPr>
          <w:sz w:val="28"/>
          <w:szCs w:val="28"/>
        </w:rPr>
      </w:pPr>
    </w:p>
    <w:p w14:paraId="21EBBE11" w14:textId="77777777" w:rsidR="00C8025C" w:rsidRDefault="00C8025C" w:rsidP="005C4E05">
      <w:pPr>
        <w:pStyle w:val="a3"/>
        <w:spacing w:line="360" w:lineRule="auto"/>
        <w:ind w:left="-567" w:firstLine="283"/>
        <w:jc w:val="both"/>
        <w:rPr>
          <w:sz w:val="28"/>
          <w:szCs w:val="28"/>
        </w:rPr>
      </w:pPr>
    </w:p>
    <w:p w14:paraId="6BE74D4B" w14:textId="77777777" w:rsidR="00C8025C" w:rsidRDefault="00C8025C" w:rsidP="005C4E05">
      <w:pPr>
        <w:pStyle w:val="a3"/>
        <w:spacing w:line="360" w:lineRule="auto"/>
        <w:ind w:left="-567" w:firstLine="283"/>
        <w:jc w:val="both"/>
        <w:rPr>
          <w:sz w:val="28"/>
          <w:szCs w:val="28"/>
        </w:rPr>
      </w:pPr>
    </w:p>
    <w:p w14:paraId="238D1C27" w14:textId="77777777" w:rsidR="00C8025C" w:rsidRDefault="00C8025C" w:rsidP="005C4E05">
      <w:pPr>
        <w:pStyle w:val="a3"/>
        <w:spacing w:line="360" w:lineRule="auto"/>
        <w:ind w:left="-567" w:firstLine="283"/>
        <w:jc w:val="both"/>
        <w:rPr>
          <w:sz w:val="28"/>
          <w:szCs w:val="28"/>
        </w:rPr>
      </w:pPr>
    </w:p>
    <w:p w14:paraId="777DB8D7" w14:textId="77777777" w:rsidR="00050959" w:rsidRPr="00027DD9" w:rsidRDefault="00050959" w:rsidP="00050959">
      <w:pPr>
        <w:pStyle w:val="a3"/>
        <w:spacing w:line="360" w:lineRule="auto"/>
        <w:rPr>
          <w:sz w:val="28"/>
          <w:szCs w:val="28"/>
        </w:rPr>
        <w:sectPr w:rsidR="00050959" w:rsidRPr="00027DD9" w:rsidSect="00FF590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D29048C" w14:textId="77777777" w:rsidR="00636B9A" w:rsidRPr="00050959" w:rsidRDefault="00636B9A" w:rsidP="00C8025C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36B9A" w:rsidRPr="00050959" w:rsidSect="00BB0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1E991" w14:textId="77777777" w:rsidR="00323476" w:rsidRDefault="00323476" w:rsidP="00517293">
      <w:pPr>
        <w:spacing w:after="0" w:line="240" w:lineRule="auto"/>
      </w:pPr>
      <w:r>
        <w:separator/>
      </w:r>
    </w:p>
  </w:endnote>
  <w:endnote w:type="continuationSeparator" w:id="0">
    <w:p w14:paraId="509FBC85" w14:textId="77777777" w:rsidR="00323476" w:rsidRDefault="00323476" w:rsidP="00517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97D87" w14:textId="77777777" w:rsidR="00323476" w:rsidRDefault="00323476" w:rsidP="00517293">
      <w:pPr>
        <w:spacing w:after="0" w:line="240" w:lineRule="auto"/>
      </w:pPr>
      <w:r>
        <w:separator/>
      </w:r>
    </w:p>
  </w:footnote>
  <w:footnote w:type="continuationSeparator" w:id="0">
    <w:p w14:paraId="1B75FEE9" w14:textId="77777777" w:rsidR="00323476" w:rsidRDefault="00323476" w:rsidP="00517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F434A"/>
    <w:multiLevelType w:val="hybridMultilevel"/>
    <w:tmpl w:val="70A03270"/>
    <w:lvl w:ilvl="0" w:tplc="6B32CC84">
      <w:start w:val="10"/>
      <w:numFmt w:val="decimal"/>
      <w:lvlText w:val="%1."/>
      <w:lvlJc w:val="left"/>
      <w:pPr>
        <w:ind w:left="24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6" w:hanging="360"/>
      </w:pPr>
    </w:lvl>
    <w:lvl w:ilvl="2" w:tplc="0419001B" w:tentative="1">
      <w:start w:val="1"/>
      <w:numFmt w:val="lowerRoman"/>
      <w:lvlText w:val="%3."/>
      <w:lvlJc w:val="right"/>
      <w:pPr>
        <w:ind w:left="1666" w:hanging="180"/>
      </w:pPr>
    </w:lvl>
    <w:lvl w:ilvl="3" w:tplc="0419000F" w:tentative="1">
      <w:start w:val="1"/>
      <w:numFmt w:val="decimal"/>
      <w:lvlText w:val="%4."/>
      <w:lvlJc w:val="left"/>
      <w:pPr>
        <w:ind w:left="2386" w:hanging="360"/>
      </w:pPr>
    </w:lvl>
    <w:lvl w:ilvl="4" w:tplc="04190019" w:tentative="1">
      <w:start w:val="1"/>
      <w:numFmt w:val="lowerLetter"/>
      <w:lvlText w:val="%5."/>
      <w:lvlJc w:val="left"/>
      <w:pPr>
        <w:ind w:left="3106" w:hanging="360"/>
      </w:pPr>
    </w:lvl>
    <w:lvl w:ilvl="5" w:tplc="0419001B" w:tentative="1">
      <w:start w:val="1"/>
      <w:numFmt w:val="lowerRoman"/>
      <w:lvlText w:val="%6."/>
      <w:lvlJc w:val="right"/>
      <w:pPr>
        <w:ind w:left="3826" w:hanging="180"/>
      </w:pPr>
    </w:lvl>
    <w:lvl w:ilvl="6" w:tplc="0419000F" w:tentative="1">
      <w:start w:val="1"/>
      <w:numFmt w:val="decimal"/>
      <w:lvlText w:val="%7."/>
      <w:lvlJc w:val="left"/>
      <w:pPr>
        <w:ind w:left="4546" w:hanging="360"/>
      </w:pPr>
    </w:lvl>
    <w:lvl w:ilvl="7" w:tplc="04190019" w:tentative="1">
      <w:start w:val="1"/>
      <w:numFmt w:val="lowerLetter"/>
      <w:lvlText w:val="%8."/>
      <w:lvlJc w:val="left"/>
      <w:pPr>
        <w:ind w:left="5266" w:hanging="360"/>
      </w:pPr>
    </w:lvl>
    <w:lvl w:ilvl="8" w:tplc="0419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1" w15:restartNumberingAfterBreak="0">
    <w:nsid w:val="175D7CF2"/>
    <w:multiLevelType w:val="multilevel"/>
    <w:tmpl w:val="0088D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EA2C9C"/>
    <w:multiLevelType w:val="multilevel"/>
    <w:tmpl w:val="17C2B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7A6394"/>
    <w:multiLevelType w:val="hybridMultilevel"/>
    <w:tmpl w:val="6B621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147162"/>
    <w:multiLevelType w:val="hybridMultilevel"/>
    <w:tmpl w:val="13841932"/>
    <w:lvl w:ilvl="0" w:tplc="F72852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26E3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8E2A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36B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C44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AC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83B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63D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7A2F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2FE4086"/>
    <w:multiLevelType w:val="hybridMultilevel"/>
    <w:tmpl w:val="E4BE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F6296"/>
    <w:multiLevelType w:val="multilevel"/>
    <w:tmpl w:val="9AFC3A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14A9"/>
    <w:rsid w:val="000041ED"/>
    <w:rsid w:val="00020988"/>
    <w:rsid w:val="000235E0"/>
    <w:rsid w:val="00027DD9"/>
    <w:rsid w:val="00030D57"/>
    <w:rsid w:val="00050959"/>
    <w:rsid w:val="00094E3A"/>
    <w:rsid w:val="000A2F6E"/>
    <w:rsid w:val="000D3399"/>
    <w:rsid w:val="0016447B"/>
    <w:rsid w:val="00183191"/>
    <w:rsid w:val="001B1A55"/>
    <w:rsid w:val="001C4202"/>
    <w:rsid w:val="001D1E94"/>
    <w:rsid w:val="00214EC1"/>
    <w:rsid w:val="00242019"/>
    <w:rsid w:val="00275F76"/>
    <w:rsid w:val="002B0A7F"/>
    <w:rsid w:val="002F75E6"/>
    <w:rsid w:val="003163E9"/>
    <w:rsid w:val="00322D10"/>
    <w:rsid w:val="00323476"/>
    <w:rsid w:val="00350D2B"/>
    <w:rsid w:val="003562AC"/>
    <w:rsid w:val="00382C3E"/>
    <w:rsid w:val="003B0BF1"/>
    <w:rsid w:val="004A7914"/>
    <w:rsid w:val="00501F77"/>
    <w:rsid w:val="00507EF9"/>
    <w:rsid w:val="00517293"/>
    <w:rsid w:val="00550CBA"/>
    <w:rsid w:val="005518A3"/>
    <w:rsid w:val="00592ABF"/>
    <w:rsid w:val="005A1597"/>
    <w:rsid w:val="005A398C"/>
    <w:rsid w:val="005A58C8"/>
    <w:rsid w:val="005B2F7B"/>
    <w:rsid w:val="005C4E05"/>
    <w:rsid w:val="005C6007"/>
    <w:rsid w:val="005E30BA"/>
    <w:rsid w:val="00606713"/>
    <w:rsid w:val="006161B2"/>
    <w:rsid w:val="00636B9A"/>
    <w:rsid w:val="006B7BCA"/>
    <w:rsid w:val="006F63B2"/>
    <w:rsid w:val="00703B88"/>
    <w:rsid w:val="00727B0B"/>
    <w:rsid w:val="00741302"/>
    <w:rsid w:val="00786E9B"/>
    <w:rsid w:val="007A5D23"/>
    <w:rsid w:val="007C527F"/>
    <w:rsid w:val="007E55AF"/>
    <w:rsid w:val="00846786"/>
    <w:rsid w:val="0084781B"/>
    <w:rsid w:val="00873153"/>
    <w:rsid w:val="008B0FA5"/>
    <w:rsid w:val="008D14A9"/>
    <w:rsid w:val="00905F3B"/>
    <w:rsid w:val="00914CFE"/>
    <w:rsid w:val="009560B0"/>
    <w:rsid w:val="00966CEF"/>
    <w:rsid w:val="00971F9F"/>
    <w:rsid w:val="00985700"/>
    <w:rsid w:val="00997C71"/>
    <w:rsid w:val="009E295F"/>
    <w:rsid w:val="009F53FD"/>
    <w:rsid w:val="00A20E9C"/>
    <w:rsid w:val="00A50099"/>
    <w:rsid w:val="00A516F1"/>
    <w:rsid w:val="00A51AA6"/>
    <w:rsid w:val="00A948A5"/>
    <w:rsid w:val="00A950CB"/>
    <w:rsid w:val="00A958DC"/>
    <w:rsid w:val="00AD4345"/>
    <w:rsid w:val="00B01DA7"/>
    <w:rsid w:val="00B067CD"/>
    <w:rsid w:val="00B5704A"/>
    <w:rsid w:val="00B62941"/>
    <w:rsid w:val="00B9584A"/>
    <w:rsid w:val="00BB0BFE"/>
    <w:rsid w:val="00BC3C1F"/>
    <w:rsid w:val="00C1738B"/>
    <w:rsid w:val="00C21329"/>
    <w:rsid w:val="00C26D31"/>
    <w:rsid w:val="00C45A62"/>
    <w:rsid w:val="00C8025C"/>
    <w:rsid w:val="00C929F5"/>
    <w:rsid w:val="00CA7B03"/>
    <w:rsid w:val="00CC5366"/>
    <w:rsid w:val="00CC5CFF"/>
    <w:rsid w:val="00D10562"/>
    <w:rsid w:val="00D579A0"/>
    <w:rsid w:val="00D73DB2"/>
    <w:rsid w:val="00DC2C0C"/>
    <w:rsid w:val="00DD30E7"/>
    <w:rsid w:val="00DF367C"/>
    <w:rsid w:val="00E2266E"/>
    <w:rsid w:val="00E24392"/>
    <w:rsid w:val="00E259F2"/>
    <w:rsid w:val="00EA1ED5"/>
    <w:rsid w:val="00ED1607"/>
    <w:rsid w:val="00ED1985"/>
    <w:rsid w:val="00F0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6911"/>
  <w15:docId w15:val="{BCBB488A-EFF8-41AA-8E72-DED04CE2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0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29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C4E0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948A5"/>
    <w:pPr>
      <w:ind w:left="720"/>
      <w:contextualSpacing/>
    </w:pPr>
  </w:style>
  <w:style w:type="character" w:styleId="a6">
    <w:name w:val="Strong"/>
    <w:basedOn w:val="a0"/>
    <w:uiPriority w:val="22"/>
    <w:qFormat/>
    <w:rsid w:val="00985700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17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17293"/>
  </w:style>
  <w:style w:type="paragraph" w:styleId="a9">
    <w:name w:val="footer"/>
    <w:basedOn w:val="a"/>
    <w:link w:val="aa"/>
    <w:uiPriority w:val="99"/>
    <w:semiHidden/>
    <w:unhideWhenUsed/>
    <w:rsid w:val="00517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17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14</Pages>
  <Words>2731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Стефа Галлавич</cp:lastModifiedBy>
  <cp:revision>21</cp:revision>
  <dcterms:created xsi:type="dcterms:W3CDTF">2024-05-04T10:25:00Z</dcterms:created>
  <dcterms:modified xsi:type="dcterms:W3CDTF">2024-11-12T11:22:00Z</dcterms:modified>
</cp:coreProperties>
</file>