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E36" w:rsidRPr="00BE2198" w:rsidRDefault="005E7E36" w:rsidP="00BE2198">
      <w:pPr>
        <w:ind w:right="-7"/>
        <w:jc w:val="center"/>
        <w:rPr>
          <w:rFonts w:ascii="Times New Roman" w:eastAsia="Times New Roman" w:hAnsi="Times New Roman" w:cs="Times New Roman"/>
          <w:sz w:val="28"/>
          <w:szCs w:val="28"/>
        </w:rPr>
      </w:pPr>
      <w:bookmarkStart w:id="0" w:name="_GoBack"/>
      <w:r w:rsidRPr="00BE2198">
        <w:rPr>
          <w:rFonts w:ascii="Times New Roman" w:eastAsia="Times New Roman" w:hAnsi="Times New Roman" w:cs="Times New Roman"/>
          <w:sz w:val="28"/>
          <w:szCs w:val="28"/>
        </w:rPr>
        <w:t>Программа внеурочной деятельности</w:t>
      </w:r>
    </w:p>
    <w:p w:rsidR="005E7E36" w:rsidRPr="00BE2198" w:rsidRDefault="005E7E36" w:rsidP="00BE2198">
      <w:pPr>
        <w:ind w:right="-7"/>
        <w:jc w:val="center"/>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«Экспериментальная лаборатория своими руками»</w:t>
      </w:r>
    </w:p>
    <w:bookmarkEnd w:id="0"/>
    <w:p w:rsidR="005E7E36" w:rsidRPr="00BE2198" w:rsidRDefault="005E7E36" w:rsidP="00BE2198">
      <w:pPr>
        <w:jc w:val="right"/>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Выполнила:</w:t>
      </w:r>
    </w:p>
    <w:p w:rsidR="005E7E36" w:rsidRPr="00BE2198" w:rsidRDefault="005E7E36" w:rsidP="00BE2198">
      <w:pPr>
        <w:jc w:val="right"/>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Миронова Ольга Александровна</w:t>
      </w:r>
    </w:p>
    <w:p w:rsidR="005E7E36" w:rsidRPr="00BE2198" w:rsidRDefault="005E7E36" w:rsidP="00BE2198">
      <w:pPr>
        <w:jc w:val="right"/>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 xml:space="preserve">   Учитель начальных классов</w:t>
      </w:r>
    </w:p>
    <w:p w:rsidR="005E7E36" w:rsidRPr="00BE2198" w:rsidRDefault="00E4573F" w:rsidP="00BE2198">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МБ</w:t>
      </w:r>
      <w:r w:rsidR="005E7E36" w:rsidRPr="00BE2198">
        <w:rPr>
          <w:rFonts w:ascii="Times New Roman" w:eastAsia="Times New Roman" w:hAnsi="Times New Roman" w:cs="Times New Roman"/>
          <w:sz w:val="28"/>
          <w:szCs w:val="28"/>
        </w:rPr>
        <w:t>ОУ «Приобская средняя</w:t>
      </w:r>
    </w:p>
    <w:p w:rsidR="005E7E36" w:rsidRPr="00BE2198" w:rsidRDefault="005E7E36" w:rsidP="00BE2198">
      <w:pPr>
        <w:jc w:val="right"/>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общеобразовательная школа»</w:t>
      </w:r>
    </w:p>
    <w:p w:rsidR="005E7E36" w:rsidRPr="00BE2198" w:rsidRDefault="005E7E36" w:rsidP="00BE2198">
      <w:pPr>
        <w:rPr>
          <w:rFonts w:ascii="Times New Roman" w:eastAsia="Times New Roman" w:hAnsi="Times New Roman" w:cs="Times New Roman"/>
          <w:sz w:val="28"/>
          <w:szCs w:val="28"/>
        </w:rPr>
      </w:pPr>
    </w:p>
    <w:p w:rsidR="005E7E36" w:rsidRPr="00BE2198" w:rsidRDefault="005E7E36" w:rsidP="00BE2198">
      <w:pPr>
        <w:ind w:left="3828"/>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Пояснительная записка</w:t>
      </w:r>
    </w:p>
    <w:p w:rsidR="005E7E36" w:rsidRPr="00BE2198" w:rsidRDefault="005E7E36" w:rsidP="00BE2198">
      <w:pPr>
        <w:ind w:left="8" w:firstLine="70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 xml:space="preserve">Актуальность программы внеурочной деятельности по теме «Экспериментальная лаборатория своими руками» обоснована необходимостью достижения личностных и </w:t>
      </w:r>
      <w:proofErr w:type="spellStart"/>
      <w:r w:rsidRPr="00BE2198">
        <w:rPr>
          <w:rFonts w:ascii="Times New Roman" w:eastAsia="Times New Roman" w:hAnsi="Times New Roman" w:cs="Times New Roman"/>
          <w:sz w:val="28"/>
          <w:szCs w:val="28"/>
        </w:rPr>
        <w:t>метапредметных</w:t>
      </w:r>
      <w:proofErr w:type="spellEnd"/>
      <w:r w:rsidRPr="00BE2198">
        <w:rPr>
          <w:rFonts w:ascii="Times New Roman" w:eastAsia="Times New Roman" w:hAnsi="Times New Roman" w:cs="Times New Roman"/>
          <w:sz w:val="28"/>
          <w:szCs w:val="28"/>
        </w:rPr>
        <w:t xml:space="preserve"> результатов ФГОС НОО: формирования готовности и способности обучающихся к саморазвитию, мотивации к познанию, овладение ключевыми компетенциями, составляющими основу умения учиться.</w:t>
      </w:r>
    </w:p>
    <w:p w:rsidR="005E7E36" w:rsidRPr="00BE2198" w:rsidRDefault="005E7E36" w:rsidP="00BE2198">
      <w:pPr>
        <w:ind w:firstLine="851"/>
        <w:jc w:val="both"/>
        <w:rPr>
          <w:rFonts w:ascii="Times New Roman" w:hAnsi="Times New Roman" w:cs="Times New Roman"/>
          <w:sz w:val="28"/>
          <w:szCs w:val="28"/>
          <w:lang w:eastAsia="en-US"/>
        </w:rPr>
      </w:pPr>
      <w:r w:rsidRPr="00BE2198">
        <w:rPr>
          <w:rFonts w:ascii="Times New Roman" w:eastAsia="Times New Roman" w:hAnsi="Times New Roman" w:cs="Times New Roman"/>
          <w:sz w:val="28"/>
          <w:szCs w:val="28"/>
        </w:rPr>
        <w:t>Практическая значимость программы внеурочной деятельности обще интеллектуального направления «Экспериментальная лаборатория своими руками» состоит в разработке интегрированного курса, познавательной деятельностью в котором является совместное проведение и научное объяснение школьниками явлений, наблюдаемых в проводимых на занятиях опытах, экспериментах, и охватывающих содержание математики и окружающего мира начальной школы.</w:t>
      </w:r>
      <w:r w:rsidRPr="00BE2198">
        <w:rPr>
          <w:rFonts w:ascii="Times New Roman" w:hAnsi="Times New Roman" w:cs="Times New Roman"/>
          <w:sz w:val="28"/>
          <w:szCs w:val="28"/>
          <w:lang w:eastAsia="en-US"/>
        </w:rPr>
        <w:t xml:space="preserve"> Этот курс даёт возможность учителю показать и объяснить обучающимся связь между наукой и практикой в увлекательной форме, позволяет рассказать про разнообразие физических и химических явлений в природе, научить находить их, объяснять и применять эти явления в повседневной жизни.</w:t>
      </w:r>
    </w:p>
    <w:p w:rsidR="005E7E36" w:rsidRPr="00BE2198" w:rsidRDefault="005E7E36" w:rsidP="00BE2198">
      <w:pPr>
        <w:ind w:left="8" w:firstLine="70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 xml:space="preserve">Программа способствует повышению культуры самостоятельного интеллектуального труда, развитию творческих способностей школьников. Она усиливает такие качества как любознательность и стремление к познанию окружающего мира. </w:t>
      </w:r>
      <w:r w:rsidRPr="00BE2198">
        <w:rPr>
          <w:rFonts w:ascii="Times New Roman" w:hAnsi="Times New Roman" w:cs="Times New Roman"/>
          <w:sz w:val="28"/>
          <w:szCs w:val="28"/>
        </w:rPr>
        <w:t xml:space="preserve">Оказывает положительное влияние на освоение базовых математических навыков, ведь в процессе эксперимента необходимо что-то сравнивать, измерять, считать и анализировать. </w:t>
      </w:r>
      <w:r w:rsidR="00116F53" w:rsidRPr="00BE2198">
        <w:rPr>
          <w:rFonts w:ascii="Times New Roman" w:eastAsia="Times New Roman" w:hAnsi="Times New Roman" w:cs="Times New Roman"/>
          <w:sz w:val="28"/>
          <w:szCs w:val="28"/>
        </w:rPr>
        <w:t xml:space="preserve">В ходе </w:t>
      </w:r>
      <w:r w:rsidR="00364657" w:rsidRPr="00BE2198">
        <w:rPr>
          <w:rFonts w:ascii="Times New Roman" w:eastAsia="Times New Roman" w:hAnsi="Times New Roman" w:cs="Times New Roman"/>
          <w:sz w:val="28"/>
          <w:szCs w:val="28"/>
        </w:rPr>
        <w:t>вне учебной</w:t>
      </w:r>
      <w:r w:rsidRPr="00BE2198">
        <w:rPr>
          <w:rFonts w:ascii="Times New Roman" w:eastAsia="Times New Roman" w:hAnsi="Times New Roman" w:cs="Times New Roman"/>
          <w:sz w:val="28"/>
          <w:szCs w:val="28"/>
        </w:rPr>
        <w:t xml:space="preserve"> познавательной деятельности у школьников формируются знания и умения целеполагания, планирования, анализа, рефлексии, самооценки.</w:t>
      </w:r>
    </w:p>
    <w:p w:rsidR="005E7E36" w:rsidRPr="00DB0C8E" w:rsidRDefault="005E7E36" w:rsidP="00DB0C8E">
      <w:pPr>
        <w:jc w:val="both"/>
        <w:rPr>
          <w:rFonts w:ascii="Times New Roman" w:eastAsiaTheme="minorHAnsi" w:hAnsi="Times New Roman" w:cs="Times New Roman"/>
          <w:sz w:val="28"/>
          <w:szCs w:val="28"/>
          <w:lang w:eastAsia="en-US"/>
        </w:rPr>
      </w:pPr>
      <w:r w:rsidRPr="00BE2198">
        <w:rPr>
          <w:rFonts w:ascii="Times New Roman" w:eastAsia="Times New Roman" w:hAnsi="Times New Roman" w:cs="Times New Roman"/>
          <w:sz w:val="28"/>
          <w:szCs w:val="28"/>
        </w:rPr>
        <w:t>Программа разработана в соответствии с требованием ФГОС НОО. Выбранная организация учебно-познавательной деятельности учитывает возрастные и психологические особенности младшего школьника. Научные эксперименты – это основа для формирования навыков добывания знаний из реальности, владения приемами действий в нестандартных ситуациях, эвристическими методами решения проблем.</w:t>
      </w:r>
      <w:r w:rsidR="00DB0C8E" w:rsidRPr="00671B09">
        <w:rPr>
          <w:rFonts w:ascii="Times New Roman" w:eastAsiaTheme="minorHAnsi" w:hAnsi="Times New Roman" w:cs="Times New Roman"/>
          <w:sz w:val="28"/>
          <w:szCs w:val="28"/>
          <w:lang w:eastAsia="en-US"/>
        </w:rPr>
        <w:t xml:space="preserve">Программа учитывает основные задачи развития в регионе. </w:t>
      </w:r>
      <w:r w:rsidR="00DB0C8E" w:rsidRPr="00671B09">
        <w:rPr>
          <w:rFonts w:ascii="Times New Roman" w:eastAsiaTheme="minorHAnsi" w:hAnsi="Times New Roman" w:cs="Times New Roman"/>
          <w:color w:val="000000"/>
          <w:sz w:val="28"/>
          <w:szCs w:val="28"/>
          <w:shd w:val="clear" w:color="auto" w:fill="FFFFFF"/>
          <w:lang w:eastAsia="en-US"/>
        </w:rPr>
        <w:t>Социальный аспект актуальности программы определяется тем, что она направлена на создание условий для саморазвития, самовыражения обучающихся, проявление ими своих способностей, что соответствует ключевым идеям федерального проекта «Успех каждого ребенка» (в рамках национального проекта «Образование»).</w:t>
      </w:r>
    </w:p>
    <w:p w:rsidR="005E7E36" w:rsidRPr="00BE2198" w:rsidRDefault="005E7E36" w:rsidP="00BE2198">
      <w:pPr>
        <w:ind w:left="8"/>
        <w:jc w:val="both"/>
        <w:rPr>
          <w:rFonts w:ascii="Times New Roman" w:eastAsia="Times New Roman" w:hAnsi="Times New Roman" w:cs="Times New Roman"/>
          <w:sz w:val="28"/>
          <w:szCs w:val="28"/>
        </w:rPr>
      </w:pPr>
      <w:r w:rsidRPr="00BE2198">
        <w:rPr>
          <w:rFonts w:ascii="Times New Roman" w:eastAsia="Times New Roman" w:hAnsi="Times New Roman" w:cs="Times New Roman"/>
          <w:b/>
          <w:sz w:val="28"/>
          <w:szCs w:val="28"/>
        </w:rPr>
        <w:t>Вид программы</w:t>
      </w:r>
      <w:r w:rsidRPr="00BE2198">
        <w:rPr>
          <w:rFonts w:ascii="Times New Roman" w:eastAsia="Times New Roman" w:hAnsi="Times New Roman" w:cs="Times New Roman"/>
          <w:sz w:val="28"/>
          <w:szCs w:val="28"/>
        </w:rPr>
        <w:t>:программа является авторской.Содержание программыразработано автором самостоятельно.</w:t>
      </w:r>
    </w:p>
    <w:p w:rsidR="00A053A8" w:rsidRPr="001D4B51" w:rsidRDefault="005E7E36" w:rsidP="00A053A8">
      <w:pPr>
        <w:jc w:val="both"/>
        <w:rPr>
          <w:rFonts w:ascii="Times New Roman" w:hAnsi="Times New Roman" w:cs="Times New Roman"/>
          <w:sz w:val="28"/>
          <w:szCs w:val="28"/>
        </w:rPr>
      </w:pPr>
      <w:r w:rsidRPr="00BE2198">
        <w:rPr>
          <w:rFonts w:ascii="Times New Roman" w:eastAsia="Times New Roman" w:hAnsi="Times New Roman" w:cs="Times New Roman"/>
          <w:sz w:val="28"/>
          <w:szCs w:val="28"/>
        </w:rPr>
        <w:t xml:space="preserve">Новизна программы в содержании деятельности, являющейся системой организации научно-познавательного </w:t>
      </w:r>
      <w:r w:rsidR="002E7FE6" w:rsidRPr="00BE2198">
        <w:rPr>
          <w:rFonts w:ascii="Times New Roman" w:eastAsia="Times New Roman" w:hAnsi="Times New Roman" w:cs="Times New Roman"/>
          <w:sz w:val="28"/>
          <w:szCs w:val="28"/>
        </w:rPr>
        <w:t>эксперимента</w:t>
      </w:r>
      <w:r w:rsidRPr="00BE2198">
        <w:rPr>
          <w:rFonts w:ascii="Times New Roman" w:eastAsia="Times New Roman" w:hAnsi="Times New Roman" w:cs="Times New Roman"/>
          <w:sz w:val="28"/>
          <w:szCs w:val="28"/>
        </w:rPr>
        <w:t xml:space="preserve"> младших школьников</w:t>
      </w:r>
      <w:r w:rsidR="00A053A8">
        <w:rPr>
          <w:rFonts w:ascii="Times New Roman" w:eastAsia="Times New Roman" w:hAnsi="Times New Roman" w:cs="Times New Roman"/>
          <w:sz w:val="28"/>
          <w:szCs w:val="28"/>
        </w:rPr>
        <w:t>.</w:t>
      </w:r>
      <w:r w:rsidRPr="00BE2198">
        <w:rPr>
          <w:rFonts w:ascii="Times New Roman" w:eastAsia="Times New Roman" w:hAnsi="Times New Roman" w:cs="Times New Roman"/>
          <w:sz w:val="28"/>
          <w:szCs w:val="28"/>
        </w:rPr>
        <w:t xml:space="preserve"> </w:t>
      </w:r>
      <w:r w:rsidR="00A053A8" w:rsidRPr="001D4B51">
        <w:rPr>
          <w:rFonts w:ascii="Times New Roman" w:eastAsia="Times New Roman" w:hAnsi="Times New Roman" w:cs="Times New Roman"/>
          <w:sz w:val="28"/>
          <w:szCs w:val="28"/>
        </w:rPr>
        <w:t xml:space="preserve">Программа дает ребенку опыт самостоятельного интеллектуального познавательного действия, </w:t>
      </w:r>
      <w:r w:rsidR="00A053A8">
        <w:rPr>
          <w:rFonts w:ascii="Times New Roman" w:eastAsia="Times New Roman" w:hAnsi="Times New Roman" w:cs="Times New Roman"/>
          <w:sz w:val="28"/>
          <w:szCs w:val="28"/>
        </w:rPr>
        <w:t>обеспечивает реализацию основной образовательной программы, необходимого учебно-материального оснащения образовательного процесса и созданию соответствующей образовательной и социальной среды школы.</w:t>
      </w:r>
    </w:p>
    <w:p w:rsidR="005E7E36" w:rsidRPr="004F0208" w:rsidRDefault="005E7E36" w:rsidP="00A053A8">
      <w:pPr>
        <w:ind w:left="8" w:firstLine="70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lastRenderedPageBreak/>
        <w:t>реализации программы привлекаются социальные партнеры: учреждение дополнительного образования МБОУ ДО ДДТ «Новое поколение», школьный музей, лаборатория кабинета физики и химии.</w:t>
      </w:r>
    </w:p>
    <w:p w:rsidR="005E7E36" w:rsidRPr="00671B09" w:rsidRDefault="005E7E36" w:rsidP="00BE2198">
      <w:pPr>
        <w:jc w:val="both"/>
        <w:rPr>
          <w:rFonts w:ascii="Times New Roman" w:eastAsia="Times New Roman" w:hAnsi="Times New Roman" w:cs="Times New Roman"/>
          <w:b/>
          <w:sz w:val="28"/>
          <w:szCs w:val="28"/>
        </w:rPr>
      </w:pPr>
      <w:r w:rsidRPr="00DB0C8E">
        <w:rPr>
          <w:rFonts w:ascii="Times New Roman" w:eastAsia="Times New Roman" w:hAnsi="Times New Roman" w:cs="Times New Roman"/>
          <w:b/>
          <w:sz w:val="28"/>
          <w:szCs w:val="28"/>
        </w:rPr>
        <w:t>Цель программы</w:t>
      </w:r>
      <w:r w:rsidRPr="00671B09">
        <w:rPr>
          <w:rFonts w:ascii="Times New Roman" w:eastAsia="Times New Roman" w:hAnsi="Times New Roman" w:cs="Times New Roman"/>
          <w:b/>
          <w:sz w:val="28"/>
          <w:szCs w:val="28"/>
        </w:rPr>
        <w:t xml:space="preserve">: </w:t>
      </w:r>
      <w:r w:rsidR="00DB0C8E" w:rsidRPr="00671B09">
        <w:rPr>
          <w:rFonts w:ascii="Times New Roman" w:eastAsia="Times New Roman" w:hAnsi="Times New Roman" w:cs="Times New Roman"/>
          <w:sz w:val="28"/>
          <w:szCs w:val="28"/>
        </w:rPr>
        <w:t>создание условий для формирования осознанной учебной мотивации и реализации обучающимися своих потребностей, интересов и способностей в областинаучного познания в образовательном пространстве школы.</w:t>
      </w:r>
    </w:p>
    <w:p w:rsidR="005E7E36" w:rsidRPr="00BE2198" w:rsidRDefault="005E7E36" w:rsidP="00BE2198">
      <w:pPr>
        <w:tabs>
          <w:tab w:val="left" w:pos="480"/>
        </w:tabs>
        <w:ind w:left="500" w:hanging="359"/>
        <w:jc w:val="both"/>
        <w:rPr>
          <w:rFonts w:ascii="Times New Roman" w:eastAsia="Times New Roman" w:hAnsi="Times New Roman" w:cs="Times New Roman"/>
          <w:b/>
          <w:sz w:val="28"/>
          <w:szCs w:val="28"/>
        </w:rPr>
      </w:pPr>
      <w:r w:rsidRPr="00671B09">
        <w:rPr>
          <w:rFonts w:ascii="Times New Roman" w:eastAsia="Times New Roman" w:hAnsi="Times New Roman" w:cs="Times New Roman"/>
          <w:b/>
          <w:sz w:val="28"/>
          <w:szCs w:val="28"/>
        </w:rPr>
        <w:t>Задачи:</w:t>
      </w:r>
    </w:p>
    <w:p w:rsidR="005E7E36" w:rsidRPr="00BE2198" w:rsidRDefault="005E7E36" w:rsidP="00BE2198">
      <w:pPr>
        <w:tabs>
          <w:tab w:val="left" w:pos="480"/>
        </w:tabs>
        <w:ind w:left="500" w:hanging="359"/>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1)</w:t>
      </w:r>
      <w:r w:rsidRPr="00BE2198">
        <w:rPr>
          <w:rFonts w:ascii="Times New Roman" w:eastAsia="Times New Roman" w:hAnsi="Times New Roman" w:cs="Times New Roman"/>
          <w:sz w:val="28"/>
          <w:szCs w:val="28"/>
        </w:rPr>
        <w:tab/>
        <w:t>формирование внутренней мотивации учения, ориентированной на удовлетворение познавательных интересов в области естественно-научных дисциплин – математики, окружающего мира;</w:t>
      </w:r>
    </w:p>
    <w:p w:rsidR="005E7E36" w:rsidRPr="00BE2198" w:rsidRDefault="005E7E36" w:rsidP="00BE2198">
      <w:pPr>
        <w:numPr>
          <w:ilvl w:val="0"/>
          <w:numId w:val="2"/>
        </w:numPr>
        <w:tabs>
          <w:tab w:val="left" w:pos="500"/>
        </w:tabs>
        <w:ind w:left="500" w:hanging="366"/>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 xml:space="preserve">освоение </w:t>
      </w:r>
      <w:proofErr w:type="spellStart"/>
      <w:r w:rsidRPr="00BE2198">
        <w:rPr>
          <w:rFonts w:ascii="Times New Roman" w:eastAsia="Times New Roman" w:hAnsi="Times New Roman" w:cs="Times New Roman"/>
          <w:sz w:val="28"/>
          <w:szCs w:val="28"/>
        </w:rPr>
        <w:t>метапредметных</w:t>
      </w:r>
      <w:proofErr w:type="spellEnd"/>
      <w:r w:rsidRPr="00BE2198">
        <w:rPr>
          <w:rFonts w:ascii="Times New Roman" w:eastAsia="Times New Roman" w:hAnsi="Times New Roman" w:cs="Times New Roman"/>
          <w:sz w:val="28"/>
          <w:szCs w:val="28"/>
        </w:rPr>
        <w:t xml:space="preserve"> приемов научного познания: наблюдения, анализа, синтеза, сравнения, обобщения, кла</w:t>
      </w:r>
      <w:r w:rsidR="00116F53" w:rsidRPr="00BE2198">
        <w:rPr>
          <w:rFonts w:ascii="Times New Roman" w:eastAsia="Times New Roman" w:hAnsi="Times New Roman" w:cs="Times New Roman"/>
          <w:sz w:val="28"/>
          <w:szCs w:val="28"/>
        </w:rPr>
        <w:t>ссификации, аналогии, обобщения;</w:t>
      </w:r>
    </w:p>
    <w:p w:rsidR="005E7E36" w:rsidRPr="00BE2198" w:rsidRDefault="005E7E36" w:rsidP="00BE2198">
      <w:pPr>
        <w:numPr>
          <w:ilvl w:val="0"/>
          <w:numId w:val="2"/>
        </w:numPr>
        <w:tabs>
          <w:tab w:val="left" w:pos="500"/>
        </w:tabs>
        <w:ind w:left="500" w:hanging="366"/>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развитие культуры мышления, научного познания, умения аргументированно и обоснованно формулировать выводы, объяснять наблюдаемые явления;</w:t>
      </w:r>
    </w:p>
    <w:p w:rsidR="005E7E36" w:rsidRPr="00BE2198" w:rsidRDefault="005E7E36" w:rsidP="00BE2198">
      <w:pPr>
        <w:numPr>
          <w:ilvl w:val="0"/>
          <w:numId w:val="2"/>
        </w:numPr>
        <w:tabs>
          <w:tab w:val="left" w:pos="570"/>
        </w:tabs>
        <w:ind w:left="500" w:hanging="366"/>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формирование информационно-коммуникативных умений, связанных с поиском и переработкой информации;</w:t>
      </w:r>
    </w:p>
    <w:p w:rsidR="005E7E36" w:rsidRPr="00BE2198" w:rsidRDefault="005E7E36" w:rsidP="00BE2198">
      <w:pPr>
        <w:numPr>
          <w:ilvl w:val="0"/>
          <w:numId w:val="2"/>
        </w:numPr>
        <w:tabs>
          <w:tab w:val="left" w:pos="500"/>
        </w:tabs>
        <w:ind w:left="500" w:hanging="366"/>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повышение познавательного интереса к учебным дисциплинам и процессу познания в целом;</w:t>
      </w:r>
    </w:p>
    <w:p w:rsidR="005E7E36" w:rsidRPr="00BE2198" w:rsidRDefault="005E7E36" w:rsidP="00BE2198">
      <w:pPr>
        <w:numPr>
          <w:ilvl w:val="0"/>
          <w:numId w:val="2"/>
        </w:numPr>
        <w:tabs>
          <w:tab w:val="left" w:pos="500"/>
        </w:tabs>
        <w:ind w:left="500" w:hanging="366"/>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формирование общественной активности личности, самостоятельности, ответственности, формирование потребности в познавательной деятельности, саморазвитии.</w:t>
      </w:r>
    </w:p>
    <w:p w:rsidR="005E7E36" w:rsidRPr="00BE2198" w:rsidRDefault="005E7E36" w:rsidP="00BE2198">
      <w:pPr>
        <w:tabs>
          <w:tab w:val="left" w:pos="500"/>
        </w:tabs>
        <w:ind w:left="134"/>
        <w:jc w:val="both"/>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Методы и средства обучения.</w:t>
      </w:r>
    </w:p>
    <w:p w:rsidR="005E7E36" w:rsidRPr="00BE2198" w:rsidRDefault="005E7E36" w:rsidP="00BE2198">
      <w:pPr>
        <w:ind w:firstLine="709"/>
        <w:jc w:val="both"/>
        <w:rPr>
          <w:rFonts w:ascii="Times New Roman" w:hAnsi="Times New Roman" w:cs="Times New Roman"/>
          <w:sz w:val="28"/>
          <w:szCs w:val="28"/>
        </w:rPr>
      </w:pPr>
      <w:r w:rsidRPr="00BE2198">
        <w:rPr>
          <w:rFonts w:ascii="Times New Roman" w:eastAsia="Times New Roman" w:hAnsi="Times New Roman" w:cs="Times New Roman"/>
          <w:sz w:val="28"/>
          <w:szCs w:val="28"/>
        </w:rPr>
        <w:t>Основными методами обучения являются: объяснительно-иллюстративный, частично-поисковый, исследовательский: анализ информации, постановка экспер</w:t>
      </w:r>
      <w:r w:rsidR="00DB0C8E">
        <w:rPr>
          <w:rFonts w:ascii="Times New Roman" w:eastAsia="Times New Roman" w:hAnsi="Times New Roman" w:cs="Times New Roman"/>
          <w:sz w:val="28"/>
          <w:szCs w:val="28"/>
        </w:rPr>
        <w:t>имента, проведение исследований</w:t>
      </w:r>
      <w:r w:rsidRPr="00BE2198">
        <w:rPr>
          <w:rFonts w:ascii="Times New Roman" w:eastAsia="Times New Roman" w:hAnsi="Times New Roman" w:cs="Times New Roman"/>
          <w:sz w:val="28"/>
          <w:szCs w:val="28"/>
        </w:rPr>
        <w:t>. Роль учителя в обучении меняется:</w:t>
      </w:r>
      <w:r w:rsidRPr="00BE2198">
        <w:rPr>
          <w:rFonts w:ascii="Times New Roman" w:hAnsi="Times New Roman" w:cs="Times New Roman"/>
          <w:sz w:val="28"/>
          <w:szCs w:val="28"/>
        </w:rPr>
        <w:t xml:space="preserve"> он выступает как организатор, консультант, эксперт самого процесса деятельности учащихся и её результатов.</w:t>
      </w:r>
    </w:p>
    <w:p w:rsidR="005E7E36" w:rsidRPr="00BE2198" w:rsidRDefault="005E7E36" w:rsidP="00BE2198">
      <w:pPr>
        <w:jc w:val="both"/>
        <w:rPr>
          <w:rFonts w:ascii="Times New Roman" w:hAnsi="Times New Roman" w:cs="Times New Roman"/>
          <w:sz w:val="28"/>
          <w:szCs w:val="28"/>
        </w:rPr>
      </w:pPr>
      <w:r w:rsidRPr="00BE2198">
        <w:rPr>
          <w:rFonts w:ascii="Times New Roman" w:hAnsi="Times New Roman" w:cs="Times New Roman"/>
          <w:b/>
          <w:bCs/>
          <w:sz w:val="28"/>
          <w:szCs w:val="28"/>
        </w:rPr>
        <w:t>Формы организации занятий:</w:t>
      </w:r>
      <w:r w:rsidRPr="00BE2198">
        <w:rPr>
          <w:rFonts w:ascii="Times New Roman" w:hAnsi="Times New Roman" w:cs="Times New Roman"/>
          <w:bCs/>
          <w:sz w:val="28"/>
          <w:szCs w:val="28"/>
        </w:rPr>
        <w:t xml:space="preserve"> беседа, объяснение, рассказ, простейшие демонстрационные эксперименты и опыты,</w:t>
      </w:r>
      <w:r w:rsidRPr="00BE2198">
        <w:rPr>
          <w:rFonts w:ascii="Times New Roman" w:hAnsi="Times New Roman" w:cs="Times New Roman"/>
          <w:sz w:val="28"/>
          <w:szCs w:val="28"/>
        </w:rPr>
        <w:t xml:space="preserve"> практические занятия.</w:t>
      </w:r>
    </w:p>
    <w:p w:rsidR="005E7E36" w:rsidRPr="00BE2198" w:rsidRDefault="005E7E36" w:rsidP="00BE2198">
      <w:pPr>
        <w:jc w:val="both"/>
        <w:rPr>
          <w:rFonts w:ascii="Times New Roman" w:hAnsi="Times New Roman" w:cs="Times New Roman"/>
          <w:color w:val="000000"/>
          <w:sz w:val="28"/>
          <w:szCs w:val="28"/>
        </w:rPr>
      </w:pPr>
      <w:r w:rsidRPr="00BE2198">
        <w:rPr>
          <w:rFonts w:ascii="Times New Roman" w:hAnsi="Times New Roman" w:cs="Times New Roman"/>
          <w:b/>
          <w:color w:val="000000"/>
          <w:sz w:val="28"/>
          <w:szCs w:val="28"/>
        </w:rPr>
        <w:t>Формы организации познавательной деятельности учащихся</w:t>
      </w:r>
      <w:r w:rsidRPr="00BE2198">
        <w:rPr>
          <w:rFonts w:ascii="Times New Roman" w:hAnsi="Times New Roman" w:cs="Times New Roman"/>
          <w:color w:val="000000"/>
          <w:sz w:val="28"/>
          <w:szCs w:val="28"/>
        </w:rPr>
        <w:t>: индивидуальные, парные, групповые.</w:t>
      </w:r>
    </w:p>
    <w:p w:rsidR="005E7E36" w:rsidRPr="00BE2198" w:rsidRDefault="005E7E36" w:rsidP="00BE2198">
      <w:pPr>
        <w:jc w:val="both"/>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Отличительные особенности программы.</w:t>
      </w:r>
    </w:p>
    <w:p w:rsidR="005E7E36" w:rsidRPr="00BE2198" w:rsidRDefault="005E7E36" w:rsidP="00BE2198">
      <w:pPr>
        <w:ind w:firstLine="70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Программа внеурочной деятельности является практико-ориентированной, содержит три компонента: мотивационно-</w:t>
      </w:r>
      <w:proofErr w:type="spellStart"/>
      <w:r w:rsidRPr="00BE2198">
        <w:rPr>
          <w:rFonts w:ascii="Times New Roman" w:eastAsia="Times New Roman" w:hAnsi="Times New Roman" w:cs="Times New Roman"/>
          <w:sz w:val="28"/>
          <w:szCs w:val="28"/>
        </w:rPr>
        <w:t>деятельностный</w:t>
      </w:r>
      <w:proofErr w:type="spellEnd"/>
      <w:r w:rsidRPr="00BE2198">
        <w:rPr>
          <w:rFonts w:ascii="Times New Roman" w:eastAsia="Times New Roman" w:hAnsi="Times New Roman" w:cs="Times New Roman"/>
          <w:sz w:val="28"/>
          <w:szCs w:val="28"/>
        </w:rPr>
        <w:t>, аналитический и рефлексивный. Работа над каждой темой состоит из трех этапов:</w:t>
      </w:r>
    </w:p>
    <w:p w:rsidR="005E7E36" w:rsidRPr="00BE2198" w:rsidRDefault="005E7E36" w:rsidP="00BE2198">
      <w:pPr>
        <w:numPr>
          <w:ilvl w:val="0"/>
          <w:numId w:val="3"/>
        </w:numPr>
        <w:tabs>
          <w:tab w:val="left" w:pos="700"/>
        </w:tabs>
        <w:ind w:left="700" w:hanging="34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моделирование, проведение научного эксперимента и наблюдение;</w:t>
      </w:r>
    </w:p>
    <w:p w:rsidR="005E7E36" w:rsidRPr="00BE2198" w:rsidRDefault="005E7E36" w:rsidP="00BE2198">
      <w:pPr>
        <w:numPr>
          <w:ilvl w:val="0"/>
          <w:numId w:val="3"/>
        </w:numPr>
        <w:tabs>
          <w:tab w:val="left" w:pos="708"/>
        </w:tabs>
        <w:ind w:left="720" w:hanging="36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анализ «открытия», выделение и фиксирование загадочных, удивительных явлений и фактов, составление вопросов;</w:t>
      </w:r>
    </w:p>
    <w:p w:rsidR="005E7E36" w:rsidRPr="00BE2198" w:rsidRDefault="005E7E36" w:rsidP="00BE2198">
      <w:pPr>
        <w:numPr>
          <w:ilvl w:val="0"/>
          <w:numId w:val="3"/>
        </w:numPr>
        <w:tabs>
          <w:tab w:val="left" w:pos="708"/>
        </w:tabs>
        <w:ind w:left="720" w:hanging="36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поиск необходимой информации на поставленные вопросы для объяснения необычного в увиденном эксперименте, опыте.</w:t>
      </w:r>
    </w:p>
    <w:p w:rsidR="005E7E36" w:rsidRPr="00BE2198" w:rsidRDefault="005E7E36" w:rsidP="00BE2198">
      <w:pPr>
        <w:numPr>
          <w:ilvl w:val="0"/>
          <w:numId w:val="3"/>
        </w:numPr>
        <w:tabs>
          <w:tab w:val="left" w:pos="700"/>
        </w:tabs>
        <w:ind w:left="700" w:hanging="34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подготовка и представление доклада, творческого выступления с объяснением</w:t>
      </w:r>
    </w:p>
    <w:p w:rsidR="005E7E36" w:rsidRPr="00BE2198" w:rsidRDefault="005E7E36" w:rsidP="00BE2198">
      <w:pPr>
        <w:ind w:left="72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необычного явления.</w:t>
      </w:r>
    </w:p>
    <w:p w:rsidR="005E7E36" w:rsidRPr="00BE2198" w:rsidRDefault="005E7E36" w:rsidP="00BE2198">
      <w:pPr>
        <w:ind w:firstLine="70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Курс предполагает применение использование исследовательских методов и технологии сотрудничества, а также современных средств обучения, создание на занятиях ситуаций активного поиска, предоставление возможности сделать собственное «открытие», знакомство с оригинальными путями рассуждений, овладение элементарными навыками исследовательской деятельности.</w:t>
      </w:r>
    </w:p>
    <w:p w:rsidR="005E7E36" w:rsidRPr="00BE2198" w:rsidRDefault="00702499" w:rsidP="00BE2198">
      <w:pPr>
        <w:jc w:val="both"/>
        <w:rPr>
          <w:rFonts w:ascii="Times New Roman" w:eastAsia="Times New Roman" w:hAnsi="Times New Roman" w:cs="Times New Roman"/>
          <w:sz w:val="28"/>
          <w:szCs w:val="28"/>
        </w:rPr>
      </w:pPr>
      <w:r w:rsidRPr="00702499">
        <w:rPr>
          <w:rFonts w:ascii="Times New Roman" w:eastAsia="Times New Roman" w:hAnsi="Times New Roman" w:cs="Times New Roman"/>
          <w:b/>
          <w:sz w:val="28"/>
          <w:szCs w:val="28"/>
        </w:rPr>
        <w:lastRenderedPageBreak/>
        <w:t>Формы:</w:t>
      </w:r>
      <w:r w:rsidR="005E7E36" w:rsidRPr="00BE2198">
        <w:rPr>
          <w:rFonts w:ascii="Times New Roman" w:eastAsia="Times New Roman" w:hAnsi="Times New Roman" w:cs="Times New Roman"/>
          <w:sz w:val="28"/>
          <w:szCs w:val="28"/>
        </w:rPr>
        <w:t xml:space="preserve"> фронтальная - при демонстрации опытов учителем; индивидуальная – когда опыт показывает подготовленный ученик; групповая – при поиске способов объяснения факта, явления.</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Во время занятий осуществляется индивидуальный и дифференцированный подход к детям.</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b/>
          <w:sz w:val="28"/>
          <w:szCs w:val="28"/>
        </w:rPr>
        <w:t xml:space="preserve">Место в учебном плане: </w:t>
      </w:r>
      <w:r w:rsidRPr="00BE2198">
        <w:rPr>
          <w:rFonts w:ascii="Times New Roman" w:eastAsia="Times New Roman" w:hAnsi="Times New Roman" w:cs="Times New Roman"/>
          <w:sz w:val="28"/>
          <w:szCs w:val="28"/>
        </w:rPr>
        <w:t xml:space="preserve">программа реализуется в рамках обязательныхзанятий, отведенных в вариативной части учебного плана для организации внеурочной деятельности. Программа рассчитана на 1 час в неделю (34 часа в год). Занятия проводятся </w:t>
      </w:r>
      <w:r w:rsidR="00116F53" w:rsidRPr="00BE2198">
        <w:rPr>
          <w:rFonts w:ascii="Times New Roman" w:eastAsia="Times New Roman" w:hAnsi="Times New Roman" w:cs="Times New Roman"/>
          <w:sz w:val="28"/>
          <w:szCs w:val="28"/>
        </w:rPr>
        <w:t xml:space="preserve">во </w:t>
      </w:r>
      <w:r w:rsidRPr="00BE2198">
        <w:rPr>
          <w:rFonts w:ascii="Times New Roman" w:eastAsia="Times New Roman" w:hAnsi="Times New Roman" w:cs="Times New Roman"/>
          <w:sz w:val="28"/>
          <w:szCs w:val="28"/>
        </w:rPr>
        <w:t>второй половине дня - 40 минут. Место проведения занятий</w:t>
      </w:r>
      <w:r w:rsidR="00CD40EE">
        <w:rPr>
          <w:rFonts w:ascii="Times New Roman" w:eastAsia="Times New Roman" w:hAnsi="Times New Roman" w:cs="Times New Roman"/>
          <w:sz w:val="28"/>
          <w:szCs w:val="28"/>
        </w:rPr>
        <w:t xml:space="preserve"> - </w:t>
      </w:r>
      <w:r w:rsidRPr="00BE2198">
        <w:rPr>
          <w:rFonts w:ascii="Times New Roman" w:eastAsia="Times New Roman" w:hAnsi="Times New Roman" w:cs="Times New Roman"/>
          <w:sz w:val="28"/>
          <w:szCs w:val="28"/>
        </w:rPr>
        <w:t>учебный кабинет.</w:t>
      </w:r>
    </w:p>
    <w:p w:rsidR="005E7E36" w:rsidRPr="00BE2198" w:rsidRDefault="005E7E36" w:rsidP="00BE2198">
      <w:pPr>
        <w:jc w:val="both"/>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Ценностные ориентиры:</w:t>
      </w:r>
    </w:p>
    <w:p w:rsidR="005E7E36" w:rsidRPr="00BE2198" w:rsidRDefault="005E7E36" w:rsidP="00BE2198">
      <w:pPr>
        <w:numPr>
          <w:ilvl w:val="1"/>
          <w:numId w:val="4"/>
        </w:numPr>
        <w:tabs>
          <w:tab w:val="left" w:pos="1060"/>
        </w:tabs>
        <w:ind w:left="1060" w:hanging="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осознание познавательной активности и самостоятельности как элемента общей культуры человека;</w:t>
      </w:r>
    </w:p>
    <w:p w:rsidR="005E7E36" w:rsidRPr="00BE2198" w:rsidRDefault="005E7E36" w:rsidP="00BE2198">
      <w:pPr>
        <w:numPr>
          <w:ilvl w:val="1"/>
          <w:numId w:val="4"/>
        </w:numPr>
        <w:tabs>
          <w:tab w:val="left" w:pos="1060"/>
        </w:tabs>
        <w:ind w:left="1060" w:hanging="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освоение эвристических способов познавательной деятельности и моделирования;</w:t>
      </w:r>
    </w:p>
    <w:p w:rsidR="005E7E36" w:rsidRPr="00BE2198" w:rsidRDefault="005E7E36" w:rsidP="00BE2198">
      <w:pPr>
        <w:numPr>
          <w:ilvl w:val="1"/>
          <w:numId w:val="4"/>
        </w:numPr>
        <w:tabs>
          <w:tab w:val="left" w:pos="1060"/>
        </w:tabs>
        <w:ind w:left="1060" w:hanging="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формирование поведения осознанного интеллектуального выбора в нестандартной ситуации, связанной с выбором стратегии решения, анализом ситуации, сопоставлением данных;</w:t>
      </w:r>
    </w:p>
    <w:p w:rsidR="005E7E36" w:rsidRPr="00BE2198" w:rsidRDefault="005E7E36" w:rsidP="00BE2198">
      <w:pPr>
        <w:numPr>
          <w:ilvl w:val="0"/>
          <w:numId w:val="5"/>
        </w:numPr>
        <w:tabs>
          <w:tab w:val="left" w:pos="1060"/>
        </w:tabs>
        <w:ind w:left="1060" w:hanging="360"/>
        <w:jc w:val="both"/>
        <w:rPr>
          <w:rFonts w:ascii="Times New Roman" w:eastAsia="Times New Roman" w:hAnsi="Times New Roman" w:cs="Times New Roman"/>
          <w:sz w:val="28"/>
          <w:szCs w:val="28"/>
        </w:rPr>
      </w:pPr>
      <w:bookmarkStart w:id="1" w:name="page3"/>
      <w:bookmarkEnd w:id="1"/>
      <w:r w:rsidRPr="00BE2198">
        <w:rPr>
          <w:rFonts w:ascii="Times New Roman" w:eastAsia="Times New Roman" w:hAnsi="Times New Roman" w:cs="Times New Roman"/>
          <w:sz w:val="28"/>
          <w:szCs w:val="28"/>
        </w:rPr>
        <w:t>формирование способности освоения мира методами научного познания: наблюдения, анализа, синтеза, сравнения, обобщения, классификации, предположения, эмпирического и логического доказательства;</w:t>
      </w:r>
    </w:p>
    <w:p w:rsidR="005E7E36" w:rsidRPr="00BE2198" w:rsidRDefault="005E7E36" w:rsidP="00BE2198">
      <w:pPr>
        <w:numPr>
          <w:ilvl w:val="0"/>
          <w:numId w:val="5"/>
        </w:numPr>
        <w:tabs>
          <w:tab w:val="left" w:pos="1060"/>
        </w:tabs>
        <w:ind w:left="1060" w:hanging="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формирование умения работать с источниками информации, перерабатывать информацию;</w:t>
      </w:r>
    </w:p>
    <w:p w:rsidR="005E7E36" w:rsidRPr="00BE2198" w:rsidRDefault="005E7E36" w:rsidP="00BE2198">
      <w:pPr>
        <w:numPr>
          <w:ilvl w:val="0"/>
          <w:numId w:val="5"/>
        </w:numPr>
        <w:tabs>
          <w:tab w:val="left" w:pos="1060"/>
        </w:tabs>
        <w:ind w:left="1060" w:hanging="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воспитание общей коммуникативной культуры школьников.</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b/>
          <w:sz w:val="28"/>
          <w:szCs w:val="28"/>
        </w:rPr>
        <w:t xml:space="preserve">Связь содержания программы с учебными предметами. </w:t>
      </w:r>
      <w:r w:rsidRPr="00BE2198">
        <w:rPr>
          <w:rFonts w:ascii="Times New Roman" w:eastAsia="Times New Roman" w:hAnsi="Times New Roman" w:cs="Times New Roman"/>
          <w:sz w:val="28"/>
          <w:szCs w:val="28"/>
        </w:rPr>
        <w:t>Разработанная программа углубляет вариативную составляющую общего</w:t>
      </w:r>
      <w:r w:rsidRPr="00BE2198">
        <w:rPr>
          <w:rFonts w:ascii="Times New Roman" w:hAnsi="Times New Roman" w:cs="Times New Roman"/>
          <w:sz w:val="28"/>
          <w:szCs w:val="28"/>
        </w:rPr>
        <w:t>образования: рассматриваются аспекты, расширяющие содержание базовых предметов (окружающего мира, математики, русского языка, литературного чтения, информатики</w:t>
      </w:r>
      <w:r w:rsidRPr="00620400">
        <w:rPr>
          <w:rFonts w:ascii="Times New Roman" w:hAnsi="Times New Roman" w:cs="Times New Roman"/>
          <w:sz w:val="28"/>
          <w:szCs w:val="28"/>
        </w:rPr>
        <w:t xml:space="preserve">). При составлении программы использованы материалы сайта </w:t>
      </w:r>
      <w:hyperlink r:id="rId7" w:history="1">
        <w:r w:rsidRPr="00620400">
          <w:rPr>
            <w:rFonts w:ascii="Times New Roman" w:hAnsi="Times New Roman" w:cs="Times New Roman"/>
            <w:color w:val="0563C1"/>
            <w:sz w:val="28"/>
            <w:szCs w:val="28"/>
            <w:u w:val="single"/>
          </w:rPr>
          <w:t>http://nsportal.ru/ap/blog</w:t>
        </w:r>
      </w:hyperlink>
      <w:r w:rsidRPr="00620400">
        <w:rPr>
          <w:rFonts w:ascii="Times New Roman" w:hAnsi="Times New Roman" w:cs="Times New Roman"/>
          <w:color w:val="000000"/>
          <w:sz w:val="28"/>
          <w:szCs w:val="28"/>
        </w:rPr>
        <w:t>дляодаренных детей«Алые паруса» (Раздел«Научно-техническое творчество»),</w:t>
      </w:r>
      <w:hyperlink r:id="rId8" w:history="1">
        <w:r w:rsidRPr="00620400">
          <w:rPr>
            <w:rStyle w:val="a5"/>
            <w:rFonts w:ascii="Times New Roman" w:hAnsi="Times New Roman" w:cs="Times New Roman"/>
            <w:sz w:val="28"/>
            <w:szCs w:val="28"/>
          </w:rPr>
          <w:t>http://globaltalents.ru/</w:t>
        </w:r>
      </w:hyperlink>
      <w:r w:rsidRPr="00620400">
        <w:rPr>
          <w:rFonts w:ascii="Times New Roman" w:hAnsi="Times New Roman" w:cs="Times New Roman"/>
          <w:sz w:val="28"/>
          <w:szCs w:val="28"/>
        </w:rPr>
        <w:t xml:space="preserve"> -Всероссийский портал «Одарённые дети».</w:t>
      </w:r>
    </w:p>
    <w:p w:rsidR="005E7E36" w:rsidRPr="00BE2198" w:rsidRDefault="005E7E36" w:rsidP="00BE2198">
      <w:pPr>
        <w:jc w:val="both"/>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Особенности возрастной группы детей.</w:t>
      </w:r>
    </w:p>
    <w:p w:rsidR="005E7E36" w:rsidRPr="00BE2198" w:rsidRDefault="005E7E36" w:rsidP="00BE2198">
      <w:pPr>
        <w:ind w:firstLine="70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Программа реализуется в 4 классе. Младший школьный возраст (10-12 лет) характеризуется тем, что ведущим видом деятельности является учение, поэтому научно-познавательная деятельность с целью практического изучения удивительных явлений окружающей действительности является для детей интересной. В этом возрасте для школьников становится значимым общение со сверстниками, что создает благоприятные условия для организации парной и групповой работы в поиске и систематизации и творческом представлении объяснения опыта.</w:t>
      </w:r>
    </w:p>
    <w:p w:rsidR="005E7E36" w:rsidRPr="00BE2198" w:rsidRDefault="005E7E36" w:rsidP="00BE2198">
      <w:pPr>
        <w:jc w:val="both"/>
        <w:rPr>
          <w:rFonts w:ascii="Times New Roman" w:eastAsia="Times New Roman" w:hAnsi="Times New Roman" w:cs="Times New Roman"/>
          <w:b/>
          <w:color w:val="333333"/>
          <w:sz w:val="28"/>
          <w:szCs w:val="28"/>
        </w:rPr>
      </w:pPr>
      <w:r w:rsidRPr="00BE2198">
        <w:rPr>
          <w:rFonts w:ascii="Times New Roman" w:eastAsia="Times New Roman" w:hAnsi="Times New Roman" w:cs="Times New Roman"/>
          <w:b/>
          <w:color w:val="333333"/>
          <w:sz w:val="28"/>
          <w:szCs w:val="28"/>
        </w:rPr>
        <w:t>Планируемые результаты освоения обучающимися программывнеурочной деятельности:</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b/>
          <w:i/>
          <w:sz w:val="28"/>
          <w:szCs w:val="28"/>
        </w:rPr>
        <w:t xml:space="preserve">Личностные результаты: </w:t>
      </w:r>
      <w:r w:rsidRPr="00BE2198">
        <w:rPr>
          <w:rFonts w:ascii="Times New Roman" w:eastAsia="Times New Roman" w:hAnsi="Times New Roman" w:cs="Times New Roman"/>
          <w:sz w:val="28"/>
          <w:szCs w:val="28"/>
        </w:rPr>
        <w:t>развитие любознательности,сообразительности принаблюдении экспериментов и опытов, проблемных и эвристических заданий; развитие внимательности, настойчивости, целеустремленности, умения преодолевать трудности; развитие самостоятельности суждений, независимости и нестандартности мышления; формирование ценностного отношения к знанию, учебной мотивации на познавательную деятельность.</w:t>
      </w:r>
    </w:p>
    <w:p w:rsidR="005E7E36" w:rsidRPr="00BE2198" w:rsidRDefault="005E7E36" w:rsidP="00BE2198">
      <w:pPr>
        <w:jc w:val="both"/>
        <w:rPr>
          <w:rFonts w:ascii="Times New Roman" w:eastAsia="Times New Roman" w:hAnsi="Times New Roman" w:cs="Times New Roman"/>
          <w:sz w:val="28"/>
          <w:szCs w:val="28"/>
        </w:rPr>
      </w:pPr>
      <w:proofErr w:type="spellStart"/>
      <w:r w:rsidRPr="00BE2198">
        <w:rPr>
          <w:rFonts w:ascii="Times New Roman" w:eastAsia="Times New Roman" w:hAnsi="Times New Roman" w:cs="Times New Roman"/>
          <w:b/>
          <w:i/>
          <w:sz w:val="28"/>
          <w:szCs w:val="28"/>
        </w:rPr>
        <w:t>Метапредметные</w:t>
      </w:r>
      <w:proofErr w:type="spellEnd"/>
      <w:r w:rsidRPr="00BE2198">
        <w:rPr>
          <w:rFonts w:ascii="Times New Roman" w:eastAsia="Times New Roman" w:hAnsi="Times New Roman" w:cs="Times New Roman"/>
          <w:b/>
          <w:i/>
          <w:sz w:val="28"/>
          <w:szCs w:val="28"/>
        </w:rPr>
        <w:t xml:space="preserve"> результаты: </w:t>
      </w:r>
      <w:r w:rsidRPr="00BE2198">
        <w:rPr>
          <w:rFonts w:ascii="Times New Roman" w:eastAsia="Times New Roman" w:hAnsi="Times New Roman" w:cs="Times New Roman"/>
          <w:sz w:val="28"/>
          <w:szCs w:val="28"/>
        </w:rPr>
        <w:t xml:space="preserve">освоение методов научного познания;применениеразных способов исследования, доказательства; освоениеспособов </w:t>
      </w:r>
      <w:r w:rsidRPr="00BE2198">
        <w:rPr>
          <w:rFonts w:ascii="Times New Roman" w:eastAsia="Times New Roman" w:hAnsi="Times New Roman" w:cs="Times New Roman"/>
          <w:sz w:val="28"/>
          <w:szCs w:val="28"/>
        </w:rPr>
        <w:lastRenderedPageBreak/>
        <w:t>построения научного выступления, аргументации выводов; освоение способов анализа наблюдаемых явлений и организации собственной деятельности; освоение способов сопоставления полученного результата с заданным условием (наблюдаемым в практической деятельности); умение использовать аналитико-синтетический метод;освоение контрольно-рефлексивных умений в организации собственной деятельности, исправление ошибок; анализ учебной задачи: поиск противоречий, условия, неизвестных, требования задачи, представленной в виде опыта илиэксперимента; моделирование, планирование проверки и научное объяснение явления; приобретение опыта участия в учебном диалоге, оценивание процесса поиска и представления результатов; переработка информации, представление ее в виде обоснованного, аргументированного выступления.</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b/>
          <w:i/>
          <w:sz w:val="28"/>
          <w:szCs w:val="28"/>
        </w:rPr>
        <w:t xml:space="preserve">Предметные результаты </w:t>
      </w:r>
      <w:r w:rsidRPr="00BE2198">
        <w:rPr>
          <w:rFonts w:ascii="Times New Roman" w:eastAsia="Times New Roman" w:hAnsi="Times New Roman" w:cs="Times New Roman"/>
          <w:sz w:val="28"/>
          <w:szCs w:val="28"/>
        </w:rPr>
        <w:t>связаны с содержание научныхопытов:</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Математика: </w:t>
      </w:r>
      <w:r w:rsidRPr="00BE2198">
        <w:rPr>
          <w:rFonts w:ascii="Times New Roman" w:eastAsia="Times New Roman" w:hAnsi="Times New Roman" w:cs="Times New Roman"/>
          <w:sz w:val="28"/>
          <w:szCs w:val="28"/>
        </w:rPr>
        <w:t>понятие«золотого»сечения,отношения двух величин;поверхности иих свойства, поверхность Мебиуса; скорость протекания процессов; математическая модель изменения состава вещества при одинаковом объеме; способы решения задач на нахождение равнодействующей силы при поверхностном натяжении воды, свободном падении тела, в самоподдерживающейся конструкции; аксиома плоскости, их практическое применение.</w:t>
      </w:r>
    </w:p>
    <w:p w:rsidR="005E7E36" w:rsidRPr="00BE2198" w:rsidRDefault="005E7E36" w:rsidP="00BE2198">
      <w:pPr>
        <w:jc w:val="both"/>
        <w:rPr>
          <w:rFonts w:ascii="Times New Roman" w:eastAsia="Times New Roman" w:hAnsi="Times New Roman" w:cs="Times New Roman"/>
          <w:sz w:val="28"/>
          <w:szCs w:val="28"/>
        </w:rPr>
      </w:pPr>
      <w:bookmarkStart w:id="2" w:name="page4"/>
      <w:bookmarkEnd w:id="2"/>
      <w:r w:rsidRPr="00BE2198">
        <w:rPr>
          <w:rFonts w:ascii="Times New Roman" w:eastAsia="Times New Roman" w:hAnsi="Times New Roman" w:cs="Times New Roman"/>
          <w:i/>
          <w:sz w:val="28"/>
          <w:szCs w:val="28"/>
        </w:rPr>
        <w:t xml:space="preserve">Окружающий мир: </w:t>
      </w:r>
      <w:r w:rsidRPr="00BE2198">
        <w:rPr>
          <w:rFonts w:ascii="Times New Roman" w:eastAsia="Times New Roman" w:hAnsi="Times New Roman" w:cs="Times New Roman"/>
          <w:sz w:val="28"/>
          <w:szCs w:val="28"/>
        </w:rPr>
        <w:t>круговорот воды в природе;свойства поверхностного натяжения</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воды, сопротивляемость и плотность воздуха; изменение плотности воды в зависимости от ее состава; применение свойств веществ в жизни; аморфные тела, плывун; волновая природа звука; сила тяжести и всемирного тяготения; процесс кристаллизации в природе; вещества, которые горят без пламени, их свойства.</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Русский язык и литературное чтение: </w:t>
      </w:r>
      <w:r w:rsidRPr="00BE2198">
        <w:rPr>
          <w:rFonts w:ascii="Times New Roman" w:eastAsia="Times New Roman" w:hAnsi="Times New Roman" w:cs="Times New Roman"/>
          <w:sz w:val="28"/>
          <w:szCs w:val="28"/>
        </w:rPr>
        <w:t>виды текстов;аргументы и доводы вдоказательном рассуждении; стилистические особенности научного текста; описание наблюдения; сочинение-рассуждение о научном явлении; применение словарей и энциклопедий в поиске информации; методы анализа научного текста и выделения главного; правила построения рассуждения с наблюдаемыми доказательствами.</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Информатика: </w:t>
      </w:r>
      <w:r w:rsidRPr="00BE2198">
        <w:rPr>
          <w:rFonts w:ascii="Times New Roman" w:eastAsia="Times New Roman" w:hAnsi="Times New Roman" w:cs="Times New Roman"/>
          <w:sz w:val="28"/>
          <w:szCs w:val="28"/>
        </w:rPr>
        <w:t>информационные системы;способы поиска информации; составление простейших презентаций.</w:t>
      </w:r>
    </w:p>
    <w:p w:rsidR="005E7E36" w:rsidRPr="00BE2198" w:rsidRDefault="005E7E36" w:rsidP="00BE2198">
      <w:pPr>
        <w:jc w:val="both"/>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Система отслеживания и оценивания результатов обучения.</w:t>
      </w:r>
    </w:p>
    <w:p w:rsidR="005E7E36" w:rsidRPr="00BE2198" w:rsidRDefault="005E7E36" w:rsidP="00BE2198">
      <w:pPr>
        <w:ind w:firstLine="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Оценка учебно-познавательной деятельности обучающихся является качественной. Критерии оценки обсуждаются с детьми в ходе подготовки плана самостоятельной работы ученика в поиске систематизации информации для объяснения проведенного опыта. Такая деятельность необходима, т.к. одной из задач, реализуемых программой, является формирование рефлексивной культуры школьников.</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 xml:space="preserve">Критерии оценки: </w:t>
      </w:r>
      <w:r w:rsidRPr="00BE2198">
        <w:rPr>
          <w:rFonts w:ascii="Times New Roman" w:eastAsia="Times New Roman" w:hAnsi="Times New Roman" w:cs="Times New Roman"/>
          <w:b/>
          <w:sz w:val="28"/>
          <w:szCs w:val="28"/>
        </w:rPr>
        <w:t>доклада</w:t>
      </w:r>
      <w:r w:rsidRPr="00BE2198">
        <w:rPr>
          <w:rFonts w:ascii="Times New Roman" w:eastAsia="Times New Roman" w:hAnsi="Times New Roman" w:cs="Times New Roman"/>
          <w:sz w:val="28"/>
          <w:szCs w:val="28"/>
        </w:rPr>
        <w:t>: структура трехчастная; изложены все факты, наблюдавшиеся на эксперименте; изложение логически последовательное, четкое; приведены доказательства (причины) явления, увиденного на занятии; стиль изложения грамотный, научный; выражено собственное отношение; есть выводы.</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b/>
          <w:sz w:val="28"/>
          <w:szCs w:val="28"/>
        </w:rPr>
        <w:t>вопросов</w:t>
      </w:r>
      <w:r w:rsidRPr="00BE2198">
        <w:rPr>
          <w:rFonts w:ascii="Times New Roman" w:eastAsia="Times New Roman" w:hAnsi="Times New Roman" w:cs="Times New Roman"/>
          <w:sz w:val="28"/>
          <w:szCs w:val="28"/>
        </w:rPr>
        <w:t>:затрагивают исследуемую тему;требуют развернутых ответов;интересныедетям; составлены стилистически грамотно, с соблюдением правил русского языка; помогают узнать об исследуемом явлении что-то новое.</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b/>
          <w:sz w:val="28"/>
          <w:szCs w:val="28"/>
        </w:rPr>
        <w:t>задач</w:t>
      </w:r>
      <w:r w:rsidRPr="00BE2198">
        <w:rPr>
          <w:rFonts w:ascii="Times New Roman" w:eastAsia="Times New Roman" w:hAnsi="Times New Roman" w:cs="Times New Roman"/>
          <w:sz w:val="28"/>
          <w:szCs w:val="28"/>
        </w:rPr>
        <w:t>:содержание задачи связано с проведенным опытом,экспериментом,наблюдаемым явлением; в задаче приведены отношения, известные детям; задача решается во множестве натуральных чисел с помощью операций умножения, деления, сложения и вычитания; задача интересна детям, побуждает к новым рассуждениям; решая задачу, можно получить новые выводы, которые при непосредственном наблюдении не всегда доступны.</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b/>
          <w:sz w:val="28"/>
          <w:szCs w:val="28"/>
        </w:rPr>
        <w:lastRenderedPageBreak/>
        <w:t>презентации</w:t>
      </w:r>
      <w:r w:rsidRPr="00BE2198">
        <w:rPr>
          <w:rFonts w:ascii="Times New Roman" w:eastAsia="Times New Roman" w:hAnsi="Times New Roman" w:cs="Times New Roman"/>
          <w:sz w:val="28"/>
          <w:szCs w:val="28"/>
        </w:rPr>
        <w:t>:содержание включает самое главное об увиденном явлении,проведенном опыте; информация сжатая, изложена логически последовательно; презентация выполнения с соблюдением эстетических требований к такого рода работам; оформление и содержание являются интересными детям; материал, представленный на презентации, побуждает к новым размышлениям, выводам.</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b/>
          <w:sz w:val="28"/>
          <w:szCs w:val="28"/>
        </w:rPr>
        <w:t>сочинения</w:t>
      </w:r>
      <w:r w:rsidRPr="00BE2198">
        <w:rPr>
          <w:rFonts w:ascii="Times New Roman" w:eastAsia="Times New Roman" w:hAnsi="Times New Roman" w:cs="Times New Roman"/>
          <w:sz w:val="28"/>
          <w:szCs w:val="28"/>
        </w:rPr>
        <w:t>:содержание связано с проведенным опытом,экспериментом,наблюдаемым явлением; в сочинении есть признаки художественного жанра; необычная форма изложения: сказка, приключенческий жанр, стихотворение, басня и т. д; сочинение написано с соблюдением норм русского языка.</w:t>
      </w:r>
    </w:p>
    <w:p w:rsidR="005E7E36" w:rsidRPr="00BE2198" w:rsidRDefault="005E7E36" w:rsidP="00BE2198">
      <w:pPr>
        <w:numPr>
          <w:ilvl w:val="0"/>
          <w:numId w:val="6"/>
        </w:numPr>
        <w:tabs>
          <w:tab w:val="left" w:pos="1032"/>
        </w:tabs>
        <w:ind w:firstLine="70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течение учебного года ученики ведут «Портфолио исследователя» (папку исследователя) своих открытий, своих вопросов, которые у них появляются в процессе наблюдения и поиска информации. Портфолио заполняется в классе на рефлексивно-аналитическом этапе работы на первом уроке после наблюдения опыта или практической работы, дома в ходе поиска информации и на втором уроке в процессе систематизации изученной темы, а также дополняется на других уроках, связанных с данной темой.</w:t>
      </w:r>
    </w:p>
    <w:tbl>
      <w:tblPr>
        <w:tblpPr w:leftFromText="180" w:rightFromText="180" w:vertAnchor="text" w:horzAnchor="margin" w:tblpY="3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006"/>
        <w:gridCol w:w="2488"/>
        <w:gridCol w:w="2127"/>
        <w:gridCol w:w="2409"/>
      </w:tblGrid>
      <w:tr w:rsidR="005E7E36" w:rsidRPr="00BE2198" w:rsidTr="004F0208">
        <w:tc>
          <w:tcPr>
            <w:tcW w:w="851" w:type="dxa"/>
            <w:shd w:val="clear" w:color="auto" w:fill="auto"/>
          </w:tcPr>
          <w:p w:rsidR="005E7E36" w:rsidRPr="00BE2198" w:rsidRDefault="005E7E36" w:rsidP="00DB0C8E">
            <w:pPr>
              <w:jc w:val="center"/>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Дата</w:t>
            </w:r>
          </w:p>
        </w:tc>
        <w:tc>
          <w:tcPr>
            <w:tcW w:w="3006" w:type="dxa"/>
            <w:shd w:val="clear" w:color="auto" w:fill="auto"/>
          </w:tcPr>
          <w:p w:rsidR="005E7E36" w:rsidRPr="00BE2198" w:rsidRDefault="005E7E36" w:rsidP="00DB0C8E">
            <w:pPr>
              <w:jc w:val="center"/>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Тема</w:t>
            </w:r>
          </w:p>
        </w:tc>
        <w:tc>
          <w:tcPr>
            <w:tcW w:w="2488" w:type="dxa"/>
            <w:shd w:val="clear" w:color="auto" w:fill="auto"/>
          </w:tcPr>
          <w:p w:rsidR="005E7E36" w:rsidRPr="00BE2198" w:rsidRDefault="005E7E36" w:rsidP="00DB0C8E">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Моя библиотека</w:t>
            </w:r>
          </w:p>
        </w:tc>
        <w:tc>
          <w:tcPr>
            <w:tcW w:w="2127" w:type="dxa"/>
            <w:shd w:val="clear" w:color="auto" w:fill="auto"/>
          </w:tcPr>
          <w:p w:rsidR="005E7E36" w:rsidRPr="00BE2198" w:rsidRDefault="005E7E36" w:rsidP="00DB0C8E">
            <w:pPr>
              <w:jc w:val="center"/>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Мои вопросы</w:t>
            </w:r>
          </w:p>
        </w:tc>
        <w:tc>
          <w:tcPr>
            <w:tcW w:w="2409" w:type="dxa"/>
            <w:shd w:val="clear" w:color="auto" w:fill="auto"/>
          </w:tcPr>
          <w:p w:rsidR="005E7E36" w:rsidRPr="00BE2198" w:rsidRDefault="005E7E36" w:rsidP="00DB0C8E">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Мои открытия</w:t>
            </w:r>
          </w:p>
        </w:tc>
      </w:tr>
      <w:tr w:rsidR="005E7E36" w:rsidRPr="00BE2198" w:rsidTr="004F0208">
        <w:trPr>
          <w:trHeight w:val="315"/>
        </w:trPr>
        <w:tc>
          <w:tcPr>
            <w:tcW w:w="851" w:type="dxa"/>
            <w:shd w:val="clear" w:color="auto" w:fill="auto"/>
          </w:tcPr>
          <w:p w:rsidR="005E7E36" w:rsidRPr="00BE2198" w:rsidRDefault="005E7E36" w:rsidP="00DB0C8E">
            <w:pPr>
              <w:jc w:val="both"/>
              <w:rPr>
                <w:rFonts w:ascii="Times New Roman" w:eastAsia="Times New Roman" w:hAnsi="Times New Roman" w:cs="Times New Roman"/>
                <w:sz w:val="28"/>
                <w:szCs w:val="28"/>
              </w:rPr>
            </w:pPr>
          </w:p>
        </w:tc>
        <w:tc>
          <w:tcPr>
            <w:tcW w:w="3006" w:type="dxa"/>
            <w:shd w:val="clear" w:color="auto" w:fill="auto"/>
          </w:tcPr>
          <w:p w:rsidR="005E7E36" w:rsidRPr="00BE2198" w:rsidRDefault="005E7E36" w:rsidP="00DB0C8E">
            <w:pPr>
              <w:jc w:val="both"/>
              <w:rPr>
                <w:rFonts w:ascii="Times New Roman" w:eastAsia="Times New Roman" w:hAnsi="Times New Roman" w:cs="Times New Roman"/>
                <w:sz w:val="28"/>
                <w:szCs w:val="28"/>
              </w:rPr>
            </w:pPr>
          </w:p>
        </w:tc>
        <w:tc>
          <w:tcPr>
            <w:tcW w:w="2488" w:type="dxa"/>
            <w:shd w:val="clear" w:color="auto" w:fill="auto"/>
          </w:tcPr>
          <w:p w:rsidR="005E7E36" w:rsidRPr="00BE2198" w:rsidRDefault="005E7E36" w:rsidP="00DB0C8E">
            <w:pPr>
              <w:jc w:val="both"/>
              <w:rPr>
                <w:rFonts w:ascii="Times New Roman" w:eastAsia="Times New Roman" w:hAnsi="Times New Roman" w:cs="Times New Roman"/>
                <w:sz w:val="28"/>
                <w:szCs w:val="28"/>
              </w:rPr>
            </w:pPr>
          </w:p>
        </w:tc>
        <w:tc>
          <w:tcPr>
            <w:tcW w:w="2127" w:type="dxa"/>
            <w:shd w:val="clear" w:color="auto" w:fill="auto"/>
          </w:tcPr>
          <w:p w:rsidR="005E7E36" w:rsidRPr="00BE2198" w:rsidRDefault="005E7E36" w:rsidP="00DB0C8E">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1.</w:t>
            </w:r>
          </w:p>
          <w:p w:rsidR="005E7E36" w:rsidRPr="00BE2198" w:rsidRDefault="005E7E36" w:rsidP="00DB0C8E">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2.</w:t>
            </w:r>
          </w:p>
        </w:tc>
        <w:tc>
          <w:tcPr>
            <w:tcW w:w="2409" w:type="dxa"/>
            <w:shd w:val="clear" w:color="auto" w:fill="auto"/>
          </w:tcPr>
          <w:p w:rsidR="005E7E36" w:rsidRPr="00BE2198" w:rsidRDefault="005E7E36" w:rsidP="00DB0C8E">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1</w:t>
            </w:r>
          </w:p>
          <w:p w:rsidR="005E7E36" w:rsidRPr="00BE2198" w:rsidRDefault="005E7E36" w:rsidP="00DB0C8E">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2.</w:t>
            </w:r>
          </w:p>
        </w:tc>
      </w:tr>
    </w:tbl>
    <w:p w:rsidR="005E7E36" w:rsidRPr="00BE2198" w:rsidRDefault="005E7E36" w:rsidP="00BE2198">
      <w:pPr>
        <w:tabs>
          <w:tab w:val="left" w:pos="1552"/>
        </w:tabs>
        <w:ind w:right="14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 xml:space="preserve">Форма портфолио: </w:t>
      </w:r>
    </w:p>
    <w:p w:rsidR="005E7E36" w:rsidRPr="00BE2198" w:rsidRDefault="005E7E36" w:rsidP="00BE2198">
      <w:pPr>
        <w:tabs>
          <w:tab w:val="left" w:pos="1552"/>
        </w:tabs>
        <w:ind w:right="140"/>
        <w:jc w:val="both"/>
        <w:rPr>
          <w:rFonts w:ascii="Times New Roman" w:eastAsia="Times New Roman" w:hAnsi="Times New Roman" w:cs="Times New Roman"/>
          <w:sz w:val="28"/>
          <w:szCs w:val="28"/>
        </w:rPr>
      </w:pPr>
    </w:p>
    <w:p w:rsidR="005E7E36" w:rsidRPr="00BE2198" w:rsidRDefault="005E7E36" w:rsidP="00BE2198">
      <w:pPr>
        <w:tabs>
          <w:tab w:val="left" w:pos="1552"/>
        </w:tabs>
        <w:ind w:right="14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В течение учебного года дети выступают перед родителями со своими проектами. Под руководством учителя выпускается научный журнал, куда помещаются выводы, вопросы, наблюдения, которые дети отметили как самые интересные. Вопросы в научном журнале составляют основу для разработки детьмиитоговых проектов. При выставлении итоговой оценки учитываются следующие критерии: активность на занятиях; содержательность «Портфолио исследователя».</w:t>
      </w:r>
    </w:p>
    <w:p w:rsidR="005E7E36" w:rsidRPr="00BE2198" w:rsidRDefault="005E7E36" w:rsidP="00BE2198">
      <w:pPr>
        <w:ind w:right="14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Способами определения результативности программы являются диагностика, проводимая в начале и в конце учебного года в виде естественно-педагогического наблюдения, тестирование уровня учебной мотивации.</w:t>
      </w:r>
    </w:p>
    <w:p w:rsidR="005E7E36" w:rsidRPr="00BE2198" w:rsidRDefault="005E7E36" w:rsidP="00BE2198">
      <w:pPr>
        <w:jc w:val="center"/>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Учебно</w:t>
      </w:r>
      <w:r w:rsidR="00BE2198" w:rsidRPr="00BE2198">
        <w:rPr>
          <w:rFonts w:ascii="Times New Roman" w:eastAsia="Times New Roman" w:hAnsi="Times New Roman" w:cs="Times New Roman"/>
          <w:b/>
          <w:sz w:val="28"/>
          <w:szCs w:val="28"/>
        </w:rPr>
        <w:t>-т</w:t>
      </w:r>
      <w:r w:rsidRPr="00BE2198">
        <w:rPr>
          <w:rFonts w:ascii="Times New Roman" w:eastAsia="Times New Roman" w:hAnsi="Times New Roman" w:cs="Times New Roman"/>
          <w:b/>
          <w:sz w:val="28"/>
          <w:szCs w:val="28"/>
        </w:rPr>
        <w:t>ематический план</w:t>
      </w:r>
    </w:p>
    <w:tbl>
      <w:tblPr>
        <w:tblStyle w:val="a6"/>
        <w:tblW w:w="11341" w:type="dxa"/>
        <w:tblInd w:w="-176" w:type="dxa"/>
        <w:tblLayout w:type="fixed"/>
        <w:tblLook w:val="04A0" w:firstRow="1" w:lastRow="0" w:firstColumn="1" w:lastColumn="0" w:noHBand="0" w:noVBand="1"/>
      </w:tblPr>
      <w:tblGrid>
        <w:gridCol w:w="710"/>
        <w:gridCol w:w="2409"/>
        <w:gridCol w:w="1134"/>
        <w:gridCol w:w="1418"/>
        <w:gridCol w:w="5670"/>
      </w:tblGrid>
      <w:tr w:rsidR="00B13EE5" w:rsidRPr="00BE2198" w:rsidTr="004F0208">
        <w:trPr>
          <w:trHeight w:val="164"/>
        </w:trPr>
        <w:tc>
          <w:tcPr>
            <w:tcW w:w="710" w:type="dxa"/>
            <w:vMerge w:val="restart"/>
          </w:tcPr>
          <w:p w:rsidR="00540FAD" w:rsidRPr="00BE2198" w:rsidRDefault="00B13EE5" w:rsidP="00BE2198">
            <w:pPr>
              <w:jc w:val="center"/>
              <w:rPr>
                <w:rFonts w:ascii="Times New Roman" w:hAnsi="Times New Roman" w:cs="Times New Roman"/>
                <w:sz w:val="28"/>
                <w:szCs w:val="28"/>
              </w:rPr>
            </w:pPr>
            <w:r w:rsidRPr="00BE2198">
              <w:rPr>
                <w:rFonts w:ascii="Times New Roman" w:hAnsi="Times New Roman" w:cs="Times New Roman"/>
                <w:sz w:val="28"/>
                <w:szCs w:val="28"/>
              </w:rPr>
              <w:t>№</w:t>
            </w:r>
          </w:p>
          <w:p w:rsidR="00B13EE5" w:rsidRPr="00BE2198" w:rsidRDefault="00B13EE5" w:rsidP="00BE2198">
            <w:pPr>
              <w:jc w:val="center"/>
              <w:rPr>
                <w:rFonts w:ascii="Times New Roman" w:eastAsia="Times New Roman" w:hAnsi="Times New Roman" w:cs="Times New Roman"/>
                <w:b/>
                <w:sz w:val="28"/>
                <w:szCs w:val="28"/>
              </w:rPr>
            </w:pPr>
            <w:r w:rsidRPr="00BE2198">
              <w:rPr>
                <w:rFonts w:ascii="Times New Roman" w:hAnsi="Times New Roman" w:cs="Times New Roman"/>
                <w:sz w:val="28"/>
                <w:szCs w:val="28"/>
              </w:rPr>
              <w:t>п/п</w:t>
            </w:r>
          </w:p>
        </w:tc>
        <w:tc>
          <w:tcPr>
            <w:tcW w:w="2409" w:type="dxa"/>
            <w:vMerge w:val="restart"/>
          </w:tcPr>
          <w:p w:rsidR="00B13EE5" w:rsidRPr="00BE2198" w:rsidRDefault="00B13EE5" w:rsidP="00BE2198">
            <w:pPr>
              <w:jc w:val="center"/>
              <w:rPr>
                <w:rFonts w:ascii="Times New Roman" w:eastAsia="Times New Roman" w:hAnsi="Times New Roman" w:cs="Times New Roman"/>
                <w:b/>
                <w:sz w:val="28"/>
                <w:szCs w:val="28"/>
              </w:rPr>
            </w:pPr>
            <w:r w:rsidRPr="00BE2198">
              <w:rPr>
                <w:rFonts w:ascii="Times New Roman" w:hAnsi="Times New Roman" w:cs="Times New Roman"/>
                <w:sz w:val="28"/>
                <w:szCs w:val="28"/>
              </w:rPr>
              <w:t>Темы</w:t>
            </w:r>
          </w:p>
        </w:tc>
        <w:tc>
          <w:tcPr>
            <w:tcW w:w="2552" w:type="dxa"/>
            <w:gridSpan w:val="2"/>
            <w:tcBorders>
              <w:bottom w:val="single" w:sz="4" w:space="0" w:color="auto"/>
            </w:tcBorders>
          </w:tcPr>
          <w:p w:rsidR="00B13EE5" w:rsidRPr="00BE2198" w:rsidRDefault="00B13EE5" w:rsidP="00BE2198">
            <w:pPr>
              <w:jc w:val="center"/>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Количество ч.</w:t>
            </w:r>
          </w:p>
        </w:tc>
        <w:tc>
          <w:tcPr>
            <w:tcW w:w="5670" w:type="dxa"/>
            <w:vMerge w:val="restart"/>
          </w:tcPr>
          <w:p w:rsidR="00B13EE5" w:rsidRPr="00BE2198" w:rsidRDefault="00B13EE5" w:rsidP="00BE2198">
            <w:pPr>
              <w:jc w:val="center"/>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Характеристика деятельности обучающихся</w:t>
            </w:r>
          </w:p>
        </w:tc>
      </w:tr>
      <w:tr w:rsidR="00540FAD" w:rsidRPr="00BE2198" w:rsidTr="004F0208">
        <w:trPr>
          <w:trHeight w:val="165"/>
        </w:trPr>
        <w:tc>
          <w:tcPr>
            <w:tcW w:w="710" w:type="dxa"/>
            <w:vMerge/>
          </w:tcPr>
          <w:p w:rsidR="00B13EE5" w:rsidRPr="00BE2198" w:rsidRDefault="00B13EE5" w:rsidP="00BE2198">
            <w:pPr>
              <w:jc w:val="center"/>
              <w:rPr>
                <w:rFonts w:ascii="Times New Roman" w:hAnsi="Times New Roman" w:cs="Times New Roman"/>
                <w:sz w:val="28"/>
                <w:szCs w:val="28"/>
              </w:rPr>
            </w:pPr>
          </w:p>
        </w:tc>
        <w:tc>
          <w:tcPr>
            <w:tcW w:w="2409" w:type="dxa"/>
            <w:vMerge/>
          </w:tcPr>
          <w:p w:rsidR="00B13EE5" w:rsidRPr="00BE2198" w:rsidRDefault="00B13EE5" w:rsidP="00BE2198">
            <w:pPr>
              <w:jc w:val="center"/>
              <w:rPr>
                <w:rFonts w:ascii="Times New Roman" w:hAnsi="Times New Roman" w:cs="Times New Roman"/>
                <w:sz w:val="28"/>
                <w:szCs w:val="28"/>
              </w:rPr>
            </w:pPr>
          </w:p>
        </w:tc>
        <w:tc>
          <w:tcPr>
            <w:tcW w:w="1134" w:type="dxa"/>
            <w:tcBorders>
              <w:top w:val="single" w:sz="4" w:space="0" w:color="auto"/>
              <w:right w:val="single" w:sz="4" w:space="0" w:color="auto"/>
            </w:tcBorders>
          </w:tcPr>
          <w:p w:rsidR="00B13EE5" w:rsidRPr="00BE2198" w:rsidRDefault="00540FAD" w:rsidP="004F0208">
            <w:pPr>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т</w:t>
            </w:r>
            <w:r w:rsidR="004F0208">
              <w:rPr>
                <w:rFonts w:ascii="Times New Roman" w:eastAsia="Times New Roman" w:hAnsi="Times New Roman" w:cs="Times New Roman"/>
                <w:sz w:val="28"/>
                <w:szCs w:val="28"/>
              </w:rPr>
              <w:t>еори</w:t>
            </w:r>
            <w:r w:rsidR="00B13EE5" w:rsidRPr="00BE2198">
              <w:rPr>
                <w:rFonts w:ascii="Times New Roman" w:eastAsia="Times New Roman" w:hAnsi="Times New Roman" w:cs="Times New Roman"/>
                <w:sz w:val="28"/>
                <w:szCs w:val="28"/>
              </w:rPr>
              <w:t xml:space="preserve">я </w:t>
            </w:r>
          </w:p>
        </w:tc>
        <w:tc>
          <w:tcPr>
            <w:tcW w:w="1418" w:type="dxa"/>
            <w:tcBorders>
              <w:top w:val="single" w:sz="4" w:space="0" w:color="auto"/>
              <w:left w:val="single" w:sz="4" w:space="0" w:color="auto"/>
            </w:tcBorders>
          </w:tcPr>
          <w:p w:rsidR="00B13EE5" w:rsidRPr="00BE2198" w:rsidRDefault="004F0208" w:rsidP="004F0208">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практик</w:t>
            </w:r>
            <w:r w:rsidR="00B13EE5" w:rsidRPr="00BE2198">
              <w:rPr>
                <w:rFonts w:ascii="Times New Roman" w:eastAsia="Times New Roman" w:hAnsi="Times New Roman" w:cs="Times New Roman"/>
                <w:sz w:val="28"/>
                <w:szCs w:val="28"/>
              </w:rPr>
              <w:t>а</w:t>
            </w:r>
          </w:p>
        </w:tc>
        <w:tc>
          <w:tcPr>
            <w:tcW w:w="5670" w:type="dxa"/>
            <w:vMerge/>
          </w:tcPr>
          <w:p w:rsidR="00B13EE5" w:rsidRPr="00BE2198" w:rsidRDefault="00B13EE5" w:rsidP="00BE2198">
            <w:pPr>
              <w:jc w:val="center"/>
              <w:rPr>
                <w:rFonts w:ascii="Times New Roman" w:eastAsia="Times New Roman" w:hAnsi="Times New Roman" w:cs="Times New Roman"/>
                <w:b/>
                <w:sz w:val="28"/>
                <w:szCs w:val="28"/>
              </w:rPr>
            </w:pPr>
          </w:p>
        </w:tc>
      </w:tr>
      <w:tr w:rsidR="00540FAD" w:rsidRPr="00BE2198" w:rsidTr="004F0208">
        <w:tc>
          <w:tcPr>
            <w:tcW w:w="710" w:type="dxa"/>
          </w:tcPr>
          <w:p w:rsidR="00B13EE5" w:rsidRPr="004F0208" w:rsidRDefault="004F0208" w:rsidP="00BE2198">
            <w:pPr>
              <w:jc w:val="center"/>
              <w:rPr>
                <w:rFonts w:ascii="Times New Roman" w:eastAsia="Times New Roman" w:hAnsi="Times New Roman" w:cs="Times New Roman"/>
                <w:sz w:val="28"/>
                <w:szCs w:val="28"/>
              </w:rPr>
            </w:pPr>
            <w:r w:rsidRPr="004F0208">
              <w:rPr>
                <w:rFonts w:ascii="Times New Roman" w:eastAsia="Times New Roman" w:hAnsi="Times New Roman" w:cs="Times New Roman"/>
                <w:sz w:val="28"/>
                <w:szCs w:val="28"/>
              </w:rPr>
              <w:t>1</w:t>
            </w:r>
          </w:p>
        </w:tc>
        <w:tc>
          <w:tcPr>
            <w:tcW w:w="2409" w:type="dxa"/>
          </w:tcPr>
          <w:p w:rsidR="00B13EE5" w:rsidRPr="00BE2198" w:rsidRDefault="00540FAD" w:rsidP="00BE2198">
            <w:pPr>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Введение. Методы научного познания.</w:t>
            </w:r>
          </w:p>
        </w:tc>
        <w:tc>
          <w:tcPr>
            <w:tcW w:w="1134" w:type="dxa"/>
            <w:tcBorders>
              <w:right w:val="single" w:sz="4" w:space="0" w:color="auto"/>
            </w:tcBorders>
          </w:tcPr>
          <w:p w:rsidR="00B13EE5" w:rsidRPr="00BE2198" w:rsidRDefault="00540FAD" w:rsidP="00BE2198">
            <w:pPr>
              <w:jc w:val="center"/>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1</w:t>
            </w:r>
          </w:p>
        </w:tc>
        <w:tc>
          <w:tcPr>
            <w:tcW w:w="1418" w:type="dxa"/>
            <w:tcBorders>
              <w:left w:val="single" w:sz="4" w:space="0" w:color="auto"/>
            </w:tcBorders>
          </w:tcPr>
          <w:p w:rsidR="00B13EE5" w:rsidRPr="00BE2198" w:rsidRDefault="00B13EE5" w:rsidP="00BE2198">
            <w:pPr>
              <w:jc w:val="center"/>
              <w:rPr>
                <w:rFonts w:ascii="Times New Roman" w:eastAsia="Times New Roman" w:hAnsi="Times New Roman" w:cs="Times New Roman"/>
                <w:sz w:val="28"/>
                <w:szCs w:val="28"/>
              </w:rPr>
            </w:pPr>
          </w:p>
        </w:tc>
        <w:tc>
          <w:tcPr>
            <w:tcW w:w="5670" w:type="dxa"/>
          </w:tcPr>
          <w:p w:rsidR="00B13EE5" w:rsidRPr="00BE2198" w:rsidRDefault="00540FAD" w:rsidP="000A4739">
            <w:pPr>
              <w:jc w:val="both"/>
              <w:rPr>
                <w:rFonts w:ascii="Times New Roman" w:eastAsia="Times New Roman" w:hAnsi="Times New Roman" w:cs="Times New Roman"/>
                <w:sz w:val="28"/>
                <w:szCs w:val="28"/>
              </w:rPr>
            </w:pPr>
            <w:r w:rsidRPr="00BE2198">
              <w:rPr>
                <w:rFonts w:ascii="Times New Roman" w:hAnsi="Times New Roman" w:cs="Times New Roman"/>
                <w:sz w:val="28"/>
                <w:szCs w:val="28"/>
              </w:rPr>
              <w:t>Выполнениепростейшихупражненийнараспознаваниелогическихопераций.Проведениеэксперимента,наблюдение,формулировкавыводов.Описание результатов эксперимента</w:t>
            </w:r>
          </w:p>
        </w:tc>
      </w:tr>
      <w:tr w:rsidR="00540FAD" w:rsidRPr="00BE2198" w:rsidTr="004F0208">
        <w:tc>
          <w:tcPr>
            <w:tcW w:w="710" w:type="dxa"/>
          </w:tcPr>
          <w:p w:rsidR="00540FAD" w:rsidRPr="00BE2198" w:rsidRDefault="00540FAD" w:rsidP="00BE2198">
            <w:pPr>
              <w:pStyle w:val="TableParagraph"/>
              <w:spacing w:line="240" w:lineRule="auto"/>
              <w:ind w:left="0" w:right="159"/>
              <w:jc w:val="center"/>
              <w:rPr>
                <w:sz w:val="28"/>
                <w:szCs w:val="28"/>
              </w:rPr>
            </w:pPr>
            <w:r w:rsidRPr="00BE2198">
              <w:rPr>
                <w:sz w:val="28"/>
                <w:szCs w:val="28"/>
              </w:rPr>
              <w:t>2</w:t>
            </w:r>
          </w:p>
        </w:tc>
        <w:tc>
          <w:tcPr>
            <w:tcW w:w="2409" w:type="dxa"/>
          </w:tcPr>
          <w:p w:rsidR="00540FAD" w:rsidRPr="00BE2198" w:rsidRDefault="00540FAD" w:rsidP="004F0208">
            <w:pPr>
              <w:pStyle w:val="TableParagraph"/>
              <w:spacing w:line="240" w:lineRule="auto"/>
              <w:ind w:left="0"/>
              <w:rPr>
                <w:sz w:val="28"/>
                <w:szCs w:val="28"/>
              </w:rPr>
            </w:pPr>
            <w:r w:rsidRPr="00BE2198">
              <w:rPr>
                <w:sz w:val="28"/>
                <w:szCs w:val="28"/>
              </w:rPr>
              <w:t>Невидимоеписьмо.</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BE2198" w:rsidRDefault="00540FAD" w:rsidP="000A4739">
            <w:pPr>
              <w:pStyle w:val="TableParagraph"/>
              <w:tabs>
                <w:tab w:val="left" w:pos="2035"/>
                <w:tab w:val="left" w:pos="4180"/>
                <w:tab w:val="left" w:pos="4804"/>
              </w:tabs>
              <w:spacing w:line="240" w:lineRule="auto"/>
              <w:ind w:left="0"/>
              <w:jc w:val="both"/>
              <w:rPr>
                <w:sz w:val="28"/>
                <w:szCs w:val="28"/>
              </w:rPr>
            </w:pPr>
            <w:r w:rsidRPr="00BE2198">
              <w:rPr>
                <w:sz w:val="28"/>
                <w:szCs w:val="28"/>
              </w:rPr>
              <w:t>Проведение эксперимента с целью получения разных растворов</w:t>
            </w:r>
            <w:r w:rsidRPr="00BE2198">
              <w:rPr>
                <w:sz w:val="28"/>
                <w:szCs w:val="28"/>
              </w:rPr>
              <w:tab/>
              <w:t xml:space="preserve">и </w:t>
            </w:r>
            <w:r w:rsidRPr="00BE2198">
              <w:rPr>
                <w:spacing w:val="-1"/>
                <w:sz w:val="28"/>
                <w:szCs w:val="28"/>
              </w:rPr>
              <w:t xml:space="preserve">надписей </w:t>
            </w:r>
            <w:r w:rsidRPr="00BE2198">
              <w:rPr>
                <w:sz w:val="28"/>
                <w:szCs w:val="28"/>
              </w:rPr>
              <w:t>разного цвета.</w:t>
            </w:r>
          </w:p>
        </w:tc>
      </w:tr>
      <w:tr w:rsidR="00540FAD" w:rsidRPr="00BE2198" w:rsidTr="004F0208">
        <w:tc>
          <w:tcPr>
            <w:tcW w:w="710" w:type="dxa"/>
          </w:tcPr>
          <w:p w:rsidR="00540FAD" w:rsidRPr="00BE2198" w:rsidRDefault="00540FAD" w:rsidP="00BE2198">
            <w:pPr>
              <w:pStyle w:val="TableParagraph"/>
              <w:spacing w:line="240" w:lineRule="auto"/>
              <w:ind w:left="0" w:right="159"/>
              <w:jc w:val="center"/>
              <w:rPr>
                <w:sz w:val="28"/>
                <w:szCs w:val="28"/>
              </w:rPr>
            </w:pPr>
            <w:r w:rsidRPr="00BE2198">
              <w:rPr>
                <w:sz w:val="28"/>
                <w:szCs w:val="28"/>
              </w:rPr>
              <w:t>3</w:t>
            </w:r>
          </w:p>
        </w:tc>
        <w:tc>
          <w:tcPr>
            <w:tcW w:w="2409" w:type="dxa"/>
          </w:tcPr>
          <w:p w:rsidR="00540FAD" w:rsidRPr="00BE2198" w:rsidRDefault="00540FAD" w:rsidP="004F0208">
            <w:pPr>
              <w:pStyle w:val="TableParagraph"/>
              <w:tabs>
                <w:tab w:val="left" w:pos="2434"/>
              </w:tabs>
              <w:spacing w:line="240" w:lineRule="auto"/>
              <w:ind w:left="0" w:right="96"/>
              <w:jc w:val="both"/>
              <w:rPr>
                <w:sz w:val="28"/>
                <w:szCs w:val="28"/>
              </w:rPr>
            </w:pPr>
            <w:r w:rsidRPr="00BE2198">
              <w:rPr>
                <w:sz w:val="28"/>
                <w:szCs w:val="28"/>
              </w:rPr>
              <w:t>Опыты с воздухом.</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BE2198" w:rsidRDefault="00540FAD" w:rsidP="000A4739">
            <w:pPr>
              <w:pStyle w:val="TableParagraph"/>
              <w:spacing w:line="240" w:lineRule="auto"/>
              <w:ind w:left="0" w:right="103"/>
              <w:rPr>
                <w:sz w:val="28"/>
                <w:szCs w:val="28"/>
              </w:rPr>
            </w:pPr>
            <w:r w:rsidRPr="00BE2198">
              <w:rPr>
                <w:sz w:val="28"/>
                <w:szCs w:val="28"/>
              </w:rPr>
              <w:t>Предположениеоповеденииструи воздуха,проверканаопыте,вычислениематематическихпараметровсилывоздухаи ихпрактическаяпроверка.</w:t>
            </w:r>
          </w:p>
        </w:tc>
      </w:tr>
      <w:tr w:rsidR="00540FAD" w:rsidRPr="00BE2198" w:rsidTr="004F0208">
        <w:trPr>
          <w:trHeight w:val="983"/>
        </w:trPr>
        <w:tc>
          <w:tcPr>
            <w:tcW w:w="710" w:type="dxa"/>
          </w:tcPr>
          <w:p w:rsidR="00540FAD" w:rsidRPr="00BE2198" w:rsidRDefault="00540FAD" w:rsidP="00BE2198">
            <w:pPr>
              <w:pStyle w:val="TableParagraph"/>
              <w:spacing w:line="240" w:lineRule="auto"/>
              <w:ind w:left="0" w:right="159"/>
              <w:jc w:val="center"/>
              <w:rPr>
                <w:sz w:val="28"/>
                <w:szCs w:val="28"/>
              </w:rPr>
            </w:pPr>
            <w:r w:rsidRPr="00BE2198">
              <w:rPr>
                <w:sz w:val="28"/>
                <w:szCs w:val="28"/>
              </w:rPr>
              <w:t>4</w:t>
            </w:r>
          </w:p>
        </w:tc>
        <w:tc>
          <w:tcPr>
            <w:tcW w:w="2409" w:type="dxa"/>
          </w:tcPr>
          <w:p w:rsidR="00540FAD" w:rsidRPr="00BE2198" w:rsidRDefault="00540FAD" w:rsidP="00BE2198">
            <w:pPr>
              <w:widowControl w:val="0"/>
              <w:autoSpaceDE w:val="0"/>
              <w:autoSpaceDN w:val="0"/>
              <w:rPr>
                <w:rFonts w:ascii="Times New Roman" w:hAnsi="Times New Roman" w:cs="Times New Roman"/>
                <w:sz w:val="28"/>
                <w:szCs w:val="28"/>
              </w:rPr>
            </w:pPr>
            <w:r w:rsidRPr="00BE2198">
              <w:rPr>
                <w:rFonts w:ascii="Times New Roman" w:hAnsi="Times New Roman" w:cs="Times New Roman"/>
                <w:sz w:val="28"/>
                <w:szCs w:val="28"/>
              </w:rPr>
              <w:t>Медуза в бутылке.Волшебная бутылка.</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BE2198" w:rsidRDefault="00540FAD" w:rsidP="000A4739">
            <w:pPr>
              <w:pStyle w:val="TableParagraph"/>
              <w:spacing w:line="240" w:lineRule="auto"/>
              <w:ind w:left="0"/>
              <w:jc w:val="both"/>
              <w:rPr>
                <w:sz w:val="28"/>
                <w:szCs w:val="28"/>
              </w:rPr>
            </w:pPr>
            <w:r w:rsidRPr="00BE2198">
              <w:rPr>
                <w:sz w:val="28"/>
                <w:szCs w:val="28"/>
              </w:rPr>
              <w:t>Благодаря опыту наблюдаем, что медуза(пакет) всплывает ,благодаря воздуху который находится в её туловище.</w:t>
            </w:r>
          </w:p>
        </w:tc>
      </w:tr>
      <w:tr w:rsidR="00540FAD" w:rsidRPr="00BE2198" w:rsidTr="004F0208">
        <w:tc>
          <w:tcPr>
            <w:tcW w:w="710" w:type="dxa"/>
          </w:tcPr>
          <w:p w:rsidR="00540FAD" w:rsidRPr="00BE2198" w:rsidRDefault="00540FAD" w:rsidP="00BE2198">
            <w:pPr>
              <w:pStyle w:val="TableParagraph"/>
              <w:spacing w:line="240" w:lineRule="auto"/>
              <w:ind w:left="0" w:right="159"/>
              <w:jc w:val="center"/>
              <w:rPr>
                <w:sz w:val="28"/>
                <w:szCs w:val="28"/>
              </w:rPr>
            </w:pPr>
            <w:r w:rsidRPr="00BE2198">
              <w:rPr>
                <w:sz w:val="28"/>
                <w:szCs w:val="28"/>
              </w:rPr>
              <w:t>5</w:t>
            </w:r>
          </w:p>
        </w:tc>
        <w:tc>
          <w:tcPr>
            <w:tcW w:w="2409" w:type="dxa"/>
          </w:tcPr>
          <w:p w:rsidR="00540FAD" w:rsidRPr="00BE2198" w:rsidRDefault="00540FAD" w:rsidP="00BE2198">
            <w:pPr>
              <w:pStyle w:val="TableParagraph"/>
              <w:tabs>
                <w:tab w:val="left" w:pos="2295"/>
              </w:tabs>
              <w:spacing w:line="240" w:lineRule="auto"/>
              <w:rPr>
                <w:sz w:val="28"/>
                <w:szCs w:val="28"/>
              </w:rPr>
            </w:pPr>
            <w:r w:rsidRPr="00BE2198">
              <w:rPr>
                <w:sz w:val="28"/>
                <w:szCs w:val="28"/>
              </w:rPr>
              <w:t>Удивительно, но</w:t>
            </w:r>
          </w:p>
          <w:p w:rsidR="00540FAD" w:rsidRPr="00BE2198" w:rsidRDefault="00540FAD" w:rsidP="00BE2198">
            <w:pPr>
              <w:pStyle w:val="TableParagraph"/>
              <w:tabs>
                <w:tab w:val="left" w:pos="1998"/>
              </w:tabs>
              <w:spacing w:line="240" w:lineRule="auto"/>
              <w:ind w:right="95"/>
              <w:rPr>
                <w:sz w:val="28"/>
                <w:szCs w:val="28"/>
              </w:rPr>
            </w:pPr>
            <w:r w:rsidRPr="00BE2198">
              <w:rPr>
                <w:sz w:val="28"/>
                <w:szCs w:val="28"/>
              </w:rPr>
              <w:t xml:space="preserve">факт. </w:t>
            </w:r>
            <w:r w:rsidRPr="00BE2198">
              <w:rPr>
                <w:spacing w:val="-1"/>
                <w:sz w:val="28"/>
                <w:szCs w:val="28"/>
              </w:rPr>
              <w:t xml:space="preserve">Лист </w:t>
            </w:r>
            <w:r w:rsidRPr="00BE2198">
              <w:rPr>
                <w:sz w:val="28"/>
                <w:szCs w:val="28"/>
              </w:rPr>
              <w:lastRenderedPageBreak/>
              <w:t>Мебиуса.</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lastRenderedPageBreak/>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BE2198" w:rsidRDefault="00540FAD" w:rsidP="000A4739">
            <w:pPr>
              <w:pStyle w:val="TableParagraph"/>
              <w:spacing w:line="240" w:lineRule="auto"/>
              <w:ind w:left="0"/>
              <w:jc w:val="both"/>
              <w:rPr>
                <w:sz w:val="28"/>
                <w:szCs w:val="28"/>
              </w:rPr>
            </w:pPr>
            <w:r w:rsidRPr="00BE2198">
              <w:rPr>
                <w:sz w:val="28"/>
                <w:szCs w:val="28"/>
              </w:rPr>
              <w:t xml:space="preserve">АнализописаниелистаМебиуса, рисование, разрезание, моделирование с </w:t>
            </w:r>
            <w:r w:rsidRPr="00BE2198">
              <w:rPr>
                <w:spacing w:val="-1"/>
                <w:sz w:val="28"/>
                <w:szCs w:val="28"/>
              </w:rPr>
              <w:lastRenderedPageBreak/>
              <w:t>листом</w:t>
            </w:r>
            <w:r w:rsidRPr="00BE2198">
              <w:rPr>
                <w:sz w:val="28"/>
                <w:szCs w:val="28"/>
              </w:rPr>
              <w:t>Мебиуса.Объяснениерезультатов</w:t>
            </w:r>
          </w:p>
        </w:tc>
      </w:tr>
      <w:tr w:rsidR="00540FAD" w:rsidRPr="00BE2198" w:rsidTr="004F0208">
        <w:tc>
          <w:tcPr>
            <w:tcW w:w="710" w:type="dxa"/>
          </w:tcPr>
          <w:p w:rsidR="00540FAD" w:rsidRPr="00BE2198" w:rsidRDefault="00540FAD" w:rsidP="00BE2198">
            <w:pPr>
              <w:pStyle w:val="TableParagraph"/>
              <w:spacing w:line="240" w:lineRule="auto"/>
              <w:ind w:left="0" w:right="159"/>
              <w:jc w:val="center"/>
              <w:rPr>
                <w:sz w:val="28"/>
                <w:szCs w:val="28"/>
              </w:rPr>
            </w:pPr>
            <w:r w:rsidRPr="00BE2198">
              <w:rPr>
                <w:sz w:val="28"/>
                <w:szCs w:val="28"/>
              </w:rPr>
              <w:lastRenderedPageBreak/>
              <w:t>6</w:t>
            </w:r>
          </w:p>
        </w:tc>
        <w:tc>
          <w:tcPr>
            <w:tcW w:w="2409" w:type="dxa"/>
          </w:tcPr>
          <w:p w:rsidR="00540FAD" w:rsidRPr="00BE2198" w:rsidRDefault="00540FAD" w:rsidP="00BE2198">
            <w:pPr>
              <w:pStyle w:val="TableParagraph"/>
              <w:tabs>
                <w:tab w:val="left" w:pos="1196"/>
                <w:tab w:val="left" w:pos="2323"/>
              </w:tabs>
              <w:spacing w:line="240" w:lineRule="auto"/>
              <w:ind w:right="96"/>
              <w:rPr>
                <w:sz w:val="28"/>
                <w:szCs w:val="28"/>
              </w:rPr>
            </w:pPr>
            <w:r w:rsidRPr="00BE2198">
              <w:rPr>
                <w:sz w:val="28"/>
                <w:szCs w:val="28"/>
              </w:rPr>
              <w:t>Яйцо в серебряной скорлупе.</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BE2198" w:rsidRDefault="00540FAD" w:rsidP="000A4739">
            <w:pPr>
              <w:pStyle w:val="TableParagraph"/>
              <w:spacing w:line="240" w:lineRule="auto"/>
              <w:ind w:left="103" w:right="103"/>
              <w:jc w:val="both"/>
              <w:rPr>
                <w:sz w:val="28"/>
                <w:szCs w:val="28"/>
              </w:rPr>
            </w:pPr>
            <w:r w:rsidRPr="00BE2198">
              <w:rPr>
                <w:sz w:val="28"/>
                <w:szCs w:val="28"/>
              </w:rPr>
              <w:t>Выполнениепрактическойработысзаданнымипараметрами,описание,сравнение,обобщение.</w:t>
            </w:r>
          </w:p>
        </w:tc>
      </w:tr>
      <w:tr w:rsidR="00540FAD" w:rsidRPr="00BE2198" w:rsidTr="004F0208">
        <w:tc>
          <w:tcPr>
            <w:tcW w:w="710" w:type="dxa"/>
          </w:tcPr>
          <w:p w:rsidR="00540FAD" w:rsidRPr="00BE2198" w:rsidRDefault="00540FAD" w:rsidP="00BE2198">
            <w:pPr>
              <w:pStyle w:val="TableParagraph"/>
              <w:spacing w:line="240" w:lineRule="auto"/>
              <w:ind w:left="0" w:right="159"/>
              <w:jc w:val="center"/>
              <w:rPr>
                <w:sz w:val="28"/>
                <w:szCs w:val="28"/>
              </w:rPr>
            </w:pPr>
            <w:r w:rsidRPr="00BE2198">
              <w:rPr>
                <w:sz w:val="28"/>
                <w:szCs w:val="28"/>
              </w:rPr>
              <w:t>7</w:t>
            </w:r>
          </w:p>
        </w:tc>
        <w:tc>
          <w:tcPr>
            <w:tcW w:w="2409" w:type="dxa"/>
          </w:tcPr>
          <w:p w:rsidR="00540FAD" w:rsidRPr="00BE2198" w:rsidRDefault="00540FAD" w:rsidP="004F0208">
            <w:pPr>
              <w:pStyle w:val="TableParagraph"/>
              <w:tabs>
                <w:tab w:val="left" w:pos="2493"/>
              </w:tabs>
              <w:spacing w:line="240" w:lineRule="auto"/>
              <w:ind w:left="0"/>
              <w:rPr>
                <w:sz w:val="28"/>
                <w:szCs w:val="28"/>
              </w:rPr>
            </w:pPr>
            <w:r w:rsidRPr="00BE2198">
              <w:rPr>
                <w:sz w:val="28"/>
                <w:szCs w:val="28"/>
              </w:rPr>
              <w:t>Тренога -</w:t>
            </w:r>
          </w:p>
          <w:p w:rsidR="00540FAD" w:rsidRPr="00BE2198" w:rsidRDefault="00540FAD" w:rsidP="00BE2198">
            <w:pPr>
              <w:pStyle w:val="TableParagraph"/>
              <w:spacing w:line="240" w:lineRule="auto"/>
              <w:ind w:right="89"/>
              <w:rPr>
                <w:sz w:val="28"/>
                <w:szCs w:val="28"/>
              </w:rPr>
            </w:pPr>
            <w:r w:rsidRPr="00BE2198">
              <w:rPr>
                <w:sz w:val="28"/>
                <w:szCs w:val="28"/>
              </w:rPr>
              <w:t>универсал.Опытитворчество.</w:t>
            </w:r>
          </w:p>
          <w:p w:rsidR="00540FAD" w:rsidRPr="00BE2198" w:rsidRDefault="002D239F" w:rsidP="00BE2198">
            <w:pPr>
              <w:pStyle w:val="TableParagraph"/>
              <w:spacing w:line="240" w:lineRule="auto"/>
              <w:rPr>
                <w:sz w:val="28"/>
                <w:szCs w:val="28"/>
              </w:rPr>
            </w:pPr>
            <w:r>
              <w:rPr>
                <w:sz w:val="28"/>
                <w:szCs w:val="28"/>
              </w:rPr>
              <w:t>«</w:t>
            </w:r>
            <w:proofErr w:type="spellStart"/>
            <w:r w:rsidR="00540FAD" w:rsidRPr="00BE2198">
              <w:rPr>
                <w:sz w:val="28"/>
                <w:szCs w:val="28"/>
              </w:rPr>
              <w:t>Колумбово</w:t>
            </w:r>
            <w:r>
              <w:rPr>
                <w:sz w:val="28"/>
                <w:szCs w:val="28"/>
              </w:rPr>
              <w:t>яйцо</w:t>
            </w:r>
            <w:proofErr w:type="spellEnd"/>
            <w:r>
              <w:rPr>
                <w:sz w:val="28"/>
                <w:szCs w:val="28"/>
              </w:rPr>
              <w:t>»</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BE2198" w:rsidRDefault="00540FAD" w:rsidP="000A4739">
            <w:pPr>
              <w:pStyle w:val="TableParagraph"/>
              <w:tabs>
                <w:tab w:val="left" w:pos="1264"/>
                <w:tab w:val="left" w:pos="4326"/>
              </w:tabs>
              <w:spacing w:line="240" w:lineRule="auto"/>
              <w:ind w:left="103" w:right="99"/>
              <w:jc w:val="both"/>
              <w:rPr>
                <w:sz w:val="28"/>
                <w:szCs w:val="28"/>
              </w:rPr>
            </w:pPr>
            <w:proofErr w:type="spellStart"/>
            <w:r w:rsidRPr="00BE2198">
              <w:rPr>
                <w:sz w:val="28"/>
                <w:szCs w:val="28"/>
              </w:rPr>
              <w:t>Объяснениеопытаустойчивости«колумбоваяйца</w:t>
            </w:r>
            <w:proofErr w:type="spellEnd"/>
            <w:r w:rsidRPr="00BE2198">
              <w:rPr>
                <w:sz w:val="28"/>
                <w:szCs w:val="28"/>
              </w:rPr>
              <w:t xml:space="preserve">» математическими методами. Моделирование систем, применяемых </w:t>
            </w:r>
            <w:r w:rsidRPr="00BE2198">
              <w:rPr>
                <w:spacing w:val="-3"/>
                <w:sz w:val="28"/>
                <w:szCs w:val="28"/>
              </w:rPr>
              <w:t>в</w:t>
            </w:r>
            <w:r w:rsidRPr="00BE2198">
              <w:rPr>
                <w:sz w:val="28"/>
                <w:szCs w:val="28"/>
              </w:rPr>
              <w:t>жизни,поаксиоме плоскости.</w:t>
            </w:r>
          </w:p>
        </w:tc>
      </w:tr>
      <w:tr w:rsidR="00540FAD" w:rsidRPr="00BE2198" w:rsidTr="004F0208">
        <w:tc>
          <w:tcPr>
            <w:tcW w:w="710" w:type="dxa"/>
          </w:tcPr>
          <w:p w:rsidR="00540FAD" w:rsidRPr="00BE2198" w:rsidRDefault="00540FAD" w:rsidP="00BE2198">
            <w:pPr>
              <w:pStyle w:val="TableParagraph"/>
              <w:spacing w:line="240" w:lineRule="auto"/>
              <w:ind w:left="0" w:right="159"/>
              <w:jc w:val="center"/>
              <w:rPr>
                <w:sz w:val="28"/>
                <w:szCs w:val="28"/>
              </w:rPr>
            </w:pPr>
            <w:r w:rsidRPr="00BE2198">
              <w:rPr>
                <w:sz w:val="28"/>
                <w:szCs w:val="28"/>
              </w:rPr>
              <w:t>8</w:t>
            </w:r>
          </w:p>
        </w:tc>
        <w:tc>
          <w:tcPr>
            <w:tcW w:w="2409" w:type="dxa"/>
          </w:tcPr>
          <w:p w:rsidR="00540FAD" w:rsidRPr="00BE2198" w:rsidRDefault="00540FAD" w:rsidP="00BE2198">
            <w:pPr>
              <w:pStyle w:val="TableParagraph"/>
              <w:tabs>
                <w:tab w:val="left" w:pos="2493"/>
              </w:tabs>
              <w:spacing w:line="240" w:lineRule="auto"/>
              <w:ind w:left="227"/>
              <w:rPr>
                <w:sz w:val="28"/>
                <w:szCs w:val="28"/>
              </w:rPr>
            </w:pPr>
            <w:r w:rsidRPr="00BE2198">
              <w:rPr>
                <w:sz w:val="28"/>
                <w:szCs w:val="28"/>
              </w:rPr>
              <w:t>Приклей шарик.</w:t>
            </w:r>
          </w:p>
          <w:p w:rsidR="00540FAD" w:rsidRPr="00BE2198" w:rsidRDefault="00540FAD" w:rsidP="00BE2198">
            <w:pPr>
              <w:pStyle w:val="TableParagraph"/>
              <w:tabs>
                <w:tab w:val="left" w:pos="2493"/>
              </w:tabs>
              <w:spacing w:line="240" w:lineRule="auto"/>
              <w:ind w:left="227"/>
              <w:rPr>
                <w:sz w:val="28"/>
                <w:szCs w:val="28"/>
              </w:rPr>
            </w:pPr>
            <w:r w:rsidRPr="00BE2198">
              <w:rPr>
                <w:sz w:val="28"/>
                <w:szCs w:val="28"/>
              </w:rPr>
              <w:t>Умный шарик</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BE2198" w:rsidRDefault="00540FAD" w:rsidP="000A4739">
            <w:pPr>
              <w:pStyle w:val="TableParagraph"/>
              <w:tabs>
                <w:tab w:val="left" w:pos="1264"/>
                <w:tab w:val="left" w:pos="4326"/>
              </w:tabs>
              <w:spacing w:line="240" w:lineRule="auto"/>
              <w:ind w:left="103" w:right="99"/>
              <w:jc w:val="both"/>
              <w:rPr>
                <w:sz w:val="28"/>
                <w:szCs w:val="28"/>
                <w:highlight w:val="yellow"/>
              </w:rPr>
            </w:pPr>
            <w:r w:rsidRPr="00702499">
              <w:rPr>
                <w:sz w:val="28"/>
                <w:szCs w:val="28"/>
              </w:rPr>
              <w:t>Выполнениепрактическойработысзаданнымипараметрами,описание,сравнение,обобщение. Статистическое электричество.</w:t>
            </w:r>
          </w:p>
        </w:tc>
      </w:tr>
      <w:tr w:rsidR="00540FAD" w:rsidRPr="00BE2198" w:rsidTr="004F0208">
        <w:tc>
          <w:tcPr>
            <w:tcW w:w="710" w:type="dxa"/>
          </w:tcPr>
          <w:p w:rsidR="00540FAD" w:rsidRPr="00BE2198" w:rsidRDefault="00540FAD" w:rsidP="00BE2198">
            <w:pPr>
              <w:pStyle w:val="TableParagraph"/>
              <w:spacing w:line="240" w:lineRule="auto"/>
              <w:ind w:left="0" w:right="159"/>
              <w:jc w:val="center"/>
              <w:rPr>
                <w:sz w:val="28"/>
                <w:szCs w:val="28"/>
              </w:rPr>
            </w:pPr>
            <w:r w:rsidRPr="00BE2198">
              <w:rPr>
                <w:sz w:val="28"/>
                <w:szCs w:val="28"/>
              </w:rPr>
              <w:t>9</w:t>
            </w:r>
          </w:p>
        </w:tc>
        <w:tc>
          <w:tcPr>
            <w:tcW w:w="2409" w:type="dxa"/>
          </w:tcPr>
          <w:p w:rsidR="00540FAD" w:rsidRPr="00BE2198" w:rsidRDefault="00540FAD" w:rsidP="004F0208">
            <w:pPr>
              <w:pStyle w:val="TableParagraph"/>
              <w:tabs>
                <w:tab w:val="left" w:pos="1648"/>
              </w:tabs>
              <w:spacing w:line="240" w:lineRule="auto"/>
              <w:rPr>
                <w:sz w:val="28"/>
                <w:szCs w:val="28"/>
              </w:rPr>
            </w:pPr>
            <w:r w:rsidRPr="00BE2198">
              <w:rPr>
                <w:sz w:val="28"/>
                <w:szCs w:val="28"/>
              </w:rPr>
              <w:t>«Золушка на кухне». Как разделить соль и перец.</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BE2198" w:rsidRDefault="00540FAD" w:rsidP="000A4739">
            <w:pPr>
              <w:pStyle w:val="TableParagraph"/>
              <w:tabs>
                <w:tab w:val="left" w:pos="1772"/>
                <w:tab w:val="left" w:pos="2721"/>
                <w:tab w:val="left" w:pos="4998"/>
              </w:tabs>
              <w:spacing w:line="240" w:lineRule="auto"/>
              <w:ind w:left="103"/>
              <w:jc w:val="both"/>
              <w:rPr>
                <w:sz w:val="28"/>
                <w:szCs w:val="28"/>
                <w:highlight w:val="yellow"/>
              </w:rPr>
            </w:pPr>
            <w:r w:rsidRPr="00702499">
              <w:rPr>
                <w:sz w:val="28"/>
                <w:szCs w:val="28"/>
              </w:rPr>
              <w:t>Объяснение</w:t>
            </w:r>
            <w:r w:rsidRPr="00702499">
              <w:rPr>
                <w:sz w:val="28"/>
                <w:szCs w:val="28"/>
              </w:rPr>
              <w:tab/>
              <w:t>опыта</w:t>
            </w:r>
            <w:r w:rsidRPr="00702499">
              <w:rPr>
                <w:sz w:val="28"/>
                <w:szCs w:val="28"/>
              </w:rPr>
              <w:tab/>
              <w:t>противодействия двух разных электрических зарядов. Моделирование системы, практическая работа, проведение опыта</w:t>
            </w:r>
          </w:p>
        </w:tc>
      </w:tr>
      <w:tr w:rsidR="00540FAD" w:rsidRPr="00BE2198" w:rsidTr="004F0208">
        <w:tc>
          <w:tcPr>
            <w:tcW w:w="710" w:type="dxa"/>
          </w:tcPr>
          <w:p w:rsidR="00540FAD" w:rsidRPr="00BE2198" w:rsidRDefault="00540FAD" w:rsidP="00BE2198">
            <w:pPr>
              <w:pStyle w:val="TableParagraph"/>
              <w:spacing w:line="240" w:lineRule="auto"/>
              <w:ind w:left="0" w:right="19"/>
              <w:jc w:val="center"/>
              <w:rPr>
                <w:sz w:val="28"/>
                <w:szCs w:val="28"/>
              </w:rPr>
            </w:pPr>
            <w:r w:rsidRPr="00BE2198">
              <w:rPr>
                <w:sz w:val="28"/>
                <w:szCs w:val="28"/>
              </w:rPr>
              <w:t>10</w:t>
            </w:r>
          </w:p>
        </w:tc>
        <w:tc>
          <w:tcPr>
            <w:tcW w:w="2409" w:type="dxa"/>
          </w:tcPr>
          <w:p w:rsidR="004F0208" w:rsidRDefault="00540FAD" w:rsidP="004F0208">
            <w:pPr>
              <w:pStyle w:val="TableParagraph"/>
              <w:spacing w:line="240" w:lineRule="auto"/>
              <w:ind w:left="0"/>
              <w:rPr>
                <w:sz w:val="28"/>
                <w:szCs w:val="28"/>
              </w:rPr>
            </w:pPr>
            <w:r w:rsidRPr="00BE2198">
              <w:rPr>
                <w:sz w:val="28"/>
                <w:szCs w:val="28"/>
              </w:rPr>
              <w:t>Соленая</w:t>
            </w:r>
          </w:p>
          <w:p w:rsidR="004F0208" w:rsidRDefault="00540FAD" w:rsidP="004F0208">
            <w:pPr>
              <w:pStyle w:val="TableParagraph"/>
              <w:spacing w:line="240" w:lineRule="auto"/>
              <w:ind w:left="0"/>
              <w:rPr>
                <w:sz w:val="28"/>
                <w:szCs w:val="28"/>
              </w:rPr>
            </w:pPr>
            <w:r w:rsidRPr="00BE2198">
              <w:rPr>
                <w:sz w:val="28"/>
                <w:szCs w:val="28"/>
              </w:rPr>
              <w:t>снежинка.</w:t>
            </w:r>
          </w:p>
          <w:p w:rsidR="00540FAD" w:rsidRPr="00BE2198" w:rsidRDefault="00540FAD" w:rsidP="004F0208">
            <w:pPr>
              <w:pStyle w:val="TableParagraph"/>
              <w:spacing w:line="240" w:lineRule="auto"/>
              <w:ind w:left="0"/>
              <w:rPr>
                <w:sz w:val="28"/>
                <w:szCs w:val="28"/>
              </w:rPr>
            </w:pPr>
            <w:r w:rsidRPr="00BE2198">
              <w:rPr>
                <w:sz w:val="28"/>
                <w:szCs w:val="28"/>
              </w:rPr>
              <w:t>Кристаллы.</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702499" w:rsidRDefault="00540FAD" w:rsidP="000A4739">
            <w:pPr>
              <w:pStyle w:val="TableParagraph"/>
              <w:spacing w:line="240" w:lineRule="auto"/>
              <w:ind w:left="103" w:right="101"/>
              <w:jc w:val="both"/>
              <w:rPr>
                <w:sz w:val="28"/>
                <w:szCs w:val="28"/>
              </w:rPr>
            </w:pPr>
            <w:r w:rsidRPr="00702499">
              <w:rPr>
                <w:sz w:val="28"/>
                <w:szCs w:val="28"/>
              </w:rPr>
              <w:t>Выращивание снежинок в растворах разногоцвета,концентрации,температуры.Описаниерезультатов</w:t>
            </w:r>
          </w:p>
          <w:p w:rsidR="00540FAD" w:rsidRPr="00702499" w:rsidRDefault="00540FAD" w:rsidP="000A4739">
            <w:pPr>
              <w:pStyle w:val="TableParagraph"/>
              <w:spacing w:line="240" w:lineRule="auto"/>
              <w:ind w:left="103" w:right="101"/>
              <w:jc w:val="both"/>
              <w:rPr>
                <w:sz w:val="28"/>
                <w:szCs w:val="28"/>
              </w:rPr>
            </w:pPr>
            <w:r w:rsidRPr="00702499">
              <w:rPr>
                <w:sz w:val="28"/>
                <w:szCs w:val="28"/>
              </w:rPr>
              <w:t>опыта.Составлениесравнительнойхарактеристики.</w:t>
            </w:r>
          </w:p>
        </w:tc>
      </w:tr>
      <w:tr w:rsidR="00540FAD" w:rsidRPr="00BE2198" w:rsidTr="004F0208">
        <w:tc>
          <w:tcPr>
            <w:tcW w:w="710" w:type="dxa"/>
          </w:tcPr>
          <w:p w:rsidR="00540FAD" w:rsidRPr="00BE2198" w:rsidRDefault="00540FAD" w:rsidP="00BE2198">
            <w:pPr>
              <w:pStyle w:val="TableParagraph"/>
              <w:spacing w:line="240" w:lineRule="auto"/>
              <w:ind w:left="0" w:right="19"/>
              <w:jc w:val="center"/>
              <w:rPr>
                <w:sz w:val="28"/>
                <w:szCs w:val="28"/>
              </w:rPr>
            </w:pPr>
            <w:r w:rsidRPr="00BE2198">
              <w:rPr>
                <w:sz w:val="28"/>
                <w:szCs w:val="28"/>
              </w:rPr>
              <w:t>11</w:t>
            </w:r>
          </w:p>
        </w:tc>
        <w:tc>
          <w:tcPr>
            <w:tcW w:w="2409" w:type="dxa"/>
          </w:tcPr>
          <w:p w:rsidR="00540FAD" w:rsidRPr="00BE2198" w:rsidRDefault="00540FAD" w:rsidP="004F0208">
            <w:pPr>
              <w:pStyle w:val="TableParagraph"/>
              <w:spacing w:line="240" w:lineRule="auto"/>
              <w:ind w:right="86"/>
              <w:rPr>
                <w:sz w:val="28"/>
                <w:szCs w:val="28"/>
              </w:rPr>
            </w:pPr>
            <w:r w:rsidRPr="00BE2198">
              <w:rPr>
                <w:sz w:val="28"/>
                <w:szCs w:val="28"/>
              </w:rPr>
              <w:t>Круговоротводывпакетеиприроде.</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702499" w:rsidRDefault="00540FAD" w:rsidP="000A4739">
            <w:pPr>
              <w:pStyle w:val="TableParagraph"/>
              <w:spacing w:line="240" w:lineRule="auto"/>
              <w:ind w:left="103" w:right="90"/>
              <w:jc w:val="both"/>
              <w:rPr>
                <w:sz w:val="28"/>
                <w:szCs w:val="28"/>
              </w:rPr>
            </w:pPr>
            <w:r w:rsidRPr="00702499">
              <w:rPr>
                <w:sz w:val="28"/>
                <w:szCs w:val="28"/>
              </w:rPr>
              <w:t>Моделирование круговорота воды в природе.Составлениесхемы,описание.Подготовка</w:t>
            </w:r>
            <w:r w:rsidR="00702499">
              <w:rPr>
                <w:sz w:val="28"/>
                <w:szCs w:val="28"/>
              </w:rPr>
              <w:t xml:space="preserve"> в</w:t>
            </w:r>
            <w:r w:rsidRPr="00702499">
              <w:rPr>
                <w:sz w:val="28"/>
                <w:szCs w:val="28"/>
              </w:rPr>
              <w:t>опросовпосхеме.</w:t>
            </w:r>
          </w:p>
        </w:tc>
      </w:tr>
      <w:tr w:rsidR="00540FAD" w:rsidRPr="00BE2198" w:rsidTr="004F0208">
        <w:tc>
          <w:tcPr>
            <w:tcW w:w="710" w:type="dxa"/>
          </w:tcPr>
          <w:p w:rsidR="00540FAD" w:rsidRPr="00BE2198" w:rsidRDefault="00540FAD" w:rsidP="00BE2198">
            <w:pPr>
              <w:pStyle w:val="TableParagraph"/>
              <w:spacing w:line="240" w:lineRule="auto"/>
              <w:ind w:left="0" w:right="19"/>
              <w:jc w:val="center"/>
              <w:rPr>
                <w:sz w:val="28"/>
                <w:szCs w:val="28"/>
              </w:rPr>
            </w:pPr>
            <w:r w:rsidRPr="00BE2198">
              <w:rPr>
                <w:sz w:val="28"/>
                <w:szCs w:val="28"/>
              </w:rPr>
              <w:t>12</w:t>
            </w:r>
          </w:p>
        </w:tc>
        <w:tc>
          <w:tcPr>
            <w:tcW w:w="2409" w:type="dxa"/>
          </w:tcPr>
          <w:p w:rsidR="00540FAD" w:rsidRPr="00BE2198" w:rsidRDefault="00540FAD" w:rsidP="004F0208">
            <w:pPr>
              <w:pStyle w:val="TableParagraph"/>
              <w:spacing w:line="240" w:lineRule="auto"/>
              <w:rPr>
                <w:sz w:val="28"/>
                <w:szCs w:val="28"/>
              </w:rPr>
            </w:pPr>
            <w:r w:rsidRPr="00BE2198">
              <w:rPr>
                <w:sz w:val="28"/>
                <w:szCs w:val="28"/>
              </w:rPr>
              <w:t>Пенный фонтан.</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702499" w:rsidRDefault="00540FAD" w:rsidP="000A4739">
            <w:pPr>
              <w:pStyle w:val="TableParagraph"/>
              <w:spacing w:line="240" w:lineRule="auto"/>
              <w:ind w:left="103" w:right="97"/>
              <w:jc w:val="both"/>
              <w:rPr>
                <w:sz w:val="28"/>
                <w:szCs w:val="28"/>
              </w:rPr>
            </w:pPr>
            <w:r w:rsidRPr="00702499">
              <w:rPr>
                <w:sz w:val="28"/>
                <w:szCs w:val="28"/>
              </w:rPr>
              <w:t>Моделирование пенного фонтана. Объяснениеспособа движения пены с помощью реакции и выделение кислорода.Описание, поискответанавопросы,гдевжизнивстречается подобноеявление.</w:t>
            </w:r>
          </w:p>
        </w:tc>
      </w:tr>
      <w:tr w:rsidR="00540FAD" w:rsidRPr="00BE2198" w:rsidTr="004F0208">
        <w:tc>
          <w:tcPr>
            <w:tcW w:w="710" w:type="dxa"/>
          </w:tcPr>
          <w:p w:rsidR="00540FAD" w:rsidRPr="00BE2198" w:rsidRDefault="00540FAD" w:rsidP="00BE2198">
            <w:pPr>
              <w:pStyle w:val="TableParagraph"/>
              <w:spacing w:line="240" w:lineRule="auto"/>
              <w:ind w:left="0" w:right="19"/>
              <w:jc w:val="center"/>
              <w:rPr>
                <w:sz w:val="28"/>
                <w:szCs w:val="28"/>
              </w:rPr>
            </w:pPr>
            <w:r w:rsidRPr="00BE2198">
              <w:rPr>
                <w:sz w:val="28"/>
                <w:szCs w:val="28"/>
              </w:rPr>
              <w:t>13</w:t>
            </w:r>
          </w:p>
        </w:tc>
        <w:tc>
          <w:tcPr>
            <w:tcW w:w="2409" w:type="dxa"/>
          </w:tcPr>
          <w:p w:rsidR="00540FAD" w:rsidRPr="00BE2198" w:rsidRDefault="00540FAD" w:rsidP="004F0208">
            <w:pPr>
              <w:pStyle w:val="TableParagraph"/>
              <w:spacing w:line="240" w:lineRule="auto"/>
              <w:ind w:left="0" w:right="95"/>
              <w:rPr>
                <w:sz w:val="28"/>
                <w:szCs w:val="28"/>
              </w:rPr>
            </w:pPr>
            <w:r w:rsidRPr="00BE2198">
              <w:rPr>
                <w:sz w:val="28"/>
                <w:szCs w:val="28"/>
              </w:rPr>
              <w:t>Лизун своими руками.</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305E02" w:rsidRDefault="00540FAD" w:rsidP="00BE2198">
            <w:pPr>
              <w:pStyle w:val="TableParagraph"/>
              <w:spacing w:line="240" w:lineRule="auto"/>
              <w:ind w:left="103" w:right="103"/>
              <w:rPr>
                <w:sz w:val="28"/>
                <w:szCs w:val="28"/>
              </w:rPr>
            </w:pPr>
            <w:r w:rsidRPr="00305E02">
              <w:rPr>
                <w:sz w:val="28"/>
                <w:szCs w:val="28"/>
              </w:rPr>
              <w:t>Проведениеопытас клеем и крахмалом.</w:t>
            </w:r>
          </w:p>
          <w:p w:rsidR="00540FAD" w:rsidRPr="00BE2198" w:rsidRDefault="00540FAD" w:rsidP="00BE2198">
            <w:pPr>
              <w:pStyle w:val="TableParagraph"/>
              <w:tabs>
                <w:tab w:val="left" w:pos="3501"/>
              </w:tabs>
              <w:spacing w:line="240" w:lineRule="auto"/>
              <w:ind w:left="103" w:right="105"/>
              <w:rPr>
                <w:sz w:val="28"/>
                <w:szCs w:val="28"/>
                <w:highlight w:val="yellow"/>
              </w:rPr>
            </w:pPr>
            <w:r w:rsidRPr="00305E02">
              <w:rPr>
                <w:sz w:val="28"/>
                <w:szCs w:val="28"/>
              </w:rPr>
              <w:t>Описание эксперимента.</w:t>
            </w:r>
          </w:p>
        </w:tc>
      </w:tr>
      <w:tr w:rsidR="00540FAD" w:rsidRPr="00BE2198" w:rsidTr="004F0208">
        <w:tc>
          <w:tcPr>
            <w:tcW w:w="710" w:type="dxa"/>
          </w:tcPr>
          <w:p w:rsidR="00540FAD" w:rsidRPr="00BE2198" w:rsidRDefault="00540FAD" w:rsidP="00BE2198">
            <w:pPr>
              <w:pStyle w:val="TableParagraph"/>
              <w:spacing w:line="240" w:lineRule="auto"/>
              <w:ind w:left="0" w:right="19"/>
              <w:jc w:val="center"/>
              <w:rPr>
                <w:sz w:val="28"/>
                <w:szCs w:val="28"/>
              </w:rPr>
            </w:pPr>
            <w:r w:rsidRPr="00BE2198">
              <w:rPr>
                <w:sz w:val="28"/>
                <w:szCs w:val="28"/>
              </w:rPr>
              <w:t>14</w:t>
            </w:r>
          </w:p>
        </w:tc>
        <w:tc>
          <w:tcPr>
            <w:tcW w:w="2409" w:type="dxa"/>
          </w:tcPr>
          <w:p w:rsidR="00540FAD" w:rsidRPr="00BE2198" w:rsidRDefault="00540FAD" w:rsidP="00BE2198">
            <w:pPr>
              <w:pStyle w:val="TableParagraph"/>
              <w:tabs>
                <w:tab w:val="left" w:pos="1493"/>
                <w:tab w:val="left" w:pos="2146"/>
              </w:tabs>
              <w:spacing w:line="240" w:lineRule="auto"/>
              <w:ind w:left="107" w:right="97"/>
              <w:rPr>
                <w:sz w:val="28"/>
                <w:szCs w:val="28"/>
              </w:rPr>
            </w:pPr>
            <w:r w:rsidRPr="00BE2198">
              <w:rPr>
                <w:sz w:val="28"/>
                <w:szCs w:val="28"/>
              </w:rPr>
              <w:t>О падающих телах: что быстрее? Пушинка или монетка?</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305E02" w:rsidRDefault="00540FAD" w:rsidP="000A4739">
            <w:pPr>
              <w:pStyle w:val="TableParagraph"/>
              <w:spacing w:line="240" w:lineRule="auto"/>
              <w:ind w:left="102"/>
              <w:jc w:val="both"/>
              <w:rPr>
                <w:sz w:val="28"/>
                <w:szCs w:val="28"/>
              </w:rPr>
            </w:pPr>
            <w:r w:rsidRPr="00305E02">
              <w:rPr>
                <w:sz w:val="28"/>
                <w:szCs w:val="28"/>
              </w:rPr>
              <w:t>Моделирование свободного падения в воздухе и безвоздушном пространстве. Сравнение. Объяснение с использованием математической формулы, выражающей зависимость скорости падения от массы тела.</w:t>
            </w:r>
          </w:p>
        </w:tc>
      </w:tr>
      <w:tr w:rsidR="00540FAD" w:rsidRPr="00BE2198" w:rsidTr="004F0208">
        <w:tc>
          <w:tcPr>
            <w:tcW w:w="710" w:type="dxa"/>
          </w:tcPr>
          <w:p w:rsidR="00540FAD" w:rsidRPr="00BE2198" w:rsidRDefault="00540FAD" w:rsidP="00BE2198">
            <w:pPr>
              <w:pStyle w:val="TableParagraph"/>
              <w:spacing w:line="240" w:lineRule="auto"/>
              <w:ind w:left="0" w:right="19"/>
              <w:jc w:val="center"/>
              <w:rPr>
                <w:sz w:val="28"/>
                <w:szCs w:val="28"/>
              </w:rPr>
            </w:pPr>
            <w:r w:rsidRPr="00BE2198">
              <w:rPr>
                <w:sz w:val="28"/>
                <w:szCs w:val="28"/>
              </w:rPr>
              <w:t>15</w:t>
            </w:r>
          </w:p>
        </w:tc>
        <w:tc>
          <w:tcPr>
            <w:tcW w:w="2409" w:type="dxa"/>
          </w:tcPr>
          <w:p w:rsidR="00540FAD" w:rsidRPr="00BE2198" w:rsidRDefault="00540FAD" w:rsidP="004F0208">
            <w:pPr>
              <w:pStyle w:val="TableParagraph"/>
              <w:spacing w:line="240" w:lineRule="auto"/>
              <w:ind w:left="0"/>
              <w:rPr>
                <w:sz w:val="28"/>
                <w:szCs w:val="28"/>
              </w:rPr>
            </w:pPr>
            <w:r w:rsidRPr="00BE2198">
              <w:rPr>
                <w:sz w:val="28"/>
                <w:szCs w:val="28"/>
              </w:rPr>
              <w:t>Неньютоновская</w:t>
            </w:r>
          </w:p>
          <w:p w:rsidR="00305E02" w:rsidRDefault="00540FAD" w:rsidP="004F0208">
            <w:pPr>
              <w:pStyle w:val="TableParagraph"/>
              <w:spacing w:line="240" w:lineRule="auto"/>
              <w:rPr>
                <w:sz w:val="28"/>
                <w:szCs w:val="28"/>
              </w:rPr>
            </w:pPr>
            <w:r w:rsidRPr="00BE2198">
              <w:rPr>
                <w:sz w:val="28"/>
                <w:szCs w:val="28"/>
              </w:rPr>
              <w:t>жидкость.</w:t>
            </w:r>
          </w:p>
          <w:p w:rsidR="00540FAD" w:rsidRPr="00BE2198" w:rsidRDefault="00540FAD" w:rsidP="004F0208">
            <w:pPr>
              <w:pStyle w:val="TableParagraph"/>
              <w:spacing w:line="240" w:lineRule="auto"/>
              <w:rPr>
                <w:sz w:val="28"/>
                <w:szCs w:val="28"/>
              </w:rPr>
            </w:pPr>
            <w:r w:rsidRPr="00BE2198">
              <w:rPr>
                <w:sz w:val="28"/>
                <w:szCs w:val="28"/>
              </w:rPr>
              <w:t>Плывун.</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305E02" w:rsidRDefault="00540FAD" w:rsidP="000A4739">
            <w:pPr>
              <w:pStyle w:val="TableParagraph"/>
              <w:spacing w:line="240" w:lineRule="auto"/>
              <w:ind w:left="103" w:right="103"/>
              <w:jc w:val="both"/>
              <w:rPr>
                <w:sz w:val="28"/>
                <w:szCs w:val="28"/>
              </w:rPr>
            </w:pPr>
            <w:r w:rsidRPr="00305E02">
              <w:rPr>
                <w:sz w:val="28"/>
                <w:szCs w:val="28"/>
              </w:rPr>
              <w:t>Моделированиеаморфного тела. Опыты спомещениемнанегопредметовразноймассыиразнойскоростьюпередвижения. Правилабезопасного</w:t>
            </w:r>
            <w:r w:rsidR="00305E02">
              <w:rPr>
                <w:sz w:val="28"/>
                <w:szCs w:val="28"/>
              </w:rPr>
              <w:t xml:space="preserve"> п</w:t>
            </w:r>
            <w:r w:rsidRPr="00305E02">
              <w:rPr>
                <w:sz w:val="28"/>
                <w:szCs w:val="28"/>
              </w:rPr>
              <w:t>оведениянаболоте.</w:t>
            </w:r>
          </w:p>
        </w:tc>
      </w:tr>
      <w:tr w:rsidR="00540FAD" w:rsidRPr="00BE2198" w:rsidTr="004F0208">
        <w:tc>
          <w:tcPr>
            <w:tcW w:w="710" w:type="dxa"/>
          </w:tcPr>
          <w:p w:rsidR="00540FAD" w:rsidRPr="00BE2198" w:rsidRDefault="00540FAD" w:rsidP="00BE2198">
            <w:pPr>
              <w:pStyle w:val="TableParagraph"/>
              <w:spacing w:line="240" w:lineRule="auto"/>
              <w:ind w:left="0" w:right="19"/>
              <w:jc w:val="center"/>
              <w:rPr>
                <w:sz w:val="28"/>
                <w:szCs w:val="28"/>
              </w:rPr>
            </w:pPr>
            <w:r w:rsidRPr="00BE2198">
              <w:rPr>
                <w:sz w:val="28"/>
                <w:szCs w:val="28"/>
              </w:rPr>
              <w:t>16</w:t>
            </w:r>
          </w:p>
        </w:tc>
        <w:tc>
          <w:tcPr>
            <w:tcW w:w="2409" w:type="dxa"/>
          </w:tcPr>
          <w:p w:rsidR="00540FAD" w:rsidRPr="00BE2198" w:rsidRDefault="00540FAD" w:rsidP="00BE2198">
            <w:pPr>
              <w:pStyle w:val="TableParagraph"/>
              <w:spacing w:line="240" w:lineRule="auto"/>
              <w:ind w:right="95"/>
              <w:rPr>
                <w:sz w:val="28"/>
                <w:szCs w:val="28"/>
              </w:rPr>
            </w:pPr>
            <w:r w:rsidRPr="00BE2198">
              <w:rPr>
                <w:sz w:val="28"/>
                <w:szCs w:val="28"/>
              </w:rPr>
              <w:t>Удивительно,нофакт«Золотой»циркуль.</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305E02" w:rsidRDefault="00540FAD" w:rsidP="000A4739">
            <w:pPr>
              <w:pStyle w:val="TableParagraph"/>
              <w:tabs>
                <w:tab w:val="left" w:pos="1835"/>
                <w:tab w:val="left" w:pos="4131"/>
              </w:tabs>
              <w:spacing w:line="240" w:lineRule="auto"/>
              <w:ind w:left="103" w:right="99"/>
              <w:jc w:val="both"/>
              <w:rPr>
                <w:sz w:val="28"/>
                <w:szCs w:val="28"/>
              </w:rPr>
            </w:pPr>
            <w:r w:rsidRPr="00305E02">
              <w:rPr>
                <w:sz w:val="28"/>
                <w:szCs w:val="28"/>
              </w:rPr>
              <w:t>Практическоеполучениечисла«золотого»сечения. Проверка предметов на наличие внихчисла1,6666…АнализкартиныЛеонардо да Винчи «Мадонна», поиск числа1, (6). Описание</w:t>
            </w:r>
            <w:r w:rsidR="000A4739">
              <w:rPr>
                <w:spacing w:val="-1"/>
                <w:sz w:val="28"/>
                <w:szCs w:val="28"/>
              </w:rPr>
              <w:t>р</w:t>
            </w:r>
            <w:r w:rsidRPr="00305E02">
              <w:rPr>
                <w:spacing w:val="-1"/>
                <w:sz w:val="28"/>
                <w:szCs w:val="28"/>
              </w:rPr>
              <w:t>езультатов</w:t>
            </w:r>
            <w:r w:rsidR="000A4739">
              <w:rPr>
                <w:sz w:val="28"/>
                <w:szCs w:val="28"/>
              </w:rPr>
              <w:t xml:space="preserve">математического </w:t>
            </w:r>
            <w:r w:rsidR="00305E02">
              <w:rPr>
                <w:sz w:val="28"/>
                <w:szCs w:val="28"/>
              </w:rPr>
              <w:t>исследования.</w:t>
            </w:r>
          </w:p>
        </w:tc>
      </w:tr>
      <w:tr w:rsidR="00540FAD" w:rsidRPr="00BE2198" w:rsidTr="004F0208">
        <w:tc>
          <w:tcPr>
            <w:tcW w:w="710" w:type="dxa"/>
          </w:tcPr>
          <w:p w:rsidR="00540FAD" w:rsidRPr="00BE2198" w:rsidRDefault="00540FAD" w:rsidP="00BE2198">
            <w:pPr>
              <w:pStyle w:val="TableParagraph"/>
              <w:spacing w:line="240" w:lineRule="auto"/>
              <w:ind w:left="0" w:right="19"/>
              <w:jc w:val="center"/>
              <w:rPr>
                <w:sz w:val="28"/>
                <w:szCs w:val="28"/>
              </w:rPr>
            </w:pPr>
            <w:r w:rsidRPr="00BE2198">
              <w:rPr>
                <w:sz w:val="28"/>
                <w:szCs w:val="28"/>
              </w:rPr>
              <w:lastRenderedPageBreak/>
              <w:t>17</w:t>
            </w:r>
          </w:p>
        </w:tc>
        <w:tc>
          <w:tcPr>
            <w:tcW w:w="2409" w:type="dxa"/>
          </w:tcPr>
          <w:p w:rsidR="00540FAD" w:rsidRPr="00BE2198" w:rsidRDefault="00540FAD" w:rsidP="004F0208">
            <w:pPr>
              <w:pStyle w:val="TableParagraph"/>
              <w:tabs>
                <w:tab w:val="left" w:pos="1606"/>
              </w:tabs>
              <w:spacing w:line="240" w:lineRule="auto"/>
              <w:ind w:right="96"/>
              <w:rPr>
                <w:sz w:val="28"/>
                <w:szCs w:val="28"/>
              </w:rPr>
            </w:pPr>
            <w:r w:rsidRPr="00BE2198">
              <w:rPr>
                <w:sz w:val="28"/>
                <w:szCs w:val="28"/>
              </w:rPr>
              <w:t xml:space="preserve">Итоговое </w:t>
            </w:r>
            <w:r w:rsidRPr="00BE2198">
              <w:rPr>
                <w:spacing w:val="-1"/>
                <w:sz w:val="28"/>
                <w:szCs w:val="28"/>
              </w:rPr>
              <w:t>занятие.</w:t>
            </w:r>
            <w:r w:rsidRPr="00BE2198">
              <w:rPr>
                <w:sz w:val="28"/>
                <w:szCs w:val="28"/>
              </w:rPr>
              <w:t>Проектыдетей.</w:t>
            </w:r>
          </w:p>
        </w:tc>
        <w:tc>
          <w:tcPr>
            <w:tcW w:w="1134" w:type="dxa"/>
            <w:tcBorders>
              <w:righ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2</w:t>
            </w:r>
          </w:p>
        </w:tc>
        <w:tc>
          <w:tcPr>
            <w:tcW w:w="1418" w:type="dxa"/>
            <w:tcBorders>
              <w:left w:val="single" w:sz="4" w:space="0" w:color="auto"/>
            </w:tcBorders>
          </w:tcPr>
          <w:p w:rsidR="00540FAD" w:rsidRPr="00BE2198" w:rsidRDefault="00540FAD" w:rsidP="00BE2198">
            <w:pPr>
              <w:pStyle w:val="TableParagraph"/>
              <w:spacing w:line="240" w:lineRule="auto"/>
              <w:jc w:val="center"/>
              <w:rPr>
                <w:sz w:val="28"/>
                <w:szCs w:val="28"/>
              </w:rPr>
            </w:pPr>
            <w:r w:rsidRPr="00BE2198">
              <w:rPr>
                <w:sz w:val="28"/>
                <w:szCs w:val="28"/>
              </w:rPr>
              <w:t>1</w:t>
            </w:r>
          </w:p>
        </w:tc>
        <w:tc>
          <w:tcPr>
            <w:tcW w:w="5670" w:type="dxa"/>
          </w:tcPr>
          <w:p w:rsidR="00540FAD" w:rsidRPr="00305E02" w:rsidRDefault="00540FAD" w:rsidP="000A4739">
            <w:pPr>
              <w:pStyle w:val="TableParagraph"/>
              <w:spacing w:line="240" w:lineRule="auto"/>
              <w:ind w:left="103" w:right="101"/>
              <w:jc w:val="both"/>
              <w:rPr>
                <w:sz w:val="28"/>
                <w:szCs w:val="28"/>
              </w:rPr>
            </w:pPr>
            <w:r w:rsidRPr="00305E02">
              <w:rPr>
                <w:sz w:val="28"/>
                <w:szCs w:val="28"/>
              </w:rPr>
              <w:t>Ответы на вопросы, поставленные детьми входе занятий. Проектирование плана работыспедагогом,самостоятельныйпоискинформации,подготовкавыступленийипрезентаций.</w:t>
            </w:r>
          </w:p>
        </w:tc>
      </w:tr>
      <w:tr w:rsidR="00540FAD" w:rsidRPr="00BE2198" w:rsidTr="004F0208">
        <w:tc>
          <w:tcPr>
            <w:tcW w:w="710" w:type="dxa"/>
          </w:tcPr>
          <w:p w:rsidR="00540FAD" w:rsidRPr="00BE2198" w:rsidRDefault="00540FAD" w:rsidP="00BE2198">
            <w:pPr>
              <w:pStyle w:val="TableParagraph"/>
              <w:spacing w:line="240" w:lineRule="auto"/>
              <w:ind w:left="0" w:right="19"/>
              <w:jc w:val="center"/>
              <w:rPr>
                <w:sz w:val="28"/>
                <w:szCs w:val="28"/>
              </w:rPr>
            </w:pPr>
          </w:p>
        </w:tc>
        <w:tc>
          <w:tcPr>
            <w:tcW w:w="2409" w:type="dxa"/>
          </w:tcPr>
          <w:p w:rsidR="00540FAD" w:rsidRPr="00BE2198" w:rsidRDefault="00540FAD" w:rsidP="00BE2198">
            <w:pPr>
              <w:pStyle w:val="TableParagraph"/>
              <w:spacing w:line="240" w:lineRule="auto"/>
              <w:ind w:left="227"/>
              <w:rPr>
                <w:b/>
                <w:sz w:val="28"/>
                <w:szCs w:val="28"/>
              </w:rPr>
            </w:pPr>
            <w:r w:rsidRPr="00BE2198">
              <w:rPr>
                <w:b/>
                <w:sz w:val="28"/>
                <w:szCs w:val="28"/>
              </w:rPr>
              <w:t>Итого</w:t>
            </w:r>
          </w:p>
        </w:tc>
        <w:tc>
          <w:tcPr>
            <w:tcW w:w="1134" w:type="dxa"/>
            <w:tcBorders>
              <w:right w:val="single" w:sz="4" w:space="0" w:color="auto"/>
            </w:tcBorders>
          </w:tcPr>
          <w:p w:rsidR="00540FAD" w:rsidRPr="00BE2198" w:rsidRDefault="00540FAD" w:rsidP="00BE2198">
            <w:pPr>
              <w:pStyle w:val="TableParagraph"/>
              <w:spacing w:line="240" w:lineRule="auto"/>
              <w:jc w:val="center"/>
              <w:rPr>
                <w:b/>
                <w:sz w:val="28"/>
                <w:szCs w:val="28"/>
              </w:rPr>
            </w:pPr>
            <w:r w:rsidRPr="00BE2198">
              <w:rPr>
                <w:b/>
                <w:sz w:val="28"/>
                <w:szCs w:val="28"/>
              </w:rPr>
              <w:t>18</w:t>
            </w:r>
          </w:p>
        </w:tc>
        <w:tc>
          <w:tcPr>
            <w:tcW w:w="1418" w:type="dxa"/>
            <w:tcBorders>
              <w:left w:val="single" w:sz="4" w:space="0" w:color="auto"/>
            </w:tcBorders>
          </w:tcPr>
          <w:p w:rsidR="00540FAD" w:rsidRPr="00BE2198" w:rsidRDefault="00540FAD" w:rsidP="00BE2198">
            <w:pPr>
              <w:pStyle w:val="TableParagraph"/>
              <w:spacing w:line="240" w:lineRule="auto"/>
              <w:jc w:val="center"/>
              <w:rPr>
                <w:b/>
                <w:sz w:val="28"/>
                <w:szCs w:val="28"/>
              </w:rPr>
            </w:pPr>
            <w:r w:rsidRPr="00BE2198">
              <w:rPr>
                <w:b/>
                <w:sz w:val="28"/>
                <w:szCs w:val="28"/>
              </w:rPr>
              <w:t>16</w:t>
            </w:r>
          </w:p>
        </w:tc>
        <w:tc>
          <w:tcPr>
            <w:tcW w:w="5670" w:type="dxa"/>
          </w:tcPr>
          <w:p w:rsidR="00540FAD" w:rsidRPr="00BE2198" w:rsidRDefault="00540FAD" w:rsidP="00BE2198">
            <w:pPr>
              <w:pStyle w:val="TableParagraph"/>
              <w:spacing w:line="240" w:lineRule="auto"/>
              <w:ind w:left="103" w:right="101"/>
              <w:rPr>
                <w:sz w:val="28"/>
                <w:szCs w:val="28"/>
              </w:rPr>
            </w:pPr>
          </w:p>
        </w:tc>
      </w:tr>
      <w:tr w:rsidR="00540FAD" w:rsidRPr="00BE2198" w:rsidTr="004F0208">
        <w:tc>
          <w:tcPr>
            <w:tcW w:w="710" w:type="dxa"/>
          </w:tcPr>
          <w:p w:rsidR="00540FAD" w:rsidRPr="00BE2198" w:rsidRDefault="00540FAD" w:rsidP="00BE2198">
            <w:pPr>
              <w:pStyle w:val="TableParagraph"/>
              <w:spacing w:line="240" w:lineRule="auto"/>
              <w:ind w:left="0" w:right="19"/>
              <w:jc w:val="center"/>
              <w:rPr>
                <w:sz w:val="28"/>
                <w:szCs w:val="28"/>
              </w:rPr>
            </w:pPr>
          </w:p>
        </w:tc>
        <w:tc>
          <w:tcPr>
            <w:tcW w:w="2409" w:type="dxa"/>
          </w:tcPr>
          <w:p w:rsidR="00540FAD" w:rsidRPr="00BE2198" w:rsidRDefault="00540FAD" w:rsidP="00BE2198">
            <w:pPr>
              <w:widowControl w:val="0"/>
              <w:autoSpaceDE w:val="0"/>
              <w:autoSpaceDN w:val="0"/>
              <w:rPr>
                <w:rFonts w:ascii="Times New Roman" w:hAnsi="Times New Roman" w:cs="Times New Roman"/>
                <w:sz w:val="28"/>
                <w:szCs w:val="28"/>
              </w:rPr>
            </w:pPr>
          </w:p>
        </w:tc>
        <w:tc>
          <w:tcPr>
            <w:tcW w:w="1134" w:type="dxa"/>
            <w:tcBorders>
              <w:right w:val="single" w:sz="4" w:space="0" w:color="auto"/>
            </w:tcBorders>
          </w:tcPr>
          <w:p w:rsidR="00540FAD" w:rsidRPr="00BE2198" w:rsidRDefault="00540FAD" w:rsidP="00BE2198">
            <w:pPr>
              <w:pStyle w:val="TableParagraph"/>
              <w:spacing w:line="240" w:lineRule="auto"/>
              <w:jc w:val="center"/>
              <w:rPr>
                <w:b/>
                <w:sz w:val="28"/>
                <w:szCs w:val="28"/>
              </w:rPr>
            </w:pPr>
            <w:r w:rsidRPr="00BE2198">
              <w:rPr>
                <w:b/>
                <w:sz w:val="28"/>
                <w:szCs w:val="28"/>
              </w:rPr>
              <w:t>34</w:t>
            </w:r>
          </w:p>
        </w:tc>
        <w:tc>
          <w:tcPr>
            <w:tcW w:w="1418" w:type="dxa"/>
            <w:tcBorders>
              <w:left w:val="single" w:sz="4" w:space="0" w:color="auto"/>
            </w:tcBorders>
          </w:tcPr>
          <w:p w:rsidR="00540FAD" w:rsidRPr="00BE2198" w:rsidRDefault="00540FAD" w:rsidP="00BE2198">
            <w:pPr>
              <w:pStyle w:val="TableParagraph"/>
              <w:spacing w:line="240" w:lineRule="auto"/>
              <w:jc w:val="center"/>
              <w:rPr>
                <w:b/>
                <w:sz w:val="28"/>
                <w:szCs w:val="28"/>
              </w:rPr>
            </w:pPr>
          </w:p>
        </w:tc>
        <w:tc>
          <w:tcPr>
            <w:tcW w:w="5670" w:type="dxa"/>
          </w:tcPr>
          <w:p w:rsidR="00540FAD" w:rsidRPr="00BE2198" w:rsidRDefault="00540FAD" w:rsidP="00BE2198">
            <w:pPr>
              <w:pStyle w:val="TableParagraph"/>
              <w:spacing w:line="240" w:lineRule="auto"/>
              <w:ind w:left="103" w:right="101"/>
              <w:rPr>
                <w:sz w:val="28"/>
                <w:szCs w:val="28"/>
              </w:rPr>
            </w:pPr>
          </w:p>
        </w:tc>
      </w:tr>
    </w:tbl>
    <w:p w:rsidR="005E3732" w:rsidRPr="00BE2198" w:rsidRDefault="005E3732" w:rsidP="00BE2198">
      <w:pPr>
        <w:jc w:val="center"/>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Содержание программы</w:t>
      </w:r>
    </w:p>
    <w:p w:rsidR="005E3732" w:rsidRPr="00BE2198" w:rsidRDefault="005E3732" w:rsidP="00BE2198">
      <w:pPr>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 xml:space="preserve">Тема 1. Введение. Методы познания. Техника безопасности. </w:t>
      </w:r>
    </w:p>
    <w:p w:rsidR="00BE2198" w:rsidRPr="00BE2198" w:rsidRDefault="005E3732" w:rsidP="00BE2198">
      <w:pPr>
        <w:pStyle w:val="a3"/>
        <w:ind w:left="0" w:right="0" w:firstLine="426"/>
      </w:pPr>
      <w:r w:rsidRPr="00BE2198">
        <w:t xml:space="preserve">Введение. Цель, задачи курса. Ознакомление с методами научного познания. Выполнение простейших упражнений на распознавание логических операций. Опыт и эксперимент: сходство и отличие. Демонстрация </w:t>
      </w:r>
      <w:r w:rsidR="009A1D8E" w:rsidRPr="00BE2198">
        <w:t xml:space="preserve">простейших опытов с водой </w:t>
      </w:r>
      <w:r w:rsidRPr="00BE2198">
        <w:t>(увеличениеплотностиводыприрастворениивнейсолискартофелиной).Проведениеэксперимента«Сколькосолинужнорастворитьвводе,чтобыееплотностьсталабольшеплотностикартофелины?».Схемаописаниярезультатовэксперимента.</w:t>
      </w:r>
    </w:p>
    <w:p w:rsidR="005E3732" w:rsidRPr="00BE2198" w:rsidRDefault="005E3732" w:rsidP="00BE2198">
      <w:pPr>
        <w:pStyle w:val="a3"/>
        <w:ind w:left="0" w:right="0"/>
      </w:pPr>
      <w:r w:rsidRPr="00BE2198">
        <w:t>Задание: описатьрезультатыопытаили эксперимента.</w:t>
      </w:r>
    </w:p>
    <w:p w:rsidR="005E3732" w:rsidRPr="00BE2198" w:rsidRDefault="005E3732" w:rsidP="00BE2198">
      <w:pPr>
        <w:jc w:val="both"/>
        <w:rPr>
          <w:rFonts w:ascii="Times New Roman" w:hAnsi="Times New Roman" w:cs="Times New Roman"/>
          <w:sz w:val="28"/>
          <w:szCs w:val="28"/>
        </w:rPr>
      </w:pPr>
      <w:r w:rsidRPr="00BE2198">
        <w:rPr>
          <w:rFonts w:ascii="Times New Roman" w:hAnsi="Times New Roman" w:cs="Times New Roman"/>
          <w:i/>
          <w:sz w:val="28"/>
          <w:szCs w:val="28"/>
        </w:rPr>
        <w:t xml:space="preserve">Оборудованиеиматериалы: </w:t>
      </w:r>
      <w:r w:rsidRPr="00BE2198">
        <w:rPr>
          <w:rFonts w:ascii="Times New Roman" w:hAnsi="Times New Roman" w:cs="Times New Roman"/>
          <w:sz w:val="28"/>
          <w:szCs w:val="28"/>
        </w:rPr>
        <w:t>тристакана,соль,вода,картофелина,термометр.</w:t>
      </w:r>
    </w:p>
    <w:p w:rsidR="005E3732" w:rsidRPr="00BE2198" w:rsidRDefault="005E3732" w:rsidP="00BE2198">
      <w:pPr>
        <w:ind w:right="520"/>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Тема 2. Опыт. Невидимое письмо (2ч.)</w:t>
      </w:r>
    </w:p>
    <w:p w:rsidR="005E3732" w:rsidRPr="00BE2198" w:rsidRDefault="005E3732" w:rsidP="00BE2198">
      <w:pPr>
        <w:ind w:firstLine="426"/>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Написание писем «невидимыми» чернилами в истории человечества. Состав раствора для невидимых чернил. Гипотезы детей. Письмо ватной палочкой раствором из молока, лимонного сока, сладкой воды. Поиск ответа на вопрос: почему при нагревании на бумаге проявляются желто-коричневые пятна? Изучение состава молока, сладкой воды. Наблюдение и измерение, каково соотношение молока и примесей для получения записи светло-бурого, темно-бурого цветов.</w:t>
      </w:r>
    </w:p>
    <w:p w:rsidR="005E3732" w:rsidRPr="00BE2198" w:rsidRDefault="005E3732"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Задание к следующему занятию: описание результатов опыта «Вещества, которые горят». Поиск ответа на вопрос, каким еще раствором можно сделать невидимую запись? Составление математической задачи о составе и количестве веществ в чернилах для получения надписи разной насыщенности.</w:t>
      </w:r>
    </w:p>
    <w:p w:rsidR="005E3732" w:rsidRPr="00BE2198" w:rsidRDefault="005E3732"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Оборудование и материалы: </w:t>
      </w:r>
      <w:r w:rsidRPr="00BE2198">
        <w:rPr>
          <w:rFonts w:ascii="Times New Roman" w:eastAsia="Times New Roman" w:hAnsi="Times New Roman" w:cs="Times New Roman"/>
          <w:sz w:val="28"/>
          <w:szCs w:val="28"/>
        </w:rPr>
        <w:t>лимонный сок,молоко,сладкая вода,лист бумаги,ватные палочки, утюг.</w:t>
      </w:r>
    </w:p>
    <w:p w:rsidR="005E7E36" w:rsidRPr="00BE2198" w:rsidRDefault="005E7E36" w:rsidP="00BE2198">
      <w:pPr>
        <w:rPr>
          <w:rFonts w:ascii="Times New Roman" w:eastAsia="Times New Roman" w:hAnsi="Times New Roman" w:cs="Times New Roman"/>
          <w:b/>
          <w:sz w:val="28"/>
          <w:szCs w:val="28"/>
        </w:rPr>
      </w:pPr>
      <w:bookmarkStart w:id="3" w:name="page2"/>
      <w:bookmarkEnd w:id="3"/>
      <w:r w:rsidRPr="00BE2198">
        <w:rPr>
          <w:rFonts w:ascii="Times New Roman" w:eastAsia="Times New Roman" w:hAnsi="Times New Roman" w:cs="Times New Roman"/>
          <w:b/>
          <w:sz w:val="28"/>
          <w:szCs w:val="28"/>
        </w:rPr>
        <w:t xml:space="preserve">Тема 3. </w:t>
      </w:r>
      <w:r w:rsidRPr="00BE2198">
        <w:rPr>
          <w:rFonts w:ascii="Times New Roman" w:hAnsi="Times New Roman" w:cs="Times New Roman"/>
          <w:b/>
          <w:sz w:val="28"/>
          <w:szCs w:val="28"/>
        </w:rPr>
        <w:t>Опыты с воздухом.</w:t>
      </w:r>
    </w:p>
    <w:p w:rsidR="00BE2198" w:rsidRPr="00BE2198" w:rsidRDefault="005E7E36" w:rsidP="00BE2198">
      <w:pPr>
        <w:ind w:firstLine="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Почему вертолет не падает? Почему облака ведут себя по-разному. Изучение вертикальной струи воздуха на опыте с помощью воздушного шарика, фена, листа бумаги. Эксперименты со струей: перемещение влево, вправо, вверх, вниз,изменение массы шарика. Парадокс листа, прижимающегося к стене, противоположной струей воздуха. Математические предположения: какова сила противодействия листа и потока струи для состояния равновесия, взлета, спуска. Наблюдение.</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Задание. Описание опыта. Математические расчеты. Поиск ответа на вопросы: почему птицы парят в воздухе, самолеты поднимаются на большую высоту, а облака летают?</w:t>
      </w:r>
    </w:p>
    <w:p w:rsidR="005E7E36" w:rsidRPr="00BE2198" w:rsidRDefault="005E7E36" w:rsidP="00BE2198">
      <w:pPr>
        <w:rPr>
          <w:rFonts w:ascii="Times New Roman" w:eastAsia="Times New Roman" w:hAnsi="Times New Roman" w:cs="Times New Roman"/>
          <w:b/>
          <w:sz w:val="28"/>
          <w:szCs w:val="28"/>
        </w:rPr>
      </w:pPr>
      <w:r w:rsidRPr="00BE2198">
        <w:rPr>
          <w:rFonts w:ascii="Times New Roman" w:eastAsia="Times New Roman" w:hAnsi="Times New Roman" w:cs="Times New Roman"/>
          <w:i/>
          <w:sz w:val="28"/>
          <w:szCs w:val="28"/>
        </w:rPr>
        <w:t xml:space="preserve">Оборудование: </w:t>
      </w:r>
      <w:r w:rsidRPr="00BE2198">
        <w:rPr>
          <w:rFonts w:ascii="Times New Roman" w:eastAsia="Times New Roman" w:hAnsi="Times New Roman" w:cs="Times New Roman"/>
          <w:sz w:val="28"/>
          <w:szCs w:val="28"/>
        </w:rPr>
        <w:t>воздушный шарик,фен,лист бумаги.</w:t>
      </w:r>
    </w:p>
    <w:p w:rsidR="005E7E36" w:rsidRPr="00BE2198" w:rsidRDefault="005E7E36" w:rsidP="00BE2198">
      <w:pPr>
        <w:rPr>
          <w:rFonts w:ascii="Times New Roman" w:hAnsi="Times New Roman" w:cs="Times New Roman"/>
          <w:b/>
          <w:sz w:val="28"/>
          <w:szCs w:val="28"/>
        </w:rPr>
      </w:pPr>
      <w:r w:rsidRPr="00BE2198">
        <w:rPr>
          <w:rFonts w:ascii="Times New Roman" w:eastAsia="Times New Roman" w:hAnsi="Times New Roman" w:cs="Times New Roman"/>
          <w:b/>
          <w:sz w:val="28"/>
          <w:szCs w:val="28"/>
        </w:rPr>
        <w:t xml:space="preserve">Тема 4. Опыт. </w:t>
      </w:r>
      <w:r w:rsidRPr="00BE2198">
        <w:rPr>
          <w:rFonts w:ascii="Times New Roman" w:hAnsi="Times New Roman" w:cs="Times New Roman"/>
          <w:b/>
          <w:sz w:val="28"/>
          <w:szCs w:val="28"/>
        </w:rPr>
        <w:t>Медуза в бутылке. Волшебная бутылка.</w:t>
      </w:r>
    </w:p>
    <w:p w:rsidR="005E7E36" w:rsidRPr="00BE2198" w:rsidRDefault="005E7E36" w:rsidP="00BE2198">
      <w:pPr>
        <w:ind w:firstLine="425"/>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Корабль, хоть и сделан из железа, держится на воде. Почему? Проблемная ситуация: утонет ли сделанная из шарика «медуза» в воде? Удержание шарика «медузы» на воде за счет силы поверхностного натяжения воды. Наблюдение под лупой поверхности воды под «медузой». Поиск ответа на вопрос: есть ли у воды «кожа»? Проверка: шарика «медузы» в растворе мыльной воды. Объяснение: что изменилось в воде под воздействием мыла, глицерина?</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lastRenderedPageBreak/>
        <w:t>Задание к следующему занятию. Составление сравнительной характеристики результатов опыта. Поиск ответа на вопрос: где в природе встречается сила поверхностного натяжения? Кто им пользуется?</w:t>
      </w:r>
    </w:p>
    <w:p w:rsidR="005E7E36" w:rsidRPr="00BE2198" w:rsidRDefault="000912AB"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Оборудование </w:t>
      </w:r>
      <w:r w:rsidR="005E7E36" w:rsidRPr="00BE2198">
        <w:rPr>
          <w:rFonts w:ascii="Times New Roman" w:eastAsia="Times New Roman" w:hAnsi="Times New Roman" w:cs="Times New Roman"/>
          <w:i/>
          <w:sz w:val="28"/>
          <w:szCs w:val="28"/>
        </w:rPr>
        <w:t>и материалы</w:t>
      </w:r>
      <w:r w:rsidR="005E7E36" w:rsidRPr="00BE2198">
        <w:rPr>
          <w:rFonts w:ascii="Times New Roman" w:eastAsia="Times New Roman" w:hAnsi="Times New Roman" w:cs="Times New Roman"/>
          <w:sz w:val="28"/>
          <w:szCs w:val="28"/>
        </w:rPr>
        <w:t>:лупа,канцелярская скрепка,стакан,пинцет,вода,моющее средство.</w:t>
      </w:r>
    </w:p>
    <w:p w:rsidR="005E7E36" w:rsidRPr="00BE2198" w:rsidRDefault="005E7E36" w:rsidP="00BE2198">
      <w:pPr>
        <w:tabs>
          <w:tab w:val="left" w:pos="700"/>
        </w:tabs>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Тема5. Опыт. Удивительно, но факт. Лист Мебиуса.</w:t>
      </w:r>
    </w:p>
    <w:p w:rsidR="005E7E36" w:rsidRPr="00BE2198" w:rsidRDefault="005E7E36" w:rsidP="00BE2198">
      <w:pPr>
        <w:ind w:firstLine="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Что может быть таинственного в обыкновенной поверхности? Свойства листа Мебиуса. Моделирование листа Мебиуса. Опыты с листом Мебиуса: рисование, разрезание. Свойство односторонности листа Мебиуса в природе, архитектуре, прикладном творчестве.</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Задание к следующему занятию. Составление презентации о свойствах листа Мебиуса.</w:t>
      </w:r>
    </w:p>
    <w:p w:rsidR="005E7E36" w:rsidRPr="00BE2198" w:rsidRDefault="005E7E36" w:rsidP="00BE2198">
      <w:pPr>
        <w:tabs>
          <w:tab w:val="left" w:pos="708"/>
        </w:tabs>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Оборудование: </w:t>
      </w:r>
      <w:r w:rsidRPr="00BE2198">
        <w:rPr>
          <w:rFonts w:ascii="Times New Roman" w:eastAsia="Times New Roman" w:hAnsi="Times New Roman" w:cs="Times New Roman"/>
          <w:sz w:val="28"/>
          <w:szCs w:val="28"/>
        </w:rPr>
        <w:t>бумага,клей,ножницы,фломастеры.</w:t>
      </w:r>
    </w:p>
    <w:p w:rsidR="005E7E36" w:rsidRPr="00BE2198" w:rsidRDefault="005E7E36" w:rsidP="00BE2198">
      <w:pPr>
        <w:tabs>
          <w:tab w:val="left" w:pos="708"/>
        </w:tabs>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 xml:space="preserve">Тема 6. </w:t>
      </w:r>
      <w:r w:rsidRPr="00BE2198">
        <w:rPr>
          <w:rFonts w:ascii="Times New Roman" w:hAnsi="Times New Roman" w:cs="Times New Roman"/>
          <w:b/>
          <w:sz w:val="28"/>
          <w:szCs w:val="28"/>
        </w:rPr>
        <w:t xml:space="preserve"> Яйцо в серебряной скорлупе.</w:t>
      </w:r>
    </w:p>
    <w:p w:rsidR="005E7E36" w:rsidRPr="00BE2198" w:rsidRDefault="005E7E36" w:rsidP="00BE2198">
      <w:pPr>
        <w:rPr>
          <w:rFonts w:ascii="Times New Roman" w:eastAsia="Times New Roman" w:hAnsi="Times New Roman" w:cs="Times New Roman"/>
          <w:sz w:val="28"/>
          <w:szCs w:val="28"/>
        </w:rPr>
      </w:pPr>
      <w:r w:rsidRPr="00BE2198">
        <w:rPr>
          <w:rFonts w:ascii="Times New Roman" w:hAnsi="Times New Roman" w:cs="Times New Roman"/>
          <w:color w:val="000000"/>
          <w:sz w:val="28"/>
          <w:szCs w:val="28"/>
          <w:shd w:val="clear" w:color="auto" w:fill="FFFFFF"/>
        </w:rPr>
        <w:t>Цель эксперимента - показать, что прослойка воздуха между закопченным яйцом и водой образует эффект зеркала. </w:t>
      </w:r>
      <w:r w:rsidRPr="00BE2198">
        <w:rPr>
          <w:rFonts w:ascii="Times New Roman" w:eastAsia="Times New Roman" w:hAnsi="Times New Roman" w:cs="Times New Roman"/>
          <w:sz w:val="28"/>
          <w:szCs w:val="28"/>
        </w:rPr>
        <w:t>Оптический эффект. Вопрос. Почему закопчённое яйцо в воде приобретает зеркально-серебристую скорлупу? Поиск ответа на вопрос. От чего зависит цвет яйца в воде?</w:t>
      </w:r>
    </w:p>
    <w:p w:rsidR="005E7E36" w:rsidRPr="00BE2198" w:rsidRDefault="005E7E36" w:rsidP="00BE2198">
      <w:pPr>
        <w:ind w:left="8"/>
        <w:jc w:val="both"/>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Оборудование и материалы: </w:t>
      </w:r>
      <w:r w:rsidRPr="00BE2198">
        <w:rPr>
          <w:rFonts w:ascii="Times New Roman" w:eastAsia="Times New Roman" w:hAnsi="Times New Roman" w:cs="Times New Roman"/>
          <w:sz w:val="28"/>
          <w:szCs w:val="28"/>
        </w:rPr>
        <w:t>яйцо (лучше белое), свеча, стакан с водой, две чайные ложки, зажим.</w:t>
      </w:r>
    </w:p>
    <w:p w:rsidR="005E7E36" w:rsidRPr="00BE2198" w:rsidRDefault="005E7E36" w:rsidP="00BE2198">
      <w:pPr>
        <w:tabs>
          <w:tab w:val="left" w:pos="708"/>
        </w:tabs>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 xml:space="preserve">Тема 7. Тренога - универсал. Опыт и творчество. </w:t>
      </w:r>
      <w:proofErr w:type="spellStart"/>
      <w:r w:rsidRPr="00BE2198">
        <w:rPr>
          <w:rFonts w:ascii="Times New Roman" w:eastAsia="Times New Roman" w:hAnsi="Times New Roman" w:cs="Times New Roman"/>
          <w:b/>
          <w:sz w:val="28"/>
          <w:szCs w:val="28"/>
        </w:rPr>
        <w:t>Колумбово</w:t>
      </w:r>
      <w:proofErr w:type="spellEnd"/>
      <w:r w:rsidRPr="00BE2198">
        <w:rPr>
          <w:rFonts w:ascii="Times New Roman" w:eastAsia="Times New Roman" w:hAnsi="Times New Roman" w:cs="Times New Roman"/>
          <w:b/>
          <w:sz w:val="28"/>
          <w:szCs w:val="28"/>
        </w:rPr>
        <w:t xml:space="preserve"> яйцо.</w:t>
      </w:r>
    </w:p>
    <w:p w:rsidR="005E7E36" w:rsidRPr="00BE2198" w:rsidRDefault="005E7E36" w:rsidP="00BE2198">
      <w:pPr>
        <w:ind w:left="8" w:firstLine="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Как заставить устоять яйцо на кончике? Почему тренога не шатается? Эксперимент: свойство плоскости, проведенной через две, три, четыре точки. Описание результатов эксперимента: устойчивость опоры на три точки. Вывод аксиомы плоскости.</w:t>
      </w:r>
    </w:p>
    <w:p w:rsidR="005E7E36" w:rsidRPr="00BE2198" w:rsidRDefault="005E7E36" w:rsidP="00BE2198">
      <w:pPr>
        <w:ind w:left="8"/>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Задание. Сообщение «Применение опоры на три точки в жизни, архитектуре, окружающих предметах, живой природе».</w:t>
      </w:r>
    </w:p>
    <w:p w:rsidR="005E7E36" w:rsidRPr="00BE2198" w:rsidRDefault="005E7E36" w:rsidP="00BE2198">
      <w:pPr>
        <w:ind w:left="8"/>
        <w:jc w:val="both"/>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Оборудование и материалы: </w:t>
      </w:r>
      <w:r w:rsidRPr="00BE2198">
        <w:rPr>
          <w:rFonts w:ascii="Times New Roman" w:eastAsia="Times New Roman" w:hAnsi="Times New Roman" w:cs="Times New Roman"/>
          <w:sz w:val="28"/>
          <w:szCs w:val="28"/>
        </w:rPr>
        <w:t>сырое яйцо</w:t>
      </w:r>
      <w:proofErr w:type="gramStart"/>
      <w:r w:rsidRPr="00BE2198">
        <w:rPr>
          <w:rFonts w:ascii="Times New Roman" w:eastAsia="Times New Roman" w:hAnsi="Times New Roman" w:cs="Times New Roman"/>
          <w:sz w:val="28"/>
          <w:szCs w:val="28"/>
        </w:rPr>
        <w:t>,с</w:t>
      </w:r>
      <w:proofErr w:type="gramEnd"/>
      <w:r w:rsidRPr="00BE2198">
        <w:rPr>
          <w:rFonts w:ascii="Times New Roman" w:eastAsia="Times New Roman" w:hAnsi="Times New Roman" w:cs="Times New Roman"/>
          <w:sz w:val="28"/>
          <w:szCs w:val="28"/>
        </w:rPr>
        <w:t xml:space="preserve">оль,тренога,три карандаша,листкартона. Картина «Колумб и яйцо», автор Иоганн </w:t>
      </w:r>
      <w:proofErr w:type="spellStart"/>
      <w:r w:rsidRPr="00BE2198">
        <w:rPr>
          <w:rFonts w:ascii="Times New Roman" w:eastAsia="Times New Roman" w:hAnsi="Times New Roman" w:cs="Times New Roman"/>
          <w:sz w:val="28"/>
          <w:szCs w:val="28"/>
        </w:rPr>
        <w:t>Гайер</w:t>
      </w:r>
      <w:proofErr w:type="spellEnd"/>
      <w:r w:rsidRPr="00BE2198">
        <w:rPr>
          <w:rFonts w:ascii="Times New Roman" w:eastAsia="Times New Roman" w:hAnsi="Times New Roman" w:cs="Times New Roman"/>
          <w:sz w:val="28"/>
          <w:szCs w:val="28"/>
        </w:rPr>
        <w:t>.</w:t>
      </w:r>
    </w:p>
    <w:p w:rsidR="005E7E36" w:rsidRPr="00BE2198" w:rsidRDefault="005E7E36" w:rsidP="00BE2198">
      <w:pPr>
        <w:pStyle w:val="TableParagraph"/>
        <w:tabs>
          <w:tab w:val="left" w:pos="2493"/>
        </w:tabs>
        <w:spacing w:line="240" w:lineRule="auto"/>
        <w:ind w:left="0"/>
        <w:rPr>
          <w:b/>
          <w:sz w:val="28"/>
          <w:szCs w:val="28"/>
        </w:rPr>
      </w:pPr>
      <w:r w:rsidRPr="00BE2198">
        <w:rPr>
          <w:b/>
          <w:sz w:val="28"/>
          <w:szCs w:val="28"/>
        </w:rPr>
        <w:t>Тема 8.  Приклей шарик. Умный шарик.</w:t>
      </w:r>
    </w:p>
    <w:p w:rsidR="005E7E36" w:rsidRPr="00BE2198" w:rsidRDefault="005E7E36" w:rsidP="00BE2198">
      <w:pPr>
        <w:ind w:firstLine="425"/>
        <w:jc w:val="both"/>
        <w:rPr>
          <w:rFonts w:ascii="Times New Roman" w:eastAsia="Times New Roman" w:hAnsi="Times New Roman" w:cs="Times New Roman"/>
          <w:sz w:val="28"/>
          <w:szCs w:val="28"/>
        </w:rPr>
      </w:pPr>
      <w:r w:rsidRPr="00BE2198">
        <w:rPr>
          <w:rFonts w:ascii="Times New Roman" w:hAnsi="Times New Roman" w:cs="Times New Roman"/>
          <w:sz w:val="28"/>
          <w:szCs w:val="28"/>
        </w:rPr>
        <w:t>Как приклеить шарик без клея</w:t>
      </w:r>
      <w:r w:rsidRPr="00BE2198">
        <w:rPr>
          <w:rFonts w:ascii="Times New Roman" w:hAnsi="Times New Roman" w:cs="Times New Roman"/>
          <w:b/>
          <w:sz w:val="28"/>
          <w:szCs w:val="28"/>
        </w:rPr>
        <w:t xml:space="preserve">? </w:t>
      </w:r>
      <w:r w:rsidRPr="00BE2198">
        <w:rPr>
          <w:rFonts w:ascii="Times New Roman" w:hAnsi="Times New Roman" w:cs="Times New Roman"/>
          <w:sz w:val="28"/>
          <w:szCs w:val="28"/>
        </w:rPr>
        <w:t>Как заставить</w:t>
      </w:r>
      <w:r w:rsidRPr="00BE2198">
        <w:rPr>
          <w:rFonts w:ascii="Times New Roman" w:eastAsia="Times New Roman" w:hAnsi="Times New Roman" w:cs="Times New Roman"/>
          <w:sz w:val="28"/>
          <w:szCs w:val="28"/>
        </w:rPr>
        <w:t>алюминиевая банку двигаться за шариком?</w:t>
      </w:r>
      <w:r w:rsidRPr="00BE2198">
        <w:rPr>
          <w:rFonts w:ascii="Times New Roman" w:hAnsi="Times New Roman" w:cs="Times New Roman"/>
          <w:sz w:val="28"/>
          <w:szCs w:val="28"/>
        </w:rPr>
        <w:t>Эксперимент:</w:t>
      </w:r>
      <w:r w:rsidRPr="00BE2198">
        <w:rPr>
          <w:rFonts w:ascii="Times New Roman" w:eastAsia="Times New Roman" w:hAnsi="Times New Roman" w:cs="Times New Roman"/>
          <w:sz w:val="28"/>
          <w:szCs w:val="28"/>
        </w:rPr>
        <w:t xml:space="preserve"> Если потереть шарик о шерстяную вещь и приложите к стене, то он в течении некоторого времени держится на поверхности стены. Шарик приклеился? Как долго он может находиться на одном месте? Вывод о разноимённых зарядах. Два шарика отталкиваются. Банка с положительным зарядом притягивается. Объяснение. Поиск ответа на вопрос: где в природе встречается разноимённые заряды? Кто им пользуется?</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Оборудование и материалы :</w:t>
      </w:r>
      <w:r w:rsidRPr="00BE2198">
        <w:rPr>
          <w:rFonts w:ascii="Times New Roman" w:eastAsia="Times New Roman" w:hAnsi="Times New Roman" w:cs="Times New Roman"/>
          <w:sz w:val="28"/>
          <w:szCs w:val="28"/>
        </w:rPr>
        <w:t>2 воздушныхшарика, шерстяная вещь, алюминиевая банка.</w:t>
      </w:r>
    </w:p>
    <w:p w:rsidR="005E7E36" w:rsidRPr="00BE2198" w:rsidRDefault="005E7E36" w:rsidP="00BE2198">
      <w:pPr>
        <w:tabs>
          <w:tab w:val="left" w:pos="708"/>
        </w:tabs>
        <w:rPr>
          <w:rFonts w:ascii="Times New Roman" w:hAnsi="Times New Roman" w:cs="Times New Roman"/>
          <w:b/>
          <w:sz w:val="28"/>
          <w:szCs w:val="28"/>
        </w:rPr>
      </w:pPr>
      <w:r w:rsidRPr="00BE2198">
        <w:rPr>
          <w:rFonts w:ascii="Times New Roman" w:eastAsia="Times New Roman" w:hAnsi="Times New Roman" w:cs="Times New Roman"/>
          <w:b/>
          <w:sz w:val="28"/>
          <w:szCs w:val="28"/>
        </w:rPr>
        <w:t xml:space="preserve"> Тема 9. </w:t>
      </w:r>
      <w:r w:rsidRPr="00BE2198">
        <w:rPr>
          <w:rFonts w:ascii="Times New Roman" w:hAnsi="Times New Roman" w:cs="Times New Roman"/>
          <w:b/>
          <w:sz w:val="28"/>
          <w:szCs w:val="28"/>
        </w:rPr>
        <w:t xml:space="preserve"> «Золушка на кухне». Как разделить соль и перец.</w:t>
      </w:r>
    </w:p>
    <w:p w:rsidR="005E7E36" w:rsidRPr="00BE2198" w:rsidRDefault="005E7E36" w:rsidP="00BE2198">
      <w:pPr>
        <w:ind w:firstLine="426"/>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 xml:space="preserve">Как вы думаете, возможно ли разделить перемешанные соль и молотый перец? </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Причём очень легко. Вся хитрость заключается в обычном воздушном шарике.</w:t>
      </w:r>
    </w:p>
    <w:p w:rsidR="005E7E36" w:rsidRPr="00BE2198" w:rsidRDefault="005E7E36" w:rsidP="00BE2198">
      <w:pPr>
        <w:tabs>
          <w:tab w:val="left" w:pos="708"/>
        </w:tabs>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Эксперимент. Научное волшебство в помощь «Золушке на кухне».</w:t>
      </w:r>
      <w:r w:rsidRPr="00BE2198">
        <w:rPr>
          <w:rFonts w:ascii="Times New Roman" w:hAnsi="Times New Roman" w:cs="Times New Roman"/>
          <w:sz w:val="28"/>
          <w:szCs w:val="28"/>
          <w:shd w:val="clear" w:color="auto" w:fill="FFFFFF"/>
        </w:rPr>
        <w:t xml:space="preserve"> Пример действия статического электричества. Описание опыта. Применение в жизни.</w:t>
      </w:r>
    </w:p>
    <w:p w:rsidR="005E7E36" w:rsidRPr="00BE2198" w:rsidRDefault="005E7E36" w:rsidP="00BE2198">
      <w:pPr>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Оборудование и материалы:</w:t>
      </w:r>
      <w:r w:rsidRPr="00BE2198">
        <w:rPr>
          <w:rFonts w:ascii="Times New Roman" w:eastAsia="Times New Roman" w:hAnsi="Times New Roman" w:cs="Times New Roman"/>
          <w:sz w:val="28"/>
          <w:szCs w:val="28"/>
        </w:rPr>
        <w:t xml:space="preserve"> бумажное полотенце,1чайная ложка соли,1 чайная ложка молотого перца, ложка, воздушный шарик, шерстяная вещь.</w:t>
      </w:r>
    </w:p>
    <w:p w:rsidR="005E7E36" w:rsidRPr="00BE2198" w:rsidRDefault="005E7E36" w:rsidP="00BE2198">
      <w:pPr>
        <w:tabs>
          <w:tab w:val="left" w:pos="708"/>
        </w:tabs>
        <w:rPr>
          <w:rFonts w:ascii="Times New Roman" w:eastAsia="Times New Roman" w:hAnsi="Times New Roman" w:cs="Times New Roman"/>
          <w:sz w:val="28"/>
          <w:szCs w:val="28"/>
        </w:rPr>
      </w:pPr>
      <w:r w:rsidRPr="00BE2198">
        <w:rPr>
          <w:rFonts w:ascii="Times New Roman" w:eastAsia="Times New Roman" w:hAnsi="Times New Roman" w:cs="Times New Roman"/>
          <w:b/>
          <w:sz w:val="28"/>
          <w:szCs w:val="28"/>
        </w:rPr>
        <w:t xml:space="preserve">Тема 10. </w:t>
      </w:r>
      <w:r w:rsidRPr="00BE2198">
        <w:rPr>
          <w:rFonts w:ascii="Times New Roman" w:hAnsi="Times New Roman" w:cs="Times New Roman"/>
          <w:b/>
          <w:sz w:val="28"/>
          <w:szCs w:val="28"/>
        </w:rPr>
        <w:t xml:space="preserve"> Соленаяснежинка.Кристаллы.</w:t>
      </w:r>
    </w:p>
    <w:p w:rsidR="005E7E36" w:rsidRPr="00BE2198" w:rsidRDefault="005E7E36" w:rsidP="00BE2198">
      <w:pPr>
        <w:ind w:firstLine="426"/>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Изготовление подарка к Новому Году. Выращивание снежинки из соленой воды с помощью синельной проволоки. Поиск ответов на вопросы: Что такое кристалл? Как растут кристаллы в природе? Самый распространенный кристалл природы? От чего зависит кристаллическая решетка воды? Что такое информационная память воды? Метод аналогии: память воды и память человека. Фрагмент из фильма «Вода. Новое измерение».</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lastRenderedPageBreak/>
        <w:t>Задание. Найти способ выращивания кристаллов разной формы. Используя метод аналогии, обосновать принципы воздействия разной информации (слов) на человека.</w:t>
      </w:r>
    </w:p>
    <w:p w:rsidR="005E7E36" w:rsidRPr="00BE2198" w:rsidRDefault="005E7E36" w:rsidP="00BE2198">
      <w:pPr>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Оборудование: </w:t>
      </w:r>
      <w:r w:rsidRPr="00BE2198">
        <w:rPr>
          <w:rFonts w:ascii="Times New Roman" w:eastAsia="Times New Roman" w:hAnsi="Times New Roman" w:cs="Times New Roman"/>
          <w:sz w:val="28"/>
          <w:szCs w:val="28"/>
        </w:rPr>
        <w:t>снежинка из синельной проволоки,нитка,соль,вода,стакан.</w:t>
      </w:r>
    </w:p>
    <w:p w:rsidR="005E7E36" w:rsidRPr="00BE2198" w:rsidRDefault="005E7E36" w:rsidP="00BE2198">
      <w:pPr>
        <w:tabs>
          <w:tab w:val="left" w:pos="700"/>
        </w:tabs>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Тема 11. Круговорот воды в пакете и природе.</w:t>
      </w:r>
    </w:p>
    <w:p w:rsidR="005E7E36" w:rsidRPr="00BE2198" w:rsidRDefault="005E7E36" w:rsidP="00BE2198">
      <w:pPr>
        <w:ind w:firstLine="43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Изучение круговорота воды в природе. Моделирование этого круговорота в пакете, подвешенном на окне. Наблюдение дождя, испарения воды. Понятие о природном балансе. Объяснение, почему идет дождь.</w:t>
      </w:r>
    </w:p>
    <w:p w:rsidR="005E7E36" w:rsidRPr="00BE2198" w:rsidRDefault="005E7E36" w:rsidP="00BE2198">
      <w:pPr>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Задание. Создание и защита макетов круговорота в природе.</w:t>
      </w:r>
    </w:p>
    <w:p w:rsidR="005E7E36" w:rsidRPr="00BE2198" w:rsidRDefault="005E7E36" w:rsidP="00BE2198">
      <w:pPr>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Оборудование: </w:t>
      </w:r>
      <w:r w:rsidRPr="00BE2198">
        <w:rPr>
          <w:rFonts w:ascii="Times New Roman" w:eastAsia="Times New Roman" w:hAnsi="Times New Roman" w:cs="Times New Roman"/>
          <w:sz w:val="28"/>
          <w:szCs w:val="28"/>
        </w:rPr>
        <w:t>пакет на«молнии»,вода,пищевой краситель синего цвета.</w:t>
      </w:r>
    </w:p>
    <w:p w:rsidR="005E7E36" w:rsidRPr="00BE2198" w:rsidRDefault="005E7E36" w:rsidP="00BE2198">
      <w:pPr>
        <w:tabs>
          <w:tab w:val="left" w:pos="700"/>
        </w:tabs>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 xml:space="preserve">Тема 12. Пенный фонтан. </w:t>
      </w:r>
    </w:p>
    <w:p w:rsidR="005E7E36" w:rsidRPr="00BE2198" w:rsidRDefault="005E7E36" w:rsidP="00BE2198">
      <w:pPr>
        <w:ind w:firstLine="360"/>
        <w:jc w:val="both"/>
        <w:rPr>
          <w:rFonts w:ascii="Times New Roman" w:hAnsi="Times New Roman" w:cs="Times New Roman"/>
          <w:sz w:val="28"/>
          <w:szCs w:val="28"/>
        </w:rPr>
      </w:pPr>
      <w:r w:rsidRPr="00BE2198">
        <w:rPr>
          <w:rFonts w:ascii="Times New Roman" w:eastAsia="Times New Roman" w:hAnsi="Times New Roman" w:cs="Times New Roman"/>
          <w:sz w:val="28"/>
          <w:szCs w:val="28"/>
        </w:rPr>
        <w:t>Наблюдение движения масс разной плотности в жидкости. Эксперименты с изменением количества жидкости, с плотностью, меньшей плотности воды и плотностью, большей плотности воды. Анализ и описание получаемой картины движения в зависимости от соотношения двух разнородных жидкостей.</w:t>
      </w:r>
    </w:p>
    <w:p w:rsidR="005E7E36" w:rsidRPr="00BE2198" w:rsidRDefault="005E7E36" w:rsidP="00BE2198">
      <w:pPr>
        <w:ind w:firstLine="360"/>
        <w:jc w:val="both"/>
        <w:rPr>
          <w:rFonts w:ascii="Times New Roman" w:hAnsi="Times New Roman" w:cs="Times New Roman"/>
          <w:sz w:val="28"/>
          <w:szCs w:val="28"/>
        </w:rPr>
      </w:pPr>
      <w:r w:rsidRPr="00BE2198">
        <w:rPr>
          <w:rFonts w:ascii="Times New Roman" w:hAnsi="Times New Roman" w:cs="Times New Roman"/>
          <w:sz w:val="28"/>
          <w:szCs w:val="28"/>
        </w:rPr>
        <w:t>Моделирование пенного фонтана. Объяснениеспособа движения пены с помощью реакции и выделение кислорода.Описание, поискответанавопросы,гдевжизнивстречается подобноеявление.</w:t>
      </w:r>
    </w:p>
    <w:p w:rsidR="005E7E36" w:rsidRPr="00BE2198" w:rsidRDefault="005E7E36" w:rsidP="00BE2198">
      <w:pPr>
        <w:widowControl w:val="0"/>
        <w:ind w:right="20"/>
        <w:jc w:val="both"/>
        <w:rPr>
          <w:rFonts w:ascii="Times New Roman" w:eastAsia="Arial" w:hAnsi="Times New Roman" w:cs="Times New Roman"/>
          <w:b/>
          <w:bCs/>
          <w:iCs/>
          <w:sz w:val="28"/>
          <w:szCs w:val="28"/>
        </w:rPr>
      </w:pPr>
      <w:r w:rsidRPr="00BE2198">
        <w:rPr>
          <w:rFonts w:ascii="Times New Roman" w:eastAsia="Times New Roman" w:hAnsi="Times New Roman" w:cs="Times New Roman"/>
          <w:i/>
          <w:sz w:val="28"/>
          <w:szCs w:val="28"/>
        </w:rPr>
        <w:t>Оборудование и материалы</w:t>
      </w:r>
      <w:r w:rsidRPr="00BE2198">
        <w:rPr>
          <w:rFonts w:ascii="Times New Roman" w:eastAsia="Times New Roman" w:hAnsi="Times New Roman" w:cs="Times New Roman"/>
          <w:sz w:val="28"/>
          <w:szCs w:val="28"/>
        </w:rPr>
        <w:t xml:space="preserve">: </w:t>
      </w:r>
      <w:r w:rsidRPr="00BE2198">
        <w:rPr>
          <w:rFonts w:ascii="Times New Roman" w:eastAsia="Arial" w:hAnsi="Times New Roman" w:cs="Times New Roman"/>
          <w:bCs/>
          <w:iCs/>
          <w:sz w:val="28"/>
          <w:szCs w:val="28"/>
        </w:rPr>
        <w:t>Пустая пластиковая бутылка емкостью 1,5л.</w:t>
      </w:r>
      <w:r w:rsidRPr="00BE2198">
        <w:rPr>
          <w:rFonts w:ascii="Times New Roman" w:eastAsia="Arial" w:hAnsi="Times New Roman" w:cs="Times New Roman"/>
          <w:b/>
          <w:bCs/>
          <w:iCs/>
          <w:sz w:val="28"/>
          <w:szCs w:val="28"/>
        </w:rPr>
        <w:t xml:space="preserve">, </w:t>
      </w:r>
      <w:r w:rsidRPr="00BE2198">
        <w:rPr>
          <w:rFonts w:ascii="Times New Roman" w:eastAsia="Arial" w:hAnsi="Times New Roman" w:cs="Times New Roman"/>
          <w:bCs/>
          <w:iCs/>
          <w:sz w:val="28"/>
          <w:szCs w:val="28"/>
        </w:rPr>
        <w:t>перекись водорода, столовая ложка сухих дрожжей, тёплой воды</w:t>
      </w:r>
      <w:r w:rsidRPr="00BE2198">
        <w:rPr>
          <w:rFonts w:ascii="Times New Roman" w:eastAsia="Arial" w:hAnsi="Times New Roman" w:cs="Times New Roman"/>
          <w:b/>
          <w:bCs/>
          <w:iCs/>
          <w:sz w:val="28"/>
          <w:szCs w:val="28"/>
        </w:rPr>
        <w:t>.</w:t>
      </w:r>
      <w:r w:rsidRPr="00BE2198">
        <w:rPr>
          <w:rFonts w:ascii="Times New Roman" w:eastAsia="Arial" w:hAnsi="Times New Roman" w:cs="Times New Roman"/>
          <w:bCs/>
          <w:iCs/>
          <w:sz w:val="28"/>
          <w:szCs w:val="28"/>
        </w:rPr>
        <w:t xml:space="preserve"> 1ч. л. жидкости для мытья посуды</w:t>
      </w:r>
      <w:r w:rsidRPr="00BE2198">
        <w:rPr>
          <w:rFonts w:ascii="Times New Roman" w:eastAsia="Arial" w:hAnsi="Times New Roman" w:cs="Times New Roman"/>
          <w:b/>
          <w:bCs/>
          <w:iCs/>
          <w:sz w:val="28"/>
          <w:szCs w:val="28"/>
        </w:rPr>
        <w:t xml:space="preserve">, </w:t>
      </w:r>
      <w:r w:rsidRPr="00BE2198">
        <w:rPr>
          <w:rFonts w:ascii="Times New Roman" w:eastAsia="Arial" w:hAnsi="Times New Roman" w:cs="Times New Roman"/>
          <w:bCs/>
          <w:iCs/>
          <w:sz w:val="28"/>
          <w:szCs w:val="28"/>
        </w:rPr>
        <w:t>пищевой краситель любого цвета</w:t>
      </w:r>
      <w:r w:rsidRPr="00BE2198">
        <w:rPr>
          <w:rFonts w:ascii="Times New Roman" w:eastAsia="Arial" w:hAnsi="Times New Roman" w:cs="Times New Roman"/>
          <w:b/>
          <w:bCs/>
          <w:iCs/>
          <w:sz w:val="28"/>
          <w:szCs w:val="28"/>
        </w:rPr>
        <w:t xml:space="preserve">, </w:t>
      </w:r>
      <w:r w:rsidRPr="00BE2198">
        <w:rPr>
          <w:rFonts w:ascii="Times New Roman" w:eastAsia="Arial" w:hAnsi="Times New Roman" w:cs="Times New Roman"/>
          <w:bCs/>
          <w:iCs/>
          <w:sz w:val="28"/>
          <w:szCs w:val="28"/>
        </w:rPr>
        <w:t>небольшой стаканчик или чашка</w:t>
      </w:r>
      <w:r w:rsidRPr="00BE2198">
        <w:rPr>
          <w:rFonts w:ascii="Times New Roman" w:eastAsia="Arial" w:hAnsi="Times New Roman" w:cs="Times New Roman"/>
          <w:b/>
          <w:bCs/>
          <w:iCs/>
          <w:sz w:val="28"/>
          <w:szCs w:val="28"/>
        </w:rPr>
        <w:t xml:space="preserve">, </w:t>
      </w:r>
      <w:r w:rsidRPr="00BE2198">
        <w:rPr>
          <w:rFonts w:ascii="Times New Roman" w:eastAsia="Arial" w:hAnsi="Times New Roman" w:cs="Times New Roman"/>
          <w:bCs/>
          <w:iCs/>
          <w:sz w:val="28"/>
          <w:szCs w:val="28"/>
        </w:rPr>
        <w:t>воронка</w:t>
      </w:r>
      <w:r w:rsidRPr="00BE2198">
        <w:rPr>
          <w:rFonts w:ascii="Times New Roman" w:eastAsia="Arial" w:hAnsi="Times New Roman" w:cs="Times New Roman"/>
          <w:b/>
          <w:bCs/>
          <w:iCs/>
          <w:sz w:val="28"/>
          <w:szCs w:val="28"/>
        </w:rPr>
        <w:t xml:space="preserve">, </w:t>
      </w:r>
      <w:r w:rsidRPr="00BE2198">
        <w:rPr>
          <w:rFonts w:ascii="Times New Roman" w:eastAsia="Arial" w:hAnsi="Times New Roman" w:cs="Times New Roman"/>
          <w:bCs/>
          <w:iCs/>
          <w:sz w:val="28"/>
          <w:szCs w:val="28"/>
        </w:rPr>
        <w:t xml:space="preserve">стеклянный </w:t>
      </w:r>
      <w:r w:rsidR="005C443F" w:rsidRPr="00BE2198">
        <w:rPr>
          <w:rFonts w:ascii="Times New Roman" w:eastAsia="Arial" w:hAnsi="Times New Roman" w:cs="Times New Roman"/>
          <w:bCs/>
          <w:iCs/>
          <w:sz w:val="28"/>
          <w:szCs w:val="28"/>
        </w:rPr>
        <w:t>стакан,</w:t>
      </w:r>
      <w:r w:rsidR="005C443F">
        <w:rPr>
          <w:rFonts w:ascii="Times New Roman" w:eastAsia="Arial" w:hAnsi="Times New Roman" w:cs="Times New Roman"/>
          <w:bCs/>
          <w:iCs/>
          <w:sz w:val="28"/>
          <w:szCs w:val="28"/>
        </w:rPr>
        <w:t xml:space="preserve"> форма</w:t>
      </w:r>
      <w:r w:rsidRPr="00BE2198">
        <w:rPr>
          <w:rFonts w:ascii="Times New Roman" w:eastAsia="Arial" w:hAnsi="Times New Roman" w:cs="Times New Roman"/>
          <w:bCs/>
          <w:iCs/>
          <w:sz w:val="28"/>
          <w:szCs w:val="28"/>
        </w:rPr>
        <w:t xml:space="preserve"> для выпечки</w:t>
      </w:r>
      <w:r w:rsidRPr="00BE2198">
        <w:rPr>
          <w:rFonts w:ascii="Times New Roman" w:eastAsia="Arial" w:hAnsi="Times New Roman" w:cs="Times New Roman"/>
          <w:b/>
          <w:bCs/>
          <w:iCs/>
          <w:sz w:val="28"/>
          <w:szCs w:val="28"/>
        </w:rPr>
        <w:t xml:space="preserve">, </w:t>
      </w:r>
      <w:r w:rsidRPr="00BE2198">
        <w:rPr>
          <w:rFonts w:ascii="Times New Roman" w:eastAsia="Arial" w:hAnsi="Times New Roman" w:cs="Times New Roman"/>
          <w:bCs/>
          <w:iCs/>
          <w:sz w:val="28"/>
          <w:szCs w:val="28"/>
        </w:rPr>
        <w:t>мерные ложки.</w:t>
      </w:r>
    </w:p>
    <w:p w:rsidR="005E7E36" w:rsidRPr="00BE2198" w:rsidRDefault="005E7E36" w:rsidP="00BE2198">
      <w:pPr>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 xml:space="preserve">Тема 13. Лизун своими руками. </w:t>
      </w:r>
    </w:p>
    <w:p w:rsidR="005E7E36" w:rsidRPr="00BE2198" w:rsidRDefault="005E7E36" w:rsidP="00BE2198">
      <w:pPr>
        <w:ind w:firstLine="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Демонстрация «фокуса»: проткнуть пакет, наполненный водой, карандашом, вода не вытекает. Поиск ответа на вопрос: почему так происходит? Какие свойства полиэтиленовый пакета, воды или карандаша позволяют такой опыт проводить? Подготовка и описание опыта.</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Задание. Проведение опыта с изменением начальных условий опыта: количества воды, использование вместо круглого шестигранного, трехгранного карандаша. Почему опыт становится не таким успешным? Описание результатов.</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Оборудование и материалы: </w:t>
      </w:r>
      <w:r w:rsidRPr="00BE2198">
        <w:rPr>
          <w:rFonts w:ascii="Times New Roman" w:eastAsia="Times New Roman" w:hAnsi="Times New Roman" w:cs="Times New Roman"/>
          <w:sz w:val="28"/>
          <w:szCs w:val="28"/>
        </w:rPr>
        <w:t xml:space="preserve">полиэтиленовый </w:t>
      </w:r>
      <w:r w:rsidR="005C443F" w:rsidRPr="00BE2198">
        <w:rPr>
          <w:rFonts w:ascii="Times New Roman" w:eastAsia="Times New Roman" w:hAnsi="Times New Roman" w:cs="Times New Roman"/>
          <w:sz w:val="28"/>
          <w:szCs w:val="28"/>
        </w:rPr>
        <w:t>пакет, остро</w:t>
      </w:r>
      <w:r w:rsidRPr="00BE2198">
        <w:rPr>
          <w:rFonts w:ascii="Times New Roman" w:eastAsia="Times New Roman" w:hAnsi="Times New Roman" w:cs="Times New Roman"/>
          <w:sz w:val="28"/>
          <w:szCs w:val="28"/>
        </w:rPr>
        <w:t xml:space="preserve"> отточенные карандаши,вода.</w:t>
      </w:r>
    </w:p>
    <w:p w:rsidR="005E7E36" w:rsidRPr="00BE2198" w:rsidRDefault="005E7E36" w:rsidP="00BE2198">
      <w:pPr>
        <w:rPr>
          <w:rFonts w:ascii="Times New Roman" w:eastAsia="Times New Roman" w:hAnsi="Times New Roman" w:cs="Times New Roman"/>
          <w:b/>
          <w:sz w:val="28"/>
          <w:szCs w:val="28"/>
        </w:rPr>
      </w:pPr>
      <w:r w:rsidRPr="00BE2198">
        <w:rPr>
          <w:rFonts w:ascii="Times New Roman" w:eastAsia="Times New Roman" w:hAnsi="Times New Roman" w:cs="Times New Roman"/>
          <w:b/>
          <w:sz w:val="28"/>
          <w:szCs w:val="28"/>
        </w:rPr>
        <w:t xml:space="preserve">Тема 14. О падающих телах: что быстрее? Пушинка или монетка? </w:t>
      </w:r>
    </w:p>
    <w:p w:rsidR="005E7E36" w:rsidRPr="00BE2198" w:rsidRDefault="005E7E36" w:rsidP="00BE2198">
      <w:pPr>
        <w:ind w:firstLine="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Падение монетки, листа бумаги, куска пластилина, пушинки в воздушном пространстве и в специальной безвоздушной трубке. Замер времени достижения земли предметами, опущенными с одинаковой высоты. Явления сопротивления воздуха, силы земного притяжения. Моделирование из куска пластилина одинаковой массы разных фигур (в форме снаряда, большого плоского листа, игольчатойшарообразной фигуры), замен времени и скорости падения. Фиксирование результатов. Формулировка выводов. Просмотр фрагмента фильма об астронавтах, высадившихся на Луне.</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Задание. Фантазирование: как будут падать предметы на Луне, если сила лунного притяжения в 6 раз меньше земного. Сочинение «Что было бы, если бы не было силы земного притяжения?».</w:t>
      </w:r>
    </w:p>
    <w:p w:rsid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i/>
          <w:sz w:val="28"/>
          <w:szCs w:val="28"/>
        </w:rPr>
        <w:t xml:space="preserve">Оборудование: </w:t>
      </w:r>
      <w:r w:rsidRPr="00BE2198">
        <w:rPr>
          <w:rFonts w:ascii="Times New Roman" w:eastAsia="Times New Roman" w:hAnsi="Times New Roman" w:cs="Times New Roman"/>
          <w:sz w:val="28"/>
          <w:szCs w:val="28"/>
        </w:rPr>
        <w:t>монетка10копеек,листок бумаги,пушинка,столовая ложка,трубка безвоздушная с помещенными в ней предметами</w:t>
      </w:r>
      <w:r w:rsidR="00BE2198">
        <w:rPr>
          <w:rFonts w:ascii="Times New Roman" w:eastAsia="Times New Roman" w:hAnsi="Times New Roman" w:cs="Times New Roman"/>
          <w:sz w:val="28"/>
          <w:szCs w:val="28"/>
        </w:rPr>
        <w:t>.</w:t>
      </w:r>
    </w:p>
    <w:p w:rsidR="005E7E36" w:rsidRPr="00BE2198" w:rsidRDefault="005E7E36" w:rsidP="00BE2198">
      <w:pPr>
        <w:jc w:val="both"/>
        <w:rPr>
          <w:rFonts w:ascii="Times New Roman" w:eastAsia="Times New Roman" w:hAnsi="Times New Roman" w:cs="Times New Roman"/>
          <w:sz w:val="28"/>
          <w:szCs w:val="28"/>
        </w:rPr>
      </w:pPr>
      <w:r w:rsidRPr="00BE2198">
        <w:rPr>
          <w:rFonts w:ascii="Times New Roman" w:eastAsia="Times New Roman" w:hAnsi="Times New Roman" w:cs="Times New Roman"/>
          <w:b/>
          <w:sz w:val="28"/>
          <w:szCs w:val="28"/>
        </w:rPr>
        <w:t>Тема 15. Неньютоновская жидкость. Плывун.</w:t>
      </w:r>
    </w:p>
    <w:p w:rsidR="0057662E" w:rsidRDefault="005E7E36" w:rsidP="00BE2198">
      <w:pPr>
        <w:ind w:firstLine="360"/>
        <w:jc w:val="both"/>
        <w:rPr>
          <w:rFonts w:ascii="Times New Roman" w:eastAsia="Times New Roman" w:hAnsi="Times New Roman" w:cs="Times New Roman"/>
          <w:sz w:val="28"/>
          <w:szCs w:val="28"/>
        </w:rPr>
      </w:pPr>
      <w:r w:rsidRPr="00BE2198">
        <w:rPr>
          <w:rFonts w:ascii="Times New Roman" w:eastAsia="Times New Roman" w:hAnsi="Times New Roman" w:cs="Times New Roman"/>
          <w:sz w:val="28"/>
          <w:szCs w:val="28"/>
        </w:rPr>
        <w:t xml:space="preserve">Решение проблемы: Может ли вещество одновременно быть твердым и мягким, свойства которого противоречат законам физики, открытым Исааком Ньютоном? Поиск противоречия в характеристике вещества. Моделирование и изменение его свойств быстрым и резким, а также медленным воздействием. Сравнение свойств неньютоновского вещества со свойствами твердого и жидкого тела. </w:t>
      </w:r>
    </w:p>
    <w:p w:rsidR="00EF3495" w:rsidRDefault="00EF3495" w:rsidP="00BE2198">
      <w:pPr>
        <w:ind w:firstLine="360"/>
        <w:jc w:val="both"/>
        <w:rPr>
          <w:rFonts w:ascii="Times New Roman" w:eastAsia="Times New Roman" w:hAnsi="Times New Roman" w:cs="Times New Roman"/>
          <w:sz w:val="28"/>
          <w:szCs w:val="28"/>
        </w:rPr>
      </w:pPr>
      <w:r w:rsidRPr="00EF3495">
        <w:rPr>
          <w:rFonts w:ascii="Times New Roman" w:eastAsia="Times New Roman" w:hAnsi="Times New Roman" w:cs="Times New Roman"/>
          <w:sz w:val="28"/>
          <w:szCs w:val="28"/>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05pt;height:752.75pt" o:ole="">
            <v:imagedata r:id="rId9" o:title=""/>
          </v:shape>
          <o:OLEObject Type="Embed" ProgID="AcroExch.Document.DC" ShapeID="_x0000_i1025" DrawAspect="Content" ObjectID="_1768573873" r:id="rId10"/>
        </w:object>
      </w:r>
    </w:p>
    <w:p w:rsidR="00EF3495" w:rsidRPr="00CD40EE" w:rsidRDefault="00EF3495" w:rsidP="00502AB4">
      <w:pPr>
        <w:widowControl w:val="0"/>
        <w:tabs>
          <w:tab w:val="left" w:pos="993"/>
        </w:tabs>
        <w:ind w:left="567" w:right="20"/>
        <w:contextualSpacing/>
        <w:rPr>
          <w:rFonts w:ascii="Times New Roman" w:eastAsia="Arial" w:hAnsi="Times New Roman" w:cs="Times New Roman"/>
          <w:bCs/>
          <w:color w:val="000000"/>
          <w:sz w:val="28"/>
          <w:szCs w:val="28"/>
        </w:rPr>
      </w:pPr>
    </w:p>
    <w:sectPr w:rsidR="00EF3495" w:rsidRPr="00CD40EE" w:rsidSect="00BE2198">
      <w:pgSz w:w="11906" w:h="16838"/>
      <w:pgMar w:top="567" w:right="424"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12200854"/>
    <w:lvl w:ilvl="0" w:tplc="FFFFFFFF">
      <w:start w:val="1"/>
      <w:numFmt w:val="bullet"/>
      <w:lvlText w:val="и"/>
      <w:lvlJc w:val="left"/>
    </w:lvl>
    <w:lvl w:ilvl="1" w:tplc="FFFFFFFF">
      <w:start w:val="1"/>
      <w:numFmt w:val="bullet"/>
      <w:lvlText w:val="К"/>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4DB127F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0216231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1F16E9E8"/>
    <w:lvl w:ilvl="0" w:tplc="FFFFFFFF">
      <w:start w:val="1"/>
      <w:numFmt w:val="bullet"/>
      <w:lvlText w:val="\endash "/>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1190CDE6"/>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66EF438C"/>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12"/>
    <w:multiLevelType w:val="hybridMultilevel"/>
    <w:tmpl w:val="431BD7B6"/>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3EA917BF"/>
    <w:multiLevelType w:val="hybridMultilevel"/>
    <w:tmpl w:val="7A4E85A2"/>
    <w:lvl w:ilvl="0" w:tplc="772E899C">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1BF7B54"/>
    <w:multiLevelType w:val="hybridMultilevel"/>
    <w:tmpl w:val="A600CB7E"/>
    <w:lvl w:ilvl="0" w:tplc="772E899C">
      <w:start w:val="1"/>
      <w:numFmt w:val="decimal"/>
      <w:lvlText w:val="%1."/>
      <w:lvlJc w:val="left"/>
      <w:pPr>
        <w:ind w:left="786"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FC4B07"/>
    <w:rsid w:val="000912AB"/>
    <w:rsid w:val="000A4739"/>
    <w:rsid w:val="000B355D"/>
    <w:rsid w:val="00102A12"/>
    <w:rsid w:val="00116F53"/>
    <w:rsid w:val="002457DD"/>
    <w:rsid w:val="002D239F"/>
    <w:rsid w:val="002E7FE6"/>
    <w:rsid w:val="002F659C"/>
    <w:rsid w:val="00305E02"/>
    <w:rsid w:val="00364657"/>
    <w:rsid w:val="004F0208"/>
    <w:rsid w:val="004F2FD7"/>
    <w:rsid w:val="00502AB4"/>
    <w:rsid w:val="00540FAD"/>
    <w:rsid w:val="0054255D"/>
    <w:rsid w:val="0057662E"/>
    <w:rsid w:val="005C443F"/>
    <w:rsid w:val="005E3732"/>
    <w:rsid w:val="005E7E36"/>
    <w:rsid w:val="006117C9"/>
    <w:rsid w:val="00620400"/>
    <w:rsid w:val="00644E9C"/>
    <w:rsid w:val="00671B09"/>
    <w:rsid w:val="006F7F32"/>
    <w:rsid w:val="00702499"/>
    <w:rsid w:val="00797158"/>
    <w:rsid w:val="007B4F49"/>
    <w:rsid w:val="0087639E"/>
    <w:rsid w:val="00946220"/>
    <w:rsid w:val="00952426"/>
    <w:rsid w:val="009A1D8E"/>
    <w:rsid w:val="00A053A8"/>
    <w:rsid w:val="00B13EE5"/>
    <w:rsid w:val="00B1429F"/>
    <w:rsid w:val="00B82EBB"/>
    <w:rsid w:val="00BE2198"/>
    <w:rsid w:val="00C5214C"/>
    <w:rsid w:val="00CD40EE"/>
    <w:rsid w:val="00D17CE3"/>
    <w:rsid w:val="00D62561"/>
    <w:rsid w:val="00DB0C8E"/>
    <w:rsid w:val="00DF6B4B"/>
    <w:rsid w:val="00E4573F"/>
    <w:rsid w:val="00ED3EE0"/>
    <w:rsid w:val="00EF3495"/>
    <w:rsid w:val="00F30E0B"/>
    <w:rsid w:val="00FC0DB6"/>
    <w:rsid w:val="00FC4B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E36"/>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5E7E36"/>
    <w:pPr>
      <w:widowControl w:val="0"/>
      <w:autoSpaceDE w:val="0"/>
      <w:autoSpaceDN w:val="0"/>
      <w:ind w:left="672" w:right="261"/>
      <w:jc w:val="both"/>
    </w:pPr>
    <w:rPr>
      <w:rFonts w:ascii="Times New Roman" w:eastAsia="Times New Roman" w:hAnsi="Times New Roman" w:cs="Times New Roman"/>
      <w:sz w:val="28"/>
      <w:szCs w:val="28"/>
      <w:lang w:eastAsia="en-US"/>
    </w:rPr>
  </w:style>
  <w:style w:type="character" w:customStyle="1" w:styleId="a4">
    <w:name w:val="Основной текст Знак"/>
    <w:basedOn w:val="a0"/>
    <w:link w:val="a3"/>
    <w:uiPriority w:val="1"/>
    <w:rsid w:val="005E7E36"/>
    <w:rPr>
      <w:rFonts w:ascii="Times New Roman" w:eastAsia="Times New Roman" w:hAnsi="Times New Roman" w:cs="Times New Roman"/>
      <w:sz w:val="28"/>
      <w:szCs w:val="28"/>
    </w:rPr>
  </w:style>
  <w:style w:type="character" w:styleId="a5">
    <w:name w:val="Hyperlink"/>
    <w:uiPriority w:val="99"/>
    <w:unhideWhenUsed/>
    <w:rsid w:val="005E7E36"/>
    <w:rPr>
      <w:color w:val="0000FF"/>
      <w:u w:val="single"/>
    </w:rPr>
  </w:style>
  <w:style w:type="paragraph" w:customStyle="1" w:styleId="TableParagraph">
    <w:name w:val="Table Paragraph"/>
    <w:basedOn w:val="a"/>
    <w:uiPriority w:val="1"/>
    <w:qFormat/>
    <w:rsid w:val="005E7E36"/>
    <w:pPr>
      <w:widowControl w:val="0"/>
      <w:autoSpaceDE w:val="0"/>
      <w:autoSpaceDN w:val="0"/>
      <w:spacing w:line="315" w:lineRule="exact"/>
      <w:ind w:left="106"/>
    </w:pPr>
    <w:rPr>
      <w:rFonts w:ascii="Times New Roman" w:eastAsia="Times New Roman" w:hAnsi="Times New Roman" w:cs="Times New Roman"/>
      <w:sz w:val="22"/>
      <w:szCs w:val="22"/>
      <w:lang w:eastAsia="en-US"/>
    </w:rPr>
  </w:style>
  <w:style w:type="table" w:styleId="a6">
    <w:name w:val="Table Grid"/>
    <w:basedOn w:val="a1"/>
    <w:uiPriority w:val="39"/>
    <w:rsid w:val="00B13EE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lobaltalents.ru/" TargetMode="External"/><Relationship Id="rId3" Type="http://schemas.openxmlformats.org/officeDocument/2006/relationships/styles" Target="styles.xml"/><Relationship Id="rId7" Type="http://schemas.openxmlformats.org/officeDocument/2006/relationships/hyperlink" Target="http://nsportal.ru/ap/blo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DF9F3-C6A9-459B-81E6-686B6E535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3899</Words>
  <Characters>22230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Никита</dc:creator>
  <cp:lastModifiedBy>Дом</cp:lastModifiedBy>
  <cp:revision>7</cp:revision>
  <cp:lastPrinted>2021-04-14T10:15:00Z</cp:lastPrinted>
  <dcterms:created xsi:type="dcterms:W3CDTF">2021-04-14T10:20:00Z</dcterms:created>
  <dcterms:modified xsi:type="dcterms:W3CDTF">2024-02-04T12:45:00Z</dcterms:modified>
</cp:coreProperties>
</file>