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5A" w:rsidRPr="00AA185A" w:rsidRDefault="00AA185A" w:rsidP="00AA18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6"/>
          <w:szCs w:val="32"/>
        </w:rPr>
      </w:pPr>
      <w:r w:rsidRPr="00AA185A">
        <w:rPr>
          <w:rFonts w:ascii="Times New Roman" w:hAnsi="Times New Roman" w:cs="Times New Roman"/>
          <w:b/>
          <w:color w:val="C00000"/>
          <w:sz w:val="56"/>
          <w:szCs w:val="32"/>
        </w:rPr>
        <w:t>1 группа</w:t>
      </w:r>
    </w:p>
    <w:p w:rsidR="005A49BD" w:rsidRDefault="00AA185A" w:rsidP="005A49BD">
      <w:pPr>
        <w:shd w:val="clear" w:color="auto" w:fill="FFFFFF"/>
        <w:spacing w:after="0" w:line="240" w:lineRule="auto"/>
        <w:jc w:val="center"/>
        <w:rPr>
          <w:rFonts w:asciiTheme="majorHAnsi" w:hAnsiTheme="majorHAnsi" w:cs="Times New Roman"/>
          <w:b/>
          <w:color w:val="1F497D" w:themeColor="text2"/>
          <w:sz w:val="56"/>
          <w:szCs w:val="32"/>
        </w:rPr>
      </w:pPr>
      <w:r w:rsidRPr="00AA185A">
        <w:rPr>
          <w:rFonts w:asciiTheme="majorHAnsi" w:hAnsiTheme="majorHAnsi" w:cs="Times New Roman"/>
          <w:b/>
          <w:color w:val="1F497D" w:themeColor="text2"/>
          <w:sz w:val="56"/>
          <w:szCs w:val="32"/>
        </w:rPr>
        <w:t>Моё внутреннее   «Я»</w:t>
      </w:r>
    </w:p>
    <w:p w:rsidR="00AA185A" w:rsidRDefault="005A49BD" w:rsidP="005A49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A49BD">
        <w:rPr>
          <w:rFonts w:ascii="Times New Roman" w:hAnsi="Times New Roman" w:cs="Times New Roman"/>
          <w:i/>
          <w:sz w:val="32"/>
          <w:szCs w:val="32"/>
        </w:rPr>
        <w:t xml:space="preserve">Данная игра подходит для </w:t>
      </w:r>
      <w:r>
        <w:rPr>
          <w:rFonts w:ascii="Times New Roman" w:hAnsi="Times New Roman" w:cs="Times New Roman"/>
          <w:i/>
          <w:sz w:val="32"/>
          <w:szCs w:val="32"/>
        </w:rPr>
        <w:t xml:space="preserve">развития навыков самоанализа, критичности мышления, </w:t>
      </w:r>
      <w:r w:rsidR="00E2439C">
        <w:rPr>
          <w:rFonts w:ascii="Times New Roman" w:hAnsi="Times New Roman" w:cs="Times New Roman"/>
          <w:i/>
          <w:sz w:val="32"/>
          <w:szCs w:val="32"/>
        </w:rPr>
        <w:t>через метафоры пробудить скрытые ресурсы.</w:t>
      </w:r>
    </w:p>
    <w:p w:rsidR="00E2439C" w:rsidRDefault="00E2439C" w:rsidP="005A49BD">
      <w:pPr>
        <w:shd w:val="clear" w:color="auto" w:fill="FFFFFF"/>
        <w:spacing w:after="0" w:line="240" w:lineRule="auto"/>
        <w:jc w:val="center"/>
        <w:rPr>
          <w:rFonts w:asciiTheme="majorHAnsi" w:hAnsiTheme="majorHAnsi" w:cs="Times New Roman"/>
          <w:b/>
          <w:color w:val="1F497D" w:themeColor="text2"/>
          <w:sz w:val="56"/>
          <w:szCs w:val="32"/>
        </w:rPr>
      </w:pPr>
    </w:p>
    <w:p w:rsidR="00AA185A" w:rsidRPr="00E2439C" w:rsidRDefault="00AA185A" w:rsidP="00E2439C">
      <w:pPr>
        <w:shd w:val="clear" w:color="auto" w:fill="FFFFFF"/>
        <w:spacing w:after="0" w:line="240" w:lineRule="auto"/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</w:pPr>
      <w:r w:rsidRPr="00E2439C"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  <w:t xml:space="preserve">Выбрать карту, в </w:t>
      </w:r>
      <w:proofErr w:type="gramStart"/>
      <w:r w:rsidRPr="00E2439C"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  <w:t>персонажах</w:t>
      </w:r>
      <w:proofErr w:type="gramEnd"/>
      <w:r w:rsidRPr="00E2439C"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  <w:t xml:space="preserve"> </w:t>
      </w:r>
      <w:r w:rsidR="005A49BD" w:rsidRPr="00E2439C"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  <w:t>которых В</w:t>
      </w:r>
      <w:r w:rsidRPr="00E2439C"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  <w:t>ы узнаете себя.</w:t>
      </w:r>
    </w:p>
    <w:p w:rsidR="00AA185A" w:rsidRPr="00E2439C" w:rsidRDefault="00AA185A" w:rsidP="00AA185A">
      <w:pPr>
        <w:shd w:val="clear" w:color="auto" w:fill="FFFFFF"/>
        <w:spacing w:after="0" w:line="240" w:lineRule="auto"/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</w:pPr>
      <w:r w:rsidRPr="00E2439C"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  <w:t>Надо описать свою карту отвечая на один или несколько вопросов:</w:t>
      </w:r>
    </w:p>
    <w:p w:rsidR="00AA185A" w:rsidRPr="00E2439C" w:rsidRDefault="00AA185A" w:rsidP="00AA185A">
      <w:pPr>
        <w:shd w:val="clear" w:color="auto" w:fill="FFFFFF"/>
        <w:spacing w:after="0" w:line="240" w:lineRule="auto"/>
        <w:ind w:left="142"/>
        <w:rPr>
          <w:rFonts w:asciiTheme="majorHAnsi" w:hAnsiTheme="majorHAnsi" w:cs="Times New Roman"/>
          <w:b/>
          <w:i/>
          <w:color w:val="17365D" w:themeColor="text2" w:themeShade="BF"/>
          <w:sz w:val="36"/>
          <w:szCs w:val="32"/>
        </w:rPr>
      </w:pPr>
    </w:p>
    <w:p w:rsidR="00AA185A" w:rsidRPr="004727EE" w:rsidRDefault="00AA185A" w:rsidP="00AA18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002060"/>
          <w:sz w:val="48"/>
          <w:szCs w:val="32"/>
        </w:rPr>
      </w:pP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>Какая я здесь?</w:t>
      </w:r>
    </w:p>
    <w:p w:rsidR="00AA185A" w:rsidRPr="004727EE" w:rsidRDefault="00AA185A" w:rsidP="00AA18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002060"/>
          <w:sz w:val="48"/>
          <w:szCs w:val="32"/>
        </w:rPr>
      </w:pP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>Когда я бываю такой?</w:t>
      </w:r>
    </w:p>
    <w:p w:rsidR="00AA185A" w:rsidRPr="004727EE" w:rsidRDefault="00AA185A" w:rsidP="00AA18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002060"/>
          <w:sz w:val="48"/>
          <w:szCs w:val="32"/>
        </w:rPr>
      </w:pP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>Кто меня знает такой?</w:t>
      </w:r>
    </w:p>
    <w:p w:rsidR="00AA185A" w:rsidRPr="004727EE" w:rsidRDefault="00AA185A" w:rsidP="00AA18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002060"/>
          <w:sz w:val="48"/>
          <w:szCs w:val="32"/>
        </w:rPr>
      </w:pP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 xml:space="preserve">Чем я себе нравлюсь? </w:t>
      </w:r>
    </w:p>
    <w:p w:rsidR="00AA185A" w:rsidRPr="004727EE" w:rsidRDefault="00AA185A" w:rsidP="00AA18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002060"/>
          <w:sz w:val="48"/>
          <w:szCs w:val="32"/>
        </w:rPr>
      </w:pP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 xml:space="preserve">Я хочу быть чаще </w:t>
      </w: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 xml:space="preserve">(реже) такой… </w:t>
      </w:r>
      <w:bookmarkStart w:id="0" w:name="_GoBack"/>
      <w:bookmarkEnd w:id="0"/>
    </w:p>
    <w:p w:rsidR="00AA185A" w:rsidRPr="004727EE" w:rsidRDefault="00AA185A" w:rsidP="00AA18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002060"/>
          <w:sz w:val="48"/>
          <w:szCs w:val="32"/>
        </w:rPr>
      </w:pP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>Кто/что сделал меня такой?</w:t>
      </w:r>
    </w:p>
    <w:p w:rsidR="00AA185A" w:rsidRPr="004727EE" w:rsidRDefault="00AA185A" w:rsidP="00AA185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002060"/>
          <w:sz w:val="48"/>
          <w:szCs w:val="32"/>
        </w:rPr>
      </w:pPr>
      <w:r w:rsidRPr="004727EE">
        <w:rPr>
          <w:rFonts w:ascii="Times New Roman" w:hAnsi="Times New Roman" w:cs="Times New Roman"/>
          <w:b/>
          <w:color w:val="002060"/>
          <w:sz w:val="48"/>
          <w:szCs w:val="32"/>
        </w:rPr>
        <w:t>На кого я здесь похожа?</w:t>
      </w:r>
    </w:p>
    <w:p w:rsidR="00E2439C" w:rsidRDefault="00E2439C" w:rsidP="005A49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6"/>
          <w:szCs w:val="32"/>
        </w:rPr>
      </w:pPr>
    </w:p>
    <w:p w:rsidR="005A49BD" w:rsidRPr="00AA185A" w:rsidRDefault="005A49BD" w:rsidP="005A49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6"/>
          <w:szCs w:val="32"/>
        </w:rPr>
      </w:pPr>
      <w:r>
        <w:rPr>
          <w:rFonts w:ascii="Times New Roman" w:hAnsi="Times New Roman" w:cs="Times New Roman"/>
          <w:b/>
          <w:color w:val="C00000"/>
          <w:sz w:val="56"/>
          <w:szCs w:val="32"/>
        </w:rPr>
        <w:lastRenderedPageBreak/>
        <w:t>2</w:t>
      </w:r>
      <w:r w:rsidRPr="00AA185A">
        <w:rPr>
          <w:rFonts w:ascii="Times New Roman" w:hAnsi="Times New Roman" w:cs="Times New Roman"/>
          <w:b/>
          <w:color w:val="C00000"/>
          <w:sz w:val="56"/>
          <w:szCs w:val="32"/>
        </w:rPr>
        <w:t xml:space="preserve"> группа</w:t>
      </w:r>
    </w:p>
    <w:p w:rsidR="005A49BD" w:rsidRPr="005A49BD" w:rsidRDefault="005A49BD" w:rsidP="005A49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56"/>
          <w:szCs w:val="32"/>
        </w:rPr>
      </w:pPr>
      <w:r w:rsidRPr="005A49BD">
        <w:rPr>
          <w:rFonts w:ascii="Times New Roman" w:hAnsi="Times New Roman" w:cs="Times New Roman"/>
          <w:b/>
          <w:color w:val="17365D" w:themeColor="text2" w:themeShade="BF"/>
          <w:sz w:val="56"/>
          <w:szCs w:val="32"/>
        </w:rPr>
        <w:t>«Разыгрываем историю»</w:t>
      </w:r>
    </w:p>
    <w:p w:rsidR="005A49BD" w:rsidRDefault="005A49BD" w:rsidP="005A49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A49BD">
        <w:rPr>
          <w:rFonts w:ascii="Times New Roman" w:hAnsi="Times New Roman" w:cs="Times New Roman"/>
          <w:i/>
          <w:sz w:val="32"/>
          <w:szCs w:val="32"/>
        </w:rPr>
        <w:t xml:space="preserve">Данная игра подходит для тренингов </w:t>
      </w:r>
    </w:p>
    <w:p w:rsidR="005A49BD" w:rsidRDefault="005A49BD" w:rsidP="005A49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A49BD">
        <w:rPr>
          <w:rFonts w:ascii="Times New Roman" w:hAnsi="Times New Roman" w:cs="Times New Roman"/>
          <w:i/>
          <w:sz w:val="32"/>
          <w:szCs w:val="32"/>
        </w:rPr>
        <w:t xml:space="preserve">креативности, </w:t>
      </w:r>
      <w:proofErr w:type="spellStart"/>
      <w:r w:rsidRPr="005A49BD">
        <w:rPr>
          <w:rFonts w:ascii="Times New Roman" w:hAnsi="Times New Roman" w:cs="Times New Roman"/>
          <w:i/>
          <w:sz w:val="32"/>
          <w:szCs w:val="32"/>
        </w:rPr>
        <w:t>коммуникативности</w:t>
      </w:r>
      <w:proofErr w:type="spellEnd"/>
      <w:r w:rsidRPr="005A49BD">
        <w:rPr>
          <w:rFonts w:ascii="Times New Roman" w:hAnsi="Times New Roman" w:cs="Times New Roman"/>
          <w:i/>
          <w:sz w:val="32"/>
          <w:szCs w:val="32"/>
        </w:rPr>
        <w:t>, развития актерского мастерства.</w:t>
      </w:r>
    </w:p>
    <w:p w:rsidR="005A49BD" w:rsidRPr="005A49BD" w:rsidRDefault="005A49BD" w:rsidP="005A49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5A49BD" w:rsidRDefault="005A49BD" w:rsidP="005A49B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7365D" w:themeColor="text2" w:themeShade="BF"/>
          <w:sz w:val="52"/>
          <w:szCs w:val="32"/>
        </w:rPr>
      </w:pPr>
    </w:p>
    <w:p w:rsidR="005A49BD" w:rsidRDefault="005A49BD" w:rsidP="00E2439C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color w:val="17365D" w:themeColor="text2" w:themeShade="BF"/>
          <w:sz w:val="52"/>
          <w:szCs w:val="32"/>
        </w:rPr>
      </w:pPr>
      <w:r w:rsidRPr="005A49BD">
        <w:rPr>
          <w:rFonts w:ascii="Times New Roman" w:hAnsi="Times New Roman" w:cs="Times New Roman"/>
          <w:b/>
          <w:color w:val="17365D" w:themeColor="text2" w:themeShade="BF"/>
          <w:sz w:val="52"/>
          <w:szCs w:val="32"/>
        </w:rPr>
        <w:t>У</w:t>
      </w:r>
      <w:r w:rsidRPr="005A49BD">
        <w:rPr>
          <w:rFonts w:ascii="Times New Roman" w:hAnsi="Times New Roman" w:cs="Times New Roman"/>
          <w:b/>
          <w:color w:val="17365D" w:themeColor="text2" w:themeShade="BF"/>
          <w:sz w:val="52"/>
          <w:szCs w:val="32"/>
        </w:rPr>
        <w:t>частники группы, наугад, вытягивают карту и разыгрывают эту ситуацию.</w:t>
      </w:r>
    </w:p>
    <w:p w:rsidR="005A49BD" w:rsidRDefault="005A49BD" w:rsidP="005A49B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7365D" w:themeColor="text2" w:themeShade="BF"/>
          <w:sz w:val="52"/>
          <w:szCs w:val="32"/>
        </w:rPr>
      </w:pPr>
    </w:p>
    <w:p w:rsidR="005A49BD" w:rsidRPr="005A49BD" w:rsidRDefault="005A49BD" w:rsidP="005A49B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7365D" w:themeColor="text2" w:themeShade="BF"/>
          <w:sz w:val="52"/>
          <w:szCs w:val="32"/>
        </w:rPr>
      </w:pPr>
    </w:p>
    <w:p w:rsidR="005A49BD" w:rsidRDefault="005A49BD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color w:val="17365D" w:themeColor="text2" w:themeShade="BF"/>
          <w:sz w:val="32"/>
          <w:szCs w:val="32"/>
        </w:rPr>
      </w:pPr>
      <w:r w:rsidRPr="005A49BD">
        <w:rPr>
          <w:rFonts w:ascii="Times New Roman" w:hAnsi="Times New Roman" w:cs="Times New Roman"/>
          <w:b/>
          <w:color w:val="0F243E" w:themeColor="text2" w:themeShade="80"/>
          <w:sz w:val="40"/>
          <w:szCs w:val="32"/>
        </w:rPr>
        <w:t>При демонстрации</w:t>
      </w:r>
      <w:r w:rsidRPr="005A49BD">
        <w:rPr>
          <w:rFonts w:ascii="Times New Roman" w:hAnsi="Times New Roman" w:cs="Times New Roman"/>
          <w:b/>
          <w:sz w:val="40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A49BD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остальные участники, должны угадать</w:t>
      </w:r>
      <w:r w:rsidRPr="005A49BD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,</w:t>
      </w:r>
      <w:r w:rsidRPr="005A49BD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 какая из ситуаций была разыграна.</w:t>
      </w:r>
      <w:r w:rsidRPr="005A49BD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 </w:t>
      </w: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E2439C" w:rsidRPr="00AA185A" w:rsidRDefault="00E2439C" w:rsidP="00E24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6"/>
          <w:szCs w:val="32"/>
        </w:rPr>
      </w:pPr>
      <w:r>
        <w:rPr>
          <w:rFonts w:ascii="Times New Roman" w:hAnsi="Times New Roman" w:cs="Times New Roman"/>
          <w:b/>
          <w:color w:val="C00000"/>
          <w:sz w:val="56"/>
          <w:szCs w:val="32"/>
        </w:rPr>
        <w:lastRenderedPageBreak/>
        <w:t xml:space="preserve">3  </w:t>
      </w:r>
      <w:r w:rsidRPr="00AA185A">
        <w:rPr>
          <w:rFonts w:ascii="Times New Roman" w:hAnsi="Times New Roman" w:cs="Times New Roman"/>
          <w:b/>
          <w:color w:val="C00000"/>
          <w:sz w:val="56"/>
          <w:szCs w:val="32"/>
        </w:rPr>
        <w:t>группа</w:t>
      </w:r>
    </w:p>
    <w:p w:rsidR="00E2439C" w:rsidRPr="005A49BD" w:rsidRDefault="00E2439C" w:rsidP="00E24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56"/>
          <w:szCs w:val="32"/>
        </w:rPr>
      </w:pPr>
      <w:r>
        <w:rPr>
          <w:rFonts w:ascii="Times New Roman" w:hAnsi="Times New Roman" w:cs="Times New Roman"/>
          <w:b/>
          <w:color w:val="17365D" w:themeColor="text2" w:themeShade="BF"/>
          <w:sz w:val="56"/>
          <w:szCs w:val="32"/>
        </w:rPr>
        <w:t>«Триптих</w:t>
      </w:r>
      <w:r w:rsidRPr="005A49BD">
        <w:rPr>
          <w:rFonts w:ascii="Times New Roman" w:hAnsi="Times New Roman" w:cs="Times New Roman"/>
          <w:b/>
          <w:color w:val="17365D" w:themeColor="text2" w:themeShade="BF"/>
          <w:sz w:val="56"/>
          <w:szCs w:val="32"/>
        </w:rPr>
        <w:t>»</w:t>
      </w:r>
      <w:r>
        <w:rPr>
          <w:rFonts w:ascii="Times New Roman" w:hAnsi="Times New Roman" w:cs="Times New Roman"/>
          <w:b/>
          <w:color w:val="17365D" w:themeColor="text2" w:themeShade="BF"/>
          <w:sz w:val="56"/>
          <w:szCs w:val="32"/>
        </w:rPr>
        <w:t xml:space="preserve"> </w:t>
      </w:r>
    </w:p>
    <w:p w:rsidR="00E2439C" w:rsidRDefault="00E2439C" w:rsidP="00E24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2439C">
        <w:rPr>
          <w:rFonts w:ascii="Times New Roman" w:hAnsi="Times New Roman" w:cs="Times New Roman"/>
          <w:b/>
          <w:i/>
          <w:sz w:val="32"/>
          <w:szCs w:val="32"/>
        </w:rPr>
        <w:t xml:space="preserve">- </w:t>
      </w:r>
      <w:r>
        <w:rPr>
          <w:rFonts w:ascii="Times New Roman" w:hAnsi="Times New Roman" w:cs="Times New Roman"/>
          <w:b/>
          <w:i/>
          <w:sz w:val="32"/>
          <w:szCs w:val="32"/>
        </w:rPr>
        <w:t>произведение из 3-х частей</w:t>
      </w:r>
    </w:p>
    <w:p w:rsidR="00E2439C" w:rsidRDefault="00E2439C" w:rsidP="00E24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E2439C" w:rsidRPr="005A49BD" w:rsidRDefault="00E2439C" w:rsidP="00E24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2439C">
        <w:rPr>
          <w:rFonts w:ascii="Times New Roman" w:hAnsi="Times New Roman" w:cs="Times New Roman"/>
          <w:i/>
          <w:sz w:val="32"/>
          <w:szCs w:val="32"/>
        </w:rPr>
        <w:t>Эта  игра помогает, используя креативный подход,  развивать воображение, разбудить, в ребенке его творческий потенциал.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2439C" w:rsidRDefault="00E2439C" w:rsidP="00E2439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  <w:r w:rsidRPr="00E2439C"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  <w:t>Выбрать</w:t>
      </w:r>
      <w:r w:rsidRPr="00E2439C"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  <w:t>, и набора,</w:t>
      </w:r>
      <w:r w:rsidRPr="00E2439C"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  <w:t xml:space="preserve"> 3 карты и сложить, из них, связную историю. </w:t>
      </w: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ind w:left="284" w:right="283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</w:p>
    <w:p w:rsidR="00E2439C" w:rsidRDefault="00E2439C" w:rsidP="00E24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6"/>
          <w:szCs w:val="32"/>
        </w:rPr>
      </w:pPr>
      <w:r>
        <w:rPr>
          <w:rFonts w:ascii="Times New Roman" w:hAnsi="Times New Roman" w:cs="Times New Roman"/>
          <w:b/>
          <w:color w:val="C00000"/>
          <w:sz w:val="56"/>
          <w:szCs w:val="32"/>
        </w:rPr>
        <w:lastRenderedPageBreak/>
        <w:t>4</w:t>
      </w:r>
      <w:r w:rsidRPr="00AA185A">
        <w:rPr>
          <w:rFonts w:ascii="Times New Roman" w:hAnsi="Times New Roman" w:cs="Times New Roman"/>
          <w:b/>
          <w:color w:val="C00000"/>
          <w:sz w:val="56"/>
          <w:szCs w:val="32"/>
        </w:rPr>
        <w:t xml:space="preserve"> группа</w:t>
      </w:r>
    </w:p>
    <w:p w:rsidR="004727EE" w:rsidRPr="004727EE" w:rsidRDefault="004727EE" w:rsidP="004727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56"/>
          <w:szCs w:val="56"/>
        </w:rPr>
      </w:pPr>
      <w:r w:rsidRPr="004727EE">
        <w:rPr>
          <w:rFonts w:ascii="Times New Roman" w:hAnsi="Times New Roman" w:cs="Times New Roman"/>
          <w:b/>
          <w:color w:val="17365D" w:themeColor="text2" w:themeShade="BF"/>
          <w:sz w:val="56"/>
          <w:szCs w:val="56"/>
        </w:rPr>
        <w:t>«Плохо или хорошо?</w:t>
      </w:r>
    </w:p>
    <w:p w:rsidR="004727EE" w:rsidRPr="004727EE" w:rsidRDefault="004727EE" w:rsidP="004727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56"/>
          <w:szCs w:val="56"/>
        </w:rPr>
      </w:pPr>
      <w:r w:rsidRPr="004727EE">
        <w:rPr>
          <w:rFonts w:ascii="Times New Roman" w:hAnsi="Times New Roman" w:cs="Times New Roman"/>
          <w:b/>
          <w:color w:val="17365D" w:themeColor="text2" w:themeShade="BF"/>
          <w:sz w:val="56"/>
          <w:szCs w:val="56"/>
        </w:rPr>
        <w:t>Хорошо или плохо?»</w:t>
      </w:r>
    </w:p>
    <w:p w:rsidR="004727EE" w:rsidRDefault="004727EE" w:rsidP="004727EE">
      <w:pPr>
        <w:pStyle w:val="a4"/>
        <w:shd w:val="clear" w:color="auto" w:fill="FFFFFF"/>
        <w:spacing w:before="0" w:beforeAutospacing="0" w:after="0" w:afterAutospacing="0"/>
        <w:jc w:val="center"/>
        <w:rPr>
          <w:i/>
          <w:sz w:val="32"/>
          <w:szCs w:val="32"/>
        </w:rPr>
      </w:pPr>
      <w:r w:rsidRPr="004727EE">
        <w:rPr>
          <w:i/>
          <w:sz w:val="32"/>
          <w:szCs w:val="32"/>
        </w:rPr>
        <w:t>Этот  прием способствует развитию вариативности мышления, коммуникативных навыков, креативности в суждениях.</w:t>
      </w:r>
    </w:p>
    <w:p w:rsidR="004727EE" w:rsidRDefault="004727EE" w:rsidP="004727EE">
      <w:pPr>
        <w:pStyle w:val="a4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32"/>
          <w:szCs w:val="32"/>
        </w:rPr>
      </w:pPr>
      <w:r w:rsidRPr="004727EE">
        <w:rPr>
          <w:i/>
          <w:sz w:val="32"/>
          <w:szCs w:val="32"/>
        </w:rPr>
        <w:t xml:space="preserve"> </w:t>
      </w:r>
      <w:proofErr w:type="gramStart"/>
      <w:r w:rsidRPr="004727EE">
        <w:rPr>
          <w:i/>
          <w:color w:val="333333"/>
          <w:sz w:val="32"/>
          <w:szCs w:val="32"/>
        </w:rPr>
        <w:t>Выполняя данное упражнение у учащихся развивается оригинальность и</w:t>
      </w:r>
      <w:proofErr w:type="gramEnd"/>
      <w:r w:rsidRPr="004727EE">
        <w:rPr>
          <w:i/>
          <w:color w:val="333333"/>
          <w:sz w:val="32"/>
          <w:szCs w:val="32"/>
        </w:rPr>
        <w:t xml:space="preserve"> гибкость мышления, воображение и речь.</w:t>
      </w:r>
    </w:p>
    <w:p w:rsidR="004727EE" w:rsidRPr="004727EE" w:rsidRDefault="004727EE" w:rsidP="004727EE">
      <w:pPr>
        <w:pStyle w:val="a4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32"/>
          <w:szCs w:val="32"/>
        </w:rPr>
      </w:pPr>
    </w:p>
    <w:p w:rsidR="004727EE" w:rsidRPr="004727EE" w:rsidRDefault="004727EE" w:rsidP="004727EE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b/>
          <w:color w:val="17365D" w:themeColor="text2" w:themeShade="BF"/>
          <w:sz w:val="44"/>
          <w:szCs w:val="52"/>
        </w:rPr>
      </w:pPr>
      <w:r w:rsidRPr="004727EE">
        <w:rPr>
          <w:rFonts w:ascii="Times New Roman" w:hAnsi="Times New Roman" w:cs="Times New Roman"/>
          <w:b/>
          <w:color w:val="17365D" w:themeColor="text2" w:themeShade="BF"/>
          <w:sz w:val="44"/>
          <w:szCs w:val="52"/>
        </w:rPr>
        <w:t xml:space="preserve">Один участник вытягивает, наугад, карту </w:t>
      </w:r>
      <w:r w:rsidRPr="004727EE">
        <w:rPr>
          <w:rFonts w:ascii="Times New Roman" w:hAnsi="Times New Roman" w:cs="Times New Roman"/>
          <w:b/>
          <w:color w:val="17365D" w:themeColor="text2" w:themeShade="BF"/>
          <w:sz w:val="44"/>
          <w:szCs w:val="52"/>
        </w:rPr>
        <w:t>и описывает положительный момент, происходящий в сюжете</w:t>
      </w:r>
      <w:r w:rsidRPr="004727EE">
        <w:rPr>
          <w:rFonts w:ascii="Times New Roman" w:hAnsi="Times New Roman" w:cs="Times New Roman"/>
          <w:b/>
          <w:color w:val="17365D" w:themeColor="text2" w:themeShade="BF"/>
          <w:sz w:val="44"/>
          <w:szCs w:val="52"/>
        </w:rPr>
        <w:t xml:space="preserve">. </w:t>
      </w:r>
      <w:proofErr w:type="gramStart"/>
      <w:r w:rsidRPr="004727EE">
        <w:rPr>
          <w:rFonts w:ascii="Times New Roman" w:hAnsi="Times New Roman" w:cs="Times New Roman"/>
          <w:b/>
          <w:color w:val="17365D" w:themeColor="text2" w:themeShade="BF"/>
          <w:sz w:val="44"/>
          <w:szCs w:val="52"/>
        </w:rPr>
        <w:t xml:space="preserve">Передает следующему – </w:t>
      </w:r>
      <w:r>
        <w:rPr>
          <w:rFonts w:ascii="Times New Roman" w:hAnsi="Times New Roman" w:cs="Times New Roman"/>
          <w:b/>
          <w:color w:val="17365D" w:themeColor="text2" w:themeShade="BF"/>
          <w:sz w:val="44"/>
          <w:szCs w:val="52"/>
        </w:rPr>
        <w:t>тот</w:t>
      </w:r>
      <w:r w:rsidRPr="004727EE">
        <w:rPr>
          <w:rFonts w:ascii="Times New Roman" w:hAnsi="Times New Roman" w:cs="Times New Roman"/>
          <w:b/>
          <w:color w:val="17365D" w:themeColor="text2" w:themeShade="BF"/>
          <w:sz w:val="44"/>
          <w:szCs w:val="52"/>
        </w:rPr>
        <w:t xml:space="preserve"> находит отрицательные аргументы, следующий – положительные и так,  пока не вернется карточка исходному игроку.</w:t>
      </w:r>
      <w:proofErr w:type="gramEnd"/>
    </w:p>
    <w:sectPr w:rsidR="004727EE" w:rsidRPr="004727EE" w:rsidSect="005A49BD">
      <w:pgSz w:w="16838" w:h="11906" w:orient="landscape" w:code="9"/>
      <w:pgMar w:top="720" w:right="720" w:bottom="284" w:left="993" w:header="709" w:footer="709" w:gutter="0"/>
      <w:cols w:num="2" w:space="6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4E51"/>
    <w:multiLevelType w:val="hybridMultilevel"/>
    <w:tmpl w:val="978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5A"/>
    <w:rsid w:val="003B7037"/>
    <w:rsid w:val="004727EE"/>
    <w:rsid w:val="005A49BD"/>
    <w:rsid w:val="005F3DDD"/>
    <w:rsid w:val="007A79D0"/>
    <w:rsid w:val="00AA185A"/>
    <w:rsid w:val="00E2439C"/>
    <w:rsid w:val="00F1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8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24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8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24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2024-02-11T09:24:00Z</cp:lastPrinted>
  <dcterms:created xsi:type="dcterms:W3CDTF">2024-02-11T08:48:00Z</dcterms:created>
  <dcterms:modified xsi:type="dcterms:W3CDTF">2024-02-11T09:29:00Z</dcterms:modified>
</cp:coreProperties>
</file>