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DDF" w:rsidRPr="007519D4" w:rsidRDefault="00E03DDF" w:rsidP="00E03DD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77B" w:rsidRPr="0042477B" w:rsidRDefault="0042477B" w:rsidP="00C726B7">
      <w:pPr>
        <w:widowControl w:val="0"/>
        <w:tabs>
          <w:tab w:val="left" w:pos="71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E03DDF" w:rsidRPr="007519D4" w:rsidRDefault="00880EE1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Устаревшие слова в сказках А.С. Пушкина</w:t>
      </w:r>
    </w:p>
    <w:p w:rsidR="00E03DDF" w:rsidRPr="007519D4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631F35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Рожкова Марина Александровна</w:t>
      </w:r>
    </w:p>
    <w:p w:rsidR="00631F35" w:rsidRDefault="00631F35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</w:t>
      </w:r>
    </w:p>
    <w:p w:rsidR="00631F35" w:rsidRDefault="00631F35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общеобразовательное учреждение </w:t>
      </w:r>
    </w:p>
    <w:p w:rsidR="00631F35" w:rsidRDefault="00631F35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«Средняя общеобразовательная </w:t>
      </w:r>
    </w:p>
    <w:p w:rsidR="00631F35" w:rsidRDefault="00631F35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№6 г. Лесосибирска»</w:t>
      </w:r>
    </w:p>
    <w:p w:rsidR="00631F35" w:rsidRPr="007519D4" w:rsidRDefault="00631F35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</w:t>
      </w:r>
    </w:p>
    <w:p w:rsidR="00E03DDF" w:rsidRDefault="00E03DDF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2477B" w:rsidRDefault="0042477B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2477B" w:rsidRDefault="0042477B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2477B" w:rsidRPr="007519D4" w:rsidRDefault="0042477B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E03DDF" w:rsidP="00E03DDF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EE1" w:rsidRDefault="00880EE1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EE1" w:rsidRDefault="00880EE1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6B7" w:rsidRDefault="00C726B7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6B7" w:rsidRDefault="00C726B7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6B7" w:rsidRDefault="00C726B7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6B7" w:rsidRPr="007519D4" w:rsidRDefault="00C726B7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Default="00E03DDF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62E8" w:rsidRPr="007519D4" w:rsidRDefault="000462E8" w:rsidP="00E03DDF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DDF" w:rsidRPr="007519D4" w:rsidRDefault="00631F35" w:rsidP="00E03DD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Лесосибирск</w:t>
      </w:r>
      <w:r w:rsidR="00E03DDF" w:rsidRPr="007519D4">
        <w:rPr>
          <w:rFonts w:ascii="Times New Roman" w:eastAsia="Times New Roman" w:hAnsi="Times New Roman" w:cs="Times New Roman"/>
          <w:sz w:val="28"/>
          <w:szCs w:val="28"/>
          <w:lang w:eastAsia="ru-RU"/>
        </w:rPr>
        <w:t>, 202</w:t>
      </w:r>
      <w:r w:rsidR="00C726B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03DDF" w:rsidRPr="0075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2962E7" w:rsidRDefault="002962E7"/>
    <w:p w:rsidR="0042477B" w:rsidRPr="0042477B" w:rsidRDefault="0042477B" w:rsidP="002E7A3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477B">
        <w:rPr>
          <w:rFonts w:ascii="Times New Roman" w:hAnsi="Times New Roman" w:cs="Times New Roman"/>
          <w:b/>
          <w:bCs/>
          <w:sz w:val="28"/>
          <w:szCs w:val="28"/>
        </w:rPr>
        <w:lastRenderedPageBreak/>
        <w:t>I. Пояснительная записка</w:t>
      </w:r>
    </w:p>
    <w:p w:rsidR="00880EE1" w:rsidRPr="0042477B" w:rsidRDefault="002E7A3F" w:rsidP="002E7A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7A3F">
        <w:rPr>
          <w:rFonts w:ascii="Times New Roman" w:hAnsi="Times New Roman" w:cs="Times New Roman"/>
          <w:sz w:val="28"/>
          <w:szCs w:val="28"/>
        </w:rPr>
        <w:t>1. Те</w:t>
      </w:r>
      <w:r w:rsidR="0042477B" w:rsidRPr="002E7A3F">
        <w:rPr>
          <w:rFonts w:ascii="Times New Roman" w:hAnsi="Times New Roman" w:cs="Times New Roman"/>
          <w:sz w:val="28"/>
          <w:szCs w:val="28"/>
        </w:rPr>
        <w:t>ма</w:t>
      </w:r>
      <w:r w:rsidR="0042477B" w:rsidRPr="0042477B">
        <w:rPr>
          <w:rFonts w:ascii="Times New Roman" w:hAnsi="Times New Roman" w:cs="Times New Roman"/>
          <w:sz w:val="28"/>
          <w:szCs w:val="28"/>
        </w:rPr>
        <w:t xml:space="preserve"> занятия: актуальность и обоснование выбора</w:t>
      </w:r>
    </w:p>
    <w:p w:rsidR="003A02D6" w:rsidRPr="0042477B" w:rsidRDefault="0042477B" w:rsidP="002E7A3F">
      <w:pPr>
        <w:spacing w:after="0" w:line="36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77B">
        <w:rPr>
          <w:rFonts w:ascii="Times New Roman" w:hAnsi="Times New Roman" w:cs="Times New Roman"/>
          <w:sz w:val="28"/>
          <w:szCs w:val="28"/>
        </w:rPr>
        <w:t xml:space="preserve">Проектная деятельность в школе имеет огромное значение в современном образовательном процессе. Под проектной деятельностью подразумевается процесс самостоятельного овладения обучающимися знаний в процессе решения практических задач, требующих интеграции компетенций из разных предметных областей. Продуктом проектной деятельности выступает Знания и умения, необходимые для организации проектной и исследовательской деятельности, в будущем станут основой для организации научно-исследовательской деятельности в вузах, колледжах, техникумах и т.д. </w:t>
      </w:r>
    </w:p>
    <w:p w:rsidR="00631F35" w:rsidRDefault="003A02D6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4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Современный русский литературный язык начинается с произведений Александра Сергеевича Пушкина. Читая его сказки, обучающиеся часто встречаются со словами, значение которых они не понимают, так как эти </w:t>
      </w:r>
      <w:r w:rsidR="0042477B" w:rsidRPr="0042477B">
        <w:rPr>
          <w:rFonts w:ascii="Times New Roman" w:hAnsi="Times New Roman" w:cs="Times New Roman"/>
          <w:sz w:val="28"/>
          <w:szCs w:val="28"/>
          <w:shd w:val="clear" w:color="auto" w:fill="FFFFFF"/>
        </w:rPr>
        <w:t>лексемы</w:t>
      </w:r>
      <w:r w:rsidRPr="00424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обычной речи не используются. Но тем не менее, важно определять их лексическое значение, чтобы правильно понимать смысл произведения</w:t>
      </w:r>
      <w:r w:rsidR="00126F61" w:rsidRPr="00424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2477B" w:rsidRPr="0042477B" w:rsidRDefault="0042477B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Исходя из двух значимых явлений, описанных ранее, существует возможность объединить их и получить творческий результат в ходе урока (системы уроков). </w:t>
      </w:r>
    </w:p>
    <w:p w:rsidR="0042477B" w:rsidRDefault="00631F35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Целевая аудитория урока/внеурочного мероприятия: </w:t>
      </w:r>
    </w:p>
    <w:p w:rsidR="00631F35" w:rsidRPr="0042477B" w:rsidRDefault="0042477B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разработка рекомендована для 5</w:t>
      </w:r>
      <w:r w:rsidR="003A02D6" w:rsidRPr="0042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31F35" w:rsidRPr="004247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</w:t>
      </w:r>
      <w:r w:rsidR="00631F35" w:rsidRPr="0042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02D6" w:rsidRPr="0042477B">
        <w:rPr>
          <w:rFonts w:ascii="Times New Roman" w:eastAsia="Times New Roman" w:hAnsi="Times New Roman" w:cs="Times New Roman"/>
          <w:sz w:val="28"/>
          <w:szCs w:val="28"/>
          <w:lang w:eastAsia="ru-RU"/>
        </w:rPr>
        <w:t>11-12 лет.</w:t>
      </w:r>
    </w:p>
    <w:p w:rsidR="00631F35" w:rsidRDefault="00631F35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9D4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Роль и место урока/ в системе работы педагога</w:t>
      </w:r>
      <w:r w:rsidR="003A0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42477B" w:rsidRDefault="0042477B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пятом классе обучающиеся работают над двумя темами: при изучении раздела «Лексика» темы «Устаревшие слова» по русскому языку и на уроках литературы при знакомстве с творчеством А.С. Пушкина</w:t>
      </w:r>
      <w:r w:rsidR="00995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(«Сказка о мёртвой царевне и о семи богатырях»)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95F29" w:rsidRDefault="00995F29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темы могут быть взаимосвязаны: изучение архаизмов и историзмов позволит наиболее точно понять смысл произведения, а тексты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сказок А.С. Пушкина могут быть использованы в ходе изучения темы «Устаревшие слова». </w:t>
      </w:r>
    </w:p>
    <w:p w:rsidR="00995F29" w:rsidRPr="007519D4" w:rsidRDefault="00995F29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обучающиеся в ходе работы над темой должны будут создать свой продукт проекта – мини-словарь к сказке, то он может быть использован в качестве справочного материала при прочтении сказок А.С. Пушкина. </w:t>
      </w:r>
    </w:p>
    <w:p w:rsidR="00631F35" w:rsidRDefault="00631F35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</w:t>
      </w:r>
      <w:r w:rsidRPr="00F518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цели</w:t>
      </w:r>
      <w:r w:rsidR="002B1CD8" w:rsidRPr="00F518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1CD8" w:rsidRDefault="002B1CD8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995F2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 признаки устаревших слов</w:t>
      </w:r>
      <w:r w:rsidR="00F5181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1CD8" w:rsidRDefault="00995F29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B1CD8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находить устаревшие слова в тексте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(например, в сказках А.С. Пушкина)</w:t>
      </w:r>
      <w:r w:rsidR="00F5181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5F29" w:rsidRDefault="00F51811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определять значение устаревших слов при помощи словарей.</w:t>
      </w:r>
    </w:p>
    <w:p w:rsidR="00631F35" w:rsidRDefault="00631F35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9D4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Планируемые результаты</w:t>
      </w:r>
      <w:r w:rsidR="002B1C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51811" w:rsidRPr="00F51811" w:rsidRDefault="00F51811" w:rsidP="002E7A3F">
      <w:pPr>
        <w:tabs>
          <w:tab w:val="left" w:pos="3060"/>
        </w:tabs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51811">
        <w:rPr>
          <w:rFonts w:ascii="Times New Roman" w:hAnsi="Times New Roman" w:cs="Times New Roman"/>
          <w:i/>
          <w:iCs/>
          <w:sz w:val="28"/>
          <w:szCs w:val="28"/>
        </w:rPr>
        <w:t>Личностные результаты: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1811">
        <w:rPr>
          <w:rFonts w:ascii="Times New Roman" w:hAnsi="Times New Roman" w:cs="Times New Roman"/>
          <w:sz w:val="28"/>
          <w:szCs w:val="28"/>
        </w:rPr>
        <w:t>- коммуникативная компетентность в общении со взрослыми в процессе образователь</w:t>
      </w:r>
      <w:r w:rsidRPr="00F51811">
        <w:rPr>
          <w:rFonts w:ascii="Times New Roman" w:hAnsi="Times New Roman" w:cs="Times New Roman"/>
          <w:sz w:val="28"/>
          <w:szCs w:val="28"/>
        </w:rPr>
        <w:softHyphen/>
        <w:t>ной, творческой деятельности;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F51811">
        <w:rPr>
          <w:rFonts w:ascii="Times New Roman" w:hAnsi="Times New Roman" w:cs="Times New Roman"/>
          <w:i/>
          <w:iCs/>
          <w:sz w:val="28"/>
          <w:szCs w:val="28"/>
        </w:rPr>
        <w:t>Метапредметные результаты: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1811">
        <w:rPr>
          <w:rFonts w:ascii="Times New Roman" w:hAnsi="Times New Roman" w:cs="Times New Roman"/>
          <w:sz w:val="28"/>
          <w:szCs w:val="28"/>
        </w:rPr>
        <w:t>- выполнять план действий и проводить пошаговый контроль его выполнения в сотрудничестве с учителем;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1811">
        <w:rPr>
          <w:rFonts w:ascii="Times New Roman" w:hAnsi="Times New Roman" w:cs="Times New Roman"/>
          <w:sz w:val="28"/>
          <w:szCs w:val="28"/>
        </w:rPr>
        <w:t>- осуществлять поиск нужной информации в различных источниках (в том числе словарях), использовать её для решения задач, изготовления объектов;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1811">
        <w:rPr>
          <w:rFonts w:ascii="Times New Roman" w:hAnsi="Times New Roman" w:cs="Times New Roman"/>
          <w:sz w:val="28"/>
          <w:szCs w:val="28"/>
        </w:rPr>
        <w:t>- анализировать и систематизировать собранную информацию в предложенной форме;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F51811">
        <w:rPr>
          <w:rFonts w:ascii="Times New Roman" w:hAnsi="Times New Roman" w:cs="Times New Roman"/>
          <w:i/>
          <w:iCs/>
          <w:sz w:val="28"/>
          <w:szCs w:val="28"/>
        </w:rPr>
        <w:t>Предметные результаты: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1811">
        <w:rPr>
          <w:rFonts w:ascii="Times New Roman" w:hAnsi="Times New Roman" w:cs="Times New Roman"/>
          <w:sz w:val="28"/>
          <w:szCs w:val="28"/>
        </w:rPr>
        <w:t xml:space="preserve"> - использовать приобретенные знания и умения в практической и повседневной жизни для: решения практических задач, в том числе с использованием при необходимости справочной литературы;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1811">
        <w:rPr>
          <w:rFonts w:ascii="Times New Roman" w:hAnsi="Times New Roman" w:cs="Times New Roman"/>
          <w:sz w:val="28"/>
          <w:szCs w:val="28"/>
        </w:rPr>
        <w:t>- ясно, логично и точно излагать свою точку зрения, использовать языковые средства, адекватные обсуждаемой проблеме;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1811">
        <w:rPr>
          <w:rFonts w:ascii="Times New Roman" w:hAnsi="Times New Roman" w:cs="Times New Roman"/>
          <w:sz w:val="28"/>
          <w:szCs w:val="28"/>
        </w:rPr>
        <w:t>- целенаправленно искать и использовать информационные ресурсы, необходимые для решения учебных и практических задач.</w:t>
      </w:r>
    </w:p>
    <w:p w:rsidR="00F51811" w:rsidRPr="00F51811" w:rsidRDefault="00F51811" w:rsidP="002E7A3F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1811" w:rsidRPr="00F51811" w:rsidRDefault="00F51811" w:rsidP="002E7A3F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1811">
        <w:rPr>
          <w:rFonts w:ascii="Times New Roman" w:hAnsi="Times New Roman" w:cs="Times New Roman"/>
          <w:sz w:val="28"/>
          <w:szCs w:val="28"/>
        </w:rPr>
        <w:t>Результатом группового проекта, осуществляемого на уроке, будет мини-словарь по определённой сказке А.С. Пушкина.</w:t>
      </w:r>
    </w:p>
    <w:p w:rsidR="00F51811" w:rsidRDefault="00F51811" w:rsidP="002E7A3F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1F35" w:rsidRDefault="00631F35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9D4">
        <w:rPr>
          <w:rFonts w:ascii="Times New Roman" w:eastAsia="Times New Roman" w:hAnsi="Times New Roman" w:cs="Times New Roman"/>
          <w:sz w:val="28"/>
          <w:szCs w:val="28"/>
          <w:lang w:eastAsia="ru-RU"/>
        </w:rPr>
        <w:t>2.6. Форма проведения</w:t>
      </w:r>
    </w:p>
    <w:p w:rsidR="00F51811" w:rsidRDefault="00F51811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урок в рамках учебного плана</w:t>
      </w:r>
    </w:p>
    <w:p w:rsidR="00F51811" w:rsidRDefault="00F51811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внеурочное занятие</w:t>
      </w:r>
    </w:p>
    <w:p w:rsidR="00631F35" w:rsidRDefault="00631F35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9D4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Используемые педагогические технологии, методы, приемы</w:t>
      </w:r>
    </w:p>
    <w:p w:rsidR="00F51811" w:rsidRPr="00F51811" w:rsidRDefault="00F51811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811">
        <w:rPr>
          <w:rFonts w:ascii="Times New Roman" w:hAnsi="Times New Roman" w:cs="Times New Roman"/>
          <w:sz w:val="28"/>
          <w:szCs w:val="28"/>
        </w:rPr>
        <w:t xml:space="preserve">В методической разработке используются: проектная технология, технология сотрудничества и здоровьесберегающая технология. Методы: беседа, исследовательские методы (учащиеся самостоятельно добывают знания, необходимые им, работают над поставленными задачами и осуществляют их). </w:t>
      </w:r>
    </w:p>
    <w:p w:rsidR="00631F35" w:rsidRDefault="00631F35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9D4">
        <w:rPr>
          <w:rFonts w:ascii="Times New Roman" w:eastAsia="Times New Roman" w:hAnsi="Times New Roman" w:cs="Times New Roman"/>
          <w:sz w:val="28"/>
          <w:szCs w:val="28"/>
          <w:lang w:eastAsia="ru-RU"/>
        </w:rPr>
        <w:t>2.8. Ресурсы, используемые при подготовке и проведении урока/внеурочного мероприятия</w:t>
      </w:r>
      <w:r w:rsidR="00F518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51811" w:rsidRPr="00681633" w:rsidRDefault="00F51811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1633">
        <w:rPr>
          <w:rFonts w:ascii="Times New Roman" w:hAnsi="Times New Roman" w:cs="Times New Roman"/>
          <w:sz w:val="28"/>
          <w:szCs w:val="28"/>
        </w:rPr>
        <w:t xml:space="preserve">Материально-технические ресурсы: ПК учителя, медиапроектор, экран, презентация по теме, памятки по разделению обязанностей в группе и защите проекта. </w:t>
      </w:r>
    </w:p>
    <w:p w:rsidR="00F51811" w:rsidRPr="00681633" w:rsidRDefault="00F51811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1633">
        <w:rPr>
          <w:rFonts w:ascii="Times New Roman" w:hAnsi="Times New Roman" w:cs="Times New Roman"/>
          <w:sz w:val="28"/>
          <w:szCs w:val="28"/>
        </w:rPr>
        <w:t xml:space="preserve">Информационные ресурсы: </w:t>
      </w:r>
      <w:r w:rsidR="00681633" w:rsidRPr="00681633">
        <w:rPr>
          <w:rFonts w:ascii="Times New Roman" w:hAnsi="Times New Roman" w:cs="Times New Roman"/>
          <w:sz w:val="28"/>
          <w:szCs w:val="28"/>
        </w:rPr>
        <w:t>Рогожникова Р.П. «Словарь устаревших слов</w:t>
      </w:r>
      <w:r w:rsidR="00681633">
        <w:rPr>
          <w:rFonts w:ascii="Times New Roman" w:hAnsi="Times New Roman" w:cs="Times New Roman"/>
          <w:sz w:val="28"/>
          <w:szCs w:val="28"/>
        </w:rPr>
        <w:t>» (5 экземпляров).</w:t>
      </w:r>
      <w:r w:rsidR="00681633" w:rsidRPr="006816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CD8" w:rsidRDefault="002B1CD8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CD8" w:rsidRDefault="002B1CD8" w:rsidP="002E7A3F">
      <w:pPr>
        <w:suppressAutoHyphens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Технологическая карта урока</w:t>
      </w:r>
    </w:p>
    <w:p w:rsidR="00681633" w:rsidRDefault="00681633" w:rsidP="002E7A3F">
      <w:pPr>
        <w:suppressAutoHyphens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Look w:val="04A0"/>
      </w:tblPr>
      <w:tblGrid>
        <w:gridCol w:w="2197"/>
        <w:gridCol w:w="3965"/>
        <w:gridCol w:w="2933"/>
      </w:tblGrid>
      <w:tr w:rsidR="00681633" w:rsidRPr="00681633" w:rsidTr="00681633">
        <w:trPr>
          <w:trHeight w:val="515"/>
        </w:trPr>
        <w:tc>
          <w:tcPr>
            <w:tcW w:w="2144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3965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933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</w:t>
            </w:r>
          </w:p>
        </w:tc>
      </w:tr>
      <w:tr w:rsidR="00681633" w:rsidRPr="00681633" w:rsidTr="00681633">
        <w:trPr>
          <w:trHeight w:val="1389"/>
        </w:trPr>
        <w:tc>
          <w:tcPr>
            <w:tcW w:w="2144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Мотивационный (5 мин)</w:t>
            </w:r>
          </w:p>
        </w:tc>
        <w:tc>
          <w:tcPr>
            <w:tcW w:w="3965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Здравствуйте, ребята! Сегодня на уроке вы будете в роли юных исследователей!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Прочитайте строчки на слайде: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1. Отвели они девицу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Вверх во светлую светлицу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И оставили одну,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Отходящую ко сну.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2. В сени вышел царь-отец.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Все пустились во дворец.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Царь недолго собирался: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В тот же вечер обвенчался.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3. «Смилуйся, государыня рыбка!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Опять моя старуха бунтует: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Уж не хочет быть она дворянкой,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Хочет быть вольною царицей».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4. Чтоб концы своих владений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Охранять от нападений,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Должен был он содержать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br/>
              <w:t>Многочисленную рать.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Ребята, что объединяет эти строки?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Назовём эти сказки.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всех ли слов нам понятно в сказках? Назовите те слова, которые вам непонятны.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(учитель фиксирует на доске)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Почему мы затрудняемся в определении значений данных слов?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Приветствуют учителя, настраиваются на работу.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Читают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-Они все из сказок А.С. Пушкина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«Сказка о царе Салтане», «Сказка о мёртвой царевне и о семи богатырях», «Сказка о рыбаке и рыбке», «Сказка о золотом петушке»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Называют: светлица, сени, дворянка, рать.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Выдвигают гипотезы: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1) Мы их не употребляем в нашей речи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2) Они являются «старыми», устаревшими. </w:t>
            </w:r>
          </w:p>
        </w:tc>
      </w:tr>
      <w:tr w:rsidR="00681633" w:rsidRPr="00681633" w:rsidTr="00681633">
        <w:trPr>
          <w:trHeight w:val="2051"/>
        </w:trPr>
        <w:tc>
          <w:tcPr>
            <w:tcW w:w="2144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Целеполагание и определение темы (2 мин) </w:t>
            </w:r>
          </w:p>
        </w:tc>
        <w:tc>
          <w:tcPr>
            <w:tcW w:w="3965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Давайте подумаем, какая тема нас сегодня ждёт?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Чего вы ждёте от сегодняшнего урока?</w:t>
            </w:r>
          </w:p>
        </w:tc>
        <w:tc>
          <w:tcPr>
            <w:tcW w:w="2933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С помощью учителя определяют тему «Устаревшие слова в сказках А.С. Пушкина»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1) Узнать больше об устаревших словах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2) Научиться их находить в тексте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3) Определять, что они значат. </w:t>
            </w:r>
          </w:p>
        </w:tc>
      </w:tr>
      <w:tr w:rsidR="00681633" w:rsidRPr="00681633" w:rsidTr="00681633">
        <w:trPr>
          <w:trHeight w:val="1902"/>
        </w:trPr>
        <w:tc>
          <w:tcPr>
            <w:tcW w:w="2144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Актуализация знаний (3 мин) </w:t>
            </w:r>
          </w:p>
        </w:tc>
        <w:tc>
          <w:tcPr>
            <w:tcW w:w="3965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устаревшие 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»? В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осстановите определение вместе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своей 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группе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А почему некоторые слова выходят из употребления? </w:t>
            </w:r>
          </w:p>
        </w:tc>
        <w:tc>
          <w:tcPr>
            <w:tcW w:w="2933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Работают в своих группах, представляют свои определения, дополняют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сравнивают с эталоном: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Устаревшие слова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 – это слова, которые вышли из активного употребления, но продолжают существовать в языке. 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Называют причины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приводят примеры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1) исчезает предмет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(лукошко)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2) слово заменяется другим, более современным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(уста)</w:t>
            </w:r>
          </w:p>
        </w:tc>
      </w:tr>
      <w:tr w:rsidR="00681633" w:rsidRPr="00681633" w:rsidTr="00681633">
        <w:trPr>
          <w:trHeight w:val="4605"/>
        </w:trPr>
        <w:tc>
          <w:tcPr>
            <w:tcW w:w="2144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Работа со словарём (10 мин) </w:t>
            </w:r>
          </w:p>
        </w:tc>
        <w:tc>
          <w:tcPr>
            <w:tcW w:w="3965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Ребята, вернёмся к нашим словам. Что нам поможет в определении значений этих слов?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С каким словарём вы уже работали?</w:t>
            </w: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У каждой группы лежит словарь. Какой?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Познакомьтесь с ним, рассмотрите обложку, обратите внимание на автора.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Теперь найдите значение слов, которые мы нашли в строчках из сказок: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1 группа – светлица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2 группа -  сени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3 группа – дворянка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4 группа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 рать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(Учитель показывает наглядно значение данных слов на слайде, делает акцент на слове «дворянка», поясняя, что это за сословие)</w:t>
            </w:r>
          </w:p>
        </w:tc>
        <w:tc>
          <w:tcPr>
            <w:tcW w:w="2933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Словарь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С толковым словарем (могут вспомнить автора - С.И. Ожегов)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«Словарь устаревших слов русского языка»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со словарём, обсуждают, вспоминают правила работы со словарями. 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со значением слов, обсуждают в группе, представляют результаты. </w:t>
            </w:r>
          </w:p>
          <w:p w:rsidR="00681633" w:rsidRDefault="00681633" w:rsidP="002E7A3F">
            <w:pPr>
              <w:pStyle w:val="ad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Светлица – светлая комната в доме </w:t>
            </w:r>
          </w:p>
          <w:p w:rsidR="00681633" w:rsidRDefault="00681633" w:rsidP="002E7A3F">
            <w:pPr>
              <w:pStyle w:val="ad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Сени – помещение между жилой частью дома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крыльцом</w:t>
            </w:r>
          </w:p>
          <w:p w:rsidR="00681633" w:rsidRDefault="00681633" w:rsidP="002E7A3F">
            <w:pPr>
              <w:pStyle w:val="ad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Дворянка – представительница дворянского сословия </w:t>
            </w:r>
          </w:p>
          <w:p w:rsidR="00681633" w:rsidRPr="00681633" w:rsidRDefault="00681633" w:rsidP="002E7A3F">
            <w:pPr>
              <w:pStyle w:val="ad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Рать - войско</w:t>
            </w:r>
          </w:p>
        </w:tc>
      </w:tr>
      <w:tr w:rsidR="00681633" w:rsidRPr="00681633" w:rsidTr="00681633">
        <w:trPr>
          <w:trHeight w:val="1542"/>
        </w:trPr>
        <w:tc>
          <w:tcPr>
            <w:tcW w:w="2144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Работа над мини-проектом (10 мин) </w:t>
            </w:r>
          </w:p>
        </w:tc>
        <w:tc>
          <w:tcPr>
            <w:tcW w:w="3965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теперь вам самим побыть в роли разработчиков словарей. У каждой группы есть своя сказка. Поработайте с ней и составьте для неё свой мини-словарик.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На слайде представлено то, что должно быть в словарике: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1. Обложка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2. Содержание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3. 5-10 слов из сказки со значением.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того, чтобы работа была успешной, предлагаю вам распределить роли в команде.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AC7" w:rsidRDefault="00B04AC7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AC7" w:rsidRDefault="00B04AC7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AC7" w:rsidRDefault="00B04AC7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AC7" w:rsidRPr="00681633" w:rsidRDefault="00B04AC7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Контролирует, консультирует.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задание.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критериями.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Распределяют роли в группе: 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1. Ищет устаревшие слова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2. Ищет устаревшие слова.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3. Находит значение </w:t>
            </w:r>
            <w:r w:rsidRPr="00681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4. Находит значение слов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5. Оформитель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6. Оформитель.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Работают со словарём, создают свой «мини-словарь»</w:t>
            </w:r>
          </w:p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1633" w:rsidRPr="00681633" w:rsidTr="00681633">
        <w:trPr>
          <w:trHeight w:val="1194"/>
        </w:trPr>
        <w:tc>
          <w:tcPr>
            <w:tcW w:w="2144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Представление результатов работы</w:t>
            </w:r>
          </w:p>
        </w:tc>
        <w:tc>
          <w:tcPr>
            <w:tcW w:w="3965" w:type="dxa"/>
          </w:tcPr>
          <w:p w:rsidR="00681633" w:rsidRPr="00681633" w:rsidRDefault="00B04AC7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Дополняет, поясняет.</w:t>
            </w:r>
          </w:p>
        </w:tc>
        <w:tc>
          <w:tcPr>
            <w:tcW w:w="2933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 xml:space="preserve">Каждая группа представляет свой мини-словарь. Остальные группы оценивают по критериям, комментируют. </w:t>
            </w:r>
          </w:p>
        </w:tc>
      </w:tr>
      <w:tr w:rsidR="00681633" w:rsidRPr="00681633" w:rsidTr="00681633">
        <w:trPr>
          <w:trHeight w:val="1194"/>
        </w:trPr>
        <w:tc>
          <w:tcPr>
            <w:tcW w:w="2144" w:type="dxa"/>
          </w:tcPr>
          <w:p w:rsidR="00681633" w:rsidRPr="00681633" w:rsidRDefault="00681633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1633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3965" w:type="dxa"/>
          </w:tcPr>
          <w:p w:rsidR="00681633" w:rsidRDefault="00B04AC7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подведём итоги нашего урока. В самом начале вы ставили для себя определённые цели. Поделитесь, что у вас получилось, а в чём затруднения? Что вам понравилось больше всего?</w:t>
            </w:r>
          </w:p>
          <w:p w:rsidR="00B04AC7" w:rsidRDefault="00B04AC7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AC7" w:rsidRPr="00681633" w:rsidRDefault="00B04AC7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Теперь предлагаю вам оценить друг друга. </w:t>
            </w:r>
          </w:p>
        </w:tc>
        <w:tc>
          <w:tcPr>
            <w:tcW w:w="2933" w:type="dxa"/>
          </w:tcPr>
          <w:p w:rsidR="00681633" w:rsidRPr="00681633" w:rsidRDefault="00B04AC7" w:rsidP="002E7A3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вопросы, работают с листом оценивания.</w:t>
            </w:r>
          </w:p>
        </w:tc>
      </w:tr>
    </w:tbl>
    <w:p w:rsidR="00681633" w:rsidRDefault="00681633" w:rsidP="002E7A3F">
      <w:pPr>
        <w:suppressAutoHyphens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F61" w:rsidRDefault="00B04AC7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 оценивания: </w:t>
      </w:r>
    </w:p>
    <w:p w:rsidR="00B04AC7" w:rsidRDefault="00B04AC7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Look w:val="04A0"/>
      </w:tblPr>
      <w:tblGrid>
        <w:gridCol w:w="1910"/>
        <w:gridCol w:w="1915"/>
        <w:gridCol w:w="1915"/>
        <w:gridCol w:w="1915"/>
        <w:gridCol w:w="1915"/>
      </w:tblGrid>
      <w:tr w:rsidR="00B04AC7" w:rsidTr="00B04AC7">
        <w:tc>
          <w:tcPr>
            <w:tcW w:w="1576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Команда №1 </w:t>
            </w: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№2</w:t>
            </w: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№3</w:t>
            </w: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№4</w:t>
            </w:r>
          </w:p>
        </w:tc>
      </w:tr>
      <w:tr w:rsidR="00B04AC7" w:rsidTr="00B04AC7">
        <w:tc>
          <w:tcPr>
            <w:tcW w:w="1576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словаря</w:t>
            </w: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AC7" w:rsidTr="00B04AC7">
        <w:tc>
          <w:tcPr>
            <w:tcW w:w="1576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словаря</w:t>
            </w: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AC7" w:rsidTr="00B04AC7">
        <w:tc>
          <w:tcPr>
            <w:tcW w:w="1576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Речь выступающих</w:t>
            </w: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B04AC7" w:rsidRDefault="00B04AC7" w:rsidP="002E7A3F">
            <w:pPr>
              <w:suppressAutoHyphens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04AC7" w:rsidRDefault="00B04AC7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4AC7" w:rsidRDefault="00B04AC7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F35" w:rsidRDefault="00631F35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9D4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Заключение (выводы, позволяющие оценить успешность и результативность представленной работы; рекомендации по применению в практике других педагогов).</w:t>
      </w:r>
    </w:p>
    <w:p w:rsidR="00B04AC7" w:rsidRDefault="00B04AC7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урока стало очевидно, что детям такая форма работы очень понравилась. В ходе выполнения проекта обучающиеся смогли проявить свои творческие способности, лидерские качества, умение слышать и принимать цель, </w:t>
      </w:r>
      <w:r w:rsidR="002E7A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собственные маршруты работы в команде для достижения успеха. </w:t>
      </w:r>
    </w:p>
    <w:p w:rsidR="00B04AC7" w:rsidRDefault="00B04AC7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этапе представления проектов стало понятно, что детям понравилось работать со словарями: были найдены устаревшие слова, дано их значение. </w:t>
      </w:r>
      <w:r w:rsidR="002E7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обратили внимание, что в словаре Р.П. Рогожниковой слова представлены также в алфавитном порядке, и в своих работах постарались выдержать такой же структуры. </w:t>
      </w:r>
    </w:p>
    <w:p w:rsidR="002E7A3F" w:rsidRDefault="002E7A3F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урока и проекта стали мини-словари. Стоит отметить, что ими могут пользоваться не только те дети, которые работали над ними, но и другие обучающиеся. Сказки А.С. Пушкина изучаются в начальной школе, поэтому существует возможность передачи творческого продукта в библиотеку начальной школы. </w:t>
      </w:r>
    </w:p>
    <w:p w:rsidR="002E7A3F" w:rsidRDefault="002E7A3F" w:rsidP="002E7A3F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работа над данным проектом позволила: научиться находить устаревшие слова в тексте, работать со «Словарём устаревших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слов», обращать внимание на его структуру и особенности, создавать на основе эталона свой словарь, проявляя творческие, коммуникативные способности и умение работать в команде, идти к общей цели и успеху. </w:t>
      </w:r>
    </w:p>
    <w:p w:rsidR="002E7A3F" w:rsidRDefault="002E7A3F" w:rsidP="00631F35">
      <w:pPr>
        <w:suppressAutoHyphens/>
        <w:spacing w:after="0" w:line="288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F35" w:rsidRDefault="00631F35"/>
    <w:p w:rsidR="00631F35" w:rsidRDefault="00631F35"/>
    <w:sectPr w:rsidR="00631F35" w:rsidSect="009F0E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7E2" w:rsidRDefault="00A457E2">
      <w:pPr>
        <w:spacing w:after="0" w:line="240" w:lineRule="auto"/>
      </w:pPr>
      <w:r>
        <w:separator/>
      </w:r>
    </w:p>
  </w:endnote>
  <w:endnote w:type="continuationSeparator" w:id="0">
    <w:p w:rsidR="00A457E2" w:rsidRDefault="00A45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C1B" w:rsidRDefault="00327C1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1968595"/>
      <w:docPartObj>
        <w:docPartGallery w:val="Page Numbers (Bottom of Page)"/>
        <w:docPartUnique/>
      </w:docPartObj>
    </w:sdtPr>
    <w:sdtContent>
      <w:p w:rsidR="00327C1B" w:rsidRDefault="00FE16C7">
        <w:pPr>
          <w:pStyle w:val="a5"/>
          <w:jc w:val="center"/>
        </w:pPr>
        <w:r>
          <w:fldChar w:fldCharType="begin"/>
        </w:r>
        <w:r w:rsidR="00E03DDF">
          <w:instrText>PAGE   \* MERGEFORMAT</w:instrText>
        </w:r>
        <w:r>
          <w:fldChar w:fldCharType="separate"/>
        </w:r>
        <w:r w:rsidR="000462E8">
          <w:rPr>
            <w:noProof/>
          </w:rPr>
          <w:t>4</w:t>
        </w:r>
        <w: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C1B" w:rsidRDefault="00327C1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7E2" w:rsidRDefault="00A457E2">
      <w:pPr>
        <w:spacing w:after="0" w:line="240" w:lineRule="auto"/>
      </w:pPr>
      <w:r>
        <w:separator/>
      </w:r>
    </w:p>
  </w:footnote>
  <w:footnote w:type="continuationSeparator" w:id="0">
    <w:p w:rsidR="00A457E2" w:rsidRDefault="00A45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C1B" w:rsidRDefault="00327C1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C1B" w:rsidRDefault="00327C1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C1B" w:rsidRDefault="00327C1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53BE8"/>
    <w:multiLevelType w:val="hybridMultilevel"/>
    <w:tmpl w:val="C33098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03DDF"/>
    <w:rsid w:val="000462E8"/>
    <w:rsid w:val="0007025E"/>
    <w:rsid w:val="00126F61"/>
    <w:rsid w:val="002962E7"/>
    <w:rsid w:val="002B1CD8"/>
    <w:rsid w:val="002E7A3F"/>
    <w:rsid w:val="00327C1B"/>
    <w:rsid w:val="003A02D6"/>
    <w:rsid w:val="0042477B"/>
    <w:rsid w:val="00631F35"/>
    <w:rsid w:val="0064739E"/>
    <w:rsid w:val="00681633"/>
    <w:rsid w:val="00821100"/>
    <w:rsid w:val="00880EE1"/>
    <w:rsid w:val="008B2077"/>
    <w:rsid w:val="00941DEC"/>
    <w:rsid w:val="00995F29"/>
    <w:rsid w:val="00A457E2"/>
    <w:rsid w:val="00B04AC7"/>
    <w:rsid w:val="00C726B7"/>
    <w:rsid w:val="00DE6CE7"/>
    <w:rsid w:val="00E03DDF"/>
    <w:rsid w:val="00F51811"/>
    <w:rsid w:val="00FE1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03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03DDF"/>
  </w:style>
  <w:style w:type="paragraph" w:styleId="a5">
    <w:name w:val="footer"/>
    <w:basedOn w:val="a"/>
    <w:link w:val="a6"/>
    <w:uiPriority w:val="99"/>
    <w:semiHidden/>
    <w:unhideWhenUsed/>
    <w:rsid w:val="00E03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03DDF"/>
  </w:style>
  <w:style w:type="paragraph" w:styleId="a7">
    <w:name w:val="Normal (Web)"/>
    <w:basedOn w:val="a"/>
    <w:uiPriority w:val="99"/>
    <w:unhideWhenUsed/>
    <w:rsid w:val="002B1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2B1CD8"/>
    <w:rPr>
      <w:i/>
      <w:iCs/>
    </w:rPr>
  </w:style>
  <w:style w:type="character" w:styleId="a9">
    <w:name w:val="Strong"/>
    <w:basedOn w:val="a0"/>
    <w:uiPriority w:val="22"/>
    <w:qFormat/>
    <w:rsid w:val="002B1CD8"/>
    <w:rPr>
      <w:b/>
      <w:bCs/>
    </w:rPr>
  </w:style>
  <w:style w:type="paragraph" w:styleId="aa">
    <w:name w:val="Body Text"/>
    <w:basedOn w:val="a"/>
    <w:link w:val="ab"/>
    <w:uiPriority w:val="1"/>
    <w:qFormat/>
    <w:rsid w:val="00126F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126F61"/>
    <w:rPr>
      <w:rFonts w:ascii="Times New Roman" w:eastAsia="Times New Roman" w:hAnsi="Times New Roman" w:cs="Times New Roman"/>
      <w:sz w:val="28"/>
      <w:szCs w:val="28"/>
    </w:rPr>
  </w:style>
  <w:style w:type="table" w:styleId="ac">
    <w:name w:val="Table Grid"/>
    <w:basedOn w:val="a1"/>
    <w:uiPriority w:val="39"/>
    <w:rsid w:val="00681633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6816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1479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PC1018</dc:creator>
  <cp:keywords/>
  <dc:description/>
  <cp:lastModifiedBy>Пользователь</cp:lastModifiedBy>
  <cp:revision>5</cp:revision>
  <dcterms:created xsi:type="dcterms:W3CDTF">2023-10-07T15:44:00Z</dcterms:created>
  <dcterms:modified xsi:type="dcterms:W3CDTF">2024-11-08T01:58:00Z</dcterms:modified>
</cp:coreProperties>
</file>