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9FC" w:rsidRPr="005B28E5" w:rsidRDefault="009626A8" w:rsidP="002539FC">
      <w:pPr>
        <w:spacing w:line="300" w:lineRule="auto"/>
        <w:ind w:right="-57"/>
        <w:jc w:val="both"/>
        <w:rPr>
          <w:rFonts w:ascii="Times New Roman" w:hAnsi="Times New Roman" w:cs="Times New Roman"/>
          <w:b/>
          <w:sz w:val="26"/>
          <w:szCs w:val="26"/>
        </w:rPr>
      </w:pPr>
      <w:r>
        <w:rPr>
          <w:rFonts w:ascii="Times New Roman" w:hAnsi="Times New Roman" w:cs="Times New Roman"/>
          <w:b/>
          <w:sz w:val="26"/>
          <w:szCs w:val="26"/>
        </w:rPr>
        <w:t>Профильная</w:t>
      </w:r>
      <w:r w:rsidR="00BA3DD1" w:rsidRPr="005B28E5">
        <w:rPr>
          <w:rFonts w:ascii="Times New Roman" w:hAnsi="Times New Roman" w:cs="Times New Roman"/>
          <w:b/>
          <w:sz w:val="26"/>
          <w:szCs w:val="26"/>
        </w:rPr>
        <w:t xml:space="preserve"> подготовка учащихся  ППК</w:t>
      </w:r>
      <w:r w:rsidR="00C91747" w:rsidRPr="005B28E5">
        <w:rPr>
          <w:rFonts w:ascii="Times New Roman" w:hAnsi="Times New Roman" w:cs="Times New Roman"/>
          <w:b/>
          <w:sz w:val="26"/>
          <w:szCs w:val="26"/>
        </w:rPr>
        <w:t>.</w:t>
      </w:r>
      <w:r w:rsidR="0040253F">
        <w:rPr>
          <w:rFonts w:ascii="Times New Roman" w:hAnsi="Times New Roman" w:cs="Times New Roman"/>
          <w:b/>
          <w:sz w:val="26"/>
          <w:szCs w:val="26"/>
        </w:rPr>
        <w:t xml:space="preserve"> (</w:t>
      </w:r>
      <w:proofErr w:type="spellStart"/>
      <w:r w:rsidR="007234A5" w:rsidRPr="007234A5">
        <w:t>психолого</w:t>
      </w:r>
      <w:proofErr w:type="spellEnd"/>
      <w:r w:rsidR="007234A5" w:rsidRPr="007234A5">
        <w:t xml:space="preserve"> </w:t>
      </w:r>
      <w:proofErr w:type="gramStart"/>
      <w:r w:rsidR="007234A5" w:rsidRPr="007234A5">
        <w:t>–п</w:t>
      </w:r>
      <w:proofErr w:type="gramEnd"/>
      <w:r w:rsidR="007234A5" w:rsidRPr="007234A5">
        <w:t>едагогические классы</w:t>
      </w:r>
      <w:r w:rsidR="0040253F">
        <w:rPr>
          <w:rFonts w:ascii="Times New Roman" w:hAnsi="Times New Roman" w:cs="Times New Roman"/>
          <w:b/>
          <w:sz w:val="26"/>
          <w:szCs w:val="26"/>
        </w:rPr>
        <w:t>)</w:t>
      </w:r>
    </w:p>
    <w:p w:rsidR="00BA3DD1" w:rsidRPr="005B28E5" w:rsidRDefault="007839F7" w:rsidP="002539FC">
      <w:pPr>
        <w:spacing w:line="300" w:lineRule="auto"/>
        <w:ind w:right="-57"/>
        <w:jc w:val="both"/>
        <w:rPr>
          <w:rFonts w:ascii="Times New Roman" w:hAnsi="Times New Roman" w:cs="Times New Roman"/>
          <w:b/>
          <w:bCs/>
          <w:sz w:val="26"/>
          <w:szCs w:val="26"/>
          <w:shd w:val="clear" w:color="auto" w:fill="FFFFFF"/>
        </w:rPr>
      </w:pPr>
      <w:r w:rsidRPr="005B28E5">
        <w:rPr>
          <w:rFonts w:ascii="Times New Roman" w:hAnsi="Times New Roman" w:cs="Times New Roman"/>
          <w:b/>
          <w:bCs/>
          <w:sz w:val="26"/>
          <w:szCs w:val="26"/>
          <w:shd w:val="clear" w:color="auto" w:fill="FFFFFF"/>
        </w:rPr>
        <w:t xml:space="preserve">Актуальные формы  и направления организации практической работы учеников ППК </w:t>
      </w:r>
      <w:r w:rsidR="0028224F" w:rsidRPr="005B28E5">
        <w:rPr>
          <w:rFonts w:ascii="Times New Roman" w:hAnsi="Times New Roman" w:cs="Times New Roman"/>
          <w:b/>
          <w:bCs/>
          <w:sz w:val="26"/>
          <w:szCs w:val="26"/>
          <w:shd w:val="clear" w:color="auto" w:fill="FFFFFF"/>
        </w:rPr>
        <w:t xml:space="preserve">для </w:t>
      </w:r>
      <w:r w:rsidR="0028224F" w:rsidRPr="005B28E5">
        <w:rPr>
          <w:rFonts w:ascii="Times New Roman" w:hAnsi="Times New Roman" w:cs="Times New Roman"/>
          <w:b/>
          <w:sz w:val="26"/>
          <w:szCs w:val="26"/>
        </w:rPr>
        <w:t>выявления  педагогически одаренной молодежи.</w:t>
      </w:r>
      <w:r w:rsidR="002B1EE3" w:rsidRPr="005B28E5">
        <w:rPr>
          <w:rFonts w:ascii="Times New Roman" w:hAnsi="Times New Roman" w:cs="Times New Roman"/>
          <w:b/>
          <w:sz w:val="26"/>
          <w:szCs w:val="26"/>
        </w:rPr>
        <w:t xml:space="preserve"> Социальная практика.</w:t>
      </w:r>
    </w:p>
    <w:p w:rsidR="007839F7" w:rsidRPr="005B28E5" w:rsidRDefault="007839F7" w:rsidP="002539FC">
      <w:pPr>
        <w:spacing w:line="300" w:lineRule="auto"/>
        <w:ind w:right="-57"/>
        <w:jc w:val="both"/>
        <w:rPr>
          <w:rFonts w:ascii="Times New Roman" w:hAnsi="Times New Roman" w:cs="Times New Roman"/>
          <w:b/>
          <w:bCs/>
          <w:sz w:val="26"/>
          <w:szCs w:val="26"/>
          <w:shd w:val="clear" w:color="auto" w:fill="FFFFFF"/>
        </w:rPr>
      </w:pPr>
    </w:p>
    <w:p w:rsidR="007839F7" w:rsidRPr="005B28E5" w:rsidRDefault="007839F7" w:rsidP="002539FC">
      <w:pPr>
        <w:spacing w:line="300" w:lineRule="auto"/>
        <w:ind w:right="-57"/>
        <w:jc w:val="both"/>
        <w:rPr>
          <w:rFonts w:ascii="Times New Roman" w:hAnsi="Times New Roman" w:cs="Times New Roman"/>
          <w:b/>
          <w:bCs/>
          <w:sz w:val="26"/>
          <w:szCs w:val="26"/>
          <w:shd w:val="clear" w:color="auto" w:fill="FFFFFF"/>
        </w:rPr>
      </w:pPr>
      <w:r w:rsidRPr="005B28E5">
        <w:rPr>
          <w:rFonts w:ascii="Times New Roman" w:hAnsi="Times New Roman" w:cs="Times New Roman"/>
          <w:b/>
          <w:bCs/>
          <w:sz w:val="26"/>
          <w:szCs w:val="26"/>
          <w:shd w:val="clear" w:color="auto" w:fill="FFFFFF"/>
        </w:rPr>
        <w:t>Делимся опытом работы ППК 2023-2024 учебного года</w:t>
      </w:r>
    </w:p>
    <w:p w:rsidR="007839F7" w:rsidRPr="005B28E5" w:rsidRDefault="007839F7" w:rsidP="002539FC">
      <w:pPr>
        <w:spacing w:line="300" w:lineRule="auto"/>
        <w:ind w:right="-57"/>
        <w:jc w:val="both"/>
        <w:rPr>
          <w:rFonts w:ascii="Times New Roman" w:hAnsi="Times New Roman" w:cs="Times New Roman"/>
          <w:b/>
          <w:bCs/>
          <w:sz w:val="26"/>
          <w:szCs w:val="26"/>
          <w:shd w:val="clear" w:color="auto" w:fill="FFFFFF"/>
        </w:rPr>
      </w:pPr>
    </w:p>
    <w:p w:rsidR="007839F7" w:rsidRPr="005B28E5" w:rsidRDefault="007839F7" w:rsidP="002539FC">
      <w:pPr>
        <w:spacing w:line="300" w:lineRule="auto"/>
        <w:ind w:right="-57"/>
        <w:jc w:val="both"/>
        <w:rPr>
          <w:rFonts w:ascii="Times New Roman" w:hAnsi="Times New Roman" w:cs="Times New Roman"/>
          <w:b/>
          <w:bCs/>
          <w:sz w:val="26"/>
          <w:szCs w:val="26"/>
          <w:shd w:val="clear" w:color="auto" w:fill="FFFFFF"/>
        </w:rPr>
      </w:pPr>
      <w:r w:rsidRPr="005B28E5">
        <w:rPr>
          <w:rFonts w:ascii="Times New Roman" w:hAnsi="Times New Roman" w:cs="Times New Roman"/>
          <w:b/>
          <w:bCs/>
          <w:sz w:val="26"/>
          <w:szCs w:val="26"/>
          <w:shd w:val="clear" w:color="auto" w:fill="FFFFFF"/>
        </w:rPr>
        <w:t xml:space="preserve">Куратор педагогического класса, классный руководитель 10 ППК, учитель географии </w:t>
      </w:r>
      <w:proofErr w:type="spellStart"/>
      <w:r w:rsidRPr="005B28E5">
        <w:rPr>
          <w:rFonts w:ascii="Times New Roman" w:hAnsi="Times New Roman" w:cs="Times New Roman"/>
          <w:b/>
          <w:bCs/>
          <w:sz w:val="26"/>
          <w:szCs w:val="26"/>
          <w:shd w:val="clear" w:color="auto" w:fill="FFFFFF"/>
        </w:rPr>
        <w:t>Борлюк</w:t>
      </w:r>
      <w:proofErr w:type="spellEnd"/>
      <w:r w:rsidRPr="005B28E5">
        <w:rPr>
          <w:rFonts w:ascii="Times New Roman" w:hAnsi="Times New Roman" w:cs="Times New Roman"/>
          <w:b/>
          <w:bCs/>
          <w:sz w:val="26"/>
          <w:szCs w:val="26"/>
          <w:shd w:val="clear" w:color="auto" w:fill="FFFFFF"/>
        </w:rPr>
        <w:t xml:space="preserve"> Л.Л.</w:t>
      </w:r>
    </w:p>
    <w:p w:rsidR="002B1EE3" w:rsidRPr="005B28E5" w:rsidRDefault="002B1EE3" w:rsidP="002539FC">
      <w:pPr>
        <w:spacing w:line="300" w:lineRule="auto"/>
        <w:ind w:right="-57"/>
        <w:jc w:val="both"/>
        <w:rPr>
          <w:rFonts w:ascii="Times New Roman" w:hAnsi="Times New Roman" w:cs="Times New Roman"/>
          <w:b/>
          <w:bCs/>
          <w:sz w:val="26"/>
          <w:szCs w:val="26"/>
          <w:shd w:val="clear" w:color="auto" w:fill="FFFFFF"/>
        </w:rPr>
      </w:pPr>
    </w:p>
    <w:p w:rsidR="007839F7" w:rsidRPr="005B28E5" w:rsidRDefault="007839F7" w:rsidP="002539FC">
      <w:pPr>
        <w:shd w:val="clear" w:color="auto" w:fill="FFFFFF"/>
        <w:spacing w:line="300" w:lineRule="auto"/>
        <w:ind w:right="-57"/>
        <w:jc w:val="both"/>
        <w:rPr>
          <w:rFonts w:ascii="Times New Roman" w:eastAsia="Times New Roman" w:hAnsi="Times New Roman" w:cs="Times New Roman"/>
          <w:b/>
          <w:sz w:val="26"/>
          <w:szCs w:val="26"/>
          <w:lang w:eastAsia="ru-RU"/>
        </w:rPr>
      </w:pPr>
      <w:r w:rsidRPr="005B28E5">
        <w:rPr>
          <w:rFonts w:ascii="Times New Roman" w:eastAsia="Times New Roman" w:hAnsi="Times New Roman" w:cs="Times New Roman"/>
          <w:b/>
          <w:sz w:val="26"/>
          <w:szCs w:val="26"/>
          <w:lang w:eastAsia="ru-RU"/>
        </w:rPr>
        <w:t>Аннотация</w:t>
      </w:r>
    </w:p>
    <w:p w:rsidR="002B1EE3" w:rsidRPr="005B28E5" w:rsidRDefault="007839F7" w:rsidP="002539FC">
      <w:pPr>
        <w:shd w:val="clear" w:color="auto" w:fill="FFFFFF"/>
        <w:spacing w:line="300" w:lineRule="auto"/>
        <w:ind w:right="-57"/>
        <w:jc w:val="both"/>
        <w:rPr>
          <w:rFonts w:ascii="Times New Roman" w:eastAsia="Times New Roman" w:hAnsi="Times New Roman" w:cs="Times New Roman"/>
          <w:sz w:val="26"/>
          <w:szCs w:val="26"/>
          <w:lang w:eastAsia="ru-RU"/>
        </w:rPr>
      </w:pPr>
      <w:r w:rsidRPr="005B28E5">
        <w:rPr>
          <w:rFonts w:ascii="Times New Roman" w:eastAsia="Times New Roman" w:hAnsi="Times New Roman" w:cs="Times New Roman"/>
          <w:sz w:val="26"/>
          <w:szCs w:val="26"/>
          <w:lang w:eastAsia="ru-RU"/>
        </w:rPr>
        <w:t>Данная  статья  посвящена  рассмотрению  различных форм организации практической работы для учеников  ППК</w:t>
      </w:r>
      <w:proofErr w:type="gramStart"/>
      <w:r w:rsidR="0040253F">
        <w:rPr>
          <w:rFonts w:ascii="Times New Roman" w:eastAsia="Times New Roman" w:hAnsi="Times New Roman" w:cs="Times New Roman"/>
          <w:sz w:val="26"/>
          <w:szCs w:val="26"/>
          <w:lang w:eastAsia="ru-RU"/>
        </w:rPr>
        <w:t xml:space="preserve"> .</w:t>
      </w:r>
      <w:proofErr w:type="gramEnd"/>
      <w:r w:rsidRPr="005B28E5">
        <w:rPr>
          <w:rFonts w:ascii="Times New Roman" w:eastAsia="Times New Roman" w:hAnsi="Times New Roman" w:cs="Times New Roman"/>
          <w:sz w:val="26"/>
          <w:szCs w:val="26"/>
          <w:lang w:eastAsia="ru-RU"/>
        </w:rPr>
        <w:t xml:space="preserve"> Особое внимание уделено анализу </w:t>
      </w:r>
      <w:r w:rsidR="0028224F" w:rsidRPr="005B28E5">
        <w:rPr>
          <w:rFonts w:ascii="Times New Roman" w:eastAsia="Times New Roman" w:hAnsi="Times New Roman" w:cs="Times New Roman"/>
          <w:sz w:val="26"/>
          <w:szCs w:val="26"/>
          <w:lang w:eastAsia="ru-RU"/>
        </w:rPr>
        <w:t xml:space="preserve">проведённых мероприятий, проблемам, с которыми мы столкнулись, дальнейшее применение и развитие различных форм взаимодействия в </w:t>
      </w:r>
      <w:r w:rsidRPr="005B28E5">
        <w:rPr>
          <w:rFonts w:ascii="Times New Roman" w:eastAsia="Times New Roman" w:hAnsi="Times New Roman" w:cs="Times New Roman"/>
          <w:sz w:val="26"/>
          <w:szCs w:val="26"/>
          <w:lang w:eastAsia="ru-RU"/>
        </w:rPr>
        <w:t>современной школе</w:t>
      </w:r>
      <w:r w:rsidR="0028224F" w:rsidRPr="005B28E5">
        <w:rPr>
          <w:rFonts w:ascii="Times New Roman" w:eastAsia="Times New Roman" w:hAnsi="Times New Roman" w:cs="Times New Roman"/>
          <w:sz w:val="26"/>
          <w:szCs w:val="26"/>
          <w:lang w:eastAsia="ru-RU"/>
        </w:rPr>
        <w:t>.</w:t>
      </w:r>
    </w:p>
    <w:p w:rsidR="002B1EE3" w:rsidRPr="005B28E5" w:rsidRDefault="002B1EE3" w:rsidP="002539FC">
      <w:pPr>
        <w:shd w:val="clear" w:color="auto" w:fill="FFFFFF"/>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Педагогическая профессия меняется очень быстро, овладеть ею могут только те, кто будут тратить на нее много времени.</w:t>
      </w:r>
    </w:p>
    <w:p w:rsidR="007839F7" w:rsidRPr="005B28E5" w:rsidRDefault="007839F7" w:rsidP="002539FC">
      <w:pPr>
        <w:shd w:val="clear" w:color="auto" w:fill="FFFFFF"/>
        <w:spacing w:line="300" w:lineRule="auto"/>
        <w:ind w:right="-57"/>
        <w:jc w:val="both"/>
        <w:rPr>
          <w:rFonts w:ascii="Times New Roman" w:hAnsi="Times New Roman" w:cs="Times New Roman"/>
          <w:b/>
          <w:bCs/>
          <w:sz w:val="26"/>
          <w:szCs w:val="26"/>
          <w:shd w:val="clear" w:color="auto" w:fill="FFFFFF"/>
        </w:rPr>
      </w:pPr>
      <w:r w:rsidRPr="005B28E5">
        <w:rPr>
          <w:rFonts w:ascii="Times New Roman" w:eastAsia="Times New Roman" w:hAnsi="Times New Roman" w:cs="Times New Roman"/>
          <w:sz w:val="26"/>
          <w:szCs w:val="26"/>
          <w:lang w:eastAsia="ru-RU"/>
        </w:rPr>
        <w:t xml:space="preserve"> </w:t>
      </w:r>
    </w:p>
    <w:p w:rsidR="0028224F" w:rsidRPr="005B28E5" w:rsidRDefault="0028224F" w:rsidP="002539FC">
      <w:pPr>
        <w:shd w:val="clear" w:color="auto" w:fill="FFFFFF"/>
        <w:spacing w:line="300" w:lineRule="auto"/>
        <w:ind w:right="-57"/>
        <w:jc w:val="both"/>
        <w:rPr>
          <w:rFonts w:ascii="Times New Roman" w:eastAsia="Times New Roman" w:hAnsi="Times New Roman" w:cs="Times New Roman"/>
          <w:b/>
          <w:sz w:val="26"/>
          <w:szCs w:val="26"/>
          <w:lang w:eastAsia="ru-RU"/>
        </w:rPr>
      </w:pPr>
      <w:r w:rsidRPr="005B28E5">
        <w:rPr>
          <w:rFonts w:ascii="Times New Roman" w:eastAsia="Times New Roman" w:hAnsi="Times New Roman" w:cs="Times New Roman"/>
          <w:b/>
          <w:sz w:val="26"/>
          <w:szCs w:val="26"/>
          <w:lang w:eastAsia="ru-RU"/>
        </w:rPr>
        <w:t>Ключевые  слова</w:t>
      </w:r>
    </w:p>
    <w:p w:rsidR="0028224F" w:rsidRPr="005B28E5" w:rsidRDefault="0028224F" w:rsidP="002539FC">
      <w:pPr>
        <w:shd w:val="clear" w:color="auto" w:fill="FFFFFF"/>
        <w:spacing w:line="300" w:lineRule="auto"/>
        <w:ind w:right="-57"/>
        <w:jc w:val="both"/>
        <w:rPr>
          <w:rFonts w:ascii="Times New Roman" w:eastAsia="Times New Roman" w:hAnsi="Times New Roman" w:cs="Times New Roman"/>
          <w:b/>
          <w:sz w:val="26"/>
          <w:szCs w:val="26"/>
          <w:lang w:eastAsia="ru-RU"/>
        </w:rPr>
      </w:pPr>
      <w:r w:rsidRPr="005B28E5">
        <w:rPr>
          <w:rFonts w:ascii="Times New Roman" w:eastAsia="Times New Roman" w:hAnsi="Times New Roman" w:cs="Times New Roman"/>
          <w:b/>
          <w:sz w:val="26"/>
          <w:szCs w:val="26"/>
          <w:lang w:eastAsia="ru-RU"/>
        </w:rPr>
        <w:t>Круглый стол, участие в олимпиадах, подготовка и проведение экскурсии</w:t>
      </w:r>
      <w:r w:rsidR="00630332" w:rsidRPr="005B28E5">
        <w:rPr>
          <w:rFonts w:ascii="Times New Roman" w:eastAsia="Times New Roman" w:hAnsi="Times New Roman" w:cs="Times New Roman"/>
          <w:b/>
          <w:sz w:val="26"/>
          <w:szCs w:val="26"/>
          <w:lang w:eastAsia="ru-RU"/>
        </w:rPr>
        <w:t xml:space="preserve"> для младших школьников</w:t>
      </w:r>
      <w:r w:rsidR="006D4125" w:rsidRPr="005B28E5">
        <w:rPr>
          <w:rFonts w:ascii="Times New Roman" w:eastAsia="Times New Roman" w:hAnsi="Times New Roman" w:cs="Times New Roman"/>
          <w:b/>
          <w:sz w:val="26"/>
          <w:szCs w:val="26"/>
          <w:lang w:eastAsia="ru-RU"/>
        </w:rPr>
        <w:t xml:space="preserve">, </w:t>
      </w:r>
      <w:proofErr w:type="spellStart"/>
      <w:r w:rsidR="006D4125" w:rsidRPr="005B28E5">
        <w:rPr>
          <w:rFonts w:ascii="Times New Roman" w:eastAsia="Times New Roman" w:hAnsi="Times New Roman" w:cs="Times New Roman"/>
          <w:b/>
          <w:sz w:val="26"/>
          <w:szCs w:val="26"/>
          <w:lang w:eastAsia="ru-RU"/>
        </w:rPr>
        <w:t>тьютор</w:t>
      </w:r>
      <w:proofErr w:type="spellEnd"/>
      <w:r w:rsidR="006D4125" w:rsidRPr="005B28E5">
        <w:rPr>
          <w:rFonts w:ascii="Times New Roman" w:eastAsia="Times New Roman" w:hAnsi="Times New Roman" w:cs="Times New Roman"/>
          <w:b/>
          <w:sz w:val="26"/>
          <w:szCs w:val="26"/>
          <w:lang w:eastAsia="ru-RU"/>
        </w:rPr>
        <w:t xml:space="preserve">, участие в проведении внеурочных занятий </w:t>
      </w:r>
      <w:r w:rsidR="007318F4" w:rsidRPr="005B28E5">
        <w:rPr>
          <w:rFonts w:ascii="Times New Roman" w:eastAsia="Times New Roman" w:hAnsi="Times New Roman" w:cs="Times New Roman"/>
          <w:b/>
          <w:sz w:val="26"/>
          <w:szCs w:val="26"/>
          <w:lang w:eastAsia="ru-RU"/>
        </w:rPr>
        <w:t>в группе продлённого дня</w:t>
      </w:r>
      <w:r w:rsidR="00630332" w:rsidRPr="005B28E5">
        <w:rPr>
          <w:rFonts w:ascii="Times New Roman" w:eastAsia="Times New Roman" w:hAnsi="Times New Roman" w:cs="Times New Roman"/>
          <w:b/>
          <w:sz w:val="26"/>
          <w:szCs w:val="26"/>
          <w:lang w:eastAsia="ru-RU"/>
        </w:rPr>
        <w:t>, участие в конкурсах,</w:t>
      </w:r>
    </w:p>
    <w:p w:rsidR="007839F7" w:rsidRPr="005B28E5" w:rsidRDefault="007839F7" w:rsidP="002539FC">
      <w:pPr>
        <w:spacing w:line="300" w:lineRule="auto"/>
        <w:ind w:right="-57"/>
        <w:jc w:val="both"/>
        <w:rPr>
          <w:rFonts w:ascii="Times New Roman" w:hAnsi="Times New Roman" w:cs="Times New Roman"/>
          <w:b/>
          <w:bCs/>
          <w:sz w:val="26"/>
          <w:szCs w:val="26"/>
          <w:shd w:val="clear" w:color="auto" w:fill="FFFFFF"/>
        </w:rPr>
      </w:pPr>
    </w:p>
    <w:p w:rsidR="007839F7" w:rsidRPr="005B28E5" w:rsidRDefault="00C91747"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w:t>
      </w:r>
      <w:r w:rsidR="0028224F" w:rsidRPr="005B28E5">
        <w:rPr>
          <w:rFonts w:ascii="Times New Roman" w:hAnsi="Times New Roman" w:cs="Times New Roman"/>
          <w:sz w:val="26"/>
          <w:szCs w:val="26"/>
        </w:rPr>
        <w:t xml:space="preserve"> В начале работы в ППК мы задали себе вопрос: как повысить престижность выбора профессии педагога,  что нужно нам  сделать в рамках работы</w:t>
      </w:r>
      <w:proofErr w:type="gramStart"/>
      <w:r w:rsidR="0028224F" w:rsidRPr="005B28E5">
        <w:rPr>
          <w:rFonts w:ascii="Times New Roman" w:hAnsi="Times New Roman" w:cs="Times New Roman"/>
          <w:sz w:val="26"/>
          <w:szCs w:val="26"/>
        </w:rPr>
        <w:t xml:space="preserve"> ,</w:t>
      </w:r>
      <w:proofErr w:type="gramEnd"/>
      <w:r w:rsidR="0028224F" w:rsidRPr="005B28E5">
        <w:rPr>
          <w:rFonts w:ascii="Times New Roman" w:hAnsi="Times New Roman" w:cs="Times New Roman"/>
          <w:sz w:val="26"/>
          <w:szCs w:val="26"/>
        </w:rPr>
        <w:t xml:space="preserve"> как преодолеть сложности , если  большому числу выпускников школ педагогическая деятельность кажется тяжелой, малопривлекательной, с высокой долей социальной ответственности?</w:t>
      </w:r>
    </w:p>
    <w:p w:rsidR="00C91747" w:rsidRPr="005B28E5" w:rsidRDefault="006D4125"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Ответ: надо попытаться уже в школьные годы включить школьников в эмоционально-окрашенную педагогическую деятельность.</w:t>
      </w:r>
      <w:r w:rsidR="007318F4" w:rsidRPr="005B28E5">
        <w:rPr>
          <w:rFonts w:ascii="Times New Roman" w:hAnsi="Times New Roman" w:cs="Times New Roman"/>
          <w:sz w:val="26"/>
          <w:szCs w:val="26"/>
        </w:rPr>
        <w:t xml:space="preserve"> Нужно проводить практические занятия различной направленности</w:t>
      </w:r>
      <w:r w:rsidR="00D35193" w:rsidRPr="005B28E5">
        <w:rPr>
          <w:rFonts w:ascii="Times New Roman" w:hAnsi="Times New Roman" w:cs="Times New Roman"/>
          <w:sz w:val="26"/>
          <w:szCs w:val="26"/>
        </w:rPr>
        <w:t>.</w:t>
      </w:r>
    </w:p>
    <w:p w:rsidR="006D4125" w:rsidRPr="005B28E5" w:rsidRDefault="006D4125"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В начале года мы разработали план практических мероприятий в рамках учебной  программы ППК, провели эти мероприятия, и в течени</w:t>
      </w:r>
      <w:proofErr w:type="gramStart"/>
      <w:r w:rsidRPr="005B28E5">
        <w:rPr>
          <w:rFonts w:ascii="Times New Roman" w:hAnsi="Times New Roman" w:cs="Times New Roman"/>
          <w:sz w:val="26"/>
          <w:szCs w:val="26"/>
        </w:rPr>
        <w:t>и</w:t>
      </w:r>
      <w:proofErr w:type="gramEnd"/>
      <w:r w:rsidRPr="005B28E5">
        <w:rPr>
          <w:rFonts w:ascii="Times New Roman" w:hAnsi="Times New Roman" w:cs="Times New Roman"/>
          <w:sz w:val="26"/>
          <w:szCs w:val="26"/>
        </w:rPr>
        <w:t xml:space="preserve"> года дополнили наш план новыми мероприятиями, по интересам и потребностям.</w:t>
      </w:r>
    </w:p>
    <w:p w:rsidR="002B1EE3" w:rsidRPr="005B28E5" w:rsidRDefault="006D4125"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В этой работе м</w:t>
      </w:r>
      <w:r w:rsidR="002B1EE3" w:rsidRPr="005B28E5">
        <w:rPr>
          <w:rFonts w:ascii="Times New Roman" w:hAnsi="Times New Roman" w:cs="Times New Roman"/>
          <w:sz w:val="26"/>
          <w:szCs w:val="26"/>
        </w:rPr>
        <w:t>ы расскажем о самых удачных мероприятиях.</w:t>
      </w:r>
    </w:p>
    <w:p w:rsidR="006D4125" w:rsidRPr="005B28E5" w:rsidRDefault="002B1EE3" w:rsidP="002539FC">
      <w:pPr>
        <w:pStyle w:val="a3"/>
        <w:numPr>
          <w:ilvl w:val="0"/>
          <w:numId w:val="1"/>
        </w:numPr>
        <w:spacing w:line="300" w:lineRule="auto"/>
        <w:ind w:left="0" w:right="-57"/>
        <w:jc w:val="both"/>
        <w:rPr>
          <w:rFonts w:ascii="Times New Roman" w:hAnsi="Times New Roman" w:cs="Times New Roman"/>
          <w:b/>
          <w:sz w:val="26"/>
          <w:szCs w:val="26"/>
        </w:rPr>
      </w:pPr>
      <w:r w:rsidRPr="005B28E5">
        <w:rPr>
          <w:rFonts w:ascii="Times New Roman" w:hAnsi="Times New Roman" w:cs="Times New Roman"/>
          <w:b/>
          <w:sz w:val="26"/>
          <w:szCs w:val="26"/>
        </w:rPr>
        <w:lastRenderedPageBreak/>
        <w:t>Круглый стол</w:t>
      </w:r>
      <w:r w:rsidR="006D4125" w:rsidRPr="005B28E5">
        <w:rPr>
          <w:rFonts w:ascii="Times New Roman" w:hAnsi="Times New Roman" w:cs="Times New Roman"/>
          <w:b/>
          <w:sz w:val="26"/>
          <w:szCs w:val="26"/>
        </w:rPr>
        <w:t xml:space="preserve"> </w:t>
      </w:r>
      <w:r w:rsidRPr="005B28E5">
        <w:rPr>
          <w:rFonts w:ascii="Times New Roman" w:hAnsi="Times New Roman" w:cs="Times New Roman"/>
          <w:b/>
          <w:sz w:val="26"/>
          <w:szCs w:val="26"/>
        </w:rPr>
        <w:t>-</w:t>
      </w:r>
    </w:p>
    <w:p w:rsidR="002B1EE3" w:rsidRPr="005B28E5" w:rsidRDefault="00630332"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В ходе этого мероприятия участники обмениваются </w:t>
      </w:r>
      <w:r w:rsidR="002B1EE3" w:rsidRPr="005B28E5">
        <w:rPr>
          <w:rFonts w:ascii="Times New Roman" w:hAnsi="Times New Roman" w:cs="Times New Roman"/>
          <w:sz w:val="26"/>
          <w:szCs w:val="26"/>
          <w:shd w:val="clear" w:color="auto" w:fill="FFFFFF"/>
        </w:rPr>
        <w:t>иде</w:t>
      </w:r>
      <w:r w:rsidRPr="005B28E5">
        <w:rPr>
          <w:rFonts w:ascii="Times New Roman" w:hAnsi="Times New Roman" w:cs="Times New Roman"/>
          <w:sz w:val="26"/>
          <w:szCs w:val="26"/>
          <w:shd w:val="clear" w:color="auto" w:fill="FFFFFF"/>
        </w:rPr>
        <w:t xml:space="preserve">ями </w:t>
      </w:r>
      <w:r w:rsidR="002B1EE3" w:rsidRPr="005B28E5">
        <w:rPr>
          <w:rFonts w:ascii="Times New Roman" w:hAnsi="Times New Roman" w:cs="Times New Roman"/>
          <w:sz w:val="26"/>
          <w:szCs w:val="26"/>
          <w:shd w:val="clear" w:color="auto" w:fill="FFFFFF"/>
        </w:rPr>
        <w:t xml:space="preserve"> и мнени</w:t>
      </w:r>
      <w:r w:rsidRPr="005B28E5">
        <w:rPr>
          <w:rFonts w:ascii="Times New Roman" w:hAnsi="Times New Roman" w:cs="Times New Roman"/>
          <w:sz w:val="26"/>
          <w:szCs w:val="26"/>
          <w:shd w:val="clear" w:color="auto" w:fill="FFFFFF"/>
        </w:rPr>
        <w:t>ями</w:t>
      </w:r>
      <w:r w:rsidR="002B1EE3" w:rsidRPr="005B28E5">
        <w:rPr>
          <w:rFonts w:ascii="Times New Roman" w:hAnsi="Times New Roman" w:cs="Times New Roman"/>
          <w:sz w:val="26"/>
          <w:szCs w:val="26"/>
          <w:shd w:val="clear" w:color="auto" w:fill="FFFFFF"/>
        </w:rPr>
        <w:t xml:space="preserve">, </w:t>
      </w:r>
      <w:proofErr w:type="gramStart"/>
      <w:r w:rsidR="002B1EE3" w:rsidRPr="005B28E5">
        <w:rPr>
          <w:rFonts w:ascii="Times New Roman" w:hAnsi="Times New Roman" w:cs="Times New Roman"/>
          <w:sz w:val="26"/>
          <w:szCs w:val="26"/>
          <w:shd w:val="clear" w:color="auto" w:fill="FFFFFF"/>
        </w:rPr>
        <w:t>касающихся</w:t>
      </w:r>
      <w:proofErr w:type="gramEnd"/>
      <w:r w:rsidR="002B1EE3" w:rsidRPr="005B28E5">
        <w:rPr>
          <w:rFonts w:ascii="Times New Roman" w:hAnsi="Times New Roman" w:cs="Times New Roman"/>
          <w:sz w:val="26"/>
          <w:szCs w:val="26"/>
          <w:shd w:val="clear" w:color="auto" w:fill="FFFFFF"/>
        </w:rPr>
        <w:t xml:space="preserve"> заявленной проблематики; </w:t>
      </w:r>
      <w:r w:rsidR="00D35193" w:rsidRPr="005B28E5">
        <w:rPr>
          <w:rFonts w:ascii="Times New Roman" w:hAnsi="Times New Roman" w:cs="Times New Roman"/>
          <w:sz w:val="26"/>
          <w:szCs w:val="26"/>
          <w:shd w:val="clear" w:color="auto" w:fill="FFFFFF"/>
        </w:rPr>
        <w:t>ищут</w:t>
      </w:r>
      <w:r w:rsidR="002B1EE3" w:rsidRPr="005B28E5">
        <w:rPr>
          <w:rFonts w:ascii="Times New Roman" w:hAnsi="Times New Roman" w:cs="Times New Roman"/>
          <w:sz w:val="26"/>
          <w:szCs w:val="26"/>
          <w:shd w:val="clear" w:color="auto" w:fill="FFFFFF"/>
        </w:rPr>
        <w:t xml:space="preserve"> пут</w:t>
      </w:r>
      <w:r w:rsidR="00D35193" w:rsidRPr="005B28E5">
        <w:rPr>
          <w:rFonts w:ascii="Times New Roman" w:hAnsi="Times New Roman" w:cs="Times New Roman"/>
          <w:sz w:val="26"/>
          <w:szCs w:val="26"/>
          <w:shd w:val="clear" w:color="auto" w:fill="FFFFFF"/>
        </w:rPr>
        <w:t>и</w:t>
      </w:r>
      <w:r w:rsidR="002B1EE3" w:rsidRPr="005B28E5">
        <w:rPr>
          <w:rFonts w:ascii="Times New Roman" w:hAnsi="Times New Roman" w:cs="Times New Roman"/>
          <w:sz w:val="26"/>
          <w:szCs w:val="26"/>
          <w:shd w:val="clear" w:color="auto" w:fill="FFFFFF"/>
        </w:rPr>
        <w:t xml:space="preserve"> развития и решения обозначенной проблемы</w:t>
      </w:r>
      <w:r w:rsidR="00D35193" w:rsidRPr="005B28E5">
        <w:rPr>
          <w:rFonts w:ascii="Times New Roman" w:hAnsi="Times New Roman" w:cs="Times New Roman"/>
          <w:sz w:val="26"/>
          <w:szCs w:val="26"/>
          <w:shd w:val="clear" w:color="auto" w:fill="FFFFFF"/>
        </w:rPr>
        <w:t>, преодолевают страх задавать вопросы педагогам и администрации школы.</w:t>
      </w:r>
    </w:p>
    <w:p w:rsidR="002B1EE3" w:rsidRPr="005B28E5" w:rsidRDefault="00630332"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Участники круглого стола: </w:t>
      </w:r>
    </w:p>
    <w:p w:rsidR="00630332" w:rsidRPr="005B28E5" w:rsidRDefault="00630332"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Ученики ППК, студентки КГУ,  проходившие педпрактику на базе школы, классный руководитель ППК</w:t>
      </w:r>
      <w:proofErr w:type="gramStart"/>
      <w:r w:rsidRPr="005B28E5">
        <w:rPr>
          <w:rFonts w:ascii="Times New Roman" w:hAnsi="Times New Roman" w:cs="Times New Roman"/>
          <w:sz w:val="26"/>
          <w:szCs w:val="26"/>
          <w:shd w:val="clear" w:color="auto" w:fill="FFFFFF"/>
        </w:rPr>
        <w:t xml:space="preserve"> ,</w:t>
      </w:r>
      <w:proofErr w:type="gramEnd"/>
      <w:r w:rsidRPr="005B28E5">
        <w:rPr>
          <w:rFonts w:ascii="Times New Roman" w:hAnsi="Times New Roman" w:cs="Times New Roman"/>
          <w:sz w:val="26"/>
          <w:szCs w:val="26"/>
          <w:shd w:val="clear" w:color="auto" w:fill="FFFFFF"/>
        </w:rPr>
        <w:t xml:space="preserve"> преподаватели ППК, директор школы, заместитель директора по УВР.</w:t>
      </w:r>
    </w:p>
    <w:p w:rsidR="00630332" w:rsidRPr="005B28E5" w:rsidRDefault="00630332"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Тема первого круглого стола была предложена студентам</w:t>
      </w:r>
      <w:proofErr w:type="gramStart"/>
      <w:r w:rsidRPr="005B28E5">
        <w:rPr>
          <w:rFonts w:ascii="Times New Roman" w:hAnsi="Times New Roman" w:cs="Times New Roman"/>
          <w:sz w:val="26"/>
          <w:szCs w:val="26"/>
          <w:shd w:val="clear" w:color="auto" w:fill="FFFFFF"/>
        </w:rPr>
        <w:t>и-</w:t>
      </w:r>
      <w:proofErr w:type="gramEnd"/>
      <w:r w:rsidRPr="005B28E5">
        <w:rPr>
          <w:rFonts w:ascii="Times New Roman" w:hAnsi="Times New Roman" w:cs="Times New Roman"/>
          <w:sz w:val="26"/>
          <w:szCs w:val="26"/>
          <w:shd w:val="clear" w:color="auto" w:fill="FFFFFF"/>
        </w:rPr>
        <w:t xml:space="preserve"> практикантами, они подготовили презентацию о КГУ в общем и о своей образовательных программе в частности.</w:t>
      </w:r>
    </w:p>
    <w:p w:rsidR="00630332" w:rsidRPr="005B28E5" w:rsidRDefault="00630332"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Ответили на вопросы учеников и учителей, сами задавали вопросы</w:t>
      </w:r>
      <w:r w:rsidR="00D35193" w:rsidRPr="005B28E5">
        <w:rPr>
          <w:rFonts w:ascii="Times New Roman" w:hAnsi="Times New Roman" w:cs="Times New Roman"/>
          <w:sz w:val="26"/>
          <w:szCs w:val="26"/>
          <w:shd w:val="clear" w:color="auto" w:fill="FFFFFF"/>
        </w:rPr>
        <w:t xml:space="preserve"> и делились своими наблюдениями и жизненным опытом.</w:t>
      </w:r>
    </w:p>
    <w:p w:rsidR="00D35193" w:rsidRPr="005B28E5" w:rsidRDefault="00D35193"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Второй круглый стол был посвящен отчету студентов по практике, подведению итогов прохождения практики. Участники круглого стола были те же, но обстановка была более дружеская, и дети подготовились лучше. Заранее написали и согласовали с классным руководителем свои вопросы. Были более активны и эмоциональны.</w:t>
      </w:r>
    </w:p>
    <w:p w:rsidR="00D35193" w:rsidRPr="005B28E5" w:rsidRDefault="00D35193"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Форма работы очень понравилась, в течени</w:t>
      </w:r>
      <w:proofErr w:type="gramStart"/>
      <w:r w:rsidRPr="005B28E5">
        <w:rPr>
          <w:rFonts w:ascii="Times New Roman" w:hAnsi="Times New Roman" w:cs="Times New Roman"/>
          <w:sz w:val="26"/>
          <w:szCs w:val="26"/>
          <w:shd w:val="clear" w:color="auto" w:fill="FFFFFF"/>
        </w:rPr>
        <w:t>и</w:t>
      </w:r>
      <w:proofErr w:type="gramEnd"/>
      <w:r w:rsidRPr="005B28E5">
        <w:rPr>
          <w:rFonts w:ascii="Times New Roman" w:hAnsi="Times New Roman" w:cs="Times New Roman"/>
          <w:sz w:val="26"/>
          <w:szCs w:val="26"/>
          <w:shd w:val="clear" w:color="auto" w:fill="FFFFFF"/>
        </w:rPr>
        <w:t xml:space="preserve"> года мы </w:t>
      </w:r>
      <w:r w:rsidR="00B377BA" w:rsidRPr="005B28E5">
        <w:rPr>
          <w:rFonts w:ascii="Times New Roman" w:hAnsi="Times New Roman" w:cs="Times New Roman"/>
          <w:sz w:val="26"/>
          <w:szCs w:val="26"/>
          <w:shd w:val="clear" w:color="auto" w:fill="FFFFFF"/>
        </w:rPr>
        <w:t>использовали такую форму работы еще несколько раз.</w:t>
      </w:r>
    </w:p>
    <w:p w:rsidR="00B377BA" w:rsidRPr="005B28E5" w:rsidRDefault="00B377BA" w:rsidP="002539FC">
      <w:pPr>
        <w:pStyle w:val="a3"/>
        <w:numPr>
          <w:ilvl w:val="0"/>
          <w:numId w:val="1"/>
        </w:numPr>
        <w:spacing w:line="300" w:lineRule="auto"/>
        <w:ind w:left="0" w:right="-57"/>
        <w:jc w:val="both"/>
        <w:rPr>
          <w:rFonts w:ascii="Times New Roman" w:hAnsi="Times New Roman" w:cs="Times New Roman"/>
          <w:b/>
          <w:sz w:val="26"/>
          <w:szCs w:val="26"/>
        </w:rPr>
      </w:pPr>
      <w:r w:rsidRPr="005B28E5">
        <w:rPr>
          <w:rFonts w:ascii="Times New Roman" w:hAnsi="Times New Roman" w:cs="Times New Roman"/>
          <w:b/>
          <w:sz w:val="26"/>
          <w:szCs w:val="26"/>
          <w:shd w:val="clear" w:color="auto" w:fill="FFFFFF"/>
        </w:rPr>
        <w:t>Конкурсы и олимпиады</w:t>
      </w:r>
      <w:r w:rsidRPr="005B28E5">
        <w:rPr>
          <w:rFonts w:ascii="Times New Roman" w:hAnsi="Times New Roman" w:cs="Times New Roman"/>
          <w:sz w:val="26"/>
          <w:szCs w:val="26"/>
          <w:shd w:val="clear" w:color="auto" w:fill="FFFFFF"/>
        </w:rPr>
        <w:t xml:space="preserve">. </w:t>
      </w:r>
    </w:p>
    <w:p w:rsidR="00B377BA" w:rsidRPr="005B28E5" w:rsidRDefault="00B377BA"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Участие в конкурсах профессионального мастерства, несомненно, создают благоприятную мотивационную среду для профессионального роста учащихся ППК, помогают выявить творческих и инициативных учеников. Конкурс ставит ребёнка в позицию исследователя, формирует новый взгляд на социальную значимость профессии, расширяет круг общения, позволяет оценить свою работу на фоне лучших педагогических практик.</w:t>
      </w:r>
    </w:p>
    <w:p w:rsidR="00B377BA" w:rsidRPr="005B28E5" w:rsidRDefault="00B377BA"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Добиться результата наши ученики смогли на региональном этапе Росси</w:t>
      </w:r>
      <w:r w:rsidR="00C91747" w:rsidRPr="005B28E5">
        <w:rPr>
          <w:rFonts w:ascii="Times New Roman" w:hAnsi="Times New Roman" w:cs="Times New Roman"/>
          <w:sz w:val="26"/>
          <w:szCs w:val="26"/>
        </w:rPr>
        <w:t>й</w:t>
      </w:r>
      <w:r w:rsidRPr="005B28E5">
        <w:rPr>
          <w:rFonts w:ascii="Times New Roman" w:hAnsi="Times New Roman" w:cs="Times New Roman"/>
          <w:sz w:val="26"/>
          <w:szCs w:val="26"/>
        </w:rPr>
        <w:t>ской психолого-педагогической олимпиады школьников им. К.Д. Ушинского.</w:t>
      </w:r>
    </w:p>
    <w:p w:rsidR="00B377BA" w:rsidRPr="005B28E5" w:rsidRDefault="00B377BA"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Наши ученики стали  призерами конкурса.</w:t>
      </w:r>
    </w:p>
    <w:p w:rsidR="006D4125" w:rsidRPr="005B28E5" w:rsidRDefault="00B377BA"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 xml:space="preserve"> </w:t>
      </w:r>
      <w:r w:rsidR="00C91747" w:rsidRPr="005B28E5">
        <w:rPr>
          <w:rFonts w:ascii="Times New Roman" w:hAnsi="Times New Roman" w:cs="Times New Roman"/>
          <w:sz w:val="26"/>
          <w:szCs w:val="26"/>
        </w:rPr>
        <w:t xml:space="preserve">Дети были </w:t>
      </w:r>
      <w:r w:rsidRPr="005B28E5">
        <w:rPr>
          <w:rFonts w:ascii="Times New Roman" w:hAnsi="Times New Roman" w:cs="Times New Roman"/>
          <w:sz w:val="26"/>
          <w:szCs w:val="26"/>
        </w:rPr>
        <w:t>нацелены на результат, работа</w:t>
      </w:r>
      <w:r w:rsidR="00C91747" w:rsidRPr="005B28E5">
        <w:rPr>
          <w:rFonts w:ascii="Times New Roman" w:hAnsi="Times New Roman" w:cs="Times New Roman"/>
          <w:sz w:val="26"/>
          <w:szCs w:val="26"/>
        </w:rPr>
        <w:t>ли</w:t>
      </w:r>
      <w:r w:rsidRPr="005B28E5">
        <w:rPr>
          <w:rFonts w:ascii="Times New Roman" w:hAnsi="Times New Roman" w:cs="Times New Roman"/>
          <w:sz w:val="26"/>
          <w:szCs w:val="26"/>
        </w:rPr>
        <w:t xml:space="preserve"> как единая сплоченная команда</w:t>
      </w:r>
      <w:r w:rsidR="00C91747" w:rsidRPr="005B28E5">
        <w:rPr>
          <w:rFonts w:ascii="Times New Roman" w:hAnsi="Times New Roman" w:cs="Times New Roman"/>
          <w:sz w:val="26"/>
          <w:szCs w:val="26"/>
        </w:rPr>
        <w:t>.</w:t>
      </w:r>
    </w:p>
    <w:p w:rsidR="00C91747" w:rsidRPr="005B28E5" w:rsidRDefault="00C91747" w:rsidP="002539FC">
      <w:pPr>
        <w:pStyle w:val="a3"/>
        <w:numPr>
          <w:ilvl w:val="0"/>
          <w:numId w:val="1"/>
        </w:numPr>
        <w:spacing w:line="300" w:lineRule="auto"/>
        <w:ind w:left="0" w:right="-57"/>
        <w:jc w:val="both"/>
        <w:rPr>
          <w:rFonts w:ascii="Times New Roman" w:hAnsi="Times New Roman" w:cs="Times New Roman"/>
          <w:b/>
          <w:sz w:val="26"/>
          <w:szCs w:val="26"/>
        </w:rPr>
      </w:pPr>
      <w:proofErr w:type="spellStart"/>
      <w:r w:rsidRPr="005B28E5">
        <w:rPr>
          <w:rFonts w:ascii="Times New Roman" w:hAnsi="Times New Roman" w:cs="Times New Roman"/>
          <w:b/>
          <w:sz w:val="26"/>
          <w:szCs w:val="26"/>
        </w:rPr>
        <w:t>Тьто</w:t>
      </w:r>
      <w:proofErr w:type="gramStart"/>
      <w:r w:rsidRPr="005B28E5">
        <w:rPr>
          <w:rFonts w:ascii="Times New Roman" w:hAnsi="Times New Roman" w:cs="Times New Roman"/>
          <w:b/>
          <w:sz w:val="26"/>
          <w:szCs w:val="26"/>
        </w:rPr>
        <w:t>р</w:t>
      </w:r>
      <w:proofErr w:type="spellEnd"/>
      <w:r w:rsidRPr="005B28E5">
        <w:rPr>
          <w:rFonts w:ascii="Times New Roman" w:hAnsi="Times New Roman" w:cs="Times New Roman"/>
          <w:b/>
          <w:sz w:val="26"/>
          <w:szCs w:val="26"/>
        </w:rPr>
        <w:t>-</w:t>
      </w:r>
      <w:proofErr w:type="gramEnd"/>
      <w:r w:rsidRPr="005B28E5">
        <w:rPr>
          <w:rFonts w:ascii="Times New Roman" w:hAnsi="Times New Roman" w:cs="Times New Roman"/>
          <w:b/>
          <w:sz w:val="26"/>
          <w:szCs w:val="26"/>
        </w:rPr>
        <w:t xml:space="preserve"> наставник.</w:t>
      </w:r>
    </w:p>
    <w:p w:rsidR="002952BC" w:rsidRPr="005B28E5" w:rsidRDefault="002952BC" w:rsidP="002539FC">
      <w:pPr>
        <w:pStyle w:val="a3"/>
        <w:spacing w:line="300" w:lineRule="auto"/>
        <w:ind w:left="0" w:right="-57"/>
        <w:jc w:val="both"/>
        <w:rPr>
          <w:rFonts w:ascii="Times New Roman" w:hAnsi="Times New Roman" w:cs="Times New Roman"/>
          <w:sz w:val="26"/>
          <w:szCs w:val="26"/>
        </w:rPr>
      </w:pPr>
      <w:r w:rsidRPr="005B28E5">
        <w:rPr>
          <w:rFonts w:ascii="Times New Roman" w:hAnsi="Times New Roman" w:cs="Times New Roman"/>
          <w:sz w:val="26"/>
          <w:szCs w:val="26"/>
        </w:rPr>
        <w:t xml:space="preserve">Не все ученики ППК захотели стать </w:t>
      </w:r>
      <w:proofErr w:type="spellStart"/>
      <w:r w:rsidRPr="005B28E5">
        <w:rPr>
          <w:rFonts w:ascii="Times New Roman" w:hAnsi="Times New Roman" w:cs="Times New Roman"/>
          <w:sz w:val="26"/>
          <w:szCs w:val="26"/>
        </w:rPr>
        <w:t>тьютерами</w:t>
      </w:r>
      <w:proofErr w:type="spellEnd"/>
      <w:r w:rsidRPr="005B28E5">
        <w:rPr>
          <w:rFonts w:ascii="Times New Roman" w:hAnsi="Times New Roman" w:cs="Times New Roman"/>
          <w:sz w:val="26"/>
          <w:szCs w:val="26"/>
        </w:rPr>
        <w:t>, наставниками у младших школьников. Подшефными являются ученики начальной школы, 2</w:t>
      </w:r>
      <w:proofErr w:type="gramStart"/>
      <w:r w:rsidRPr="005B28E5">
        <w:rPr>
          <w:rFonts w:ascii="Times New Roman" w:hAnsi="Times New Roman" w:cs="Times New Roman"/>
          <w:sz w:val="26"/>
          <w:szCs w:val="26"/>
        </w:rPr>
        <w:t xml:space="preserve"> Б</w:t>
      </w:r>
      <w:proofErr w:type="gramEnd"/>
      <w:r w:rsidRPr="005B28E5">
        <w:rPr>
          <w:rFonts w:ascii="Times New Roman" w:hAnsi="Times New Roman" w:cs="Times New Roman"/>
          <w:sz w:val="26"/>
          <w:szCs w:val="26"/>
        </w:rPr>
        <w:t xml:space="preserve"> класса. Подопечных дети выбирали себе самостоятельно. Здесь действовал принцип симпатии.</w:t>
      </w:r>
    </w:p>
    <w:p w:rsidR="002952BC" w:rsidRPr="005B28E5" w:rsidRDefault="002952BC" w:rsidP="002539FC">
      <w:pPr>
        <w:pStyle w:val="a3"/>
        <w:spacing w:line="300" w:lineRule="auto"/>
        <w:ind w:left="0" w:right="-57"/>
        <w:jc w:val="both"/>
        <w:rPr>
          <w:rFonts w:ascii="Times New Roman" w:hAnsi="Times New Roman" w:cs="Times New Roman"/>
          <w:sz w:val="26"/>
          <w:szCs w:val="26"/>
        </w:rPr>
      </w:pPr>
      <w:r w:rsidRPr="005B28E5">
        <w:rPr>
          <w:rFonts w:ascii="Times New Roman" w:hAnsi="Times New Roman" w:cs="Times New Roman"/>
          <w:sz w:val="26"/>
          <w:szCs w:val="26"/>
        </w:rPr>
        <w:lastRenderedPageBreak/>
        <w:t xml:space="preserve"> Ученики ППК сопровождали ученика в процессе обучения, помогали преодолевать трудности в образовательном процессе. </w:t>
      </w:r>
    </w:p>
    <w:p w:rsidR="002952BC" w:rsidRPr="005B28E5" w:rsidRDefault="002952BC" w:rsidP="002539FC">
      <w:pPr>
        <w:pStyle w:val="a3"/>
        <w:spacing w:line="300" w:lineRule="auto"/>
        <w:ind w:left="0" w:right="-57"/>
        <w:jc w:val="both"/>
        <w:rPr>
          <w:rFonts w:ascii="Times New Roman" w:hAnsi="Times New Roman" w:cs="Times New Roman"/>
          <w:sz w:val="26"/>
          <w:szCs w:val="26"/>
        </w:rPr>
      </w:pPr>
      <w:r w:rsidRPr="005B28E5">
        <w:rPr>
          <w:rFonts w:ascii="Times New Roman" w:hAnsi="Times New Roman" w:cs="Times New Roman"/>
          <w:sz w:val="26"/>
          <w:szCs w:val="26"/>
        </w:rPr>
        <w:t xml:space="preserve">В конце года </w:t>
      </w:r>
      <w:proofErr w:type="gramStart"/>
      <w:r w:rsidRPr="005B28E5">
        <w:rPr>
          <w:rFonts w:ascii="Times New Roman" w:hAnsi="Times New Roman" w:cs="Times New Roman"/>
          <w:sz w:val="26"/>
          <w:szCs w:val="26"/>
        </w:rPr>
        <w:t>предоставили отчет</w:t>
      </w:r>
      <w:proofErr w:type="gramEnd"/>
      <w:r w:rsidRPr="005B28E5">
        <w:rPr>
          <w:rFonts w:ascii="Times New Roman" w:hAnsi="Times New Roman" w:cs="Times New Roman"/>
          <w:sz w:val="26"/>
          <w:szCs w:val="26"/>
        </w:rPr>
        <w:t xml:space="preserve"> о работе, подвели итог на традиционном для нас «круглом столе».</w:t>
      </w:r>
    </w:p>
    <w:p w:rsidR="002952BC" w:rsidRPr="005B28E5" w:rsidRDefault="002952BC" w:rsidP="002539FC">
      <w:pPr>
        <w:pStyle w:val="a3"/>
        <w:spacing w:line="300" w:lineRule="auto"/>
        <w:ind w:left="0" w:right="-57"/>
        <w:jc w:val="both"/>
        <w:rPr>
          <w:rFonts w:ascii="Times New Roman" w:hAnsi="Times New Roman" w:cs="Times New Roman"/>
          <w:sz w:val="26"/>
          <w:szCs w:val="26"/>
        </w:rPr>
      </w:pPr>
      <w:r w:rsidRPr="005B28E5">
        <w:rPr>
          <w:rFonts w:ascii="Times New Roman" w:hAnsi="Times New Roman" w:cs="Times New Roman"/>
          <w:sz w:val="26"/>
          <w:szCs w:val="26"/>
        </w:rPr>
        <w:t>В этой работе много из задуманного не получилось.</w:t>
      </w:r>
    </w:p>
    <w:p w:rsidR="00BD7BC2" w:rsidRPr="005B28E5" w:rsidRDefault="00BD7BC2" w:rsidP="002539FC">
      <w:pPr>
        <w:pStyle w:val="a3"/>
        <w:spacing w:line="300" w:lineRule="auto"/>
        <w:ind w:left="0" w:right="-57"/>
        <w:jc w:val="both"/>
        <w:rPr>
          <w:rFonts w:ascii="Times New Roman" w:hAnsi="Times New Roman" w:cs="Times New Roman"/>
          <w:sz w:val="26"/>
          <w:szCs w:val="26"/>
        </w:rPr>
      </w:pPr>
      <w:r w:rsidRPr="005B28E5">
        <w:rPr>
          <w:rFonts w:ascii="Times New Roman" w:hAnsi="Times New Roman" w:cs="Times New Roman"/>
          <w:sz w:val="26"/>
          <w:szCs w:val="26"/>
        </w:rPr>
        <w:t>Есть над чем задуматься, и лучше организовать эту форму работы на следующий год.</w:t>
      </w:r>
    </w:p>
    <w:p w:rsidR="0069698E" w:rsidRPr="005B28E5" w:rsidRDefault="0069698E" w:rsidP="002539FC">
      <w:pPr>
        <w:pStyle w:val="a3"/>
        <w:numPr>
          <w:ilvl w:val="0"/>
          <w:numId w:val="1"/>
        </w:numPr>
        <w:spacing w:line="300" w:lineRule="auto"/>
        <w:ind w:left="0" w:right="-57"/>
        <w:jc w:val="both"/>
        <w:rPr>
          <w:rFonts w:ascii="Times New Roman" w:hAnsi="Times New Roman" w:cs="Times New Roman"/>
          <w:sz w:val="26"/>
          <w:szCs w:val="26"/>
        </w:rPr>
      </w:pPr>
      <w:bookmarkStart w:id="0" w:name="_GoBack"/>
      <w:bookmarkEnd w:id="0"/>
      <w:r w:rsidRPr="005B28E5">
        <w:rPr>
          <w:rFonts w:ascii="Times New Roman" w:hAnsi="Times New Roman" w:cs="Times New Roman"/>
          <w:sz w:val="26"/>
          <w:szCs w:val="26"/>
        </w:rPr>
        <w:t>В течени</w:t>
      </w:r>
      <w:proofErr w:type="gramStart"/>
      <w:r w:rsidRPr="005B28E5">
        <w:rPr>
          <w:rFonts w:ascii="Times New Roman" w:hAnsi="Times New Roman" w:cs="Times New Roman"/>
          <w:sz w:val="26"/>
          <w:szCs w:val="26"/>
        </w:rPr>
        <w:t>и</w:t>
      </w:r>
      <w:proofErr w:type="gramEnd"/>
      <w:r w:rsidRPr="005B28E5">
        <w:rPr>
          <w:rFonts w:ascii="Times New Roman" w:hAnsi="Times New Roman" w:cs="Times New Roman"/>
          <w:sz w:val="26"/>
          <w:szCs w:val="26"/>
        </w:rPr>
        <w:t xml:space="preserve"> года участники ППК помогали в проведении всех мероприятий по украшению школы к календарным праздникам: День учителя, Новый год, Окна Победы, День защиты детей.</w:t>
      </w:r>
      <w:r w:rsidR="000E584E" w:rsidRPr="005B28E5">
        <w:rPr>
          <w:rFonts w:ascii="Times New Roman" w:hAnsi="Times New Roman" w:cs="Times New Roman"/>
          <w:sz w:val="26"/>
          <w:szCs w:val="26"/>
        </w:rPr>
        <w:t xml:space="preserve"> Это взаимодействие очень эффективная форма работы. </w:t>
      </w:r>
    </w:p>
    <w:p w:rsidR="007578B6" w:rsidRPr="005B28E5" w:rsidRDefault="007578B6" w:rsidP="002539FC">
      <w:pPr>
        <w:pStyle w:val="a3"/>
        <w:spacing w:line="300" w:lineRule="auto"/>
        <w:ind w:left="0" w:right="-57"/>
        <w:jc w:val="both"/>
        <w:rPr>
          <w:rFonts w:ascii="Times New Roman" w:hAnsi="Times New Roman" w:cs="Times New Roman"/>
          <w:sz w:val="26"/>
          <w:szCs w:val="26"/>
        </w:rPr>
      </w:pPr>
    </w:p>
    <w:p w:rsidR="007578B6" w:rsidRPr="005B28E5" w:rsidRDefault="000E584E" w:rsidP="002539FC">
      <w:pPr>
        <w:pStyle w:val="a3"/>
        <w:numPr>
          <w:ilvl w:val="0"/>
          <w:numId w:val="1"/>
        </w:numPr>
        <w:spacing w:line="300" w:lineRule="auto"/>
        <w:ind w:left="0" w:right="-57"/>
        <w:jc w:val="both"/>
        <w:rPr>
          <w:rFonts w:ascii="Times New Roman" w:hAnsi="Times New Roman" w:cs="Times New Roman"/>
          <w:sz w:val="26"/>
          <w:szCs w:val="26"/>
        </w:rPr>
      </w:pPr>
      <w:r w:rsidRPr="005B28E5">
        <w:rPr>
          <w:rFonts w:ascii="Times New Roman" w:hAnsi="Times New Roman" w:cs="Times New Roman"/>
          <w:b/>
          <w:bCs/>
          <w:sz w:val="26"/>
          <w:szCs w:val="26"/>
          <w:bdr w:val="none" w:sz="0" w:space="0" w:color="auto" w:frame="1"/>
        </w:rPr>
        <w:t xml:space="preserve"> К</w:t>
      </w:r>
      <w:r w:rsidR="007578B6" w:rsidRPr="005B28E5">
        <w:rPr>
          <w:rFonts w:ascii="Times New Roman" w:hAnsi="Times New Roman" w:cs="Times New Roman"/>
          <w:b/>
          <w:bCs/>
          <w:sz w:val="26"/>
          <w:szCs w:val="26"/>
          <w:bdr w:val="none" w:sz="0" w:space="0" w:color="auto" w:frame="1"/>
        </w:rPr>
        <w:t>раеведческа</w:t>
      </w:r>
      <w:proofErr w:type="gramStart"/>
      <w:r w:rsidR="007578B6" w:rsidRPr="005B28E5">
        <w:rPr>
          <w:rFonts w:ascii="Times New Roman" w:hAnsi="Times New Roman" w:cs="Times New Roman"/>
          <w:b/>
          <w:bCs/>
          <w:sz w:val="26"/>
          <w:szCs w:val="26"/>
          <w:bdr w:val="none" w:sz="0" w:space="0" w:color="auto" w:frame="1"/>
        </w:rPr>
        <w:t>я-</w:t>
      </w:r>
      <w:proofErr w:type="gramEnd"/>
      <w:r w:rsidR="007578B6" w:rsidRPr="005B28E5">
        <w:rPr>
          <w:rFonts w:ascii="Times New Roman" w:hAnsi="Times New Roman" w:cs="Times New Roman"/>
          <w:b/>
          <w:bCs/>
          <w:sz w:val="26"/>
          <w:szCs w:val="26"/>
          <w:bdr w:val="none" w:sz="0" w:space="0" w:color="auto" w:frame="1"/>
        </w:rPr>
        <w:t xml:space="preserve"> туристическая работа в школе.</w:t>
      </w:r>
    </w:p>
    <w:p w:rsidR="00BD7BC2" w:rsidRPr="005B28E5" w:rsidRDefault="00BD7BC2" w:rsidP="002539FC">
      <w:pPr>
        <w:spacing w:line="300" w:lineRule="auto"/>
        <w:ind w:right="-57"/>
        <w:jc w:val="both"/>
        <w:rPr>
          <w:rFonts w:ascii="Times New Roman" w:hAnsi="Times New Roman" w:cs="Times New Roman"/>
          <w:b/>
          <w:sz w:val="26"/>
          <w:szCs w:val="26"/>
        </w:rPr>
      </w:pPr>
      <w:r w:rsidRPr="005B28E5">
        <w:rPr>
          <w:rFonts w:ascii="Times New Roman" w:hAnsi="Times New Roman" w:cs="Times New Roman"/>
          <w:b/>
          <w:sz w:val="26"/>
          <w:szCs w:val="26"/>
        </w:rPr>
        <w:t>Разработка, подготовка и проведение экскурсии для младших школьников.</w:t>
      </w:r>
    </w:p>
    <w:p w:rsidR="007578B6" w:rsidRPr="005B28E5" w:rsidRDefault="007578B6" w:rsidP="002539FC">
      <w:pPr>
        <w:spacing w:line="300" w:lineRule="auto"/>
        <w:ind w:right="-57"/>
        <w:jc w:val="both"/>
        <w:rPr>
          <w:rFonts w:ascii="Times New Roman" w:hAnsi="Times New Roman" w:cs="Times New Roman"/>
          <w:sz w:val="26"/>
          <w:szCs w:val="26"/>
        </w:rPr>
      </w:pPr>
      <w:r w:rsidRPr="005B28E5">
        <w:rPr>
          <w:rFonts w:ascii="Times New Roman" w:hAnsi="Times New Roman" w:cs="Times New Roman"/>
          <w:sz w:val="26"/>
          <w:szCs w:val="26"/>
        </w:rPr>
        <w:t>Данный вид работы в учебном процессе является неотъемлемой частью физического и познавательного развития детей.</w:t>
      </w:r>
    </w:p>
    <w:p w:rsidR="007578B6" w:rsidRPr="005B28E5" w:rsidRDefault="007578B6"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Школьное краеведение – важный фактор различных видов воспитания, оно способствует патриотическому воспитанию, общему и политехническому образованию, расширяет кругозор и развивает познавательные интересы учащихся, приобщает к творческой деятельности, формирует практические и интеллектуальные умения, помогает в выборе </w:t>
      </w:r>
      <w:r w:rsidR="00D67D1B" w:rsidRPr="005B28E5">
        <w:rPr>
          <w:rFonts w:ascii="Times New Roman" w:hAnsi="Times New Roman" w:cs="Times New Roman"/>
          <w:sz w:val="26"/>
          <w:szCs w:val="26"/>
          <w:shd w:val="clear" w:color="auto" w:fill="FFFFFF"/>
        </w:rPr>
        <w:t>профессии.</w:t>
      </w:r>
    </w:p>
    <w:p w:rsidR="00D67D1B" w:rsidRPr="005B28E5" w:rsidRDefault="00D67D1B"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Первая разработка экскурсии была очень удачной, и очень понравилась детям. И это направление получило развитие. Совместно с учениками ППК мы планируем на следующий год создание клуба «Эрудит», целью работы которого будет подготовка экскурсоводов из числа младших школьников, а занятия будут вести ученики ППК.</w:t>
      </w:r>
    </w:p>
    <w:p w:rsidR="00D67D1B" w:rsidRPr="005B28E5" w:rsidRDefault="00D67D1B"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Куратором этого проекта будет классный руководитель ППК.</w:t>
      </w:r>
    </w:p>
    <w:p w:rsidR="00D67D1B" w:rsidRPr="005B28E5" w:rsidRDefault="00D67D1B"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Это самая удачная форма работы. И это направление мы планируем активно развивать. Мы поделимся с вами уже разработанной нами</w:t>
      </w:r>
      <w:r w:rsidR="004558EA" w:rsidRPr="005B28E5">
        <w:rPr>
          <w:rFonts w:ascii="Times New Roman" w:hAnsi="Times New Roman" w:cs="Times New Roman"/>
          <w:sz w:val="26"/>
          <w:szCs w:val="26"/>
          <w:shd w:val="clear" w:color="auto" w:fill="FFFFFF"/>
        </w:rPr>
        <w:t xml:space="preserve"> обзорной </w:t>
      </w:r>
      <w:r w:rsidRPr="005B28E5">
        <w:rPr>
          <w:rFonts w:ascii="Times New Roman" w:hAnsi="Times New Roman" w:cs="Times New Roman"/>
          <w:sz w:val="26"/>
          <w:szCs w:val="26"/>
          <w:shd w:val="clear" w:color="auto" w:fill="FFFFFF"/>
        </w:rPr>
        <w:t xml:space="preserve"> экскурсией</w:t>
      </w:r>
      <w:r w:rsidR="004558EA" w:rsidRPr="005B28E5">
        <w:rPr>
          <w:rFonts w:ascii="Times New Roman" w:hAnsi="Times New Roman" w:cs="Times New Roman"/>
          <w:sz w:val="26"/>
          <w:szCs w:val="26"/>
          <w:shd w:val="clear" w:color="auto" w:fill="FFFFFF"/>
        </w:rPr>
        <w:t xml:space="preserve"> по городу</w:t>
      </w:r>
      <w:proofErr w:type="gramStart"/>
      <w:r w:rsidR="004558EA" w:rsidRPr="005B28E5">
        <w:rPr>
          <w:rFonts w:ascii="Times New Roman" w:hAnsi="Times New Roman" w:cs="Times New Roman"/>
          <w:sz w:val="26"/>
          <w:szCs w:val="26"/>
          <w:shd w:val="clear" w:color="auto" w:fill="FFFFFF"/>
        </w:rPr>
        <w:t xml:space="preserve"> :</w:t>
      </w:r>
      <w:proofErr w:type="gramEnd"/>
      <w:r w:rsidR="004558EA" w:rsidRPr="005B28E5">
        <w:rPr>
          <w:rFonts w:ascii="Times New Roman" w:hAnsi="Times New Roman" w:cs="Times New Roman"/>
          <w:sz w:val="26"/>
          <w:szCs w:val="26"/>
          <w:shd w:val="clear" w:color="auto" w:fill="FFFFFF"/>
        </w:rPr>
        <w:t xml:space="preserve"> «Калуг</w:t>
      </w:r>
      <w:proofErr w:type="gramStart"/>
      <w:r w:rsidR="004558EA" w:rsidRPr="005B28E5">
        <w:rPr>
          <w:rFonts w:ascii="Times New Roman" w:hAnsi="Times New Roman" w:cs="Times New Roman"/>
          <w:sz w:val="26"/>
          <w:szCs w:val="26"/>
          <w:shd w:val="clear" w:color="auto" w:fill="FFFFFF"/>
        </w:rPr>
        <w:t>а-</w:t>
      </w:r>
      <w:proofErr w:type="gramEnd"/>
      <w:r w:rsidR="004558EA" w:rsidRPr="005B28E5">
        <w:rPr>
          <w:rFonts w:ascii="Times New Roman" w:hAnsi="Times New Roman" w:cs="Times New Roman"/>
          <w:sz w:val="26"/>
          <w:szCs w:val="26"/>
          <w:shd w:val="clear" w:color="auto" w:fill="FFFFFF"/>
        </w:rPr>
        <w:t xml:space="preserve"> крепость» и «Троицкий собор».</w:t>
      </w:r>
    </w:p>
    <w:p w:rsidR="00D67D1B" w:rsidRPr="005B28E5" w:rsidRDefault="004558EA"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В этом году экскурсию проводили ученики 10 ППК, на следующий год планируем подготовить экскурсоводов из младшей школы.</w:t>
      </w:r>
    </w:p>
    <w:p w:rsidR="004558EA" w:rsidRPr="005B28E5" w:rsidRDefault="004558EA"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Для будущего клуба Эрудит уже разработан</w:t>
      </w:r>
      <w:r w:rsidR="0069698E" w:rsidRPr="005B28E5">
        <w:rPr>
          <w:rFonts w:ascii="Times New Roman" w:hAnsi="Times New Roman" w:cs="Times New Roman"/>
          <w:sz w:val="26"/>
          <w:szCs w:val="26"/>
          <w:shd w:val="clear" w:color="auto" w:fill="FFFFFF"/>
        </w:rPr>
        <w:t>ы</w:t>
      </w:r>
      <w:r w:rsidRPr="005B28E5">
        <w:rPr>
          <w:rFonts w:ascii="Times New Roman" w:hAnsi="Times New Roman" w:cs="Times New Roman"/>
          <w:sz w:val="26"/>
          <w:szCs w:val="26"/>
          <w:shd w:val="clear" w:color="auto" w:fill="FFFFFF"/>
        </w:rPr>
        <w:t xml:space="preserve"> экскурси</w:t>
      </w:r>
      <w:r w:rsidR="0069698E" w:rsidRPr="005B28E5">
        <w:rPr>
          <w:rFonts w:ascii="Times New Roman" w:hAnsi="Times New Roman" w:cs="Times New Roman"/>
          <w:sz w:val="26"/>
          <w:szCs w:val="26"/>
          <w:shd w:val="clear" w:color="auto" w:fill="FFFFFF"/>
        </w:rPr>
        <w:t>и</w:t>
      </w:r>
    </w:p>
    <w:p w:rsidR="004558EA" w:rsidRPr="005B28E5" w:rsidRDefault="004558EA"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«К.Э  Циолковский – пед</w:t>
      </w:r>
      <w:r w:rsidR="00A76B16" w:rsidRPr="005B28E5">
        <w:rPr>
          <w:rFonts w:ascii="Times New Roman" w:hAnsi="Times New Roman" w:cs="Times New Roman"/>
          <w:sz w:val="26"/>
          <w:szCs w:val="26"/>
          <w:shd w:val="clear" w:color="auto" w:fill="FFFFFF"/>
        </w:rPr>
        <w:t>агог</w:t>
      </w:r>
      <w:r w:rsidRPr="005B28E5">
        <w:rPr>
          <w:rFonts w:ascii="Times New Roman" w:hAnsi="Times New Roman" w:cs="Times New Roman"/>
          <w:sz w:val="26"/>
          <w:szCs w:val="26"/>
          <w:shd w:val="clear" w:color="auto" w:fill="FFFFFF"/>
        </w:rPr>
        <w:t>»</w:t>
      </w:r>
      <w:r w:rsidR="0069698E" w:rsidRPr="005B28E5">
        <w:rPr>
          <w:rFonts w:ascii="Times New Roman" w:hAnsi="Times New Roman" w:cs="Times New Roman"/>
          <w:sz w:val="26"/>
          <w:szCs w:val="26"/>
          <w:shd w:val="clear" w:color="auto" w:fill="FFFFFF"/>
        </w:rPr>
        <w:t xml:space="preserve"> и  «Пионеры из Калужской области</w:t>
      </w:r>
      <w:r w:rsidR="00A76B16" w:rsidRPr="005B28E5">
        <w:rPr>
          <w:rFonts w:ascii="Times New Roman" w:hAnsi="Times New Roman" w:cs="Times New Roman"/>
          <w:sz w:val="26"/>
          <w:szCs w:val="26"/>
          <w:shd w:val="clear" w:color="auto" w:fill="FFFFFF"/>
        </w:rPr>
        <w:t xml:space="preserve"> </w:t>
      </w:r>
      <w:r w:rsidR="0069698E" w:rsidRPr="005B28E5">
        <w:rPr>
          <w:rFonts w:ascii="Times New Roman" w:hAnsi="Times New Roman" w:cs="Times New Roman"/>
          <w:sz w:val="26"/>
          <w:szCs w:val="26"/>
          <w:shd w:val="clear" w:color="auto" w:fill="FFFFFF"/>
        </w:rPr>
        <w:t>- участники Великой отечественной войны».</w:t>
      </w:r>
    </w:p>
    <w:p w:rsidR="002539FC" w:rsidRPr="005B28E5" w:rsidRDefault="0069698E" w:rsidP="002539FC">
      <w:pPr>
        <w:spacing w:line="300" w:lineRule="auto"/>
        <w:ind w:right="-57"/>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Есть еще много интересных идей и тем. Мы готовимся к новому учебному году.</w:t>
      </w:r>
    </w:p>
    <w:p w:rsidR="00BB66E5" w:rsidRPr="005B28E5" w:rsidRDefault="00BB66E5" w:rsidP="002539FC">
      <w:pPr>
        <w:spacing w:line="300" w:lineRule="auto"/>
        <w:ind w:right="-57"/>
        <w:contextualSpacing/>
        <w:jc w:val="both"/>
        <w:rPr>
          <w:rFonts w:ascii="Times New Roman" w:hAnsi="Times New Roman" w:cs="Times New Roman"/>
          <w:b/>
          <w:sz w:val="28"/>
          <w:szCs w:val="28"/>
          <w:u w:val="single"/>
          <w:shd w:val="clear" w:color="auto" w:fill="FFFFFF"/>
        </w:rPr>
      </w:pPr>
      <w:r w:rsidRPr="005B28E5">
        <w:rPr>
          <w:rFonts w:ascii="Times New Roman" w:hAnsi="Times New Roman" w:cs="Times New Roman"/>
          <w:b/>
          <w:sz w:val="28"/>
          <w:szCs w:val="28"/>
          <w:u w:val="single"/>
          <w:shd w:val="clear" w:color="auto" w:fill="FFFFFF"/>
        </w:rPr>
        <w:t>Экскурсия в парке. Троицкий кафедральный собор</w:t>
      </w:r>
    </w:p>
    <w:p w:rsidR="00BB66E5" w:rsidRPr="005B28E5" w:rsidRDefault="005B28E5" w:rsidP="002539FC">
      <w:pPr>
        <w:spacing w:line="300" w:lineRule="auto"/>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noProof/>
          <w:sz w:val="26"/>
          <w:szCs w:val="26"/>
          <w:lang w:eastAsia="ru-RU"/>
        </w:rPr>
        <w:lastRenderedPageBreak/>
        <w:drawing>
          <wp:inline distT="0" distB="0" distL="0" distR="0" wp14:anchorId="15DC3A8F" wp14:editId="3CBF3A9E">
            <wp:extent cx="6390005" cy="5439410"/>
            <wp:effectExtent l="0" t="0" r="0" b="8890"/>
            <wp:docPr id="2" name="Рисунок 2" descr="Троицкий кафедральный собор Калуга фото, адре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роицкий кафедральный собор Калуга фото, адрес"/>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90005" cy="5439410"/>
                    </a:xfrm>
                    <a:prstGeom prst="rect">
                      <a:avLst/>
                    </a:prstGeom>
                    <a:noFill/>
                    <a:ln>
                      <a:noFill/>
                    </a:ln>
                  </pic:spPr>
                </pic:pic>
              </a:graphicData>
            </a:graphic>
          </wp:inline>
        </w:drawing>
      </w:r>
    </w:p>
    <w:p w:rsidR="00BB66E5" w:rsidRPr="005B28E5" w:rsidRDefault="00BB66E5" w:rsidP="002539FC">
      <w:pPr>
        <w:spacing w:line="300" w:lineRule="auto"/>
        <w:ind w:right="-57"/>
        <w:contextualSpacing/>
        <w:jc w:val="both"/>
        <w:rPr>
          <w:rFonts w:ascii="Times New Roman" w:hAnsi="Times New Roman" w:cs="Times New Roman"/>
          <w:sz w:val="26"/>
          <w:szCs w:val="26"/>
          <w:u w:val="single"/>
          <w:shd w:val="clear" w:color="auto" w:fill="FFFFFF"/>
        </w:rPr>
      </w:pPr>
    </w:p>
    <w:p w:rsidR="005B28E5" w:rsidRPr="005B28E5" w:rsidRDefault="005B28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Строительство нынешнего кафедрального собора «во имя </w:t>
      </w:r>
      <w:proofErr w:type="spellStart"/>
      <w:r w:rsidRPr="005B28E5">
        <w:rPr>
          <w:rFonts w:ascii="Times New Roman" w:hAnsi="Times New Roman" w:cs="Times New Roman"/>
          <w:sz w:val="26"/>
          <w:szCs w:val="26"/>
          <w:shd w:val="clear" w:color="auto" w:fill="FFFFFF"/>
        </w:rPr>
        <w:t>Живоночальныя</w:t>
      </w:r>
      <w:proofErr w:type="spellEnd"/>
      <w:r w:rsidRPr="005B28E5">
        <w:rPr>
          <w:rFonts w:ascii="Times New Roman" w:hAnsi="Times New Roman" w:cs="Times New Roman"/>
          <w:sz w:val="26"/>
          <w:szCs w:val="26"/>
          <w:shd w:val="clear" w:color="auto" w:fill="FFFFFF"/>
        </w:rPr>
        <w:t xml:space="preserve"> Троицы» было начато в 1786 году по указанию императрицы Екатерины Второй, на что было выделено 30 тысяч рублей. Собор возводился на месте старого деревянного, построенного в 1686 году. Спроектирован собор был зодчим П.Р. Никитиным как центр города. Заканчивал строительство собора и всех трех зданий Присутственных мест губернский архитектор И.Д. </w:t>
      </w:r>
      <w:proofErr w:type="spellStart"/>
      <w:r w:rsidRPr="005B28E5">
        <w:rPr>
          <w:rFonts w:ascii="Times New Roman" w:hAnsi="Times New Roman" w:cs="Times New Roman"/>
          <w:sz w:val="26"/>
          <w:szCs w:val="26"/>
          <w:shd w:val="clear" w:color="auto" w:fill="FFFFFF"/>
        </w:rPr>
        <w:t>Ясныгин</w:t>
      </w:r>
      <w:proofErr w:type="spellEnd"/>
      <w:r w:rsidRPr="005B28E5">
        <w:rPr>
          <w:rFonts w:ascii="Times New Roman" w:hAnsi="Times New Roman" w:cs="Times New Roman"/>
          <w:sz w:val="26"/>
          <w:szCs w:val="26"/>
          <w:shd w:val="clear" w:color="auto" w:fill="FFFFFF"/>
        </w:rPr>
        <w:t xml:space="preserve">. Его проект предусматривал строительств первого в России купола диаметром в 24 аршина (около 17 метров) без всяких побочных креплений. Это вызвало некоторый переполох в рядах столичных архитекторов, поскольку строившийся в это же время Казанский собор в Петербурге имел только 15-метровый </w:t>
      </w:r>
      <w:proofErr w:type="spellStart"/>
      <w:r w:rsidRPr="005B28E5">
        <w:rPr>
          <w:rFonts w:ascii="Times New Roman" w:hAnsi="Times New Roman" w:cs="Times New Roman"/>
          <w:sz w:val="26"/>
          <w:szCs w:val="26"/>
          <w:shd w:val="clear" w:color="auto" w:fill="FFFFFF"/>
        </w:rPr>
        <w:t>бесстолпный</w:t>
      </w:r>
      <w:proofErr w:type="spellEnd"/>
      <w:r w:rsidRPr="005B28E5">
        <w:rPr>
          <w:rFonts w:ascii="Times New Roman" w:hAnsi="Times New Roman" w:cs="Times New Roman"/>
          <w:sz w:val="26"/>
          <w:szCs w:val="26"/>
          <w:shd w:val="clear" w:color="auto" w:fill="FFFFFF"/>
        </w:rPr>
        <w:t xml:space="preserve"> купол. И все же строительство собора было успешно завершено в 1811 году, несколько опередив столичный шедевр. Окончательная отделка началась лишь в 1815 воду (помешала воина с французами).</w:t>
      </w:r>
    </w:p>
    <w:p w:rsidR="005B28E5" w:rsidRPr="005B28E5" w:rsidRDefault="005B28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Освящен собор в 1819 году. До революции в соборе хранились 11 знамен калужского ополчения, отличившегося в войну 1812 года. Кроме того, хранилось знамя Азовского пехотного полка, установленное в 1866 году в память о подвиге калужанина, унтер-офицера Азовского пехотного полка СА. </w:t>
      </w:r>
      <w:proofErr w:type="spellStart"/>
      <w:r w:rsidRPr="005B28E5">
        <w:rPr>
          <w:rFonts w:ascii="Times New Roman" w:hAnsi="Times New Roman" w:cs="Times New Roman"/>
          <w:sz w:val="26"/>
          <w:szCs w:val="26"/>
          <w:shd w:val="clear" w:color="auto" w:fill="FFFFFF"/>
        </w:rPr>
        <w:t>Старичкова</w:t>
      </w:r>
      <w:proofErr w:type="spellEnd"/>
      <w:r w:rsidRPr="005B28E5">
        <w:rPr>
          <w:rFonts w:ascii="Times New Roman" w:hAnsi="Times New Roman" w:cs="Times New Roman"/>
          <w:sz w:val="26"/>
          <w:szCs w:val="26"/>
          <w:shd w:val="clear" w:color="auto" w:fill="FFFFFF"/>
        </w:rPr>
        <w:t xml:space="preserve">, спасшего это знамя в </w:t>
      </w:r>
      <w:proofErr w:type="spellStart"/>
      <w:r w:rsidRPr="005B28E5">
        <w:rPr>
          <w:rFonts w:ascii="Times New Roman" w:hAnsi="Times New Roman" w:cs="Times New Roman"/>
          <w:sz w:val="26"/>
          <w:szCs w:val="26"/>
          <w:shd w:val="clear" w:color="auto" w:fill="FFFFFF"/>
        </w:rPr>
        <w:t>Аустерлицком</w:t>
      </w:r>
      <w:proofErr w:type="spellEnd"/>
      <w:r w:rsidRPr="005B28E5">
        <w:rPr>
          <w:rFonts w:ascii="Times New Roman" w:hAnsi="Times New Roman" w:cs="Times New Roman"/>
          <w:sz w:val="26"/>
          <w:szCs w:val="26"/>
          <w:shd w:val="clear" w:color="auto" w:fill="FFFFFF"/>
        </w:rPr>
        <w:t xml:space="preserve"> сражении 1805 года. Многие калужане были вкладчиками:</w:t>
      </w:r>
    </w:p>
    <w:p w:rsidR="005B28E5" w:rsidRPr="005B28E5" w:rsidRDefault="005B28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 xml:space="preserve">Гончаровы, </w:t>
      </w:r>
      <w:proofErr w:type="spellStart"/>
      <w:r w:rsidRPr="005B28E5">
        <w:rPr>
          <w:rFonts w:ascii="Times New Roman" w:hAnsi="Times New Roman" w:cs="Times New Roman"/>
          <w:sz w:val="26"/>
          <w:szCs w:val="26"/>
          <w:shd w:val="clear" w:color="auto" w:fill="FFFFFF"/>
        </w:rPr>
        <w:t>Небольсины</w:t>
      </w:r>
      <w:proofErr w:type="spellEnd"/>
      <w:r w:rsidRPr="005B28E5">
        <w:rPr>
          <w:rFonts w:ascii="Times New Roman" w:hAnsi="Times New Roman" w:cs="Times New Roman"/>
          <w:sz w:val="26"/>
          <w:szCs w:val="26"/>
          <w:shd w:val="clear" w:color="auto" w:fill="FFFFFF"/>
        </w:rPr>
        <w:t>, Черновы. С 1819 года на колокольне были установлены часы, привезенные Черновым из Англии.</w:t>
      </w:r>
    </w:p>
    <w:p w:rsidR="005B28E5" w:rsidRPr="005B28E5" w:rsidRDefault="005B28E5" w:rsidP="005B28E5">
      <w:pPr>
        <w:ind w:right="-57"/>
        <w:contextualSpacing/>
        <w:jc w:val="both"/>
        <w:rPr>
          <w:rFonts w:ascii="Times New Roman" w:hAnsi="Times New Roman" w:cs="Times New Roman"/>
          <w:sz w:val="26"/>
          <w:szCs w:val="26"/>
          <w:shd w:val="clear" w:color="auto" w:fill="FFFFFF"/>
        </w:rPr>
      </w:pPr>
    </w:p>
    <w:p w:rsidR="000E584E" w:rsidRPr="005B28E5" w:rsidRDefault="000E584E" w:rsidP="005B28E5">
      <w:pPr>
        <w:ind w:right="-57"/>
        <w:contextualSpacing/>
        <w:jc w:val="both"/>
        <w:rPr>
          <w:rFonts w:ascii="Times New Roman" w:hAnsi="Times New Roman" w:cs="Times New Roman"/>
          <w:sz w:val="26"/>
          <w:szCs w:val="26"/>
          <w:shd w:val="clear" w:color="auto" w:fill="FFFFFF"/>
        </w:rPr>
      </w:pPr>
    </w:p>
    <w:p w:rsidR="00BB66E5" w:rsidRPr="005B28E5" w:rsidRDefault="00BB66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В 1926 году Собор был закрыт, в нем пытались устроить кинотеатр, театр, обсерваторию, зоопарк. С 1929 года был устроен Дом обороны. 1950 году в соборе был оборудован спортзал, просуществовавший до 1992 года.</w:t>
      </w:r>
    </w:p>
    <w:p w:rsidR="00BB66E5" w:rsidRPr="005B28E5" w:rsidRDefault="00BB66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Ныне Калужский кафедральный собор снова является главным среди всех церквей города и области: в 1999 моду он вновь освящен в честь 200-летия Калужской Епархии Патриархом Московским и</w:t>
      </w:r>
      <w:proofErr w:type="gramStart"/>
      <w:r w:rsidRPr="005B28E5">
        <w:rPr>
          <w:rFonts w:ascii="Times New Roman" w:hAnsi="Times New Roman" w:cs="Times New Roman"/>
          <w:sz w:val="26"/>
          <w:szCs w:val="26"/>
          <w:shd w:val="clear" w:color="auto" w:fill="FFFFFF"/>
        </w:rPr>
        <w:t xml:space="preserve"> В</w:t>
      </w:r>
      <w:proofErr w:type="gramEnd"/>
      <w:r w:rsidRPr="005B28E5">
        <w:rPr>
          <w:rFonts w:ascii="Times New Roman" w:hAnsi="Times New Roman" w:cs="Times New Roman"/>
          <w:sz w:val="26"/>
          <w:szCs w:val="26"/>
          <w:shd w:val="clear" w:color="auto" w:fill="FFFFFF"/>
        </w:rPr>
        <w:t>сея Руси Алексием Вторым. Кафедральный Троицкий собор - самое крупное культовое здание в Калужской губернии. К повторному освящению все фасады и интерьер Собора были расписаны заново.</w:t>
      </w:r>
    </w:p>
    <w:p w:rsidR="000E584E" w:rsidRPr="005B28E5" w:rsidRDefault="00BB66E5" w:rsidP="005B28E5">
      <w:pPr>
        <w:ind w:right="-57"/>
        <w:contextualSpacing/>
        <w:jc w:val="both"/>
        <w:rPr>
          <w:rFonts w:ascii="Times New Roman" w:hAnsi="Times New Roman" w:cs="Times New Roman"/>
          <w:sz w:val="26"/>
          <w:szCs w:val="26"/>
          <w:shd w:val="clear" w:color="auto" w:fill="FFFFFF"/>
        </w:rPr>
      </w:pPr>
      <w:r w:rsidRPr="005B28E5">
        <w:rPr>
          <w:rFonts w:ascii="Times New Roman" w:hAnsi="Times New Roman" w:cs="Times New Roman"/>
          <w:sz w:val="26"/>
          <w:szCs w:val="26"/>
          <w:shd w:val="clear" w:color="auto" w:fill="FFFFFF"/>
        </w:rPr>
        <w:t>В юго-западной части парка находятся два здания, история которых неотделима от истории города и парка. Одно из них - бывший дом губернатора, другое - бывшее дворянское собрание, теперь «Областной центр дополнительного образования детей им Ю.А. Гагарина».</w:t>
      </w:r>
    </w:p>
    <w:p w:rsidR="000E584E" w:rsidRPr="005B28E5" w:rsidRDefault="000E584E" w:rsidP="005B28E5">
      <w:pPr>
        <w:ind w:right="-57"/>
        <w:contextualSpacing/>
        <w:jc w:val="both"/>
        <w:rPr>
          <w:rFonts w:ascii="Times New Roman" w:hAnsi="Times New Roman" w:cs="Times New Roman"/>
          <w:sz w:val="26"/>
          <w:szCs w:val="26"/>
          <w:shd w:val="clear" w:color="auto" w:fill="FFFFFF"/>
        </w:rPr>
      </w:pPr>
    </w:p>
    <w:p w:rsidR="00251124" w:rsidRPr="005B28E5" w:rsidRDefault="00251124" w:rsidP="005B28E5">
      <w:pPr>
        <w:ind w:right="-57"/>
        <w:contextualSpacing/>
        <w:jc w:val="both"/>
        <w:rPr>
          <w:rFonts w:ascii="Times New Roman" w:hAnsi="Times New Roman" w:cs="Times New Roman"/>
          <w:sz w:val="26"/>
          <w:szCs w:val="26"/>
          <w:shd w:val="clear" w:color="auto" w:fill="FFFFFF"/>
        </w:rPr>
      </w:pPr>
    </w:p>
    <w:p w:rsidR="00251124" w:rsidRDefault="00251124"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40253F" w:rsidRDefault="0040253F" w:rsidP="005B28E5">
      <w:pPr>
        <w:ind w:right="-57"/>
        <w:contextualSpacing/>
        <w:jc w:val="both"/>
        <w:rPr>
          <w:rFonts w:ascii="Times New Roman" w:hAnsi="Times New Roman" w:cs="Times New Roman"/>
          <w:b/>
          <w:i/>
          <w:sz w:val="26"/>
          <w:szCs w:val="26"/>
          <w:shd w:val="clear" w:color="auto" w:fill="FFFFFF"/>
        </w:rPr>
      </w:pPr>
    </w:p>
    <w:p w:rsidR="0040253F" w:rsidRDefault="0040253F" w:rsidP="005B28E5">
      <w:pPr>
        <w:ind w:right="-57"/>
        <w:contextualSpacing/>
        <w:jc w:val="both"/>
        <w:rPr>
          <w:rFonts w:ascii="Times New Roman" w:hAnsi="Times New Roman" w:cs="Times New Roman"/>
          <w:b/>
          <w:i/>
          <w:sz w:val="26"/>
          <w:szCs w:val="26"/>
          <w:shd w:val="clear" w:color="auto" w:fill="FFFFFF"/>
        </w:rPr>
      </w:pPr>
    </w:p>
    <w:p w:rsidR="005B28E5" w:rsidRDefault="005B28E5" w:rsidP="005B28E5">
      <w:pPr>
        <w:ind w:right="-57"/>
        <w:contextualSpacing/>
        <w:jc w:val="both"/>
        <w:rPr>
          <w:rFonts w:ascii="Times New Roman" w:hAnsi="Times New Roman" w:cs="Times New Roman"/>
          <w:b/>
          <w:i/>
          <w:sz w:val="26"/>
          <w:szCs w:val="26"/>
          <w:shd w:val="clear" w:color="auto" w:fill="FFFFFF"/>
        </w:rPr>
      </w:pPr>
    </w:p>
    <w:p w:rsidR="005B28E5" w:rsidRPr="005B28E5" w:rsidRDefault="005B28E5" w:rsidP="005B28E5">
      <w:pPr>
        <w:ind w:right="-57"/>
        <w:contextualSpacing/>
        <w:jc w:val="both"/>
        <w:rPr>
          <w:rFonts w:ascii="Times New Roman" w:hAnsi="Times New Roman" w:cs="Times New Roman"/>
          <w:b/>
          <w:i/>
          <w:sz w:val="26"/>
          <w:szCs w:val="26"/>
          <w:shd w:val="clear" w:color="auto" w:fill="FFFFFF"/>
        </w:rPr>
      </w:pPr>
    </w:p>
    <w:p w:rsidR="002539FC" w:rsidRPr="005B28E5" w:rsidRDefault="002539FC" w:rsidP="005B28E5">
      <w:pPr>
        <w:ind w:right="-57"/>
        <w:contextualSpacing/>
        <w:jc w:val="both"/>
        <w:rPr>
          <w:rFonts w:ascii="Times New Roman" w:hAnsi="Times New Roman" w:cs="Times New Roman"/>
          <w:b/>
          <w:i/>
          <w:sz w:val="26"/>
          <w:szCs w:val="26"/>
          <w:shd w:val="clear" w:color="auto" w:fill="FFFFFF"/>
        </w:rPr>
      </w:pPr>
    </w:p>
    <w:p w:rsidR="000E584E" w:rsidRDefault="00251124" w:rsidP="005B28E5">
      <w:pPr>
        <w:ind w:right="-57"/>
        <w:jc w:val="both"/>
        <w:rPr>
          <w:rFonts w:ascii="Times New Roman" w:hAnsi="Times New Roman" w:cs="Times New Roman"/>
          <w:b/>
          <w:sz w:val="28"/>
          <w:szCs w:val="28"/>
          <w:u w:val="single"/>
          <w:shd w:val="clear" w:color="auto" w:fill="FFFFFF"/>
        </w:rPr>
      </w:pPr>
      <w:r w:rsidRPr="005B28E5">
        <w:rPr>
          <w:rFonts w:ascii="Times New Roman" w:hAnsi="Times New Roman" w:cs="Times New Roman"/>
          <w:b/>
          <w:sz w:val="28"/>
          <w:szCs w:val="28"/>
          <w:u w:val="single"/>
          <w:shd w:val="clear" w:color="auto" w:fill="FFFFFF"/>
        </w:rPr>
        <w:lastRenderedPageBreak/>
        <w:t xml:space="preserve">Экскурсия в парке. </w:t>
      </w:r>
      <w:r w:rsidR="000E584E" w:rsidRPr="005B28E5">
        <w:rPr>
          <w:rFonts w:ascii="Times New Roman" w:hAnsi="Times New Roman" w:cs="Times New Roman"/>
          <w:b/>
          <w:sz w:val="28"/>
          <w:szCs w:val="28"/>
          <w:u w:val="single"/>
          <w:shd w:val="clear" w:color="auto" w:fill="FFFFFF"/>
        </w:rPr>
        <w:t>Калуга-крепость</w:t>
      </w:r>
    </w:p>
    <w:p w:rsidR="005B28E5" w:rsidRPr="005B28E5" w:rsidRDefault="005B28E5" w:rsidP="005B28E5">
      <w:pPr>
        <w:ind w:right="-57"/>
        <w:jc w:val="both"/>
        <w:rPr>
          <w:rFonts w:ascii="Times New Roman" w:hAnsi="Times New Roman" w:cs="Times New Roman"/>
          <w:b/>
          <w:sz w:val="28"/>
          <w:szCs w:val="28"/>
          <w:u w:val="single"/>
        </w:rPr>
      </w:pPr>
      <w:r w:rsidRPr="005B28E5">
        <w:rPr>
          <w:rFonts w:ascii="Times New Roman" w:hAnsi="Times New Roman" w:cs="Times New Roman"/>
          <w:noProof/>
          <w:sz w:val="26"/>
          <w:szCs w:val="26"/>
          <w:lang w:eastAsia="ru-RU"/>
        </w:rPr>
        <w:drawing>
          <wp:inline distT="0" distB="0" distL="0" distR="0" wp14:anchorId="2FB0ACDF" wp14:editId="27E4A0B5">
            <wp:extent cx="5940425" cy="4269680"/>
            <wp:effectExtent l="0" t="0" r="3175" b="0"/>
            <wp:docPr id="1" name="Рисунок 1" descr="Калужская крепость. Часть 1 | Экскурсии по Калуге с Варварой | Дз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лужская крепость. Часть 1 | Экскурсии по Калуге с Варварой | Дзе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269680"/>
                    </a:xfrm>
                    <a:prstGeom prst="rect">
                      <a:avLst/>
                    </a:prstGeom>
                    <a:noFill/>
                    <a:ln>
                      <a:noFill/>
                    </a:ln>
                  </pic:spPr>
                </pic:pic>
              </a:graphicData>
            </a:graphic>
          </wp:inline>
        </w:drawing>
      </w:r>
    </w:p>
    <w:p w:rsidR="000E584E" w:rsidRPr="005B28E5" w:rsidRDefault="000E584E" w:rsidP="005B28E5">
      <w:pPr>
        <w:ind w:right="-57"/>
        <w:jc w:val="both"/>
        <w:rPr>
          <w:rFonts w:ascii="Times New Roman" w:hAnsi="Times New Roman" w:cs="Times New Roman"/>
          <w:noProof/>
          <w:sz w:val="26"/>
          <w:szCs w:val="26"/>
          <w:lang w:eastAsia="ru-RU"/>
        </w:rPr>
      </w:pPr>
      <w:r w:rsidRPr="005B28E5">
        <w:rPr>
          <w:rFonts w:ascii="Times New Roman" w:hAnsi="Times New Roman" w:cs="Times New Roman"/>
          <w:noProof/>
          <w:sz w:val="26"/>
          <w:szCs w:val="26"/>
          <w:lang w:eastAsia="ru-RU"/>
        </w:rPr>
        <w:t>Там, где сегодня шумит городской парк, в XVI столетии стояли бревенчатые стены крепости с 12-ю боевыми башнями. Крепость располагалась на холме, возвышающемся над Окой между двумя глубокими оврагами - Городенским и Березуйским. У стен крепости неоднократно происходили жестокие бои с захватчиками, делавшими набеги на Москву с востока, юга, запада. Протяжённость стен около 1,5 км. Стены - ок. 8 м. башни - от 10 м. до 14 м. высотой. Из проезжих башен через овраги были перекинуты мосты.</w:t>
      </w:r>
    </w:p>
    <w:p w:rsidR="00251124" w:rsidRPr="005B28E5" w:rsidRDefault="000E584E" w:rsidP="005B28E5">
      <w:pPr>
        <w:ind w:right="-57"/>
        <w:jc w:val="both"/>
        <w:rPr>
          <w:rFonts w:ascii="Times New Roman" w:hAnsi="Times New Roman" w:cs="Times New Roman"/>
          <w:noProof/>
          <w:sz w:val="26"/>
          <w:szCs w:val="26"/>
          <w:lang w:eastAsia="ru-RU"/>
        </w:rPr>
      </w:pPr>
      <w:r w:rsidRPr="005B28E5">
        <w:rPr>
          <w:rFonts w:ascii="Times New Roman" w:hAnsi="Times New Roman" w:cs="Times New Roman"/>
          <w:noProof/>
          <w:sz w:val="26"/>
          <w:szCs w:val="26"/>
          <w:lang w:eastAsia="ru-RU"/>
        </w:rPr>
        <w:t>1606-1607 годах крепость стала оплотом восставшего против царя народа под руководством Ивана Исаевича Болотникова. Обладая прирожденным организаторским талантом, он сплотил вокруг себя доведенных до отчаяния крепостным гнетом крестьян, холопов, беглых солдат. Они укрепили калужскую</w:t>
      </w:r>
      <w:r w:rsidR="00251124" w:rsidRPr="005B28E5">
        <w:rPr>
          <w:rFonts w:ascii="Times New Roman" w:hAnsi="Times New Roman" w:cs="Times New Roman"/>
          <w:noProof/>
          <w:sz w:val="26"/>
          <w:szCs w:val="26"/>
          <w:lang w:eastAsia="ru-RU"/>
        </w:rPr>
        <w:t xml:space="preserve"> крепость, сделав ее неприступной для царских полков. Восставшие, скрытые за стенами и башнями, отразили два штурма. Царские воеводы посылали новые и новые полки на приступ. Однако крепость так и не была ими взята. В мае 1607 года армия И.И. Болотникова покинула Калугу и ушла в Тулу, где предполагалось соединение с восставшими Поволжья и Дона.</w:t>
      </w:r>
    </w:p>
    <w:p w:rsidR="00251124" w:rsidRPr="005B28E5" w:rsidRDefault="00251124" w:rsidP="005B28E5">
      <w:pPr>
        <w:ind w:right="-57"/>
        <w:jc w:val="both"/>
        <w:rPr>
          <w:rFonts w:ascii="Times New Roman" w:hAnsi="Times New Roman" w:cs="Times New Roman"/>
          <w:noProof/>
          <w:sz w:val="26"/>
          <w:szCs w:val="26"/>
          <w:lang w:eastAsia="ru-RU"/>
        </w:rPr>
      </w:pPr>
      <w:r w:rsidRPr="005B28E5">
        <w:rPr>
          <w:rFonts w:ascii="Times New Roman" w:hAnsi="Times New Roman" w:cs="Times New Roman"/>
          <w:noProof/>
          <w:sz w:val="26"/>
          <w:szCs w:val="26"/>
          <w:lang w:eastAsia="ru-RU"/>
        </w:rPr>
        <w:t>И в последующие годы крепость продолжала исправно служить надежным пограничным бастионом Московского государства. В 1617 году во главе гарнизона крепости, по просьбе калужан, стал князь Дмитрий Пожарский. Под его руководством гарнизон крепости не только отбил два наступления польских интервентов, но и нанес им существенный урон, освободив ряд ближайших городов и</w:t>
      </w:r>
    </w:p>
    <w:p w:rsidR="00251124" w:rsidRPr="005B28E5" w:rsidRDefault="00251124" w:rsidP="005B28E5">
      <w:pPr>
        <w:ind w:right="-57"/>
        <w:jc w:val="both"/>
        <w:rPr>
          <w:rFonts w:ascii="Times New Roman" w:hAnsi="Times New Roman" w:cs="Times New Roman"/>
          <w:noProof/>
          <w:sz w:val="26"/>
          <w:szCs w:val="26"/>
          <w:lang w:eastAsia="ru-RU"/>
        </w:rPr>
      </w:pPr>
      <w:r w:rsidRPr="005B28E5">
        <w:rPr>
          <w:rFonts w:ascii="Times New Roman" w:hAnsi="Times New Roman" w:cs="Times New Roman"/>
          <w:noProof/>
          <w:sz w:val="26"/>
          <w:szCs w:val="26"/>
          <w:lang w:eastAsia="ru-RU"/>
        </w:rPr>
        <w:t>сел.</w:t>
      </w:r>
    </w:p>
    <w:p w:rsidR="002952BC" w:rsidRPr="005B28E5" w:rsidRDefault="00251124" w:rsidP="005B28E5">
      <w:pPr>
        <w:ind w:right="-57"/>
        <w:jc w:val="both"/>
        <w:rPr>
          <w:rFonts w:ascii="Times New Roman" w:hAnsi="Times New Roman" w:cs="Times New Roman"/>
          <w:b/>
          <w:sz w:val="26"/>
          <w:szCs w:val="26"/>
        </w:rPr>
      </w:pPr>
      <w:r w:rsidRPr="005B28E5">
        <w:rPr>
          <w:rFonts w:ascii="Times New Roman" w:hAnsi="Times New Roman" w:cs="Times New Roman"/>
          <w:noProof/>
          <w:sz w:val="26"/>
          <w:szCs w:val="26"/>
          <w:lang w:eastAsia="ru-RU"/>
        </w:rPr>
        <w:t>К 1700 году крепость сгорела и больше не восстанавливалась.</w:t>
      </w:r>
    </w:p>
    <w:sectPr w:rsidR="002952BC" w:rsidRPr="005B28E5" w:rsidSect="002539FC">
      <w:pgSz w:w="11906" w:h="16838"/>
      <w:pgMar w:top="568"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B372B0"/>
    <w:multiLevelType w:val="hybridMultilevel"/>
    <w:tmpl w:val="79D8BD50"/>
    <w:lvl w:ilvl="0" w:tplc="2A36B366">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D48"/>
    <w:rsid w:val="000E584E"/>
    <w:rsid w:val="00251124"/>
    <w:rsid w:val="002539FC"/>
    <w:rsid w:val="0028224F"/>
    <w:rsid w:val="002952BC"/>
    <w:rsid w:val="002B1EE3"/>
    <w:rsid w:val="0040253F"/>
    <w:rsid w:val="004558EA"/>
    <w:rsid w:val="005B28E5"/>
    <w:rsid w:val="00630332"/>
    <w:rsid w:val="0069698E"/>
    <w:rsid w:val="006D4125"/>
    <w:rsid w:val="006E04BC"/>
    <w:rsid w:val="007234A5"/>
    <w:rsid w:val="007318F4"/>
    <w:rsid w:val="007578B6"/>
    <w:rsid w:val="007839F7"/>
    <w:rsid w:val="00901625"/>
    <w:rsid w:val="009626A8"/>
    <w:rsid w:val="00A638F3"/>
    <w:rsid w:val="00A76B16"/>
    <w:rsid w:val="00B377BA"/>
    <w:rsid w:val="00B44D9D"/>
    <w:rsid w:val="00BA3DD1"/>
    <w:rsid w:val="00BB66E5"/>
    <w:rsid w:val="00BD7BC2"/>
    <w:rsid w:val="00C1793E"/>
    <w:rsid w:val="00C55D51"/>
    <w:rsid w:val="00C91747"/>
    <w:rsid w:val="00D35193"/>
    <w:rsid w:val="00D67D1B"/>
    <w:rsid w:val="00E1447B"/>
    <w:rsid w:val="00E53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1EE3"/>
    <w:pPr>
      <w:ind w:left="720"/>
      <w:contextualSpacing/>
    </w:pPr>
  </w:style>
  <w:style w:type="character" w:customStyle="1" w:styleId="hgkelc">
    <w:name w:val="hgkelc"/>
    <w:basedOn w:val="a0"/>
    <w:rsid w:val="00C91747"/>
  </w:style>
  <w:style w:type="character" w:customStyle="1" w:styleId="kx21rb">
    <w:name w:val="kx21rb"/>
    <w:basedOn w:val="a0"/>
    <w:rsid w:val="00C91747"/>
  </w:style>
  <w:style w:type="paragraph" w:styleId="a4">
    <w:name w:val="Balloon Text"/>
    <w:basedOn w:val="a"/>
    <w:link w:val="a5"/>
    <w:uiPriority w:val="99"/>
    <w:semiHidden/>
    <w:unhideWhenUsed/>
    <w:rsid w:val="000E58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584E"/>
    <w:rPr>
      <w:rFonts w:ascii="Tahoma" w:hAnsi="Tahoma" w:cs="Tahoma"/>
      <w:sz w:val="16"/>
      <w:szCs w:val="16"/>
    </w:rPr>
  </w:style>
  <w:style w:type="character" w:styleId="a6">
    <w:name w:val="Hyperlink"/>
    <w:basedOn w:val="a0"/>
    <w:uiPriority w:val="99"/>
    <w:semiHidden/>
    <w:unhideWhenUsed/>
    <w:rsid w:val="007234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1EE3"/>
    <w:pPr>
      <w:ind w:left="720"/>
      <w:contextualSpacing/>
    </w:pPr>
  </w:style>
  <w:style w:type="character" w:customStyle="1" w:styleId="hgkelc">
    <w:name w:val="hgkelc"/>
    <w:basedOn w:val="a0"/>
    <w:rsid w:val="00C91747"/>
  </w:style>
  <w:style w:type="character" w:customStyle="1" w:styleId="kx21rb">
    <w:name w:val="kx21rb"/>
    <w:basedOn w:val="a0"/>
    <w:rsid w:val="00C91747"/>
  </w:style>
  <w:style w:type="paragraph" w:styleId="a4">
    <w:name w:val="Balloon Text"/>
    <w:basedOn w:val="a"/>
    <w:link w:val="a5"/>
    <w:uiPriority w:val="99"/>
    <w:semiHidden/>
    <w:unhideWhenUsed/>
    <w:rsid w:val="000E58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584E"/>
    <w:rPr>
      <w:rFonts w:ascii="Tahoma" w:hAnsi="Tahoma" w:cs="Tahoma"/>
      <w:sz w:val="16"/>
      <w:szCs w:val="16"/>
    </w:rPr>
  </w:style>
  <w:style w:type="character" w:styleId="a6">
    <w:name w:val="Hyperlink"/>
    <w:basedOn w:val="a0"/>
    <w:uiPriority w:val="99"/>
    <w:semiHidden/>
    <w:unhideWhenUsed/>
    <w:rsid w:val="007234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860A9-E763-441E-9B1C-7C1F234F2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1449</Words>
  <Characters>8262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Любаша</dc:creator>
  <cp:lastModifiedBy>Любаша</cp:lastModifiedBy>
  <cp:revision>2</cp:revision>
  <dcterms:created xsi:type="dcterms:W3CDTF">2024-11-04T18:26:00Z</dcterms:created>
  <dcterms:modified xsi:type="dcterms:W3CDTF">2024-11-04T18:26:00Z</dcterms:modified>
</cp:coreProperties>
</file>