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1F3" w:rsidRDefault="00C941F3" w:rsidP="00C941F3">
      <w:pPr>
        <w:rPr>
          <w:b/>
          <w:sz w:val="28"/>
          <w:szCs w:val="28"/>
        </w:rPr>
      </w:pPr>
    </w:p>
    <w:p w:rsidR="007B2AEF" w:rsidRDefault="007B2AEF" w:rsidP="00C941F3">
      <w:pPr>
        <w:rPr>
          <w:b/>
          <w:sz w:val="28"/>
          <w:szCs w:val="28"/>
        </w:rPr>
      </w:pPr>
      <w:hyperlink r:id="rId5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https://docs.google.com/spreadsheets/d/1nUnssL0rbSSihkj-fkCkTD7Wdl8KB9bZhp4C8Bcxb0o/edit?usp=sharing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</w:p>
    <w:p w:rsidR="007B2AEF" w:rsidRDefault="007B2AEF" w:rsidP="00C941F3">
      <w:pPr>
        <w:rPr>
          <w:b/>
          <w:sz w:val="28"/>
          <w:szCs w:val="28"/>
        </w:rPr>
      </w:pPr>
    </w:p>
    <w:p w:rsidR="007B2AEF" w:rsidRPr="00C941F3" w:rsidRDefault="007B2AEF" w:rsidP="00C941F3">
      <w:pPr>
        <w:rPr>
          <w:b/>
          <w:sz w:val="28"/>
          <w:szCs w:val="28"/>
        </w:rPr>
      </w:pPr>
    </w:p>
    <w:p w:rsidR="00C941F3" w:rsidRDefault="00C941F3" w:rsidP="00C941F3">
      <w:pPr>
        <w:pStyle w:val="a4"/>
        <w:ind w:left="1069"/>
        <w:rPr>
          <w:b/>
        </w:rPr>
      </w:pPr>
    </w:p>
    <w:tbl>
      <w:tblPr>
        <w:tblW w:w="154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3259"/>
        <w:gridCol w:w="3260"/>
        <w:gridCol w:w="3402"/>
        <w:gridCol w:w="2110"/>
        <w:gridCol w:w="2001"/>
      </w:tblGrid>
      <w:tr w:rsidR="00C941F3" w:rsidTr="00C941F3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  <w:r>
              <w:rPr>
                <w:b/>
              </w:rPr>
              <w:t>Помещики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  <w:r>
              <w:rPr>
                <w:b/>
              </w:rPr>
              <w:t>Портрет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  <w:r>
              <w:rPr>
                <w:b/>
              </w:rPr>
              <w:t>Описание усадьбы/интерьера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  <w:r>
              <w:rPr>
                <w:b/>
              </w:rPr>
              <w:t>Значение фамилии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  <w:r>
              <w:rPr>
                <w:b/>
              </w:rPr>
              <w:t>Какие пороки показывает автор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  <w:r>
              <w:rPr>
                <w:b/>
              </w:rPr>
              <w:t>Кем могли бы стать (профессия)</w:t>
            </w:r>
          </w:p>
        </w:tc>
      </w:tr>
      <w:tr w:rsidR="00C941F3" w:rsidTr="00C941F3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 w:rsidP="00C941F3">
            <w:proofErr w:type="gramStart"/>
            <w:r>
              <w:t>«Когда Чичиков взглянул искоса на него, он ему на этот раз показался похожим на средней величин медведя.</w:t>
            </w:r>
            <w:proofErr w:type="gramEnd"/>
            <w:r>
              <w:t xml:space="preserve"> Для довершения сходства фрак на нем был </w:t>
            </w:r>
            <w:proofErr w:type="gramStart"/>
            <w:r>
              <w:t>совершенно медвежьего</w:t>
            </w:r>
            <w:proofErr w:type="gramEnd"/>
            <w:r>
              <w:t xml:space="preserve"> цвета, рукава длинны, ступнями ступал он и вкривь и вкось и наступал беспрестанно на чужие ноги».</w:t>
            </w:r>
          </w:p>
          <w:p w:rsidR="00C941F3" w:rsidRDefault="00C941F3" w:rsidP="00C941F3">
            <w:r>
              <w:t>«Кулак, кулак!- подумал про себя Чичиков,- да еще и бестия в придачу!»</w:t>
            </w:r>
          </w:p>
          <w:p w:rsidR="00C941F3" w:rsidRDefault="00C941F3" w:rsidP="00C941F3"/>
          <w:p w:rsidR="00C941F3" w:rsidRDefault="00C941F3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 xml:space="preserve">«В доме его чего-нибудь вечно недоставало: в гостиной стояла прекрасная мебель, обтянутая щегольской шелковой материей, которая, верно, стоила весьма недешево; но на два кресла ее недоставало, и кресла стояли </w:t>
            </w:r>
          </w:p>
          <w:p w:rsidR="00C941F3" w:rsidRDefault="00C941F3">
            <w:proofErr w:type="gramStart"/>
            <w:r>
              <w:t>обтянуты</w:t>
            </w:r>
            <w:proofErr w:type="gramEnd"/>
            <w:r>
              <w:t xml:space="preserve"> просто рогожею; впрочем, хозяин в продолжение нескольких лет всякий раз предостерегал своего гост словами: «Не садитесь на эти кресла, они еще не готовы» ».</w:t>
            </w:r>
          </w:p>
          <w:p w:rsidR="00C941F3" w:rsidRDefault="00C941F3">
            <w:r>
              <w:t>«…у нас просто, по русскому обычаю, щи, но от чистого сердца».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Дудка (ноздря) в шарманке героя совершенно точно повторяет сущность хозяина, его бессмысленно-задорный нрав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 w:rsidP="00C941F3">
            <w:r>
              <w:t>Упрямство;</w:t>
            </w:r>
          </w:p>
          <w:p w:rsidR="00C941F3" w:rsidRDefault="00C941F3" w:rsidP="00C941F3">
            <w:r>
              <w:t>мелочное преследование эгоистичных целей, «</w:t>
            </w:r>
            <w:proofErr w:type="spellStart"/>
            <w:r>
              <w:t>дубиноголовая</w:t>
            </w:r>
            <w:proofErr w:type="spellEnd"/>
            <w:r>
              <w:t>» ограниченность.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Человек, который может горы свернуть, если его энергию направить в мирное русло</w:t>
            </w:r>
          </w:p>
        </w:tc>
      </w:tr>
      <w:tr w:rsidR="00C941F3" w:rsidTr="00C941F3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 xml:space="preserve">«Вошла хозяйка, женщина пожилых лет, в каком-то спальном чепце, надетом наскоро, с фланелью на шее, одна из тех матушек, небольших помещиц, которые плачутся на </w:t>
            </w:r>
            <w:r>
              <w:lastRenderedPageBreak/>
              <w:t>неурожаи, убытки и держат голову несколько на бок, а между тем набирают понемногу деньжонок в пестрядевые мешочки, размещенные по ящикам комодов».</w:t>
            </w:r>
          </w:p>
          <w:p w:rsidR="00C941F3" w:rsidRDefault="00C941F3">
            <w:r>
              <w:t xml:space="preserve">«Ну, баба, кажется, </w:t>
            </w:r>
            <w:proofErr w:type="gramStart"/>
            <w:r>
              <w:t>крепколобая</w:t>
            </w:r>
            <w:proofErr w:type="gramEnd"/>
            <w:r>
              <w:t>!»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roofErr w:type="gramStart"/>
            <w:r>
              <w:lastRenderedPageBreak/>
              <w:t xml:space="preserve">«Комната была обвешена старенькими полосатыми обоями; картины с какими-то птицами; между окон старинные маленькие зеркала с темными рамками…за всяким </w:t>
            </w:r>
            <w:r>
              <w:lastRenderedPageBreak/>
              <w:t>зеркалом заложены были или письмо, или старая колода карт, или чулок; стенные часы с нарисованным цветами на циферблате…не</w:t>
            </w:r>
            <w:proofErr w:type="gramEnd"/>
          </w:p>
          <w:p w:rsidR="00C941F3" w:rsidRDefault="00C941F3">
            <w:r>
              <w:t>вмочь было ничего более заметить». «Окинувши взглядом комнату, он теперь заметил, что на картинах не всё были птицы: между ними висел портрет Кутузова и писанный масляными красками какой-то старик с красными обшлагами на мундире, как нашивали при Павле Петровиче».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lastRenderedPageBreak/>
              <w:t>Фамилия говорит о чрезмерной бережливости и скупости. В ее деревне всего 80 душ крестьян, которые исправно работают и приносят ей некоторый доход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/>
          <w:p w:rsidR="00C941F3" w:rsidRDefault="00C941F3">
            <w:r>
              <w:t>Бесплодная мечтательность, «рыцарь пустоты»</w:t>
            </w:r>
          </w:p>
          <w:p w:rsidR="00C941F3" w:rsidRDefault="00C941F3"/>
          <w:p w:rsidR="00C941F3" w:rsidRDefault="00C941F3"/>
          <w:p w:rsidR="00C941F3" w:rsidRDefault="00C941F3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Миротворец, дипломат</w:t>
            </w:r>
          </w:p>
          <w:p w:rsidR="00C941F3" w:rsidRDefault="00C941F3"/>
          <w:p w:rsidR="00C941F3" w:rsidRDefault="00C941F3"/>
          <w:p w:rsidR="00C941F3" w:rsidRDefault="00C941F3"/>
          <w:p w:rsidR="00C941F3" w:rsidRDefault="00C941F3"/>
        </w:tc>
      </w:tr>
      <w:tr w:rsidR="00C941F3" w:rsidTr="00C941F3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/>
          <w:p w:rsidR="00C941F3" w:rsidRDefault="00C941F3" w:rsidP="00C941F3">
            <w:r>
              <w:t>«На взгляд он был человек видный</w:t>
            </w:r>
            <w:proofErr w:type="gramStart"/>
            <w:r>
              <w:t>… В</w:t>
            </w:r>
            <w:proofErr w:type="gramEnd"/>
            <w:r>
              <w:t xml:space="preserve"> первую минуту разговора с ним не можешь не сказать: «Какой приятный и добрый человек!» В следующую за тем минуту ничего не скажешь, а в третью скажешь: «Черт знает что такое!» - и отойдешь подальше; если же не отойдешь, почувствуешь скуку смертную».</w:t>
            </w:r>
          </w:p>
          <w:p w:rsidR="00C941F3" w:rsidRDefault="00C941F3" w:rsidP="00C941F3"/>
          <w:p w:rsidR="00C941F3" w:rsidRDefault="00C941F3" w:rsidP="00C941F3"/>
          <w:p w:rsidR="00C941F3" w:rsidRDefault="00C941F3" w:rsidP="00C941F3"/>
          <w:p w:rsidR="00C941F3" w:rsidRDefault="00C941F3" w:rsidP="00C941F3"/>
          <w:p w:rsidR="00C941F3" w:rsidRDefault="00C941F3"/>
          <w:p w:rsidR="00C941F3" w:rsidRDefault="00C941F3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«В доме не было никакого приготовления их принятию. Посередине столовой стояли деревянные козлы, и два мужика, стоя на них, белили стены, затягивая какую-то бесконечную песню; по весь был обрызган белилами».</w:t>
            </w:r>
          </w:p>
          <w:p w:rsidR="00C941F3" w:rsidRDefault="00C941F3">
            <w:r>
              <w:t>« Ноздрев повел их в свой кабинет, в котором, впрочем, не было заметно следов того, что бывает в кабинетах, то есть книг или бумаги; висели только сабли и два ружья – одно в триста, а другое в восемьсот рублей».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 w:rsidP="00C941F3">
            <w:r>
              <w:t>От слов «манить, заманивать, обманывать»;</w:t>
            </w:r>
          </w:p>
          <w:p w:rsidR="00C941F3" w:rsidRDefault="00C941F3" w:rsidP="00C941F3">
            <w:r>
              <w:t>Мечтательное и бездеятельное отношение к окружающему, беспочвенное благодушие</w:t>
            </w:r>
          </w:p>
          <w:p w:rsidR="00C941F3" w:rsidRDefault="00C941F3"/>
          <w:p w:rsidR="00C941F3" w:rsidRDefault="00C941F3"/>
          <w:p w:rsidR="00C941F3" w:rsidRDefault="00C941F3"/>
          <w:p w:rsidR="00C941F3" w:rsidRDefault="00C941F3"/>
          <w:p w:rsidR="00C941F3" w:rsidRDefault="00C941F3"/>
          <w:p w:rsidR="00C941F3" w:rsidRDefault="00C941F3"/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Бесшабашность;</w:t>
            </w:r>
          </w:p>
          <w:p w:rsidR="00C941F3" w:rsidRDefault="00C941F3">
            <w:r>
              <w:t>праздное безделье, безалаберность, фантазерство, способность попадать в «истории».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Хлебосольная хозяйка, добрая русская женщина</w:t>
            </w:r>
          </w:p>
        </w:tc>
      </w:tr>
      <w:tr w:rsidR="00C941F3" w:rsidTr="00C941F3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 w:rsidP="00C941F3">
            <w:r>
              <w:t xml:space="preserve">«Таких людей приходилось всякому встречать немало. Они называются разбитными малыми, слывут еще в детстве и в школе за хороших товарищей и при всем том бывают весьма больно поколачиваемы. В их лицах всегда видно что-то открытое, прямое, удалое». </w:t>
            </w:r>
          </w:p>
          <w:p w:rsidR="00C941F3" w:rsidRDefault="00C941F3" w:rsidP="00C941F3">
            <w:r>
              <w:t>«Они всегда говоруны, кутилы, лихачи, народ видный».</w:t>
            </w:r>
          </w:p>
          <w:p w:rsidR="00C941F3" w:rsidRDefault="00C941F3" w:rsidP="00C941F3">
            <w:r>
              <w:t>«Дома он больше дня никак не мог усидеть».</w:t>
            </w:r>
          </w:p>
          <w:p w:rsidR="00C941F3" w:rsidRDefault="00C941F3" w:rsidP="00C941F3">
            <w:r>
              <w:t xml:space="preserve">«Чем кто ближе с ним сходился, тому он скорее всех насаливал: распускал небылицу, глупее которой трудно выдумать, </w:t>
            </w:r>
            <w:proofErr w:type="spellStart"/>
            <w:r>
              <w:t>расстроивал</w:t>
            </w:r>
            <w:proofErr w:type="spellEnd"/>
            <w:r>
              <w:t xml:space="preserve"> свадьбу, торговую сделку и вовсе не почитал себя вашим неприятелем; напротив, если случай приводил его опять встретиться с вами, он обходился вновь по-дружески и даже говорил: «Ведь ты такой </w:t>
            </w:r>
            <w:proofErr w:type="spellStart"/>
            <w:r>
              <w:t>подлец</w:t>
            </w:r>
            <w:proofErr w:type="spellEnd"/>
            <w:r>
              <w:t>, никогда ко мне не заедешь».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«Деревня показалась ему  довольно велика…</w:t>
            </w:r>
            <w:proofErr w:type="gramStart"/>
            <w:r>
              <w:t>посреди виднелся</w:t>
            </w:r>
            <w:proofErr w:type="gramEnd"/>
            <w:r>
              <w:t xml:space="preserve"> деревянный дом с мезонином, красной крышей и темно-серыми или, лучше, дикими стенами, - дом вроде тех, как у нас строят для военных поселений и немецких колонистов».</w:t>
            </w:r>
          </w:p>
          <w:p w:rsidR="00C941F3" w:rsidRDefault="00C941F3">
            <w:r>
              <w:t>«Хозяин, будучи сам человек здоровый и крепкий, казалось, хотел, чтобы и комнату его украшали тоже люди крепкие и здоровые».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 xml:space="preserve">Своей фамилии </w:t>
            </w:r>
            <w:proofErr w:type="gramStart"/>
            <w:r>
              <w:t>удостоен</w:t>
            </w:r>
            <w:proofErr w:type="gramEnd"/>
            <w:r>
              <w:t>, очевидно, благодаря своей грубости, неуклюжести и приверженности хорошо поесть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Хитрость и осторожность;</w:t>
            </w:r>
          </w:p>
          <w:p w:rsidR="00C941F3" w:rsidRDefault="00C941F3">
            <w:r>
              <w:t>человеконенавистничество, желание получать выгоду везде, где только открывается возможность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Опора общества, хозяйственник</w:t>
            </w:r>
          </w:p>
        </w:tc>
      </w:tr>
      <w:tr w:rsidR="00C941F3" w:rsidTr="00C941F3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t>«Мошенник…</w:t>
            </w:r>
          </w:p>
          <w:p w:rsidR="00C941F3" w:rsidRDefault="00C941F3">
            <w:r>
              <w:t xml:space="preserve">Такой </w:t>
            </w:r>
            <w:proofErr w:type="gramStart"/>
            <w:r>
              <w:t>скряга</w:t>
            </w:r>
            <w:proofErr w:type="gramEnd"/>
            <w:r>
              <w:t xml:space="preserve">, какого вообразить трудно. В тюрьме колодники лучше живут,  чем он: всех людей </w:t>
            </w:r>
            <w:r>
              <w:lastRenderedPageBreak/>
              <w:t>переморил голодом».</w:t>
            </w:r>
          </w:p>
          <w:p w:rsidR="00C941F3" w:rsidRDefault="00C941F3">
            <w:r>
              <w:t xml:space="preserve">«Маленькие глазки еще не </w:t>
            </w:r>
            <w:proofErr w:type="spellStart"/>
            <w:r>
              <w:t>потухнули</w:t>
            </w:r>
            <w:proofErr w:type="spellEnd"/>
            <w:r>
              <w:t xml:space="preserve"> и бегали из-под высоко выросших бровей, как мыши…»</w:t>
            </w:r>
          </w:p>
          <w:p w:rsidR="00C941F3" w:rsidRDefault="00C941F3">
            <w:r>
              <w:t>«Нельзя было  докопаться, из чего состряпан был его халат: рукава и верхние полы до того засалились и залоснились, что походили на юфть, какая идет на сапоги; назади вместо двух болталось четыре полы, из которых охлопьями лезла хлопчатая бумага».</w:t>
            </w:r>
          </w:p>
          <w:p w:rsidR="00C941F3" w:rsidRDefault="00C941F3">
            <w:r>
              <w:t>«…</w:t>
            </w:r>
            <w:proofErr w:type="gramStart"/>
            <w:r>
              <w:t>прожигающий</w:t>
            </w:r>
            <w:proofErr w:type="gramEnd"/>
            <w:r>
              <w:t>, как говорится, насквозь жизнь».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lastRenderedPageBreak/>
              <w:t xml:space="preserve">«Каким-то дряхлым инвалидом глядел сей странный замок…на темной крыше, не везде надежно защищавшей его старость, </w:t>
            </w:r>
            <w:r>
              <w:lastRenderedPageBreak/>
              <w:t>торчали два бельведера</w:t>
            </w:r>
            <w:proofErr w:type="gramStart"/>
            <w:r>
              <w:t>,..</w:t>
            </w:r>
            <w:proofErr w:type="gramEnd"/>
            <w:r>
              <w:t xml:space="preserve">оба уже пошатнувшиеся, лишенные когда-то покрывавшей их краски. Стены дома </w:t>
            </w:r>
            <w:proofErr w:type="spellStart"/>
            <w:r>
              <w:t>ощеливали</w:t>
            </w:r>
            <w:proofErr w:type="spellEnd"/>
            <w:r>
              <w:t xml:space="preserve"> местами нагую штукатурную решетку и, как видно, много потерпели от всяких непогод…»</w:t>
            </w:r>
          </w:p>
          <w:p w:rsidR="00C941F3" w:rsidRDefault="00C941F3">
            <w:r>
              <w:t>«Старый, обширный, тянувшийся позади дома сад, заросший и заглохлый…»</w:t>
            </w:r>
          </w:p>
          <w:p w:rsidR="00C941F3" w:rsidRDefault="00C941F3"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lastRenderedPageBreak/>
              <w:t xml:space="preserve">Фамилия дается в переносном значении. Он больше напоминает не сдобную булку, а совершенно высохший сухарь. Также его фамилия </w:t>
            </w:r>
            <w:r>
              <w:lastRenderedPageBreak/>
              <w:t>напоминает что-то сплюснутое, потерявшее первоначальную форму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F3" w:rsidRDefault="00C941F3">
            <w:r>
              <w:lastRenderedPageBreak/>
              <w:t>Скупость;</w:t>
            </w:r>
          </w:p>
          <w:p w:rsidR="00C941F3" w:rsidRDefault="00C941F3">
            <w:proofErr w:type="gramStart"/>
            <w:r>
              <w:t>Скряга</w:t>
            </w:r>
            <w:proofErr w:type="gramEnd"/>
            <w:r>
              <w:t xml:space="preserve">, доведший свое имение и крестьян до полного </w:t>
            </w:r>
            <w:r>
              <w:lastRenderedPageBreak/>
              <w:t>разорения, «прореха на человечестве»</w:t>
            </w:r>
          </w:p>
          <w:p w:rsidR="00C941F3" w:rsidRDefault="00C941F3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F3" w:rsidRDefault="00C941F3">
            <w:r>
              <w:lastRenderedPageBreak/>
              <w:t>Интеллигент, глава дружного семейства</w:t>
            </w:r>
          </w:p>
        </w:tc>
      </w:tr>
    </w:tbl>
    <w:p w:rsidR="00C941F3" w:rsidRDefault="00C941F3" w:rsidP="00C941F3">
      <w:pPr>
        <w:pStyle w:val="a4"/>
        <w:ind w:left="1069"/>
      </w:pPr>
    </w:p>
    <w:p w:rsidR="00C941F3" w:rsidRDefault="00C941F3" w:rsidP="00C941F3">
      <w:pPr>
        <w:ind w:firstLine="709"/>
        <w:rPr>
          <w:b/>
        </w:rPr>
      </w:pPr>
    </w:p>
    <w:sectPr w:rsidR="00C941F3" w:rsidSect="00C941F3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247E7"/>
    <w:multiLevelType w:val="hybridMultilevel"/>
    <w:tmpl w:val="5C3A9592"/>
    <w:lvl w:ilvl="0" w:tplc="B320805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89317C"/>
    <w:multiLevelType w:val="hybridMultilevel"/>
    <w:tmpl w:val="66684038"/>
    <w:lvl w:ilvl="0" w:tplc="42E80C9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064108C"/>
    <w:multiLevelType w:val="hybridMultilevel"/>
    <w:tmpl w:val="676C027A"/>
    <w:lvl w:ilvl="0" w:tplc="D618EBB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E15DAB"/>
    <w:multiLevelType w:val="hybridMultilevel"/>
    <w:tmpl w:val="CEDA2E32"/>
    <w:lvl w:ilvl="0" w:tplc="263415AC">
      <w:start w:val="1"/>
      <w:numFmt w:val="decimal"/>
      <w:lvlText w:val="%1."/>
      <w:lvlJc w:val="left"/>
      <w:pPr>
        <w:ind w:left="11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FE1516"/>
    <w:multiLevelType w:val="hybridMultilevel"/>
    <w:tmpl w:val="E180A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1F3"/>
    <w:rsid w:val="00005B81"/>
    <w:rsid w:val="000061C9"/>
    <w:rsid w:val="000106EE"/>
    <w:rsid w:val="00010BEE"/>
    <w:rsid w:val="00013152"/>
    <w:rsid w:val="00014C50"/>
    <w:rsid w:val="0001777C"/>
    <w:rsid w:val="000220D6"/>
    <w:rsid w:val="00030FE3"/>
    <w:rsid w:val="000326D5"/>
    <w:rsid w:val="000333C2"/>
    <w:rsid w:val="00035FC4"/>
    <w:rsid w:val="00040CC4"/>
    <w:rsid w:val="00040F84"/>
    <w:rsid w:val="000470BE"/>
    <w:rsid w:val="0005568B"/>
    <w:rsid w:val="000567D1"/>
    <w:rsid w:val="00060B2A"/>
    <w:rsid w:val="0006116A"/>
    <w:rsid w:val="000637EC"/>
    <w:rsid w:val="00065B58"/>
    <w:rsid w:val="00070218"/>
    <w:rsid w:val="00071125"/>
    <w:rsid w:val="00072637"/>
    <w:rsid w:val="000726BC"/>
    <w:rsid w:val="000728D5"/>
    <w:rsid w:val="00076A06"/>
    <w:rsid w:val="0007748F"/>
    <w:rsid w:val="000809DE"/>
    <w:rsid w:val="000813DD"/>
    <w:rsid w:val="00082558"/>
    <w:rsid w:val="000840A2"/>
    <w:rsid w:val="000870E7"/>
    <w:rsid w:val="000875D5"/>
    <w:rsid w:val="00090EBD"/>
    <w:rsid w:val="0009147A"/>
    <w:rsid w:val="00092202"/>
    <w:rsid w:val="00093943"/>
    <w:rsid w:val="00094F5F"/>
    <w:rsid w:val="0009552B"/>
    <w:rsid w:val="000955F7"/>
    <w:rsid w:val="000978D0"/>
    <w:rsid w:val="00097BF1"/>
    <w:rsid w:val="000A1277"/>
    <w:rsid w:val="000A4BB4"/>
    <w:rsid w:val="000A6407"/>
    <w:rsid w:val="000B323E"/>
    <w:rsid w:val="000B42A0"/>
    <w:rsid w:val="000B4552"/>
    <w:rsid w:val="000B47CF"/>
    <w:rsid w:val="000B53BA"/>
    <w:rsid w:val="000B626F"/>
    <w:rsid w:val="000C05FB"/>
    <w:rsid w:val="000C0C24"/>
    <w:rsid w:val="000C29CF"/>
    <w:rsid w:val="000C3800"/>
    <w:rsid w:val="000C60CF"/>
    <w:rsid w:val="000C60DC"/>
    <w:rsid w:val="000C6191"/>
    <w:rsid w:val="000D06AD"/>
    <w:rsid w:val="000D1B0F"/>
    <w:rsid w:val="000D1D1A"/>
    <w:rsid w:val="000D2DE1"/>
    <w:rsid w:val="000D3A83"/>
    <w:rsid w:val="000D6D37"/>
    <w:rsid w:val="000D76F4"/>
    <w:rsid w:val="000D7D20"/>
    <w:rsid w:val="000E1B64"/>
    <w:rsid w:val="000E264D"/>
    <w:rsid w:val="000E2BBD"/>
    <w:rsid w:val="000E759F"/>
    <w:rsid w:val="000E7705"/>
    <w:rsid w:val="000F04CA"/>
    <w:rsid w:val="000F0594"/>
    <w:rsid w:val="000F202C"/>
    <w:rsid w:val="000F2B08"/>
    <w:rsid w:val="000F349D"/>
    <w:rsid w:val="000F5DF9"/>
    <w:rsid w:val="000F7E87"/>
    <w:rsid w:val="0010230C"/>
    <w:rsid w:val="00103AD3"/>
    <w:rsid w:val="001102AA"/>
    <w:rsid w:val="00110AD7"/>
    <w:rsid w:val="00111F91"/>
    <w:rsid w:val="00112B70"/>
    <w:rsid w:val="001135AB"/>
    <w:rsid w:val="001135C5"/>
    <w:rsid w:val="0011390D"/>
    <w:rsid w:val="00114B45"/>
    <w:rsid w:val="0011558C"/>
    <w:rsid w:val="00115679"/>
    <w:rsid w:val="00115BC7"/>
    <w:rsid w:val="00115F8D"/>
    <w:rsid w:val="00116E61"/>
    <w:rsid w:val="00117F50"/>
    <w:rsid w:val="00120ADA"/>
    <w:rsid w:val="00124C65"/>
    <w:rsid w:val="001257F3"/>
    <w:rsid w:val="00130DA7"/>
    <w:rsid w:val="00131F02"/>
    <w:rsid w:val="00131FCF"/>
    <w:rsid w:val="001325A7"/>
    <w:rsid w:val="001333D3"/>
    <w:rsid w:val="0013695F"/>
    <w:rsid w:val="00136F14"/>
    <w:rsid w:val="00140C4E"/>
    <w:rsid w:val="00141D07"/>
    <w:rsid w:val="00143761"/>
    <w:rsid w:val="00145EEE"/>
    <w:rsid w:val="00146B62"/>
    <w:rsid w:val="0014754A"/>
    <w:rsid w:val="0015031A"/>
    <w:rsid w:val="00152D7A"/>
    <w:rsid w:val="001538B9"/>
    <w:rsid w:val="00154024"/>
    <w:rsid w:val="00161D5F"/>
    <w:rsid w:val="00162601"/>
    <w:rsid w:val="001647F9"/>
    <w:rsid w:val="001649F8"/>
    <w:rsid w:val="00164BF9"/>
    <w:rsid w:val="001664C6"/>
    <w:rsid w:val="0017294F"/>
    <w:rsid w:val="0017305F"/>
    <w:rsid w:val="00173995"/>
    <w:rsid w:val="00175CEC"/>
    <w:rsid w:val="00176A30"/>
    <w:rsid w:val="0018005B"/>
    <w:rsid w:val="0018047D"/>
    <w:rsid w:val="00180D95"/>
    <w:rsid w:val="001827C2"/>
    <w:rsid w:val="001852B6"/>
    <w:rsid w:val="00187601"/>
    <w:rsid w:val="00190C80"/>
    <w:rsid w:val="00193894"/>
    <w:rsid w:val="00196BD7"/>
    <w:rsid w:val="001A1F89"/>
    <w:rsid w:val="001A535A"/>
    <w:rsid w:val="001A72AF"/>
    <w:rsid w:val="001B14A5"/>
    <w:rsid w:val="001B49E6"/>
    <w:rsid w:val="001B5C5A"/>
    <w:rsid w:val="001B705A"/>
    <w:rsid w:val="001C0D1E"/>
    <w:rsid w:val="001C2776"/>
    <w:rsid w:val="001C7A57"/>
    <w:rsid w:val="001D0DE2"/>
    <w:rsid w:val="001D2034"/>
    <w:rsid w:val="001D403F"/>
    <w:rsid w:val="001D45B2"/>
    <w:rsid w:val="001D4A15"/>
    <w:rsid w:val="001D4E5F"/>
    <w:rsid w:val="001D6690"/>
    <w:rsid w:val="001D6A85"/>
    <w:rsid w:val="001E09E5"/>
    <w:rsid w:val="001E1DE2"/>
    <w:rsid w:val="001E20C1"/>
    <w:rsid w:val="001E2F1F"/>
    <w:rsid w:val="001E3F79"/>
    <w:rsid w:val="001E4BA7"/>
    <w:rsid w:val="001E61F6"/>
    <w:rsid w:val="001F57CB"/>
    <w:rsid w:val="001F740C"/>
    <w:rsid w:val="001F774D"/>
    <w:rsid w:val="00200CB6"/>
    <w:rsid w:val="002012A1"/>
    <w:rsid w:val="00206CC2"/>
    <w:rsid w:val="00210F96"/>
    <w:rsid w:val="002113C5"/>
    <w:rsid w:val="00211F9F"/>
    <w:rsid w:val="002140AF"/>
    <w:rsid w:val="00215100"/>
    <w:rsid w:val="0021666E"/>
    <w:rsid w:val="00220129"/>
    <w:rsid w:val="0022237D"/>
    <w:rsid w:val="0022766A"/>
    <w:rsid w:val="002327CC"/>
    <w:rsid w:val="00234503"/>
    <w:rsid w:val="00234A1D"/>
    <w:rsid w:val="002359ED"/>
    <w:rsid w:val="00235CA1"/>
    <w:rsid w:val="00237659"/>
    <w:rsid w:val="002377DB"/>
    <w:rsid w:val="00237A9C"/>
    <w:rsid w:val="00237B50"/>
    <w:rsid w:val="00240DB7"/>
    <w:rsid w:val="002414A7"/>
    <w:rsid w:val="00242C58"/>
    <w:rsid w:val="00245CDD"/>
    <w:rsid w:val="00250BEB"/>
    <w:rsid w:val="0025104C"/>
    <w:rsid w:val="002536FF"/>
    <w:rsid w:val="00256CA8"/>
    <w:rsid w:val="00267372"/>
    <w:rsid w:val="00270F39"/>
    <w:rsid w:val="00273210"/>
    <w:rsid w:val="0027475D"/>
    <w:rsid w:val="002758FC"/>
    <w:rsid w:val="002809B4"/>
    <w:rsid w:val="00280ED4"/>
    <w:rsid w:val="00282561"/>
    <w:rsid w:val="0028623D"/>
    <w:rsid w:val="00287165"/>
    <w:rsid w:val="00290142"/>
    <w:rsid w:val="00293B3C"/>
    <w:rsid w:val="00293F6F"/>
    <w:rsid w:val="00296EE6"/>
    <w:rsid w:val="002A0665"/>
    <w:rsid w:val="002A2659"/>
    <w:rsid w:val="002A2774"/>
    <w:rsid w:val="002A55EA"/>
    <w:rsid w:val="002A77B8"/>
    <w:rsid w:val="002B170A"/>
    <w:rsid w:val="002B385F"/>
    <w:rsid w:val="002B59CD"/>
    <w:rsid w:val="002B5B97"/>
    <w:rsid w:val="002C1850"/>
    <w:rsid w:val="002C35D6"/>
    <w:rsid w:val="002C3951"/>
    <w:rsid w:val="002C4716"/>
    <w:rsid w:val="002C4940"/>
    <w:rsid w:val="002C526B"/>
    <w:rsid w:val="002C5C39"/>
    <w:rsid w:val="002C62E3"/>
    <w:rsid w:val="002C72F5"/>
    <w:rsid w:val="002D1948"/>
    <w:rsid w:val="002D1C30"/>
    <w:rsid w:val="002D3A9B"/>
    <w:rsid w:val="002D7116"/>
    <w:rsid w:val="002E31C0"/>
    <w:rsid w:val="002E34A9"/>
    <w:rsid w:val="002E3FCD"/>
    <w:rsid w:val="002E4B20"/>
    <w:rsid w:val="002E4D0E"/>
    <w:rsid w:val="002E5855"/>
    <w:rsid w:val="002E6E4E"/>
    <w:rsid w:val="002E6F28"/>
    <w:rsid w:val="002E7E59"/>
    <w:rsid w:val="002F403A"/>
    <w:rsid w:val="002F45E1"/>
    <w:rsid w:val="002F53FE"/>
    <w:rsid w:val="003030A8"/>
    <w:rsid w:val="003056D6"/>
    <w:rsid w:val="00310EA9"/>
    <w:rsid w:val="00310F83"/>
    <w:rsid w:val="003121A2"/>
    <w:rsid w:val="0031268B"/>
    <w:rsid w:val="00315945"/>
    <w:rsid w:val="0031672E"/>
    <w:rsid w:val="00316E9D"/>
    <w:rsid w:val="00317524"/>
    <w:rsid w:val="003218AD"/>
    <w:rsid w:val="00321CF9"/>
    <w:rsid w:val="00322F39"/>
    <w:rsid w:val="003255F1"/>
    <w:rsid w:val="00333B23"/>
    <w:rsid w:val="00334398"/>
    <w:rsid w:val="00337150"/>
    <w:rsid w:val="003415C7"/>
    <w:rsid w:val="003449BC"/>
    <w:rsid w:val="00347AFF"/>
    <w:rsid w:val="0035077D"/>
    <w:rsid w:val="00353A81"/>
    <w:rsid w:val="0035436C"/>
    <w:rsid w:val="00354437"/>
    <w:rsid w:val="00354A91"/>
    <w:rsid w:val="003559AF"/>
    <w:rsid w:val="00357B27"/>
    <w:rsid w:val="00360A1D"/>
    <w:rsid w:val="00361772"/>
    <w:rsid w:val="00364F4C"/>
    <w:rsid w:val="00371119"/>
    <w:rsid w:val="003718A8"/>
    <w:rsid w:val="00375003"/>
    <w:rsid w:val="00376F70"/>
    <w:rsid w:val="0037746C"/>
    <w:rsid w:val="00380A7F"/>
    <w:rsid w:val="00380D03"/>
    <w:rsid w:val="0038288E"/>
    <w:rsid w:val="0038560D"/>
    <w:rsid w:val="003858C3"/>
    <w:rsid w:val="0039015E"/>
    <w:rsid w:val="00392790"/>
    <w:rsid w:val="0039306B"/>
    <w:rsid w:val="00393A91"/>
    <w:rsid w:val="00394A6F"/>
    <w:rsid w:val="00396BB3"/>
    <w:rsid w:val="003A0D48"/>
    <w:rsid w:val="003A11A4"/>
    <w:rsid w:val="003A427A"/>
    <w:rsid w:val="003A47C8"/>
    <w:rsid w:val="003A54EF"/>
    <w:rsid w:val="003A6E53"/>
    <w:rsid w:val="003A6F3A"/>
    <w:rsid w:val="003B07D1"/>
    <w:rsid w:val="003B1E0D"/>
    <w:rsid w:val="003B2863"/>
    <w:rsid w:val="003B4B2F"/>
    <w:rsid w:val="003C1EB6"/>
    <w:rsid w:val="003C2137"/>
    <w:rsid w:val="003C3A96"/>
    <w:rsid w:val="003C4362"/>
    <w:rsid w:val="003C61E7"/>
    <w:rsid w:val="003C699C"/>
    <w:rsid w:val="003D13C8"/>
    <w:rsid w:val="003D1752"/>
    <w:rsid w:val="003D251E"/>
    <w:rsid w:val="003D3B25"/>
    <w:rsid w:val="003D530D"/>
    <w:rsid w:val="003D76DE"/>
    <w:rsid w:val="003D7789"/>
    <w:rsid w:val="003E0549"/>
    <w:rsid w:val="003E0FFD"/>
    <w:rsid w:val="003E1F92"/>
    <w:rsid w:val="003E3D49"/>
    <w:rsid w:val="003E7B19"/>
    <w:rsid w:val="003F02A9"/>
    <w:rsid w:val="003F2F30"/>
    <w:rsid w:val="003F707F"/>
    <w:rsid w:val="00400066"/>
    <w:rsid w:val="0040024F"/>
    <w:rsid w:val="00403000"/>
    <w:rsid w:val="00403A26"/>
    <w:rsid w:val="00405354"/>
    <w:rsid w:val="004057DC"/>
    <w:rsid w:val="004059D0"/>
    <w:rsid w:val="00405EF5"/>
    <w:rsid w:val="00406282"/>
    <w:rsid w:val="00406A09"/>
    <w:rsid w:val="0040757A"/>
    <w:rsid w:val="00410481"/>
    <w:rsid w:val="0041321D"/>
    <w:rsid w:val="004144E2"/>
    <w:rsid w:val="00416467"/>
    <w:rsid w:val="0042078D"/>
    <w:rsid w:val="00420A20"/>
    <w:rsid w:val="00421ECE"/>
    <w:rsid w:val="00421FC8"/>
    <w:rsid w:val="00423009"/>
    <w:rsid w:val="0042480D"/>
    <w:rsid w:val="00424D7E"/>
    <w:rsid w:val="00425294"/>
    <w:rsid w:val="00431CD9"/>
    <w:rsid w:val="00433BB6"/>
    <w:rsid w:val="004347F5"/>
    <w:rsid w:val="00435108"/>
    <w:rsid w:val="00437B9C"/>
    <w:rsid w:val="0044066B"/>
    <w:rsid w:val="00441494"/>
    <w:rsid w:val="004415A7"/>
    <w:rsid w:val="004433FD"/>
    <w:rsid w:val="00446A7E"/>
    <w:rsid w:val="004474B2"/>
    <w:rsid w:val="004474E1"/>
    <w:rsid w:val="004513FF"/>
    <w:rsid w:val="0045167F"/>
    <w:rsid w:val="00451FFF"/>
    <w:rsid w:val="00453DE8"/>
    <w:rsid w:val="0045523F"/>
    <w:rsid w:val="004565A4"/>
    <w:rsid w:val="00460732"/>
    <w:rsid w:val="00462616"/>
    <w:rsid w:val="0046512A"/>
    <w:rsid w:val="00465BF2"/>
    <w:rsid w:val="004660E3"/>
    <w:rsid w:val="004670A8"/>
    <w:rsid w:val="00467BF3"/>
    <w:rsid w:val="00471EF7"/>
    <w:rsid w:val="0047243D"/>
    <w:rsid w:val="00473F0E"/>
    <w:rsid w:val="00475F5A"/>
    <w:rsid w:val="004768B3"/>
    <w:rsid w:val="00480780"/>
    <w:rsid w:val="00480D09"/>
    <w:rsid w:val="00481E2B"/>
    <w:rsid w:val="00482B5E"/>
    <w:rsid w:val="00483023"/>
    <w:rsid w:val="004832AB"/>
    <w:rsid w:val="004836E0"/>
    <w:rsid w:val="00483B14"/>
    <w:rsid w:val="004843EA"/>
    <w:rsid w:val="00484D65"/>
    <w:rsid w:val="004879A4"/>
    <w:rsid w:val="00492777"/>
    <w:rsid w:val="00496BFB"/>
    <w:rsid w:val="00496D57"/>
    <w:rsid w:val="00497911"/>
    <w:rsid w:val="004979D0"/>
    <w:rsid w:val="004A527C"/>
    <w:rsid w:val="004A706B"/>
    <w:rsid w:val="004B1AE9"/>
    <w:rsid w:val="004B23DF"/>
    <w:rsid w:val="004B25BC"/>
    <w:rsid w:val="004B45D7"/>
    <w:rsid w:val="004B5BC0"/>
    <w:rsid w:val="004C2D8A"/>
    <w:rsid w:val="004C4C23"/>
    <w:rsid w:val="004C5441"/>
    <w:rsid w:val="004D2938"/>
    <w:rsid w:val="004D2FE3"/>
    <w:rsid w:val="004D3737"/>
    <w:rsid w:val="004D5CA2"/>
    <w:rsid w:val="004E0CBF"/>
    <w:rsid w:val="004E27EF"/>
    <w:rsid w:val="004E35E2"/>
    <w:rsid w:val="004E3B9C"/>
    <w:rsid w:val="004E4EA6"/>
    <w:rsid w:val="004E516D"/>
    <w:rsid w:val="004E5217"/>
    <w:rsid w:val="004E6D91"/>
    <w:rsid w:val="004F50E3"/>
    <w:rsid w:val="00500C04"/>
    <w:rsid w:val="00503F3B"/>
    <w:rsid w:val="00504835"/>
    <w:rsid w:val="005049D2"/>
    <w:rsid w:val="00504E97"/>
    <w:rsid w:val="0050547D"/>
    <w:rsid w:val="00507496"/>
    <w:rsid w:val="00507BAE"/>
    <w:rsid w:val="00512F80"/>
    <w:rsid w:val="005165CA"/>
    <w:rsid w:val="00520CA0"/>
    <w:rsid w:val="005217DC"/>
    <w:rsid w:val="005219F0"/>
    <w:rsid w:val="005227C1"/>
    <w:rsid w:val="00523097"/>
    <w:rsid w:val="0052580D"/>
    <w:rsid w:val="00531A1C"/>
    <w:rsid w:val="005361AD"/>
    <w:rsid w:val="005414FD"/>
    <w:rsid w:val="00541A9B"/>
    <w:rsid w:val="0054285B"/>
    <w:rsid w:val="005460F4"/>
    <w:rsid w:val="00550782"/>
    <w:rsid w:val="0055116A"/>
    <w:rsid w:val="005531AC"/>
    <w:rsid w:val="005604C7"/>
    <w:rsid w:val="00560F62"/>
    <w:rsid w:val="0056211E"/>
    <w:rsid w:val="005665EA"/>
    <w:rsid w:val="0056698F"/>
    <w:rsid w:val="005730B0"/>
    <w:rsid w:val="00573C10"/>
    <w:rsid w:val="00576027"/>
    <w:rsid w:val="00582E72"/>
    <w:rsid w:val="00586965"/>
    <w:rsid w:val="00590397"/>
    <w:rsid w:val="005911F0"/>
    <w:rsid w:val="00591592"/>
    <w:rsid w:val="00594C05"/>
    <w:rsid w:val="00596782"/>
    <w:rsid w:val="00596B99"/>
    <w:rsid w:val="005975E1"/>
    <w:rsid w:val="00597904"/>
    <w:rsid w:val="00597921"/>
    <w:rsid w:val="005A22E8"/>
    <w:rsid w:val="005A2DD9"/>
    <w:rsid w:val="005A40AC"/>
    <w:rsid w:val="005A7626"/>
    <w:rsid w:val="005A7A28"/>
    <w:rsid w:val="005B0D67"/>
    <w:rsid w:val="005B1632"/>
    <w:rsid w:val="005B1BFD"/>
    <w:rsid w:val="005B1CC4"/>
    <w:rsid w:val="005B23AA"/>
    <w:rsid w:val="005B3D03"/>
    <w:rsid w:val="005C0331"/>
    <w:rsid w:val="005C1A13"/>
    <w:rsid w:val="005C2165"/>
    <w:rsid w:val="005C2391"/>
    <w:rsid w:val="005C3189"/>
    <w:rsid w:val="005C6BE6"/>
    <w:rsid w:val="005D0B5B"/>
    <w:rsid w:val="005D0E0A"/>
    <w:rsid w:val="005D2E19"/>
    <w:rsid w:val="005D3D17"/>
    <w:rsid w:val="005D3EA4"/>
    <w:rsid w:val="005D6685"/>
    <w:rsid w:val="005D76C7"/>
    <w:rsid w:val="005D7D34"/>
    <w:rsid w:val="005E0766"/>
    <w:rsid w:val="005E251C"/>
    <w:rsid w:val="005E4086"/>
    <w:rsid w:val="005E4C24"/>
    <w:rsid w:val="005E4E9E"/>
    <w:rsid w:val="005E6691"/>
    <w:rsid w:val="005E6FFB"/>
    <w:rsid w:val="005F112C"/>
    <w:rsid w:val="005F1ACF"/>
    <w:rsid w:val="005F234D"/>
    <w:rsid w:val="005F576A"/>
    <w:rsid w:val="005F5FE0"/>
    <w:rsid w:val="00602D63"/>
    <w:rsid w:val="006040F7"/>
    <w:rsid w:val="0060418D"/>
    <w:rsid w:val="0060565B"/>
    <w:rsid w:val="0060653C"/>
    <w:rsid w:val="0060695F"/>
    <w:rsid w:val="00607112"/>
    <w:rsid w:val="00607DCA"/>
    <w:rsid w:val="006108CD"/>
    <w:rsid w:val="006112E9"/>
    <w:rsid w:val="006138B8"/>
    <w:rsid w:val="006153E3"/>
    <w:rsid w:val="00616DD6"/>
    <w:rsid w:val="00620428"/>
    <w:rsid w:val="0062226A"/>
    <w:rsid w:val="006238A2"/>
    <w:rsid w:val="00623E9D"/>
    <w:rsid w:val="006244A8"/>
    <w:rsid w:val="00626156"/>
    <w:rsid w:val="00626738"/>
    <w:rsid w:val="00626F90"/>
    <w:rsid w:val="00627C89"/>
    <w:rsid w:val="0063481A"/>
    <w:rsid w:val="0063538B"/>
    <w:rsid w:val="00635C45"/>
    <w:rsid w:val="006362E2"/>
    <w:rsid w:val="00636953"/>
    <w:rsid w:val="00637595"/>
    <w:rsid w:val="00641CC4"/>
    <w:rsid w:val="00641EDB"/>
    <w:rsid w:val="00642301"/>
    <w:rsid w:val="006452D8"/>
    <w:rsid w:val="00650405"/>
    <w:rsid w:val="00650FF2"/>
    <w:rsid w:val="006518CF"/>
    <w:rsid w:val="006526F1"/>
    <w:rsid w:val="00652A9E"/>
    <w:rsid w:val="00653210"/>
    <w:rsid w:val="0065546B"/>
    <w:rsid w:val="0065629C"/>
    <w:rsid w:val="00657809"/>
    <w:rsid w:val="0066069A"/>
    <w:rsid w:val="00662B2C"/>
    <w:rsid w:val="00662B4A"/>
    <w:rsid w:val="006638AF"/>
    <w:rsid w:val="00664217"/>
    <w:rsid w:val="006658B2"/>
    <w:rsid w:val="00667007"/>
    <w:rsid w:val="00667811"/>
    <w:rsid w:val="006723A5"/>
    <w:rsid w:val="0067756F"/>
    <w:rsid w:val="00682B18"/>
    <w:rsid w:val="00683ACD"/>
    <w:rsid w:val="00684518"/>
    <w:rsid w:val="00684538"/>
    <w:rsid w:val="00684A22"/>
    <w:rsid w:val="006872E9"/>
    <w:rsid w:val="00687A3A"/>
    <w:rsid w:val="00687B6B"/>
    <w:rsid w:val="00690820"/>
    <w:rsid w:val="0069141C"/>
    <w:rsid w:val="0069177D"/>
    <w:rsid w:val="0069638F"/>
    <w:rsid w:val="006A097E"/>
    <w:rsid w:val="006A24FC"/>
    <w:rsid w:val="006A3804"/>
    <w:rsid w:val="006B1A52"/>
    <w:rsid w:val="006B4FB4"/>
    <w:rsid w:val="006B56DA"/>
    <w:rsid w:val="006B633D"/>
    <w:rsid w:val="006C04C3"/>
    <w:rsid w:val="006C11C8"/>
    <w:rsid w:val="006C1B92"/>
    <w:rsid w:val="006C4591"/>
    <w:rsid w:val="006C5F8B"/>
    <w:rsid w:val="006C66CD"/>
    <w:rsid w:val="006D03B2"/>
    <w:rsid w:val="006D20E2"/>
    <w:rsid w:val="006D5956"/>
    <w:rsid w:val="006D598F"/>
    <w:rsid w:val="006D6107"/>
    <w:rsid w:val="006D7311"/>
    <w:rsid w:val="006D7947"/>
    <w:rsid w:val="006E04C7"/>
    <w:rsid w:val="006E08C0"/>
    <w:rsid w:val="006E27B5"/>
    <w:rsid w:val="006E50A8"/>
    <w:rsid w:val="006E5A94"/>
    <w:rsid w:val="006E5E2A"/>
    <w:rsid w:val="006F4FC1"/>
    <w:rsid w:val="006F578B"/>
    <w:rsid w:val="006F580B"/>
    <w:rsid w:val="006F6F07"/>
    <w:rsid w:val="006F77BB"/>
    <w:rsid w:val="0070079E"/>
    <w:rsid w:val="00701FC9"/>
    <w:rsid w:val="00702501"/>
    <w:rsid w:val="007063C0"/>
    <w:rsid w:val="00707344"/>
    <w:rsid w:val="0071135B"/>
    <w:rsid w:val="00712628"/>
    <w:rsid w:val="00713E1E"/>
    <w:rsid w:val="00717288"/>
    <w:rsid w:val="0072039E"/>
    <w:rsid w:val="00720D67"/>
    <w:rsid w:val="00721C5C"/>
    <w:rsid w:val="00724660"/>
    <w:rsid w:val="00727813"/>
    <w:rsid w:val="0073124F"/>
    <w:rsid w:val="00731DAE"/>
    <w:rsid w:val="007320A5"/>
    <w:rsid w:val="00733597"/>
    <w:rsid w:val="00733CDF"/>
    <w:rsid w:val="0073488E"/>
    <w:rsid w:val="00735E6E"/>
    <w:rsid w:val="007368B5"/>
    <w:rsid w:val="00737BA3"/>
    <w:rsid w:val="007409C1"/>
    <w:rsid w:val="007409C3"/>
    <w:rsid w:val="007409F1"/>
    <w:rsid w:val="007415C9"/>
    <w:rsid w:val="00742871"/>
    <w:rsid w:val="0074332C"/>
    <w:rsid w:val="00744A48"/>
    <w:rsid w:val="00746864"/>
    <w:rsid w:val="007529F6"/>
    <w:rsid w:val="0075305C"/>
    <w:rsid w:val="00754F0E"/>
    <w:rsid w:val="0075547A"/>
    <w:rsid w:val="00755A03"/>
    <w:rsid w:val="00761408"/>
    <w:rsid w:val="00763AE7"/>
    <w:rsid w:val="00764166"/>
    <w:rsid w:val="00765540"/>
    <w:rsid w:val="007705EA"/>
    <w:rsid w:val="00773125"/>
    <w:rsid w:val="00773DB5"/>
    <w:rsid w:val="00774EB9"/>
    <w:rsid w:val="007763C8"/>
    <w:rsid w:val="007801CA"/>
    <w:rsid w:val="00780529"/>
    <w:rsid w:val="007829E6"/>
    <w:rsid w:val="00783B36"/>
    <w:rsid w:val="007840EB"/>
    <w:rsid w:val="0078494C"/>
    <w:rsid w:val="00785497"/>
    <w:rsid w:val="007865E6"/>
    <w:rsid w:val="007901ED"/>
    <w:rsid w:val="00790BF8"/>
    <w:rsid w:val="00791912"/>
    <w:rsid w:val="00793FCC"/>
    <w:rsid w:val="00794195"/>
    <w:rsid w:val="00794580"/>
    <w:rsid w:val="00796C0A"/>
    <w:rsid w:val="007A018C"/>
    <w:rsid w:val="007A08F9"/>
    <w:rsid w:val="007A1D7F"/>
    <w:rsid w:val="007A5FE0"/>
    <w:rsid w:val="007B2AEF"/>
    <w:rsid w:val="007B399F"/>
    <w:rsid w:val="007B39C5"/>
    <w:rsid w:val="007B52F0"/>
    <w:rsid w:val="007B56FF"/>
    <w:rsid w:val="007B5ED2"/>
    <w:rsid w:val="007B7959"/>
    <w:rsid w:val="007C28BA"/>
    <w:rsid w:val="007C36FA"/>
    <w:rsid w:val="007C4B53"/>
    <w:rsid w:val="007C70F4"/>
    <w:rsid w:val="007C7458"/>
    <w:rsid w:val="007D1B6C"/>
    <w:rsid w:val="007D24A3"/>
    <w:rsid w:val="007E1512"/>
    <w:rsid w:val="007E170F"/>
    <w:rsid w:val="007E2E43"/>
    <w:rsid w:val="007E3812"/>
    <w:rsid w:val="007E4B01"/>
    <w:rsid w:val="007E5EEC"/>
    <w:rsid w:val="007E5F96"/>
    <w:rsid w:val="007E78E6"/>
    <w:rsid w:val="007F106E"/>
    <w:rsid w:val="007F14B8"/>
    <w:rsid w:val="007F30C4"/>
    <w:rsid w:val="007F5A55"/>
    <w:rsid w:val="007F6CD9"/>
    <w:rsid w:val="00800ABE"/>
    <w:rsid w:val="008011C5"/>
    <w:rsid w:val="008020E2"/>
    <w:rsid w:val="0080294A"/>
    <w:rsid w:val="008055CF"/>
    <w:rsid w:val="0080704F"/>
    <w:rsid w:val="008073AD"/>
    <w:rsid w:val="0080778C"/>
    <w:rsid w:val="00810C45"/>
    <w:rsid w:val="00812B31"/>
    <w:rsid w:val="00813143"/>
    <w:rsid w:val="00815412"/>
    <w:rsid w:val="00816D49"/>
    <w:rsid w:val="00817D5B"/>
    <w:rsid w:val="008222B3"/>
    <w:rsid w:val="0082369A"/>
    <w:rsid w:val="00825A93"/>
    <w:rsid w:val="00826F24"/>
    <w:rsid w:val="00831AD1"/>
    <w:rsid w:val="008322F8"/>
    <w:rsid w:val="008375B6"/>
    <w:rsid w:val="008419DA"/>
    <w:rsid w:val="00842705"/>
    <w:rsid w:val="0084419F"/>
    <w:rsid w:val="00850D8F"/>
    <w:rsid w:val="008520E4"/>
    <w:rsid w:val="00853664"/>
    <w:rsid w:val="008552E3"/>
    <w:rsid w:val="00855AE4"/>
    <w:rsid w:val="0085747E"/>
    <w:rsid w:val="00857CDA"/>
    <w:rsid w:val="00861F8D"/>
    <w:rsid w:val="00865FBA"/>
    <w:rsid w:val="008667A4"/>
    <w:rsid w:val="008673F0"/>
    <w:rsid w:val="00870106"/>
    <w:rsid w:val="00870767"/>
    <w:rsid w:val="00870F7A"/>
    <w:rsid w:val="00875856"/>
    <w:rsid w:val="00880141"/>
    <w:rsid w:val="008825EE"/>
    <w:rsid w:val="00883A2E"/>
    <w:rsid w:val="00884909"/>
    <w:rsid w:val="00886EC8"/>
    <w:rsid w:val="008872D2"/>
    <w:rsid w:val="00887C18"/>
    <w:rsid w:val="008901C4"/>
    <w:rsid w:val="00890B65"/>
    <w:rsid w:val="00896266"/>
    <w:rsid w:val="008A1640"/>
    <w:rsid w:val="008A26D8"/>
    <w:rsid w:val="008A3E10"/>
    <w:rsid w:val="008A478A"/>
    <w:rsid w:val="008A68D9"/>
    <w:rsid w:val="008B19AD"/>
    <w:rsid w:val="008B5C84"/>
    <w:rsid w:val="008B605A"/>
    <w:rsid w:val="008B7224"/>
    <w:rsid w:val="008B7C25"/>
    <w:rsid w:val="008C1D0B"/>
    <w:rsid w:val="008C537A"/>
    <w:rsid w:val="008C5BC9"/>
    <w:rsid w:val="008C60BB"/>
    <w:rsid w:val="008C798D"/>
    <w:rsid w:val="008C7A02"/>
    <w:rsid w:val="008C7E04"/>
    <w:rsid w:val="008D170A"/>
    <w:rsid w:val="008D4C52"/>
    <w:rsid w:val="008D5149"/>
    <w:rsid w:val="008D5436"/>
    <w:rsid w:val="008D7411"/>
    <w:rsid w:val="008E0C7A"/>
    <w:rsid w:val="008E231A"/>
    <w:rsid w:val="008E26AC"/>
    <w:rsid w:val="008E532C"/>
    <w:rsid w:val="008E5A59"/>
    <w:rsid w:val="008F0B0F"/>
    <w:rsid w:val="008F14BF"/>
    <w:rsid w:val="008F2BE7"/>
    <w:rsid w:val="008F6319"/>
    <w:rsid w:val="009009DF"/>
    <w:rsid w:val="00901CA1"/>
    <w:rsid w:val="00903455"/>
    <w:rsid w:val="0090372F"/>
    <w:rsid w:val="00904424"/>
    <w:rsid w:val="009048BB"/>
    <w:rsid w:val="00906C0D"/>
    <w:rsid w:val="0091260B"/>
    <w:rsid w:val="00913185"/>
    <w:rsid w:val="0091376C"/>
    <w:rsid w:val="0091750E"/>
    <w:rsid w:val="00917932"/>
    <w:rsid w:val="00920B1A"/>
    <w:rsid w:val="00921348"/>
    <w:rsid w:val="00921BB1"/>
    <w:rsid w:val="00922A60"/>
    <w:rsid w:val="00922DAB"/>
    <w:rsid w:val="009238E9"/>
    <w:rsid w:val="009243F1"/>
    <w:rsid w:val="0092637E"/>
    <w:rsid w:val="00926ABC"/>
    <w:rsid w:val="0092711D"/>
    <w:rsid w:val="00927187"/>
    <w:rsid w:val="009304F2"/>
    <w:rsid w:val="009323EA"/>
    <w:rsid w:val="0093280E"/>
    <w:rsid w:val="00934542"/>
    <w:rsid w:val="009370AB"/>
    <w:rsid w:val="00940628"/>
    <w:rsid w:val="00940B43"/>
    <w:rsid w:val="009419FB"/>
    <w:rsid w:val="00941E65"/>
    <w:rsid w:val="00942CCE"/>
    <w:rsid w:val="0094305E"/>
    <w:rsid w:val="009455F1"/>
    <w:rsid w:val="00945614"/>
    <w:rsid w:val="00950B62"/>
    <w:rsid w:val="00953C27"/>
    <w:rsid w:val="00953CAE"/>
    <w:rsid w:val="00953D43"/>
    <w:rsid w:val="00953DA5"/>
    <w:rsid w:val="00955029"/>
    <w:rsid w:val="00956055"/>
    <w:rsid w:val="00957D2A"/>
    <w:rsid w:val="00960EEB"/>
    <w:rsid w:val="009611FA"/>
    <w:rsid w:val="009628DB"/>
    <w:rsid w:val="009638CF"/>
    <w:rsid w:val="009652B9"/>
    <w:rsid w:val="009652D3"/>
    <w:rsid w:val="009657F6"/>
    <w:rsid w:val="00970F23"/>
    <w:rsid w:val="0097264F"/>
    <w:rsid w:val="009731D5"/>
    <w:rsid w:val="009746E4"/>
    <w:rsid w:val="00974EB8"/>
    <w:rsid w:val="00976E11"/>
    <w:rsid w:val="009826C4"/>
    <w:rsid w:val="00982C75"/>
    <w:rsid w:val="00982CE2"/>
    <w:rsid w:val="00982FE4"/>
    <w:rsid w:val="009844D6"/>
    <w:rsid w:val="009912D7"/>
    <w:rsid w:val="00992A42"/>
    <w:rsid w:val="00992AC6"/>
    <w:rsid w:val="009A1853"/>
    <w:rsid w:val="009A24CD"/>
    <w:rsid w:val="009A4448"/>
    <w:rsid w:val="009A63AF"/>
    <w:rsid w:val="009A7AC8"/>
    <w:rsid w:val="009B0E0F"/>
    <w:rsid w:val="009B23CC"/>
    <w:rsid w:val="009B3E76"/>
    <w:rsid w:val="009B468C"/>
    <w:rsid w:val="009B66A1"/>
    <w:rsid w:val="009C0841"/>
    <w:rsid w:val="009C1167"/>
    <w:rsid w:val="009C1B5D"/>
    <w:rsid w:val="009C4366"/>
    <w:rsid w:val="009C580C"/>
    <w:rsid w:val="009C6E59"/>
    <w:rsid w:val="009D4F31"/>
    <w:rsid w:val="009D4FC6"/>
    <w:rsid w:val="009D58C3"/>
    <w:rsid w:val="009D692A"/>
    <w:rsid w:val="009E0C2E"/>
    <w:rsid w:val="009E261A"/>
    <w:rsid w:val="009E2634"/>
    <w:rsid w:val="009E2C0A"/>
    <w:rsid w:val="009E4527"/>
    <w:rsid w:val="009E5429"/>
    <w:rsid w:val="009E6D42"/>
    <w:rsid w:val="009F02F7"/>
    <w:rsid w:val="009F0B9F"/>
    <w:rsid w:val="009F0E95"/>
    <w:rsid w:val="009F1E2D"/>
    <w:rsid w:val="009F4DB9"/>
    <w:rsid w:val="00A01323"/>
    <w:rsid w:val="00A02227"/>
    <w:rsid w:val="00A032AB"/>
    <w:rsid w:val="00A0547D"/>
    <w:rsid w:val="00A064FF"/>
    <w:rsid w:val="00A07BD6"/>
    <w:rsid w:val="00A106DE"/>
    <w:rsid w:val="00A10E08"/>
    <w:rsid w:val="00A110E1"/>
    <w:rsid w:val="00A11738"/>
    <w:rsid w:val="00A1224E"/>
    <w:rsid w:val="00A13C5A"/>
    <w:rsid w:val="00A13E02"/>
    <w:rsid w:val="00A161AE"/>
    <w:rsid w:val="00A16682"/>
    <w:rsid w:val="00A168CA"/>
    <w:rsid w:val="00A2003B"/>
    <w:rsid w:val="00A2043A"/>
    <w:rsid w:val="00A224C5"/>
    <w:rsid w:val="00A2459E"/>
    <w:rsid w:val="00A24EA8"/>
    <w:rsid w:val="00A25F11"/>
    <w:rsid w:val="00A26421"/>
    <w:rsid w:val="00A27769"/>
    <w:rsid w:val="00A30297"/>
    <w:rsid w:val="00A30C74"/>
    <w:rsid w:val="00A30E99"/>
    <w:rsid w:val="00A31432"/>
    <w:rsid w:val="00A33479"/>
    <w:rsid w:val="00A40C4C"/>
    <w:rsid w:val="00A41987"/>
    <w:rsid w:val="00A41BAC"/>
    <w:rsid w:val="00A42628"/>
    <w:rsid w:val="00A44272"/>
    <w:rsid w:val="00A4451C"/>
    <w:rsid w:val="00A45819"/>
    <w:rsid w:val="00A45B3F"/>
    <w:rsid w:val="00A47095"/>
    <w:rsid w:val="00A50E14"/>
    <w:rsid w:val="00A5353D"/>
    <w:rsid w:val="00A544BE"/>
    <w:rsid w:val="00A56358"/>
    <w:rsid w:val="00A6027F"/>
    <w:rsid w:val="00A6046F"/>
    <w:rsid w:val="00A629E7"/>
    <w:rsid w:val="00A63775"/>
    <w:rsid w:val="00A652DC"/>
    <w:rsid w:val="00A669E5"/>
    <w:rsid w:val="00A66F7E"/>
    <w:rsid w:val="00A70100"/>
    <w:rsid w:val="00A715D2"/>
    <w:rsid w:val="00A80908"/>
    <w:rsid w:val="00A822B7"/>
    <w:rsid w:val="00A85E26"/>
    <w:rsid w:val="00A8783B"/>
    <w:rsid w:val="00A91AAA"/>
    <w:rsid w:val="00A942EB"/>
    <w:rsid w:val="00A9475B"/>
    <w:rsid w:val="00A947D3"/>
    <w:rsid w:val="00A970B6"/>
    <w:rsid w:val="00A9710E"/>
    <w:rsid w:val="00A97CDB"/>
    <w:rsid w:val="00AA3242"/>
    <w:rsid w:val="00AA3C69"/>
    <w:rsid w:val="00AA3E9B"/>
    <w:rsid w:val="00AA4298"/>
    <w:rsid w:val="00AA67B0"/>
    <w:rsid w:val="00AA7DBF"/>
    <w:rsid w:val="00AB3095"/>
    <w:rsid w:val="00AB360F"/>
    <w:rsid w:val="00AB37F9"/>
    <w:rsid w:val="00AB5060"/>
    <w:rsid w:val="00AB6B1F"/>
    <w:rsid w:val="00AB712A"/>
    <w:rsid w:val="00AC36F5"/>
    <w:rsid w:val="00AC53E4"/>
    <w:rsid w:val="00AC58FF"/>
    <w:rsid w:val="00AC630C"/>
    <w:rsid w:val="00AC6876"/>
    <w:rsid w:val="00AC7643"/>
    <w:rsid w:val="00AD0996"/>
    <w:rsid w:val="00AD32F2"/>
    <w:rsid w:val="00AD3F6D"/>
    <w:rsid w:val="00AD46C2"/>
    <w:rsid w:val="00AD6E71"/>
    <w:rsid w:val="00AE4F50"/>
    <w:rsid w:val="00AF0038"/>
    <w:rsid w:val="00AF1042"/>
    <w:rsid w:val="00AF1ED8"/>
    <w:rsid w:val="00AF57DA"/>
    <w:rsid w:val="00AF5A11"/>
    <w:rsid w:val="00AF5E6F"/>
    <w:rsid w:val="00AF60B8"/>
    <w:rsid w:val="00AF7F3D"/>
    <w:rsid w:val="00B016E3"/>
    <w:rsid w:val="00B0217F"/>
    <w:rsid w:val="00B05466"/>
    <w:rsid w:val="00B06ACF"/>
    <w:rsid w:val="00B06B5D"/>
    <w:rsid w:val="00B109BD"/>
    <w:rsid w:val="00B13E41"/>
    <w:rsid w:val="00B145CF"/>
    <w:rsid w:val="00B20D0F"/>
    <w:rsid w:val="00B21E2E"/>
    <w:rsid w:val="00B24AF3"/>
    <w:rsid w:val="00B272D3"/>
    <w:rsid w:val="00B27735"/>
    <w:rsid w:val="00B2786C"/>
    <w:rsid w:val="00B316C6"/>
    <w:rsid w:val="00B3218E"/>
    <w:rsid w:val="00B3349B"/>
    <w:rsid w:val="00B358EF"/>
    <w:rsid w:val="00B3750D"/>
    <w:rsid w:val="00B40BCD"/>
    <w:rsid w:val="00B465A5"/>
    <w:rsid w:val="00B467C1"/>
    <w:rsid w:val="00B47689"/>
    <w:rsid w:val="00B506F8"/>
    <w:rsid w:val="00B50BA3"/>
    <w:rsid w:val="00B50C72"/>
    <w:rsid w:val="00B52A15"/>
    <w:rsid w:val="00B5506E"/>
    <w:rsid w:val="00B568C4"/>
    <w:rsid w:val="00B56D83"/>
    <w:rsid w:val="00B610C3"/>
    <w:rsid w:val="00B61617"/>
    <w:rsid w:val="00B65213"/>
    <w:rsid w:val="00B6526D"/>
    <w:rsid w:val="00B7668F"/>
    <w:rsid w:val="00B76AF5"/>
    <w:rsid w:val="00B774B4"/>
    <w:rsid w:val="00B80C6D"/>
    <w:rsid w:val="00B82178"/>
    <w:rsid w:val="00B822AB"/>
    <w:rsid w:val="00B83DB5"/>
    <w:rsid w:val="00B85043"/>
    <w:rsid w:val="00B86706"/>
    <w:rsid w:val="00B87128"/>
    <w:rsid w:val="00B95368"/>
    <w:rsid w:val="00B95754"/>
    <w:rsid w:val="00B9631A"/>
    <w:rsid w:val="00B9711B"/>
    <w:rsid w:val="00B974EA"/>
    <w:rsid w:val="00B97D14"/>
    <w:rsid w:val="00BA2A79"/>
    <w:rsid w:val="00BA620C"/>
    <w:rsid w:val="00BB11A0"/>
    <w:rsid w:val="00BB52A7"/>
    <w:rsid w:val="00BC18C7"/>
    <w:rsid w:val="00BC251F"/>
    <w:rsid w:val="00BC514D"/>
    <w:rsid w:val="00BC7675"/>
    <w:rsid w:val="00BD05F6"/>
    <w:rsid w:val="00BD12FE"/>
    <w:rsid w:val="00BD1D14"/>
    <w:rsid w:val="00BD2311"/>
    <w:rsid w:val="00BD25B2"/>
    <w:rsid w:val="00BD32A6"/>
    <w:rsid w:val="00BD4678"/>
    <w:rsid w:val="00BD52FD"/>
    <w:rsid w:val="00BD5783"/>
    <w:rsid w:val="00BD7EB4"/>
    <w:rsid w:val="00BE1435"/>
    <w:rsid w:val="00BE3640"/>
    <w:rsid w:val="00BE4320"/>
    <w:rsid w:val="00BE48C3"/>
    <w:rsid w:val="00BE51C7"/>
    <w:rsid w:val="00BE5C0A"/>
    <w:rsid w:val="00BE7001"/>
    <w:rsid w:val="00BF07AF"/>
    <w:rsid w:val="00BF2F2C"/>
    <w:rsid w:val="00BF622E"/>
    <w:rsid w:val="00BF714E"/>
    <w:rsid w:val="00C00A65"/>
    <w:rsid w:val="00C00A80"/>
    <w:rsid w:val="00C00BCD"/>
    <w:rsid w:val="00C0262E"/>
    <w:rsid w:val="00C060C3"/>
    <w:rsid w:val="00C10949"/>
    <w:rsid w:val="00C1347C"/>
    <w:rsid w:val="00C136D4"/>
    <w:rsid w:val="00C145D7"/>
    <w:rsid w:val="00C146C8"/>
    <w:rsid w:val="00C17D51"/>
    <w:rsid w:val="00C2396B"/>
    <w:rsid w:val="00C25054"/>
    <w:rsid w:val="00C26978"/>
    <w:rsid w:val="00C31EAC"/>
    <w:rsid w:val="00C31EB6"/>
    <w:rsid w:val="00C36485"/>
    <w:rsid w:val="00C4155D"/>
    <w:rsid w:val="00C41C34"/>
    <w:rsid w:val="00C471CB"/>
    <w:rsid w:val="00C50E60"/>
    <w:rsid w:val="00C50EAA"/>
    <w:rsid w:val="00C51699"/>
    <w:rsid w:val="00C518A2"/>
    <w:rsid w:val="00C534FD"/>
    <w:rsid w:val="00C5398E"/>
    <w:rsid w:val="00C551F4"/>
    <w:rsid w:val="00C5552E"/>
    <w:rsid w:val="00C5641C"/>
    <w:rsid w:val="00C5724C"/>
    <w:rsid w:val="00C57704"/>
    <w:rsid w:val="00C61CA0"/>
    <w:rsid w:val="00C667B5"/>
    <w:rsid w:val="00C66A96"/>
    <w:rsid w:val="00C7022A"/>
    <w:rsid w:val="00C70EEC"/>
    <w:rsid w:val="00C71F75"/>
    <w:rsid w:val="00C806C8"/>
    <w:rsid w:val="00C82639"/>
    <w:rsid w:val="00C826AC"/>
    <w:rsid w:val="00C827E7"/>
    <w:rsid w:val="00C83293"/>
    <w:rsid w:val="00C84099"/>
    <w:rsid w:val="00C85914"/>
    <w:rsid w:val="00C86A22"/>
    <w:rsid w:val="00C87BCF"/>
    <w:rsid w:val="00C941F3"/>
    <w:rsid w:val="00C94346"/>
    <w:rsid w:val="00C94E44"/>
    <w:rsid w:val="00C96598"/>
    <w:rsid w:val="00C967BE"/>
    <w:rsid w:val="00CA0B41"/>
    <w:rsid w:val="00CA3B92"/>
    <w:rsid w:val="00CA5B41"/>
    <w:rsid w:val="00CB0A7A"/>
    <w:rsid w:val="00CB17C6"/>
    <w:rsid w:val="00CB1E1B"/>
    <w:rsid w:val="00CB1FB3"/>
    <w:rsid w:val="00CB2A05"/>
    <w:rsid w:val="00CB363E"/>
    <w:rsid w:val="00CB3E07"/>
    <w:rsid w:val="00CB783F"/>
    <w:rsid w:val="00CB7D51"/>
    <w:rsid w:val="00CB7DA1"/>
    <w:rsid w:val="00CC4F59"/>
    <w:rsid w:val="00CC5CC5"/>
    <w:rsid w:val="00CC694A"/>
    <w:rsid w:val="00CD0424"/>
    <w:rsid w:val="00CD4486"/>
    <w:rsid w:val="00CD55D1"/>
    <w:rsid w:val="00CD5C02"/>
    <w:rsid w:val="00CD72CA"/>
    <w:rsid w:val="00CE005F"/>
    <w:rsid w:val="00CE0742"/>
    <w:rsid w:val="00CE0E29"/>
    <w:rsid w:val="00CE175D"/>
    <w:rsid w:val="00CE35D7"/>
    <w:rsid w:val="00CE698C"/>
    <w:rsid w:val="00CF0C54"/>
    <w:rsid w:val="00CF14D9"/>
    <w:rsid w:val="00CF2DCC"/>
    <w:rsid w:val="00CF34C0"/>
    <w:rsid w:val="00CF3BE9"/>
    <w:rsid w:val="00CF40F6"/>
    <w:rsid w:val="00CF69E0"/>
    <w:rsid w:val="00CF79D9"/>
    <w:rsid w:val="00CF7ED4"/>
    <w:rsid w:val="00D00903"/>
    <w:rsid w:val="00D05031"/>
    <w:rsid w:val="00D06B41"/>
    <w:rsid w:val="00D11209"/>
    <w:rsid w:val="00D13B87"/>
    <w:rsid w:val="00D14499"/>
    <w:rsid w:val="00D14D18"/>
    <w:rsid w:val="00D205F9"/>
    <w:rsid w:val="00D20DAC"/>
    <w:rsid w:val="00D22A86"/>
    <w:rsid w:val="00D22E14"/>
    <w:rsid w:val="00D2779D"/>
    <w:rsid w:val="00D30B82"/>
    <w:rsid w:val="00D31D3B"/>
    <w:rsid w:val="00D31F46"/>
    <w:rsid w:val="00D339F3"/>
    <w:rsid w:val="00D34C60"/>
    <w:rsid w:val="00D36D81"/>
    <w:rsid w:val="00D4436E"/>
    <w:rsid w:val="00D4551A"/>
    <w:rsid w:val="00D45FDE"/>
    <w:rsid w:val="00D462F4"/>
    <w:rsid w:val="00D465D3"/>
    <w:rsid w:val="00D51320"/>
    <w:rsid w:val="00D538D7"/>
    <w:rsid w:val="00D53A1C"/>
    <w:rsid w:val="00D54913"/>
    <w:rsid w:val="00D558A0"/>
    <w:rsid w:val="00D56163"/>
    <w:rsid w:val="00D61F54"/>
    <w:rsid w:val="00D66129"/>
    <w:rsid w:val="00D66F6A"/>
    <w:rsid w:val="00D70AAE"/>
    <w:rsid w:val="00D713E3"/>
    <w:rsid w:val="00D714C4"/>
    <w:rsid w:val="00D720FD"/>
    <w:rsid w:val="00D731B6"/>
    <w:rsid w:val="00D74A60"/>
    <w:rsid w:val="00D77D77"/>
    <w:rsid w:val="00D80345"/>
    <w:rsid w:val="00D8045D"/>
    <w:rsid w:val="00D848BD"/>
    <w:rsid w:val="00D865B2"/>
    <w:rsid w:val="00D912B2"/>
    <w:rsid w:val="00D935C6"/>
    <w:rsid w:val="00D94E5E"/>
    <w:rsid w:val="00D97411"/>
    <w:rsid w:val="00D97990"/>
    <w:rsid w:val="00DA06AA"/>
    <w:rsid w:val="00DA1139"/>
    <w:rsid w:val="00DA18B5"/>
    <w:rsid w:val="00DA37A9"/>
    <w:rsid w:val="00DA4C28"/>
    <w:rsid w:val="00DA552B"/>
    <w:rsid w:val="00DA5679"/>
    <w:rsid w:val="00DA5CFA"/>
    <w:rsid w:val="00DA7187"/>
    <w:rsid w:val="00DB154E"/>
    <w:rsid w:val="00DB19D3"/>
    <w:rsid w:val="00DB3AAD"/>
    <w:rsid w:val="00DB423F"/>
    <w:rsid w:val="00DC0119"/>
    <w:rsid w:val="00DC0E81"/>
    <w:rsid w:val="00DD29EC"/>
    <w:rsid w:val="00DD2E91"/>
    <w:rsid w:val="00DD5836"/>
    <w:rsid w:val="00DE052B"/>
    <w:rsid w:val="00DE1B81"/>
    <w:rsid w:val="00DE2615"/>
    <w:rsid w:val="00DE4D17"/>
    <w:rsid w:val="00DE6D83"/>
    <w:rsid w:val="00DE7479"/>
    <w:rsid w:val="00DF06A8"/>
    <w:rsid w:val="00DF684F"/>
    <w:rsid w:val="00DF794A"/>
    <w:rsid w:val="00E01577"/>
    <w:rsid w:val="00E039F6"/>
    <w:rsid w:val="00E04F7B"/>
    <w:rsid w:val="00E07CF5"/>
    <w:rsid w:val="00E10756"/>
    <w:rsid w:val="00E11620"/>
    <w:rsid w:val="00E12EA0"/>
    <w:rsid w:val="00E131F7"/>
    <w:rsid w:val="00E149BE"/>
    <w:rsid w:val="00E17466"/>
    <w:rsid w:val="00E17773"/>
    <w:rsid w:val="00E17D5A"/>
    <w:rsid w:val="00E2056F"/>
    <w:rsid w:val="00E20EB4"/>
    <w:rsid w:val="00E210E5"/>
    <w:rsid w:val="00E21660"/>
    <w:rsid w:val="00E22D57"/>
    <w:rsid w:val="00E2472A"/>
    <w:rsid w:val="00E27E1A"/>
    <w:rsid w:val="00E3168B"/>
    <w:rsid w:val="00E31C1F"/>
    <w:rsid w:val="00E33A33"/>
    <w:rsid w:val="00E36884"/>
    <w:rsid w:val="00E3785D"/>
    <w:rsid w:val="00E37893"/>
    <w:rsid w:val="00E40278"/>
    <w:rsid w:val="00E40464"/>
    <w:rsid w:val="00E4743B"/>
    <w:rsid w:val="00E47A56"/>
    <w:rsid w:val="00E504E3"/>
    <w:rsid w:val="00E5358F"/>
    <w:rsid w:val="00E5359A"/>
    <w:rsid w:val="00E535FE"/>
    <w:rsid w:val="00E55DEF"/>
    <w:rsid w:val="00E56458"/>
    <w:rsid w:val="00E623B8"/>
    <w:rsid w:val="00E64869"/>
    <w:rsid w:val="00E658A2"/>
    <w:rsid w:val="00E65C8D"/>
    <w:rsid w:val="00E6758F"/>
    <w:rsid w:val="00E70D13"/>
    <w:rsid w:val="00E7146A"/>
    <w:rsid w:val="00E749EF"/>
    <w:rsid w:val="00E76136"/>
    <w:rsid w:val="00E81932"/>
    <w:rsid w:val="00E8487B"/>
    <w:rsid w:val="00E8763B"/>
    <w:rsid w:val="00E94234"/>
    <w:rsid w:val="00E952FC"/>
    <w:rsid w:val="00E9745D"/>
    <w:rsid w:val="00E977C3"/>
    <w:rsid w:val="00E9786D"/>
    <w:rsid w:val="00EA1638"/>
    <w:rsid w:val="00EA1EB2"/>
    <w:rsid w:val="00EA2BD5"/>
    <w:rsid w:val="00EA3872"/>
    <w:rsid w:val="00EA5DEE"/>
    <w:rsid w:val="00EA6483"/>
    <w:rsid w:val="00EA7C6C"/>
    <w:rsid w:val="00EB1581"/>
    <w:rsid w:val="00EB75C8"/>
    <w:rsid w:val="00EC1406"/>
    <w:rsid w:val="00EC19DD"/>
    <w:rsid w:val="00EC39DA"/>
    <w:rsid w:val="00EC73E6"/>
    <w:rsid w:val="00ED0BC3"/>
    <w:rsid w:val="00ED0C99"/>
    <w:rsid w:val="00ED1732"/>
    <w:rsid w:val="00ED200A"/>
    <w:rsid w:val="00ED6C15"/>
    <w:rsid w:val="00ED7698"/>
    <w:rsid w:val="00EE05F1"/>
    <w:rsid w:val="00EE0B3E"/>
    <w:rsid w:val="00EE0CA5"/>
    <w:rsid w:val="00EE1382"/>
    <w:rsid w:val="00EE15F9"/>
    <w:rsid w:val="00EE1B71"/>
    <w:rsid w:val="00EE25BA"/>
    <w:rsid w:val="00EE3949"/>
    <w:rsid w:val="00EE3B6B"/>
    <w:rsid w:val="00EE55FA"/>
    <w:rsid w:val="00EF0B8A"/>
    <w:rsid w:val="00EF3814"/>
    <w:rsid w:val="00EF401D"/>
    <w:rsid w:val="00EF5658"/>
    <w:rsid w:val="00EF5AD5"/>
    <w:rsid w:val="00EF677D"/>
    <w:rsid w:val="00F01ABB"/>
    <w:rsid w:val="00F02458"/>
    <w:rsid w:val="00F04ECD"/>
    <w:rsid w:val="00F05560"/>
    <w:rsid w:val="00F05F1F"/>
    <w:rsid w:val="00F071E7"/>
    <w:rsid w:val="00F112FE"/>
    <w:rsid w:val="00F11B64"/>
    <w:rsid w:val="00F128E7"/>
    <w:rsid w:val="00F13210"/>
    <w:rsid w:val="00F140CA"/>
    <w:rsid w:val="00F15FFC"/>
    <w:rsid w:val="00F23E66"/>
    <w:rsid w:val="00F251A6"/>
    <w:rsid w:val="00F26EB1"/>
    <w:rsid w:val="00F277F3"/>
    <w:rsid w:val="00F30FC2"/>
    <w:rsid w:val="00F34278"/>
    <w:rsid w:val="00F34941"/>
    <w:rsid w:val="00F353E3"/>
    <w:rsid w:val="00F35970"/>
    <w:rsid w:val="00F410AB"/>
    <w:rsid w:val="00F415CC"/>
    <w:rsid w:val="00F424D6"/>
    <w:rsid w:val="00F42EFA"/>
    <w:rsid w:val="00F436A7"/>
    <w:rsid w:val="00F43F0C"/>
    <w:rsid w:val="00F44BB0"/>
    <w:rsid w:val="00F469F4"/>
    <w:rsid w:val="00F476D5"/>
    <w:rsid w:val="00F54CB2"/>
    <w:rsid w:val="00F554BA"/>
    <w:rsid w:val="00F55B58"/>
    <w:rsid w:val="00F57FF4"/>
    <w:rsid w:val="00F608C0"/>
    <w:rsid w:val="00F62B2E"/>
    <w:rsid w:val="00F62C25"/>
    <w:rsid w:val="00F63871"/>
    <w:rsid w:val="00F65126"/>
    <w:rsid w:val="00F70E79"/>
    <w:rsid w:val="00F72ABA"/>
    <w:rsid w:val="00F75819"/>
    <w:rsid w:val="00F75DA6"/>
    <w:rsid w:val="00F76D43"/>
    <w:rsid w:val="00F776A7"/>
    <w:rsid w:val="00F77C5D"/>
    <w:rsid w:val="00F803F5"/>
    <w:rsid w:val="00F84766"/>
    <w:rsid w:val="00F855EC"/>
    <w:rsid w:val="00F8566C"/>
    <w:rsid w:val="00F860FB"/>
    <w:rsid w:val="00F90BA2"/>
    <w:rsid w:val="00F91066"/>
    <w:rsid w:val="00F96815"/>
    <w:rsid w:val="00F979B7"/>
    <w:rsid w:val="00F97E19"/>
    <w:rsid w:val="00FA0CC0"/>
    <w:rsid w:val="00FA3F22"/>
    <w:rsid w:val="00FA7058"/>
    <w:rsid w:val="00FA72BE"/>
    <w:rsid w:val="00FA7705"/>
    <w:rsid w:val="00FA795C"/>
    <w:rsid w:val="00FB0659"/>
    <w:rsid w:val="00FB23E5"/>
    <w:rsid w:val="00FB2C94"/>
    <w:rsid w:val="00FB5680"/>
    <w:rsid w:val="00FB5C6C"/>
    <w:rsid w:val="00FB6F7E"/>
    <w:rsid w:val="00FB7C95"/>
    <w:rsid w:val="00FB7DC9"/>
    <w:rsid w:val="00FC1853"/>
    <w:rsid w:val="00FC219C"/>
    <w:rsid w:val="00FC45E4"/>
    <w:rsid w:val="00FC5F6E"/>
    <w:rsid w:val="00FD0541"/>
    <w:rsid w:val="00FD1338"/>
    <w:rsid w:val="00FD5899"/>
    <w:rsid w:val="00FD5D26"/>
    <w:rsid w:val="00FE00EA"/>
    <w:rsid w:val="00FE13E3"/>
    <w:rsid w:val="00FE1C55"/>
    <w:rsid w:val="00FE3CBB"/>
    <w:rsid w:val="00FE3DB3"/>
    <w:rsid w:val="00FE4E39"/>
    <w:rsid w:val="00FF265A"/>
    <w:rsid w:val="00FF2F88"/>
    <w:rsid w:val="00FF3989"/>
    <w:rsid w:val="00FF3D43"/>
    <w:rsid w:val="00FF413F"/>
    <w:rsid w:val="00FF52D7"/>
    <w:rsid w:val="00FF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941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41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941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941F3"/>
    <w:pPr>
      <w:ind w:left="720"/>
      <w:contextualSpacing/>
    </w:pPr>
  </w:style>
  <w:style w:type="paragraph" w:customStyle="1" w:styleId="c1">
    <w:name w:val="c1"/>
    <w:basedOn w:val="a"/>
    <w:rsid w:val="00C941F3"/>
    <w:pPr>
      <w:spacing w:before="100" w:beforeAutospacing="1" w:after="100" w:afterAutospacing="1"/>
    </w:pPr>
  </w:style>
  <w:style w:type="character" w:customStyle="1" w:styleId="c6">
    <w:name w:val="c6"/>
    <w:basedOn w:val="a0"/>
    <w:rsid w:val="00C941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7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spreadsheets/d/1nUnssL0rbSSihkj-fkCkTD7Wdl8KB9bZhp4C8Bcxb0o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895</Words>
  <Characters>5106</Characters>
  <Application>Microsoft Office Word</Application>
  <DocSecurity>0</DocSecurity>
  <Lines>42</Lines>
  <Paragraphs>11</Paragraphs>
  <ScaleCrop>false</ScaleCrop>
  <Company/>
  <LinksUpToDate>false</LinksUpToDate>
  <CharactersWithSpaces>5990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2022-02-23T09:33:00Z</dcterms:created>
  <dcterms:modified xsi:type="dcterms:W3CDTF">2022-02-23T09:46:00Z</dcterms:modified>
</cp:coreProperties>
</file>