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6A141" w14:textId="31D3ECE4" w:rsidR="004D297E" w:rsidRDefault="003F2DE9" w:rsidP="003F2D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исследовательского проекта</w:t>
      </w:r>
    </w:p>
    <w:p w14:paraId="1A869A47" w14:textId="77777777" w:rsidR="003F2DE9" w:rsidRDefault="003F2DE9" w:rsidP="003F2DE9">
      <w:pPr>
        <w:pStyle w:val="a3"/>
        <w:spacing w:before="0" w:beforeAutospacing="0" w:after="0" w:afterAutospacing="0"/>
        <w:jc w:val="center"/>
        <w:textAlignment w:val="baseline"/>
        <w:rPr>
          <w:rFonts w:eastAsia="+mn-ea"/>
          <w:b/>
          <w:bCs/>
          <w:kern w:val="24"/>
        </w:rPr>
      </w:pPr>
      <w:r w:rsidRPr="003F2DE9">
        <w:rPr>
          <w:rFonts w:eastAsia="+mn-ea"/>
          <w:b/>
          <w:bCs/>
          <w:kern w:val="24"/>
        </w:rPr>
        <w:t>«ВОДА И ЕЁ СВОЙСТВА»</w:t>
      </w:r>
    </w:p>
    <w:p w14:paraId="3CEB25BA" w14:textId="77777777" w:rsidR="003F2DE9" w:rsidRDefault="003F2DE9" w:rsidP="003F2DE9">
      <w:pPr>
        <w:pStyle w:val="a3"/>
        <w:spacing w:before="0" w:beforeAutospacing="0" w:after="0" w:afterAutospacing="0"/>
        <w:jc w:val="center"/>
        <w:textAlignment w:val="baseline"/>
      </w:pPr>
    </w:p>
    <w:p w14:paraId="33CBD563" w14:textId="2D2D9F1B" w:rsidR="003F2DE9" w:rsidRPr="00392A33" w:rsidRDefault="003F2DE9" w:rsidP="003F2DE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92A33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ligatures w14:val="none"/>
        </w:rPr>
        <w:t xml:space="preserve">Руководитель проекта: </w:t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  <w14:ligatures w14:val="none"/>
        </w:rPr>
        <w:t>Воробьева Ольга Николаевна</w:t>
      </w:r>
      <w:r w:rsidRPr="00392A33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  <w14:ligatures w14:val="none"/>
        </w:rPr>
        <w:t>, воспитатель подготовительной группы МДОУ «Детский сад №3 «Умка».</w:t>
      </w:r>
    </w:p>
    <w:p w14:paraId="752A21D8" w14:textId="77777777" w:rsidR="003F2DE9" w:rsidRPr="003F2DE9" w:rsidRDefault="003F2DE9" w:rsidP="003F2DE9">
      <w:pPr>
        <w:pStyle w:val="a3"/>
        <w:spacing w:before="0" w:beforeAutospacing="0" w:after="0" w:afterAutospacing="0"/>
        <w:ind w:firstLine="567"/>
        <w:jc w:val="both"/>
        <w:textAlignment w:val="baseline"/>
      </w:pPr>
      <w:r w:rsidRPr="00392A33">
        <w:rPr>
          <w:rFonts w:eastAsia="+mn-ea"/>
          <w:b/>
          <w:bCs/>
          <w:color w:val="000000"/>
          <w:kern w:val="24"/>
        </w:rPr>
        <w:t>Вид проекта</w:t>
      </w:r>
      <w:r w:rsidRPr="003F2DE9">
        <w:rPr>
          <w:rFonts w:eastAsia="+mn-ea"/>
          <w:b/>
          <w:bCs/>
          <w:kern w:val="24"/>
        </w:rPr>
        <w:t xml:space="preserve">: </w:t>
      </w:r>
      <w:r w:rsidRPr="003F2DE9">
        <w:rPr>
          <w:rFonts w:eastAsia="+mn-ea"/>
          <w:kern w:val="24"/>
        </w:rPr>
        <w:t>исследовательский, практико-ориентированный.</w:t>
      </w:r>
    </w:p>
    <w:p w14:paraId="6C61541A" w14:textId="4868F9B8" w:rsidR="003F2DE9" w:rsidRPr="003F2DE9" w:rsidRDefault="003F2DE9" w:rsidP="003F2DE9">
      <w:pPr>
        <w:pStyle w:val="a3"/>
        <w:spacing w:before="0" w:beforeAutospacing="0" w:after="0" w:afterAutospacing="0"/>
        <w:ind w:firstLine="567"/>
        <w:jc w:val="both"/>
        <w:textAlignment w:val="baseline"/>
      </w:pPr>
      <w:r w:rsidRPr="003F2DE9">
        <w:rPr>
          <w:rFonts w:eastAsia="+mn-ea"/>
          <w:b/>
          <w:bCs/>
          <w:kern w:val="24"/>
        </w:rPr>
        <w:t xml:space="preserve">Участники проекта: </w:t>
      </w:r>
      <w:r w:rsidRPr="003F2DE9">
        <w:rPr>
          <w:rFonts w:eastAsia="+mn-ea"/>
          <w:kern w:val="24"/>
        </w:rPr>
        <w:t xml:space="preserve">воспитанница подготовительной группы МДОУ «Детский сад №3 «Умка» </w:t>
      </w:r>
      <w:proofErr w:type="spellStart"/>
      <w:r w:rsidRPr="003F2DE9">
        <w:rPr>
          <w:rFonts w:eastAsia="+mn-ea"/>
          <w:kern w:val="24"/>
        </w:rPr>
        <w:t>Хлыбова</w:t>
      </w:r>
      <w:proofErr w:type="spellEnd"/>
      <w:r w:rsidRPr="003F2DE9">
        <w:rPr>
          <w:rFonts w:eastAsia="+mn-ea"/>
          <w:kern w:val="24"/>
        </w:rPr>
        <w:t xml:space="preserve"> Ал</w:t>
      </w:r>
      <w:r>
        <w:rPr>
          <w:rFonts w:eastAsia="+mn-ea"/>
          <w:kern w:val="24"/>
        </w:rPr>
        <w:t>ё</w:t>
      </w:r>
      <w:r w:rsidRPr="003F2DE9">
        <w:rPr>
          <w:rFonts w:eastAsia="+mn-ea"/>
          <w:kern w:val="24"/>
        </w:rPr>
        <w:t>на</w:t>
      </w:r>
    </w:p>
    <w:p w14:paraId="6CE4545E" w14:textId="5098366F" w:rsidR="003F2DE9" w:rsidRPr="003F2DE9" w:rsidRDefault="003F2DE9" w:rsidP="003F2DE9">
      <w:pPr>
        <w:pStyle w:val="a3"/>
        <w:spacing w:before="0" w:beforeAutospacing="0" w:after="0" w:afterAutospacing="0"/>
        <w:ind w:firstLine="567"/>
        <w:jc w:val="both"/>
        <w:textAlignment w:val="baseline"/>
      </w:pPr>
      <w:r w:rsidRPr="003F2DE9">
        <w:rPr>
          <w:rFonts w:eastAsia="+mn-ea"/>
          <w:b/>
          <w:bCs/>
          <w:kern w:val="24"/>
        </w:rPr>
        <w:t>Возраст: 6</w:t>
      </w:r>
      <w:r w:rsidRPr="003F2DE9">
        <w:rPr>
          <w:rFonts w:eastAsia="+mn-ea"/>
          <w:kern w:val="24"/>
        </w:rPr>
        <w:t xml:space="preserve"> лет</w:t>
      </w:r>
    </w:p>
    <w:p w14:paraId="0E857BC9" w14:textId="77777777" w:rsidR="003F2DE9" w:rsidRPr="003F2DE9" w:rsidRDefault="003F2DE9" w:rsidP="003F2DE9">
      <w:pPr>
        <w:pStyle w:val="a3"/>
        <w:spacing w:before="0" w:beforeAutospacing="0" w:after="0" w:afterAutospacing="0"/>
        <w:ind w:firstLine="567"/>
        <w:jc w:val="both"/>
        <w:textAlignment w:val="baseline"/>
      </w:pPr>
      <w:r w:rsidRPr="003F2DE9">
        <w:rPr>
          <w:rFonts w:eastAsia="+mn-ea"/>
          <w:b/>
          <w:bCs/>
          <w:kern w:val="24"/>
        </w:rPr>
        <w:t xml:space="preserve">Сроки проведения: </w:t>
      </w:r>
      <w:r w:rsidRPr="003F2DE9">
        <w:rPr>
          <w:rFonts w:eastAsia="+mn-ea"/>
          <w:kern w:val="24"/>
        </w:rPr>
        <w:t>краткосрочный</w:t>
      </w:r>
    </w:p>
    <w:p w14:paraId="5E364F02" w14:textId="28B80DAC" w:rsidR="00BE3D8C" w:rsidRDefault="003F2DE9" w:rsidP="00BE3D8C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Ссылка на проект: </w:t>
      </w:r>
      <w:hyperlink r:id="rId4" w:history="1">
        <w:r w:rsidR="00BE3D8C" w:rsidRPr="008164FF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https://umka3.tvoysadik.ru/site/pub?id=32</w:t>
        </w:r>
      </w:hyperlink>
    </w:p>
    <w:p w14:paraId="34C78009" w14:textId="77777777" w:rsidR="00BE3D8C" w:rsidRDefault="00BE3D8C" w:rsidP="00BE3D8C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0A300428" w14:textId="77777777" w:rsidR="003F2DE9" w:rsidRDefault="003F2DE9" w:rsidP="003F2DE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3F2DE9" w14:paraId="4389AC6A" w14:textId="77777777" w:rsidTr="003F2DE9">
        <w:tc>
          <w:tcPr>
            <w:tcW w:w="2830" w:type="dxa"/>
          </w:tcPr>
          <w:p w14:paraId="4116D6BF" w14:textId="026A41A9" w:rsidR="003F2DE9" w:rsidRDefault="003F2DE9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Краткая аннотация проекта</w:t>
            </w:r>
          </w:p>
        </w:tc>
        <w:tc>
          <w:tcPr>
            <w:tcW w:w="6515" w:type="dxa"/>
          </w:tcPr>
          <w:p w14:paraId="6C039C90" w14:textId="3BEC33DD" w:rsidR="003F2DE9" w:rsidRPr="003F2DE9" w:rsidRDefault="003F2DE9" w:rsidP="003F2DE9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3F2DE9">
              <w:rPr>
                <w:rFonts w:eastAsia="+mn-ea"/>
                <w:kern w:val="24"/>
              </w:rPr>
              <w:t>В предложенной детской исследовательской работе на тему «Вода и ее свойства» представлена информация о познании ребенком свойствах воды, интересные факты об этом удивительном веществе, а так</w:t>
            </w:r>
            <w:r w:rsidR="00B32A75">
              <w:rPr>
                <w:rFonts w:eastAsia="+mn-ea"/>
                <w:kern w:val="24"/>
              </w:rPr>
              <w:t xml:space="preserve"> </w:t>
            </w:r>
            <w:r w:rsidRPr="003F2DE9">
              <w:rPr>
                <w:rFonts w:eastAsia="+mn-ea"/>
                <w:kern w:val="24"/>
              </w:rPr>
              <w:t>же проведены практические эксперименты, направленные на подтверждение указанных свойств воды.</w:t>
            </w:r>
          </w:p>
          <w:p w14:paraId="24394145" w14:textId="77777777" w:rsidR="003F2DE9" w:rsidRDefault="003F2DE9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F2DE9" w14:paraId="24B3767F" w14:textId="77777777" w:rsidTr="003F2DE9">
        <w:tc>
          <w:tcPr>
            <w:tcW w:w="2830" w:type="dxa"/>
          </w:tcPr>
          <w:p w14:paraId="13A828C4" w14:textId="323F8CEC" w:rsidR="003F2DE9" w:rsidRDefault="003F2DE9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Актуальность проекта</w:t>
            </w:r>
          </w:p>
        </w:tc>
        <w:tc>
          <w:tcPr>
            <w:tcW w:w="6515" w:type="dxa"/>
          </w:tcPr>
          <w:p w14:paraId="3C4135EE" w14:textId="77777777" w:rsidR="003F2DE9" w:rsidRPr="003F2DE9" w:rsidRDefault="003F2DE9" w:rsidP="003F2DE9">
            <w:pPr>
              <w:pStyle w:val="a3"/>
              <w:spacing w:before="0" w:beforeAutospacing="0" w:after="0" w:afterAutospacing="0"/>
              <w:ind w:firstLine="38"/>
              <w:jc w:val="both"/>
              <w:textAlignment w:val="baseline"/>
            </w:pPr>
            <w:r w:rsidRPr="003F2DE9">
              <w:rPr>
                <w:rFonts w:eastAsia="+mn-ea"/>
                <w:kern w:val="24"/>
              </w:rPr>
              <w:t>Ведущим познавательным процессом у детей дошкольного возраста является восприятие – «…непосредственное чувственное отражение действительности в сознании, способность воспринимать, различать и усваивать явления внешнего мира». Важно, чтобы пробелов в представлениях детей о свойствах предметов и явлениях окружающей действительности у детей не было.</w:t>
            </w:r>
          </w:p>
          <w:p w14:paraId="2CBEC0F5" w14:textId="77777777" w:rsidR="003F2DE9" w:rsidRPr="003F2DE9" w:rsidRDefault="003F2DE9" w:rsidP="003F2DE9">
            <w:pPr>
              <w:pStyle w:val="a3"/>
              <w:spacing w:before="0" w:beforeAutospacing="0" w:after="0" w:afterAutospacing="0"/>
              <w:ind w:firstLine="38"/>
              <w:jc w:val="both"/>
              <w:textAlignment w:val="baseline"/>
            </w:pPr>
            <w:r w:rsidRPr="003F2DE9">
              <w:rPr>
                <w:rFonts w:eastAsia="+mn-ea"/>
                <w:kern w:val="24"/>
              </w:rPr>
              <w:t>Вспомним слова Конфуция: «Скажи мне – я забуду, покажи мне-и я запомню, дай мне сделать – и я пойму».</w:t>
            </w:r>
          </w:p>
          <w:p w14:paraId="2CFD3426" w14:textId="77777777" w:rsidR="003F2DE9" w:rsidRPr="003F2DE9" w:rsidRDefault="003F2DE9" w:rsidP="003F2DE9">
            <w:pPr>
              <w:pStyle w:val="a3"/>
              <w:spacing w:before="0" w:beforeAutospacing="0" w:after="0" w:afterAutospacing="0"/>
              <w:ind w:firstLine="38"/>
              <w:jc w:val="both"/>
              <w:textAlignment w:val="baseline"/>
            </w:pPr>
            <w:r w:rsidRPr="003F2DE9">
              <w:rPr>
                <w:rFonts w:eastAsia="+mn-ea"/>
                <w:kern w:val="24"/>
              </w:rPr>
              <w:t>Данный проект основан именно на приобретении ребенком опыта по знакомству со свойствами простого и понятного для него вещества - воды.</w:t>
            </w:r>
          </w:p>
          <w:p w14:paraId="08C651AD" w14:textId="77777777" w:rsidR="003F2DE9" w:rsidRPr="003F2DE9" w:rsidRDefault="003F2DE9" w:rsidP="003F2DE9">
            <w:pPr>
              <w:pStyle w:val="a3"/>
              <w:spacing w:before="0" w:beforeAutospacing="0" w:after="0" w:afterAutospacing="0"/>
              <w:ind w:firstLine="38"/>
              <w:jc w:val="both"/>
              <w:textAlignment w:val="baseline"/>
            </w:pPr>
            <w:r w:rsidRPr="003F2DE9">
              <w:rPr>
                <w:rFonts w:eastAsia="+mn-ea"/>
                <w:kern w:val="24"/>
              </w:rPr>
              <w:t>Наблюдения и опыты развивают у ребенка любознательность, наблюдательность и эмоциональную отзывчивость, активизируют восприятие и познавательный. Не стоит забывать о ведущем виде деятельности – игре. При проведении экспериментов и в процессе игры ребенок получает массу положительных эмоций, делится впечатлениями и приобретает опыт взаимодействия с водой, знакомясь с её свойствами. Для ребёнка дошкольного возраста важно чувствовать и ощущать – именно так он познает окружающий мир.</w:t>
            </w:r>
          </w:p>
          <w:p w14:paraId="3B381258" w14:textId="77777777" w:rsidR="003F2DE9" w:rsidRPr="003F2DE9" w:rsidRDefault="003F2DE9" w:rsidP="003F2DE9">
            <w:pPr>
              <w:pStyle w:val="a3"/>
              <w:spacing w:before="0" w:beforeAutospacing="0" w:after="0" w:afterAutospacing="0"/>
              <w:ind w:firstLine="38"/>
              <w:jc w:val="both"/>
              <w:textAlignment w:val="baseline"/>
            </w:pPr>
            <w:r w:rsidRPr="003F2DE9">
              <w:rPr>
                <w:rFonts w:eastAsia="+mn-ea"/>
                <w:kern w:val="24"/>
              </w:rPr>
              <w:t>Именно поэтому важно дать ребёнку самому переливать воду, окрашивать её, наблюдать. Знания, полученные ребёнком в процессе собственной деятельности — это его опыт, усваиваются прочно и надолго.</w:t>
            </w:r>
          </w:p>
          <w:p w14:paraId="35309AE8" w14:textId="77777777" w:rsidR="003F2DE9" w:rsidRPr="003F2DE9" w:rsidRDefault="003F2DE9" w:rsidP="003F2DE9">
            <w:pPr>
              <w:ind w:firstLine="38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F2DE9" w14:paraId="2BE11EDC" w14:textId="77777777" w:rsidTr="003F2DE9">
        <w:tc>
          <w:tcPr>
            <w:tcW w:w="2830" w:type="dxa"/>
          </w:tcPr>
          <w:p w14:paraId="13D5B32B" w14:textId="171AE416" w:rsidR="003F2DE9" w:rsidRDefault="003F2DE9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проекта</w:t>
            </w:r>
          </w:p>
        </w:tc>
        <w:tc>
          <w:tcPr>
            <w:tcW w:w="6515" w:type="dxa"/>
          </w:tcPr>
          <w:p w14:paraId="3B87F09C" w14:textId="77777777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u w:val="single"/>
                <w:lang w:eastAsia="ru-RU"/>
                <w14:ligatures w14:val="none"/>
              </w:rPr>
              <w:t>Обучающая:</w:t>
            </w:r>
          </w:p>
          <w:p w14:paraId="692657DA" w14:textId="77777777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  <w14:ligatures w14:val="none"/>
              </w:rPr>
              <w:t>- расширять представления о свойствах воды;</w:t>
            </w:r>
          </w:p>
          <w:p w14:paraId="7F053576" w14:textId="77777777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  <w14:ligatures w14:val="none"/>
              </w:rPr>
              <w:t>- учить исследовать свойства окружающего мира на примерах опытов с водой;</w:t>
            </w:r>
          </w:p>
          <w:p w14:paraId="05E0E5F5" w14:textId="77777777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u w:val="single"/>
                <w:lang w:eastAsia="ru-RU"/>
                <w14:ligatures w14:val="none"/>
              </w:rPr>
              <w:lastRenderedPageBreak/>
              <w:t>Развивающая:</w:t>
            </w:r>
          </w:p>
          <w:p w14:paraId="1FE2A5AC" w14:textId="77777777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  <w14:ligatures w14:val="none"/>
              </w:rPr>
              <w:t>- развивать самостоятельность в процессе экспериментальной деятельности;</w:t>
            </w:r>
          </w:p>
          <w:p w14:paraId="54FA7DC4" w14:textId="77777777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  <w14:ligatures w14:val="none"/>
              </w:rPr>
              <w:t>- способствовать развитию восприятия и познавательной активности;</w:t>
            </w:r>
          </w:p>
          <w:p w14:paraId="28B7B094" w14:textId="77777777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  <w14:ligatures w14:val="none"/>
              </w:rPr>
              <w:t>- развивать умение анализировать и делать выводы.</w:t>
            </w:r>
          </w:p>
          <w:p w14:paraId="29FDF895" w14:textId="77777777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u w:val="single"/>
                <w:lang w:eastAsia="ru-RU"/>
                <w14:ligatures w14:val="none"/>
              </w:rPr>
              <w:t>Воспитательная:</w:t>
            </w:r>
          </w:p>
          <w:p w14:paraId="0847219C" w14:textId="0F36254D" w:rsidR="003F2DE9" w:rsidRDefault="003F2DE9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  <w14:ligatures w14:val="none"/>
              </w:rPr>
              <w:t>- воспитание бережного отношения к воде</w:t>
            </w:r>
          </w:p>
        </w:tc>
      </w:tr>
      <w:tr w:rsidR="003F2DE9" w14:paraId="4CD79673" w14:textId="77777777" w:rsidTr="003F2DE9">
        <w:tc>
          <w:tcPr>
            <w:tcW w:w="2830" w:type="dxa"/>
          </w:tcPr>
          <w:p w14:paraId="7669B8CF" w14:textId="38671F2E" w:rsidR="003F2DE9" w:rsidRPr="003F2DE9" w:rsidRDefault="003F2DE9" w:rsidP="003F2DE9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F2DE9">
              <w:rPr>
                <w:rFonts w:ascii="Times New Roman" w:eastAsia="+mn-ea" w:hAnsi="Times New Roman" w:cs="Times New Roman"/>
                <w:b/>
                <w:bCs/>
                <w:kern w:val="24"/>
                <w:sz w:val="24"/>
                <w:szCs w:val="24"/>
                <w:lang w:eastAsia="ru-RU"/>
                <w14:ligatures w14:val="none"/>
              </w:rPr>
              <w:lastRenderedPageBreak/>
              <w:t>Предполагаемый результат</w:t>
            </w:r>
          </w:p>
        </w:tc>
        <w:tc>
          <w:tcPr>
            <w:tcW w:w="6515" w:type="dxa"/>
          </w:tcPr>
          <w:p w14:paraId="50E3C3B3" w14:textId="4D2B6AFB" w:rsidR="003F2DE9" w:rsidRDefault="003F2DE9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  <w14:ligatures w14:val="none"/>
              </w:rPr>
              <w:t>- знает основные свойства воды;</w:t>
            </w:r>
            <w:r w:rsidRPr="003F2DE9">
              <w:rPr>
                <w:rFonts w:ascii="Times New Roman" w:eastAsia="+mn-ea" w:hAnsi="Times New Roman" w:cs="Times New Roman"/>
                <w:kern w:val="24"/>
                <w:sz w:val="24"/>
                <w:szCs w:val="24"/>
                <w:lang w:eastAsia="ru-RU"/>
                <w14:ligatures w14:val="none"/>
              </w:rPr>
              <w:br/>
              <w:t>- может экспериментальных путём подтвердить свои знания.</w:t>
            </w:r>
          </w:p>
        </w:tc>
      </w:tr>
      <w:tr w:rsidR="003F2DE9" w14:paraId="7F4FF138" w14:textId="77777777" w:rsidTr="003F2DE9">
        <w:tc>
          <w:tcPr>
            <w:tcW w:w="2830" w:type="dxa"/>
          </w:tcPr>
          <w:p w14:paraId="54921251" w14:textId="77777777" w:rsidR="003F2DE9" w:rsidRPr="003F2DE9" w:rsidRDefault="003F2DE9" w:rsidP="003F2DE9">
            <w:pPr>
              <w:pStyle w:val="a3"/>
              <w:spacing w:before="0" w:beforeAutospacing="0" w:after="0" w:afterAutospacing="0"/>
              <w:textAlignment w:val="baseline"/>
            </w:pPr>
            <w:r w:rsidRPr="003F2DE9">
              <w:rPr>
                <w:rFonts w:eastAsia="+mn-ea"/>
                <w:b/>
                <w:bCs/>
                <w:kern w:val="24"/>
              </w:rPr>
              <w:t>Разработка проекта</w:t>
            </w:r>
          </w:p>
          <w:p w14:paraId="05B38D40" w14:textId="77777777" w:rsidR="003F2DE9" w:rsidRDefault="003F2DE9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15" w:type="dxa"/>
          </w:tcPr>
          <w:p w14:paraId="543E9110" w14:textId="6DCD8650" w:rsidR="003F2DE9" w:rsidRPr="00DB6FCA" w:rsidRDefault="003F2DE9" w:rsidP="00DB6FCA">
            <w:pPr>
              <w:pStyle w:val="a3"/>
              <w:spacing w:before="0" w:beforeAutospacing="0" w:after="0" w:afterAutospacing="0"/>
              <w:textAlignment w:val="baseline"/>
            </w:pPr>
            <w:r w:rsidRPr="003F2DE9">
              <w:rPr>
                <w:rFonts w:eastAsia="+mn-ea"/>
                <w:kern w:val="24"/>
              </w:rPr>
              <w:t>1. познакомить ребенка и родителей с темой и значимостью проекта;</w:t>
            </w:r>
            <w:r w:rsidRPr="003F2DE9">
              <w:rPr>
                <w:rFonts w:eastAsia="+mn-ea"/>
                <w:kern w:val="24"/>
              </w:rPr>
              <w:br/>
              <w:t>2. создать в группе необходимые условия для успешной реализации проекта;</w:t>
            </w:r>
            <w:r w:rsidRPr="003F2DE9">
              <w:rPr>
                <w:rFonts w:eastAsia="+mn-ea"/>
                <w:kern w:val="24"/>
              </w:rPr>
              <w:br/>
              <w:t>3. подготовить необходимые материалы и наглядные средства для проведения опытов.</w:t>
            </w:r>
          </w:p>
        </w:tc>
      </w:tr>
      <w:tr w:rsidR="003F2DE9" w14:paraId="6E764F19" w14:textId="77777777" w:rsidTr="003F2DE9">
        <w:tc>
          <w:tcPr>
            <w:tcW w:w="2830" w:type="dxa"/>
          </w:tcPr>
          <w:p w14:paraId="38E5EC74" w14:textId="76331F03" w:rsidR="003F2DE9" w:rsidRDefault="00DB6FCA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2DE9">
              <w:rPr>
                <w:rFonts w:eastAsia="+mn-ea"/>
                <w:b/>
                <w:bCs/>
                <w:kern w:val="24"/>
                <w:sz w:val="24"/>
                <w:szCs w:val="24"/>
              </w:rPr>
              <w:t>Методы</w:t>
            </w:r>
          </w:p>
        </w:tc>
        <w:tc>
          <w:tcPr>
            <w:tcW w:w="6515" w:type="dxa"/>
          </w:tcPr>
          <w:p w14:paraId="67ACE266" w14:textId="1BA36A1F" w:rsidR="003F2DE9" w:rsidRPr="00DB6FCA" w:rsidRDefault="00DB6FCA" w:rsidP="00DB6FCA">
            <w:pPr>
              <w:pStyle w:val="a3"/>
              <w:spacing w:before="0" w:beforeAutospacing="0" w:after="0" w:afterAutospacing="0"/>
              <w:textAlignment w:val="baseline"/>
            </w:pPr>
            <w:r w:rsidRPr="003F2DE9">
              <w:rPr>
                <w:rFonts w:eastAsia="+mn-ea"/>
                <w:kern w:val="24"/>
              </w:rPr>
              <w:t>Наблюдение, опыты, беседы, рассматривание иллюстраций, чтение художественной литературы.</w:t>
            </w:r>
          </w:p>
        </w:tc>
      </w:tr>
      <w:tr w:rsidR="003F2DE9" w14:paraId="6C415537" w14:textId="77777777" w:rsidTr="003F2DE9">
        <w:tc>
          <w:tcPr>
            <w:tcW w:w="2830" w:type="dxa"/>
          </w:tcPr>
          <w:p w14:paraId="4BC56F70" w14:textId="49361E18" w:rsidR="003F2DE9" w:rsidRDefault="00DB6FCA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проекта</w:t>
            </w:r>
          </w:p>
        </w:tc>
        <w:tc>
          <w:tcPr>
            <w:tcW w:w="6515" w:type="dxa"/>
          </w:tcPr>
          <w:p w14:paraId="60C5A2B6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b/>
                <w:bCs/>
                <w:i/>
                <w:iCs/>
                <w:kern w:val="24"/>
                <w:u w:val="single"/>
              </w:rPr>
              <w:t>Подготовительный этап:</w:t>
            </w:r>
          </w:p>
          <w:p w14:paraId="1900183B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выбор темы;</w:t>
            </w:r>
          </w:p>
          <w:p w14:paraId="33AE496E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постановка проблемы;</w:t>
            </w:r>
          </w:p>
          <w:p w14:paraId="4043CB11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определение цели и задач исследовательской работы;</w:t>
            </w:r>
          </w:p>
          <w:p w14:paraId="03D2174F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изучение методической литературы;</w:t>
            </w:r>
          </w:p>
          <w:p w14:paraId="2DD4D3CB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разработка плана мероприятий проекта.</w:t>
            </w:r>
          </w:p>
          <w:p w14:paraId="58CDDF06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b/>
                <w:bCs/>
                <w:i/>
                <w:iCs/>
                <w:kern w:val="24"/>
                <w:u w:val="single"/>
              </w:rPr>
              <w:t>Основной этап:</w:t>
            </w:r>
          </w:p>
          <w:p w14:paraId="6CF1BF92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беседы;</w:t>
            </w:r>
          </w:p>
          <w:p w14:paraId="114F2E71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наблюдения на прогулках;</w:t>
            </w:r>
          </w:p>
          <w:p w14:paraId="25B555D5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дидактические игры;</w:t>
            </w:r>
          </w:p>
          <w:p w14:paraId="38AA895F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чтение и рассматривание энциклопедической литературы;</w:t>
            </w:r>
          </w:p>
          <w:p w14:paraId="0164D5CF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kern w:val="24"/>
              </w:rPr>
              <w:t>- работа с родителями: памятки, рекомендации, буклеты, консультации.</w:t>
            </w:r>
          </w:p>
          <w:p w14:paraId="146B26F1" w14:textId="77777777" w:rsidR="00DB6FCA" w:rsidRPr="00DB6FCA" w:rsidRDefault="00DB6FCA" w:rsidP="00DB6FCA">
            <w:pPr>
              <w:pStyle w:val="a3"/>
              <w:spacing w:before="0" w:beforeAutospacing="0" w:after="0" w:afterAutospacing="0"/>
              <w:jc w:val="both"/>
              <w:textAlignment w:val="baseline"/>
            </w:pPr>
            <w:r w:rsidRPr="00DB6FCA">
              <w:rPr>
                <w:rFonts w:eastAsia="+mn-ea"/>
                <w:b/>
                <w:bCs/>
                <w:i/>
                <w:iCs/>
                <w:kern w:val="24"/>
                <w:u w:val="single"/>
              </w:rPr>
              <w:t>Заключительный этап:</w:t>
            </w:r>
          </w:p>
          <w:p w14:paraId="6DC19CA1" w14:textId="77777777" w:rsidR="00DB6FCA" w:rsidRPr="00DB6FCA" w:rsidRDefault="00DB6FCA" w:rsidP="00DB6FCA">
            <w:pPr>
              <w:pStyle w:val="a3"/>
              <w:spacing w:before="0" w:beforeAutospacing="0" w:after="0" w:afterAutospacing="0" w:line="276" w:lineRule="auto"/>
              <w:textAlignment w:val="baseline"/>
            </w:pPr>
            <w:r w:rsidRPr="00DB6FCA">
              <w:rPr>
                <w:rFonts w:eastAsia="+mn-ea"/>
                <w:kern w:val="24"/>
              </w:rPr>
              <w:t>- опытно-экспериментальная деятельность: «Удивительная прозрачность воды», «Вкусная, без запаха и не имеет вкуса», «Вода растворяет»;</w:t>
            </w:r>
          </w:p>
          <w:p w14:paraId="37A2B0DB" w14:textId="77777777" w:rsidR="00DB6FCA" w:rsidRPr="00DB6FCA" w:rsidRDefault="00DB6FCA" w:rsidP="00DB6FCA">
            <w:pPr>
              <w:pStyle w:val="a3"/>
              <w:spacing w:before="0" w:beforeAutospacing="0" w:after="0" w:afterAutospacing="0" w:line="276" w:lineRule="auto"/>
              <w:textAlignment w:val="baseline"/>
            </w:pPr>
            <w:r w:rsidRPr="00DB6FCA">
              <w:rPr>
                <w:rFonts w:eastAsia="+mn-ea"/>
                <w:kern w:val="24"/>
              </w:rPr>
              <w:t>- оформление фотовыставки «Я – экспериментатор».</w:t>
            </w:r>
          </w:p>
          <w:p w14:paraId="7050F12E" w14:textId="77777777" w:rsidR="003F2DE9" w:rsidRDefault="003F2DE9" w:rsidP="003F2DE9">
            <w:pPr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83B11C2" w14:textId="77777777" w:rsidR="003F2DE9" w:rsidRPr="003F2DE9" w:rsidRDefault="003F2DE9" w:rsidP="003F2DE9">
      <w:pPr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F2DE9" w:rsidRPr="003F2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726"/>
    <w:rsid w:val="0001095E"/>
    <w:rsid w:val="003F2DE9"/>
    <w:rsid w:val="004D297E"/>
    <w:rsid w:val="00653104"/>
    <w:rsid w:val="00B32A75"/>
    <w:rsid w:val="00BE3D8C"/>
    <w:rsid w:val="00DB6FCA"/>
    <w:rsid w:val="00F04C95"/>
    <w:rsid w:val="00F4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C0956"/>
  <w15:chartTrackingRefBased/>
  <w15:docId w15:val="{B2E57D5B-65B4-49F9-8F19-A44864F2E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2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4">
    <w:name w:val="Table Grid"/>
    <w:basedOn w:val="a1"/>
    <w:uiPriority w:val="39"/>
    <w:rsid w:val="003F2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E3D8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E3D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mka3.tvoysadik.ru/site/pub?id=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08p</dc:creator>
  <cp:keywords/>
  <dc:description/>
  <cp:lastModifiedBy>08p</cp:lastModifiedBy>
  <cp:revision>5</cp:revision>
  <dcterms:created xsi:type="dcterms:W3CDTF">2024-10-31T07:24:00Z</dcterms:created>
  <dcterms:modified xsi:type="dcterms:W3CDTF">2024-10-31T07:53:00Z</dcterms:modified>
</cp:coreProperties>
</file>