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879" w:rsidRPr="00852879" w:rsidRDefault="00852879" w:rsidP="00852879">
      <w:pPr>
        <w:spacing w:after="0"/>
        <w:ind w:firstLine="709"/>
        <w:jc w:val="center"/>
        <w:rPr>
          <w:rFonts w:ascii="Times New Roman" w:hAnsi="Times New Roman" w:cs="Times New Roman"/>
          <w:sz w:val="32"/>
          <w:szCs w:val="32"/>
        </w:rPr>
      </w:pPr>
    </w:p>
    <w:p w:rsidR="00852879" w:rsidRPr="00852879" w:rsidRDefault="00852879" w:rsidP="00852879">
      <w:pPr>
        <w:spacing w:after="0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52879">
        <w:rPr>
          <w:rFonts w:ascii="Times New Roman" w:hAnsi="Times New Roman" w:cs="Times New Roman"/>
          <w:b/>
          <w:sz w:val="32"/>
          <w:szCs w:val="32"/>
        </w:rPr>
        <w:t>Консультация для родителей</w:t>
      </w:r>
    </w:p>
    <w:p w:rsidR="00852879" w:rsidRPr="00852879" w:rsidRDefault="00852879" w:rsidP="00852879">
      <w:pPr>
        <w:spacing w:after="0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52879">
        <w:rPr>
          <w:rFonts w:ascii="Times New Roman" w:hAnsi="Times New Roman" w:cs="Times New Roman"/>
          <w:b/>
          <w:sz w:val="32"/>
          <w:szCs w:val="32"/>
        </w:rPr>
        <w:t>«Просто о сложном. Математика Л.Г. Петерсон»</w:t>
      </w:r>
    </w:p>
    <w:p w:rsidR="00852879" w:rsidRDefault="00852879" w:rsidP="004F40D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9E3BDC" w:rsidRPr="004F40DE" w:rsidRDefault="009E3BDC" w:rsidP="004F40DE">
      <w:pPr>
        <w:spacing w:after="0"/>
        <w:ind w:firstLine="709"/>
        <w:jc w:val="both"/>
        <w:rPr>
          <w:noProof/>
          <w:lang w:eastAsia="ru-RU"/>
        </w:rPr>
      </w:pPr>
      <w:r w:rsidRPr="009E3BDC">
        <w:rPr>
          <w:rFonts w:ascii="Times New Roman" w:hAnsi="Times New Roman" w:cs="Times New Roman"/>
          <w:sz w:val="26"/>
          <w:szCs w:val="26"/>
        </w:rPr>
        <w:t xml:space="preserve">Всем известно, что математика обладает уникальными возможностями для развития детей. Она не только «приводит к порядку ума», но формирует жизненные важные качества учащихся </w:t>
      </w:r>
      <w:r>
        <w:rPr>
          <w:rFonts w:ascii="Times New Roman" w:hAnsi="Times New Roman" w:cs="Times New Roman"/>
          <w:sz w:val="26"/>
          <w:szCs w:val="26"/>
        </w:rPr>
        <w:t>–</w:t>
      </w:r>
      <w:r w:rsidRPr="009E3BDC">
        <w:rPr>
          <w:rFonts w:ascii="Times New Roman" w:hAnsi="Times New Roman" w:cs="Times New Roman"/>
          <w:sz w:val="26"/>
          <w:szCs w:val="26"/>
        </w:rPr>
        <w:t xml:space="preserve"> внимание и память, мышление и речь, аккуратность и трудолюбие, алгоритмические навыки </w:t>
      </w:r>
      <w:r>
        <w:rPr>
          <w:rFonts w:ascii="Times New Roman" w:hAnsi="Times New Roman" w:cs="Times New Roman"/>
          <w:sz w:val="26"/>
          <w:szCs w:val="26"/>
        </w:rPr>
        <w:t xml:space="preserve">и </w:t>
      </w:r>
      <w:r w:rsidRPr="009E3BDC">
        <w:rPr>
          <w:rFonts w:ascii="Times New Roman" w:hAnsi="Times New Roman" w:cs="Times New Roman"/>
          <w:sz w:val="26"/>
          <w:szCs w:val="26"/>
        </w:rPr>
        <w:t>творческие способности. Но для эффективного развития детей средствами математики важно полноценно реализовать возможности каждого возрастного этапа, чт</w:t>
      </w:r>
      <w:r>
        <w:rPr>
          <w:rFonts w:ascii="Times New Roman" w:hAnsi="Times New Roman" w:cs="Times New Roman"/>
          <w:sz w:val="26"/>
          <w:szCs w:val="26"/>
        </w:rPr>
        <w:t xml:space="preserve">обы каждый из этапов, </w:t>
      </w:r>
      <w:r w:rsidRPr="009E3BDC">
        <w:rPr>
          <w:rFonts w:ascii="Times New Roman" w:hAnsi="Times New Roman" w:cs="Times New Roman"/>
          <w:sz w:val="26"/>
          <w:szCs w:val="26"/>
        </w:rPr>
        <w:t>в т</w:t>
      </w:r>
      <w:r>
        <w:rPr>
          <w:rFonts w:ascii="Times New Roman" w:hAnsi="Times New Roman" w:cs="Times New Roman"/>
          <w:sz w:val="26"/>
          <w:szCs w:val="26"/>
        </w:rPr>
        <w:t xml:space="preserve">ом числе и дошкольное детство, </w:t>
      </w:r>
      <w:r w:rsidRPr="009E3BDC">
        <w:rPr>
          <w:rFonts w:ascii="Times New Roman" w:hAnsi="Times New Roman" w:cs="Times New Roman"/>
          <w:sz w:val="26"/>
          <w:szCs w:val="26"/>
        </w:rPr>
        <w:t>стал ступенькой для следующего.</w:t>
      </w:r>
    </w:p>
    <w:p w:rsidR="00605DFC" w:rsidRDefault="000C6205" w:rsidP="00605DF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Методика Петерсон – </w:t>
      </w:r>
      <w:r w:rsidRPr="000C6205">
        <w:rPr>
          <w:rFonts w:ascii="Times New Roman" w:hAnsi="Times New Roman" w:cs="Times New Roman"/>
          <w:sz w:val="26"/>
          <w:szCs w:val="26"/>
        </w:rPr>
        <w:t xml:space="preserve">это курс математики для дошкольников и младших школьников. </w:t>
      </w:r>
      <w:r w:rsidR="00712FA5">
        <w:rPr>
          <w:rFonts w:ascii="Times New Roman" w:hAnsi="Times New Roman" w:cs="Times New Roman"/>
          <w:sz w:val="26"/>
          <w:szCs w:val="26"/>
        </w:rPr>
        <w:t xml:space="preserve">Это </w:t>
      </w:r>
      <w:r w:rsidR="00712FA5" w:rsidRPr="00712FA5">
        <w:rPr>
          <w:rFonts w:ascii="Times New Roman" w:hAnsi="Times New Roman" w:cs="Times New Roman"/>
          <w:sz w:val="26"/>
          <w:szCs w:val="26"/>
        </w:rPr>
        <w:t>новая авторская педагогическая технология – технология деятельностного метода обучения (ТДМ) Л.Г. Петерсон</w:t>
      </w:r>
      <w:r w:rsidR="00712FA5">
        <w:rPr>
          <w:rFonts w:ascii="Times New Roman" w:hAnsi="Times New Roman" w:cs="Times New Roman"/>
          <w:sz w:val="26"/>
          <w:szCs w:val="26"/>
        </w:rPr>
        <w:t xml:space="preserve">. </w:t>
      </w:r>
      <w:r w:rsidRPr="000C6205">
        <w:rPr>
          <w:rFonts w:ascii="Times New Roman" w:hAnsi="Times New Roman" w:cs="Times New Roman"/>
          <w:sz w:val="26"/>
          <w:szCs w:val="26"/>
        </w:rPr>
        <w:t xml:space="preserve">Методика подразумевает самостоятельное решение задач и ситуаций ребёнком в отличие от традиционных систем. Так ребята учатся преодолевать сложности, изобретать свои решения, развивают критическое мышление. Вся система направлена не </w:t>
      </w:r>
      <w:r w:rsidR="00605DFC">
        <w:rPr>
          <w:rFonts w:ascii="Times New Roman" w:hAnsi="Times New Roman" w:cs="Times New Roman"/>
          <w:sz w:val="26"/>
          <w:szCs w:val="26"/>
        </w:rPr>
        <w:t>на зазубривание, а на понимани</w:t>
      </w:r>
      <w:r w:rsidR="00852879">
        <w:rPr>
          <w:rFonts w:ascii="Times New Roman" w:hAnsi="Times New Roman" w:cs="Times New Roman"/>
          <w:sz w:val="26"/>
          <w:szCs w:val="26"/>
        </w:rPr>
        <w:t>е.</w:t>
      </w:r>
    </w:p>
    <w:p w:rsidR="000C6205" w:rsidRDefault="000C6205" w:rsidP="00605DF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Людмила Георгиевна </w:t>
      </w:r>
      <w:r w:rsidRPr="000C6205">
        <w:rPr>
          <w:rFonts w:ascii="Times New Roman" w:hAnsi="Times New Roman" w:cs="Times New Roman"/>
          <w:sz w:val="26"/>
          <w:szCs w:val="26"/>
        </w:rPr>
        <w:t>Петерсон</w:t>
      </w:r>
      <w:r>
        <w:rPr>
          <w:rFonts w:ascii="Times New Roman" w:hAnsi="Times New Roman" w:cs="Times New Roman"/>
          <w:sz w:val="26"/>
          <w:szCs w:val="26"/>
        </w:rPr>
        <w:t>, автор методики,</w:t>
      </w:r>
      <w:r w:rsidRPr="000C6205">
        <w:rPr>
          <w:rFonts w:ascii="Times New Roman" w:hAnsi="Times New Roman" w:cs="Times New Roman"/>
          <w:sz w:val="26"/>
          <w:szCs w:val="26"/>
        </w:rPr>
        <w:t xml:space="preserve"> считает, что ассоциации и наглядные картинки помогают эффективно усваивать информацию, поэтому рабочие тетради </w:t>
      </w:r>
      <w:r w:rsidR="00605DFC">
        <w:rPr>
          <w:rFonts w:ascii="Times New Roman" w:hAnsi="Times New Roman" w:cs="Times New Roman"/>
          <w:sz w:val="26"/>
          <w:szCs w:val="26"/>
        </w:rPr>
        <w:t xml:space="preserve">для детей </w:t>
      </w:r>
      <w:r w:rsidRPr="000C6205">
        <w:rPr>
          <w:rFonts w:ascii="Times New Roman" w:hAnsi="Times New Roman" w:cs="Times New Roman"/>
          <w:sz w:val="26"/>
          <w:szCs w:val="26"/>
        </w:rPr>
        <w:t>снабжены красочными иллюстрациями. Чтобы ребёнку было интересней ориентироваться в материале,</w:t>
      </w:r>
      <w:r>
        <w:rPr>
          <w:rFonts w:ascii="Times New Roman" w:hAnsi="Times New Roman" w:cs="Times New Roman"/>
          <w:sz w:val="26"/>
          <w:szCs w:val="26"/>
        </w:rPr>
        <w:t xml:space="preserve"> вводятся сказочные персонажи.</w:t>
      </w:r>
    </w:p>
    <w:p w:rsidR="00712FA5" w:rsidRPr="00712FA5" w:rsidRDefault="00712FA5" w:rsidP="00712FA5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12FA5">
        <w:rPr>
          <w:rFonts w:ascii="Times New Roman" w:hAnsi="Times New Roman" w:cs="Times New Roman"/>
          <w:sz w:val="26"/>
          <w:szCs w:val="26"/>
        </w:rPr>
        <w:t>Основное программное содержание соответствует требованиям ФГОС и включает следующие содержательные разделы:</w:t>
      </w:r>
    </w:p>
    <w:p w:rsidR="00712FA5" w:rsidRPr="00712FA5" w:rsidRDefault="00605DFC" w:rsidP="00712FA5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712FA5" w:rsidRPr="00712FA5">
        <w:rPr>
          <w:rFonts w:ascii="Times New Roman" w:hAnsi="Times New Roman" w:cs="Times New Roman"/>
          <w:sz w:val="26"/>
          <w:szCs w:val="26"/>
        </w:rPr>
        <w:t>свойства предметов и групп предметов;</w:t>
      </w:r>
    </w:p>
    <w:p w:rsidR="00712FA5" w:rsidRPr="00712FA5" w:rsidRDefault="00605DFC" w:rsidP="00712FA5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712FA5" w:rsidRPr="00712FA5">
        <w:rPr>
          <w:rFonts w:ascii="Times New Roman" w:hAnsi="Times New Roman" w:cs="Times New Roman"/>
          <w:sz w:val="26"/>
          <w:szCs w:val="26"/>
        </w:rPr>
        <w:t>закономерности;</w:t>
      </w:r>
    </w:p>
    <w:p w:rsidR="00712FA5" w:rsidRPr="00712FA5" w:rsidRDefault="00605DFC" w:rsidP="00712FA5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712FA5" w:rsidRPr="00712FA5">
        <w:rPr>
          <w:rFonts w:ascii="Times New Roman" w:hAnsi="Times New Roman" w:cs="Times New Roman"/>
          <w:sz w:val="26"/>
          <w:szCs w:val="26"/>
        </w:rPr>
        <w:t>числа;</w:t>
      </w:r>
    </w:p>
    <w:p w:rsidR="00712FA5" w:rsidRPr="00712FA5" w:rsidRDefault="00605DFC" w:rsidP="00712FA5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712FA5" w:rsidRPr="00712FA5">
        <w:rPr>
          <w:rFonts w:ascii="Times New Roman" w:hAnsi="Times New Roman" w:cs="Times New Roman"/>
          <w:sz w:val="26"/>
          <w:szCs w:val="26"/>
        </w:rPr>
        <w:t>величины;</w:t>
      </w:r>
    </w:p>
    <w:p w:rsidR="00712FA5" w:rsidRPr="00712FA5" w:rsidRDefault="00605DFC" w:rsidP="00712FA5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712FA5" w:rsidRPr="00712FA5">
        <w:rPr>
          <w:rFonts w:ascii="Times New Roman" w:hAnsi="Times New Roman" w:cs="Times New Roman"/>
          <w:sz w:val="26"/>
          <w:szCs w:val="26"/>
        </w:rPr>
        <w:t>пространственно-временные представления.</w:t>
      </w:r>
    </w:p>
    <w:p w:rsidR="00712FA5" w:rsidRPr="009E3BDC" w:rsidRDefault="00712FA5" w:rsidP="00712FA5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12FA5">
        <w:rPr>
          <w:rFonts w:ascii="Times New Roman" w:hAnsi="Times New Roman" w:cs="Times New Roman"/>
          <w:sz w:val="26"/>
          <w:szCs w:val="26"/>
        </w:rPr>
        <w:t>Содержание разделов с в</w:t>
      </w:r>
      <w:r>
        <w:rPr>
          <w:rFonts w:ascii="Times New Roman" w:hAnsi="Times New Roman" w:cs="Times New Roman"/>
          <w:sz w:val="26"/>
          <w:szCs w:val="26"/>
        </w:rPr>
        <w:t xml:space="preserve">озрастом усложняется. Например, </w:t>
      </w:r>
      <w:r w:rsidRPr="00712FA5">
        <w:rPr>
          <w:rFonts w:ascii="Times New Roman" w:hAnsi="Times New Roman" w:cs="Times New Roman"/>
          <w:sz w:val="26"/>
          <w:szCs w:val="26"/>
        </w:rPr>
        <w:t xml:space="preserve">в младших группах изучаются просто числа, а в старших </w:t>
      </w:r>
      <w:r>
        <w:rPr>
          <w:rFonts w:ascii="Times New Roman" w:hAnsi="Times New Roman" w:cs="Times New Roman"/>
          <w:sz w:val="26"/>
          <w:szCs w:val="26"/>
        </w:rPr>
        <w:t>–</w:t>
      </w:r>
      <w:r w:rsidRPr="00712FA5">
        <w:rPr>
          <w:rFonts w:ascii="Times New Roman" w:hAnsi="Times New Roman" w:cs="Times New Roman"/>
          <w:sz w:val="26"/>
          <w:szCs w:val="26"/>
        </w:rPr>
        <w:t xml:space="preserve"> арифметические действия с ними, составление и решение задач с использованием числовых выражений.</w:t>
      </w:r>
    </w:p>
    <w:p w:rsidR="00712FA5" w:rsidRPr="00712FA5" w:rsidRDefault="00712FA5" w:rsidP="00605DF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12FA5">
        <w:rPr>
          <w:rFonts w:ascii="Times New Roman" w:hAnsi="Times New Roman" w:cs="Times New Roman"/>
          <w:sz w:val="26"/>
          <w:szCs w:val="26"/>
        </w:rPr>
        <w:t>В основу организации образовательного процесса курса положен деятельностный метод. Это означает, что новое знание не дается детям в готовом виде, а входит в их жизнь как "открытие" закономерных связей и отношений окружающего мира путем самостоятельного анализа, сравнения, выявления существенных признаков и обобщения. Взрослый подводит детей к этим открытиям, организуя и направляя их совместную игровую деятельность через систему вопросов и заданий.</w:t>
      </w:r>
    </w:p>
    <w:p w:rsidR="00605DFC" w:rsidRDefault="00712FA5" w:rsidP="00712FA5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12FA5">
        <w:rPr>
          <w:rFonts w:ascii="Times New Roman" w:hAnsi="Times New Roman" w:cs="Times New Roman"/>
          <w:sz w:val="26"/>
          <w:szCs w:val="26"/>
        </w:rPr>
        <w:t xml:space="preserve">Ведущей деятельностью у дошкольников является игровая деятельность. Поэтому занятия, по сути, являются системой дидактических игр. Дети не замечают, что идет обучение, они перемещаются по группе, работают с игрушками, картинками, мячами, кубиками и т. д. Вся система организации занятий воспринимается ребенком как естественное продолжение его игровой деятельности. Дети не обучаются чему-либо, они действуют для достижения своей «детской» цели; выполняя задания, они помогают каким-либо героям. </w:t>
      </w:r>
    </w:p>
    <w:p w:rsidR="00712FA5" w:rsidRPr="00712FA5" w:rsidRDefault="00712FA5" w:rsidP="00605DF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12FA5">
        <w:rPr>
          <w:rFonts w:ascii="Times New Roman" w:hAnsi="Times New Roman" w:cs="Times New Roman"/>
          <w:sz w:val="26"/>
          <w:szCs w:val="26"/>
        </w:rPr>
        <w:lastRenderedPageBreak/>
        <w:t>Каждое занятие организуется с учетом системы дидактических принципов деятельностного метода Л. Г. Петерсон :</w:t>
      </w:r>
    </w:p>
    <w:p w:rsidR="00712FA5" w:rsidRPr="00712FA5" w:rsidRDefault="00712FA5" w:rsidP="00605DF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12FA5">
        <w:rPr>
          <w:rFonts w:ascii="Times New Roman" w:hAnsi="Times New Roman" w:cs="Times New Roman"/>
          <w:sz w:val="26"/>
          <w:szCs w:val="26"/>
        </w:rPr>
        <w:t>- принцип психологической комфортности,</w:t>
      </w:r>
    </w:p>
    <w:p w:rsidR="00712FA5" w:rsidRPr="00712FA5" w:rsidRDefault="00712FA5" w:rsidP="00605DF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12FA5">
        <w:rPr>
          <w:rFonts w:ascii="Times New Roman" w:hAnsi="Times New Roman" w:cs="Times New Roman"/>
          <w:sz w:val="26"/>
          <w:szCs w:val="26"/>
        </w:rPr>
        <w:t>- принцип деятельности,</w:t>
      </w:r>
    </w:p>
    <w:p w:rsidR="00712FA5" w:rsidRPr="00712FA5" w:rsidRDefault="00712FA5" w:rsidP="00605DF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12FA5">
        <w:rPr>
          <w:rFonts w:ascii="Times New Roman" w:hAnsi="Times New Roman" w:cs="Times New Roman"/>
          <w:sz w:val="26"/>
          <w:szCs w:val="26"/>
        </w:rPr>
        <w:t>- принцип минимакса,</w:t>
      </w:r>
    </w:p>
    <w:p w:rsidR="00712FA5" w:rsidRPr="00712FA5" w:rsidRDefault="00712FA5" w:rsidP="00605DF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12FA5">
        <w:rPr>
          <w:rFonts w:ascii="Times New Roman" w:hAnsi="Times New Roman" w:cs="Times New Roman"/>
          <w:sz w:val="26"/>
          <w:szCs w:val="26"/>
        </w:rPr>
        <w:t>- принцип целостности,</w:t>
      </w:r>
    </w:p>
    <w:p w:rsidR="00712FA5" w:rsidRPr="00712FA5" w:rsidRDefault="00712FA5" w:rsidP="00605DF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12FA5">
        <w:rPr>
          <w:rFonts w:ascii="Times New Roman" w:hAnsi="Times New Roman" w:cs="Times New Roman"/>
          <w:sz w:val="26"/>
          <w:szCs w:val="26"/>
        </w:rPr>
        <w:t>- принцип вариативности,</w:t>
      </w:r>
    </w:p>
    <w:p w:rsidR="00712FA5" w:rsidRPr="00712FA5" w:rsidRDefault="00712FA5" w:rsidP="00605DF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12FA5">
        <w:rPr>
          <w:rFonts w:ascii="Times New Roman" w:hAnsi="Times New Roman" w:cs="Times New Roman"/>
          <w:sz w:val="26"/>
          <w:szCs w:val="26"/>
        </w:rPr>
        <w:t>- принцип творчества,</w:t>
      </w:r>
    </w:p>
    <w:p w:rsidR="00712FA5" w:rsidRPr="00712FA5" w:rsidRDefault="00712FA5" w:rsidP="00605DF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12FA5">
        <w:rPr>
          <w:rFonts w:ascii="Times New Roman" w:hAnsi="Times New Roman" w:cs="Times New Roman"/>
          <w:sz w:val="26"/>
          <w:szCs w:val="26"/>
        </w:rPr>
        <w:t>- принцип непрерывности.</w:t>
      </w:r>
    </w:p>
    <w:p w:rsidR="00712FA5" w:rsidRPr="00712FA5" w:rsidRDefault="00712FA5" w:rsidP="00605DF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05DFC">
        <w:rPr>
          <w:rFonts w:ascii="Times New Roman" w:hAnsi="Times New Roman" w:cs="Times New Roman"/>
          <w:b/>
          <w:sz w:val="26"/>
          <w:szCs w:val="26"/>
        </w:rPr>
        <w:t>Принцип психологической комфортности</w:t>
      </w:r>
      <w:r w:rsidRPr="00712FA5">
        <w:rPr>
          <w:rFonts w:ascii="Times New Roman" w:hAnsi="Times New Roman" w:cs="Times New Roman"/>
          <w:sz w:val="26"/>
          <w:szCs w:val="26"/>
        </w:rPr>
        <w:t xml:space="preserve"> является основополагающим для дошкольного возраста, поскольку эмоциональная атмосфера, царящая в детском саду, напрямую влияет на психофизическое здоровье детей. Принцип психологической комфортности предполагает создание доверительной атмосферы, минимизацию всех стрессообразующих факторов образовательного процесса.</w:t>
      </w:r>
    </w:p>
    <w:p w:rsidR="00A806F5" w:rsidRPr="00712FA5" w:rsidRDefault="00712FA5" w:rsidP="00E85585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05DFC">
        <w:rPr>
          <w:rFonts w:ascii="Times New Roman" w:hAnsi="Times New Roman" w:cs="Times New Roman"/>
          <w:b/>
          <w:sz w:val="26"/>
          <w:szCs w:val="26"/>
        </w:rPr>
        <w:t>Принцип деятельности</w:t>
      </w:r>
      <w:r w:rsidRPr="00712FA5">
        <w:rPr>
          <w:rFonts w:ascii="Times New Roman" w:hAnsi="Times New Roman" w:cs="Times New Roman"/>
          <w:sz w:val="26"/>
          <w:szCs w:val="26"/>
        </w:rPr>
        <w:t xml:space="preserve"> предполагает освоение окружающего мира не путем получения готовой информации, а через ее «открытие» детьми и освоение в активной деятельности (под умелым руководством взрослого).</w:t>
      </w:r>
    </w:p>
    <w:p w:rsidR="004F40DE" w:rsidRDefault="00712FA5" w:rsidP="004F40D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05DFC">
        <w:rPr>
          <w:rFonts w:ascii="Times New Roman" w:hAnsi="Times New Roman" w:cs="Times New Roman"/>
          <w:b/>
          <w:sz w:val="26"/>
          <w:szCs w:val="26"/>
        </w:rPr>
        <w:t>Принцип минимакса</w:t>
      </w:r>
      <w:r w:rsidRPr="00712FA5">
        <w:rPr>
          <w:rFonts w:ascii="Times New Roman" w:hAnsi="Times New Roman" w:cs="Times New Roman"/>
          <w:sz w:val="26"/>
          <w:szCs w:val="26"/>
        </w:rPr>
        <w:t xml:space="preserve"> предполагает продвижение каждого ребенка вперед своим темпом по индивидуальной траектории саморазвития на уровне своего возможного максимума.</w:t>
      </w:r>
    </w:p>
    <w:p w:rsidR="004F40DE" w:rsidRDefault="00712FA5" w:rsidP="004F40D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12FA5">
        <w:rPr>
          <w:rFonts w:ascii="Times New Roman" w:hAnsi="Times New Roman" w:cs="Times New Roman"/>
          <w:sz w:val="26"/>
          <w:szCs w:val="26"/>
        </w:rPr>
        <w:t xml:space="preserve">Как обеспечить индивидуальный подход к каждому ребенку, когда в группе более двадцати детей и при этом у каждого из них свой стартовый уровень развития, темперамент, характер и условия жизни? Чтобы всем детям было интересно, им предлагаются проблемные ситуации достаточно высокого, но посильного для наиболее подготовленных детей уровня сложности («преодолимое затруднение»). В ходе их разрешения воспитатель опирается на наиболее подготовленных детей, но при этом находит такие компоненты ситуации, которые способны самостоятельно разрешить и другие дети. Таким образом, каждый ребенок ощущает себя частью команды, которая увлечена общим делом. В результате в образовательный процесс включены все дети на уровне своего возможного максимума. Поэтому всем интересно, и результат – максимально возможный для каждого, но у каждого он свой. При этом не тормозится развитие более способных детей, которые поведут за собой всех остальных и не сбавят темп своего развития. Этот принцип свойственен только данной программе, потому что он придуман ее </w:t>
      </w:r>
      <w:r w:rsidR="004F40DE">
        <w:rPr>
          <w:rFonts w:ascii="Times New Roman" w:hAnsi="Times New Roman" w:cs="Times New Roman"/>
          <w:sz w:val="26"/>
          <w:szCs w:val="26"/>
        </w:rPr>
        <w:t xml:space="preserve">авторами. </w:t>
      </w:r>
    </w:p>
    <w:p w:rsidR="00712FA5" w:rsidRPr="00712FA5" w:rsidRDefault="00712FA5" w:rsidP="004F40D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05DFC">
        <w:rPr>
          <w:rFonts w:ascii="Times New Roman" w:hAnsi="Times New Roman" w:cs="Times New Roman"/>
          <w:b/>
          <w:sz w:val="26"/>
          <w:szCs w:val="26"/>
        </w:rPr>
        <w:t>Принцип целостности</w:t>
      </w:r>
      <w:r w:rsidRPr="00712FA5">
        <w:rPr>
          <w:rFonts w:ascii="Times New Roman" w:hAnsi="Times New Roman" w:cs="Times New Roman"/>
          <w:sz w:val="26"/>
          <w:szCs w:val="26"/>
        </w:rPr>
        <w:t xml:space="preserve"> основывается на представлении о целостной жизнедеятельности ребенка. Говоря о дошкольнике, важно иметь в виду, что он учится не только и не столько на занятиях, сколько в свободной жизнедеятельности. Поэтому при организации образовательного процесса нельзя ограничивать его только занятиями, игнорируя общение с семьей, досуг, праздники, самостоятельную деятельность дошкольников.Принцип целостности обеспечивает систематизацию представлений ребенка об окружающем мире и о себе самом.</w:t>
      </w:r>
    </w:p>
    <w:p w:rsidR="004F40DE" w:rsidRDefault="00712FA5" w:rsidP="004F40D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05DFC">
        <w:rPr>
          <w:rFonts w:ascii="Times New Roman" w:hAnsi="Times New Roman" w:cs="Times New Roman"/>
          <w:b/>
          <w:sz w:val="26"/>
          <w:szCs w:val="26"/>
        </w:rPr>
        <w:t>Принцип вариативности</w:t>
      </w:r>
      <w:r w:rsidRPr="00712FA5">
        <w:rPr>
          <w:rFonts w:ascii="Times New Roman" w:hAnsi="Times New Roman" w:cs="Times New Roman"/>
          <w:sz w:val="26"/>
          <w:szCs w:val="26"/>
        </w:rPr>
        <w:t xml:space="preserve"> предусматривает систематическое предоставление детям возможности выбора материалов, видов активности, участников совместной деятельности и общения, информации, способа действия, поступка, оценки и пр.</w:t>
      </w:r>
    </w:p>
    <w:p w:rsidR="00712FA5" w:rsidRPr="00712FA5" w:rsidRDefault="00712FA5" w:rsidP="004F40D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12FA5">
        <w:rPr>
          <w:rFonts w:ascii="Times New Roman" w:hAnsi="Times New Roman" w:cs="Times New Roman"/>
          <w:sz w:val="26"/>
          <w:szCs w:val="26"/>
        </w:rPr>
        <w:lastRenderedPageBreak/>
        <w:t>В процессе организации дидактических игр могут использоваться задания, предполагающие несколько вариантов (правильных) ответов. При создании проблемных ситуаций, взрослый поощряет детей к выдвижению все новых и новых гипотез, предлагая высказаться каждому. При этом важно, чтобы дети не просто предлагали разные варианты решения, но старались обосновывать свой выбор.С возрастом задания усложняются: выделяется объект или признак, который раньше не встречался.</w:t>
      </w:r>
    </w:p>
    <w:p w:rsidR="00712FA5" w:rsidRPr="00712FA5" w:rsidRDefault="00712FA5" w:rsidP="00605DF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05DFC">
        <w:rPr>
          <w:rFonts w:ascii="Times New Roman" w:hAnsi="Times New Roman" w:cs="Times New Roman"/>
          <w:b/>
          <w:sz w:val="26"/>
          <w:szCs w:val="26"/>
        </w:rPr>
        <w:t>Принцип творчества</w:t>
      </w:r>
      <w:r w:rsidRPr="00712FA5">
        <w:rPr>
          <w:rFonts w:ascii="Times New Roman" w:hAnsi="Times New Roman" w:cs="Times New Roman"/>
          <w:sz w:val="26"/>
          <w:szCs w:val="26"/>
        </w:rPr>
        <w:t xml:space="preserve"> ориентирует весь образовательный процесс на поддержку различных форм детского творчества, сотворчества детей и взрослых.</w:t>
      </w:r>
    </w:p>
    <w:p w:rsidR="00712FA5" w:rsidRPr="00712FA5" w:rsidRDefault="00712FA5" w:rsidP="00605DF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12FA5">
        <w:rPr>
          <w:rFonts w:ascii="Times New Roman" w:hAnsi="Times New Roman" w:cs="Times New Roman"/>
          <w:sz w:val="26"/>
          <w:szCs w:val="26"/>
        </w:rPr>
        <w:t xml:space="preserve">Реализация </w:t>
      </w:r>
      <w:r w:rsidRPr="00605DFC">
        <w:rPr>
          <w:rFonts w:ascii="Times New Roman" w:hAnsi="Times New Roman" w:cs="Times New Roman"/>
          <w:b/>
          <w:sz w:val="26"/>
          <w:szCs w:val="26"/>
        </w:rPr>
        <w:t>принципа непрерывности</w:t>
      </w:r>
      <w:r w:rsidRPr="00712FA5">
        <w:rPr>
          <w:rFonts w:ascii="Times New Roman" w:hAnsi="Times New Roman" w:cs="Times New Roman"/>
          <w:sz w:val="26"/>
          <w:szCs w:val="26"/>
        </w:rPr>
        <w:t xml:space="preserve"> необходима для обеспечения преемственных связей между детским садом и начальной школой не только на уровне принципов, содержания, но и технологий, методик с позиций самоценности и социальной значимости дошкольного детства, формирования готовности к дальнейшему успешному обучению, труду, жизни во всех ее проявлениях, а также развития способностей к самореализации и саморазвитию. Курс «Игралочка» находит продолжение в начальной и средней школах.</w:t>
      </w:r>
    </w:p>
    <w:p w:rsidR="00712FA5" w:rsidRPr="00712FA5" w:rsidRDefault="00712FA5" w:rsidP="00605DF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12FA5">
        <w:rPr>
          <w:rFonts w:ascii="Times New Roman" w:hAnsi="Times New Roman" w:cs="Times New Roman"/>
          <w:sz w:val="26"/>
          <w:szCs w:val="26"/>
        </w:rPr>
        <w:t>Все принципы работают на каждом занятии, помогают достижению «взрослой» цели.</w:t>
      </w:r>
    </w:p>
    <w:p w:rsidR="00712FA5" w:rsidRPr="00712FA5" w:rsidRDefault="00712FA5" w:rsidP="00605DF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12FA5">
        <w:rPr>
          <w:rFonts w:ascii="Times New Roman" w:hAnsi="Times New Roman" w:cs="Times New Roman"/>
          <w:sz w:val="26"/>
          <w:szCs w:val="26"/>
        </w:rPr>
        <w:t>Занятия проводятся в технологии «Ситуация», которая является модификацией для дошкольной ступени деятельностного метода Л. Г. Петерсон.</w:t>
      </w:r>
    </w:p>
    <w:p w:rsidR="00712FA5" w:rsidRPr="00712FA5" w:rsidRDefault="00712FA5" w:rsidP="00605DF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12FA5">
        <w:rPr>
          <w:rFonts w:ascii="Times New Roman" w:hAnsi="Times New Roman" w:cs="Times New Roman"/>
          <w:sz w:val="26"/>
          <w:szCs w:val="26"/>
        </w:rPr>
        <w:t>Выделяют три типа образовательных ситуаций (занятий) с дошкольниками:</w:t>
      </w:r>
    </w:p>
    <w:p w:rsidR="00712FA5" w:rsidRPr="00605DFC" w:rsidRDefault="00712FA5" w:rsidP="00605DFC">
      <w:pPr>
        <w:pStyle w:val="a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605DFC">
        <w:rPr>
          <w:rFonts w:ascii="Times New Roman" w:hAnsi="Times New Roman" w:cs="Times New Roman"/>
          <w:sz w:val="26"/>
          <w:szCs w:val="26"/>
        </w:rPr>
        <w:t>Занятия «открытия» нового знания;</w:t>
      </w:r>
    </w:p>
    <w:p w:rsidR="00712FA5" w:rsidRPr="00605DFC" w:rsidRDefault="00712FA5" w:rsidP="00605DFC">
      <w:pPr>
        <w:pStyle w:val="a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605DFC">
        <w:rPr>
          <w:rFonts w:ascii="Times New Roman" w:hAnsi="Times New Roman" w:cs="Times New Roman"/>
          <w:sz w:val="26"/>
          <w:szCs w:val="26"/>
        </w:rPr>
        <w:t>Занятия тренировочного типа;</w:t>
      </w:r>
    </w:p>
    <w:p w:rsidR="00712FA5" w:rsidRPr="00605DFC" w:rsidRDefault="00712FA5" w:rsidP="00605DFC">
      <w:pPr>
        <w:pStyle w:val="a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605DFC">
        <w:rPr>
          <w:rFonts w:ascii="Times New Roman" w:hAnsi="Times New Roman" w:cs="Times New Roman"/>
          <w:sz w:val="26"/>
          <w:szCs w:val="26"/>
        </w:rPr>
        <w:t>Занятия обобщающего типа (итоговые).</w:t>
      </w:r>
    </w:p>
    <w:p w:rsidR="00712FA5" w:rsidRPr="00712FA5" w:rsidRDefault="00712FA5" w:rsidP="00605DF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12FA5">
        <w:rPr>
          <w:rFonts w:ascii="Times New Roman" w:hAnsi="Times New Roman" w:cs="Times New Roman"/>
          <w:sz w:val="26"/>
          <w:szCs w:val="26"/>
        </w:rPr>
        <w:t>Особенностью занятий «открытия» нового знания является то, что образовательные цели реализуются в процессе освоения детьми нового для них математического содержания. Решение всех образовательных задач в занятии осуществляется в рамках единого чаще всего игрового сюжета в соответствии с так называемой «детской» целью.</w:t>
      </w:r>
    </w:p>
    <w:p w:rsidR="00712FA5" w:rsidRPr="00712FA5" w:rsidRDefault="00712FA5" w:rsidP="00605DF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12FA5">
        <w:rPr>
          <w:rFonts w:ascii="Times New Roman" w:hAnsi="Times New Roman" w:cs="Times New Roman"/>
          <w:sz w:val="26"/>
          <w:szCs w:val="26"/>
        </w:rPr>
        <w:t>Одновременно дети приобретают первичный опыт преодоления затруднения на основе рефлексивного метода (в младшем возрасте - спрошу у того, кто знает; придумаю сам; в старшем – придумаю, а потом проверю по образцу).</w:t>
      </w:r>
    </w:p>
    <w:p w:rsidR="00712FA5" w:rsidRPr="00712FA5" w:rsidRDefault="00712FA5" w:rsidP="00605DF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12FA5">
        <w:rPr>
          <w:rFonts w:ascii="Times New Roman" w:hAnsi="Times New Roman" w:cs="Times New Roman"/>
          <w:sz w:val="26"/>
          <w:szCs w:val="26"/>
        </w:rPr>
        <w:t>Цель занятий тренировочного типа - «закрепить», «повторить», «отработать», но она имеет новое содержание: не формальное заучивание или воспроизведение, а выявление и преодоление детьми собственных затруднений в процессе игровой деятельности.</w:t>
      </w:r>
    </w:p>
    <w:p w:rsidR="00712FA5" w:rsidRPr="00712FA5" w:rsidRDefault="00712FA5" w:rsidP="00A806F5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12FA5">
        <w:rPr>
          <w:rFonts w:ascii="Times New Roman" w:hAnsi="Times New Roman" w:cs="Times New Roman"/>
          <w:sz w:val="26"/>
          <w:szCs w:val="26"/>
        </w:rPr>
        <w:t>Подводя итог тренировочного занятия, важно обратить внимание детей на то, что полученные знания помогли им выйти победителями из трудной ситуации.</w:t>
      </w:r>
    </w:p>
    <w:p w:rsidR="00712FA5" w:rsidRPr="00712FA5" w:rsidRDefault="00712FA5" w:rsidP="00A806F5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12FA5">
        <w:rPr>
          <w:rFonts w:ascii="Times New Roman" w:hAnsi="Times New Roman" w:cs="Times New Roman"/>
          <w:sz w:val="26"/>
          <w:szCs w:val="26"/>
        </w:rPr>
        <w:t>Структура занятий обобщающего типа (итоговых) такая же, как и у тренировочных, но обобщающие занятия проводятся с участием двух педагогов (один организует образовательный процесс, а другой фиксирует результаты). Целями занятий обобщающего типа (итоговых) являются систематизация накопленного детьми опыта математической деятельности и одновременно проверка уровня его сформированности.</w:t>
      </w:r>
    </w:p>
    <w:p w:rsidR="00A806F5" w:rsidRDefault="00712FA5" w:rsidP="00A806F5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12FA5">
        <w:rPr>
          <w:rFonts w:ascii="Times New Roman" w:hAnsi="Times New Roman" w:cs="Times New Roman"/>
          <w:sz w:val="26"/>
          <w:szCs w:val="26"/>
        </w:rPr>
        <w:t xml:space="preserve">Работа с дошкольниками в этом курсе ведется в зоне ближайшего развития детей: наряду с заданиями, которые дети могут выполнить сами, им предлагают и задания, требующие догадки, смекалки, наблюдательности. Под руководством взрослого они вовлекаются в поиск, выдвигают и обсуждают разные версии, при верно найденном решении – эмоционально переживают успех. Задача взрослого – в ходе решения различных заданий создать ситуацию успеха для каждого ребенка, организовать такой </w:t>
      </w:r>
      <w:r w:rsidRPr="00712FA5">
        <w:rPr>
          <w:rFonts w:ascii="Times New Roman" w:hAnsi="Times New Roman" w:cs="Times New Roman"/>
          <w:sz w:val="26"/>
          <w:szCs w:val="26"/>
        </w:rPr>
        <w:lastRenderedPageBreak/>
        <w:t>образовательный процесс, который создаст максимально эффективные условия для самоизменения и саморазвития детей.</w:t>
      </w:r>
    </w:p>
    <w:p w:rsidR="00712FA5" w:rsidRDefault="004F40DE" w:rsidP="004F40DE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260350</wp:posOffset>
            </wp:positionH>
            <wp:positionV relativeFrom="margin">
              <wp:posOffset>-257175</wp:posOffset>
            </wp:positionV>
            <wp:extent cx="5940425" cy="3960283"/>
            <wp:effectExtent l="76200" t="76200" r="136525" b="135890"/>
            <wp:wrapSquare wrapText="bothSides"/>
            <wp:docPr id="8" name="Рисунок 8" descr="https://static.tildacdn.com/tild3263-3665-4435-b463-393039383061/46686977_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tatic.tildacdn.com/tild3263-3665-4435-b463-393039383061/46686977_l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ln w="38100" cap="sq">
                      <a:solidFill>
                        <a:schemeClr val="accent2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A806F5" w:rsidRPr="00E85585">
        <w:rPr>
          <w:rFonts w:ascii="Times New Roman" w:hAnsi="Times New Roman" w:cs="Times New Roman"/>
          <w:b/>
          <w:i/>
          <w:sz w:val="26"/>
          <w:szCs w:val="26"/>
        </w:rPr>
        <w:t>Каждый ребенок может стать автором своего образования. Задача взрослых – создавать условия, вдохновлять, поддерживать и направлять.</w:t>
      </w:r>
    </w:p>
    <w:p w:rsidR="004F40DE" w:rsidRDefault="004F40DE" w:rsidP="004F40DE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:rsidR="004F40DE" w:rsidRPr="00852879" w:rsidRDefault="004F40DE" w:rsidP="00852879">
      <w:pPr>
        <w:spacing w:after="0"/>
        <w:rPr>
          <w:rFonts w:ascii="Times New Roman" w:hAnsi="Times New Roman" w:cs="Times New Roman"/>
          <w:b/>
          <w:i/>
        </w:rPr>
      </w:pPr>
      <w:bookmarkStart w:id="0" w:name="_GoBack"/>
      <w:bookmarkEnd w:id="0"/>
    </w:p>
    <w:p w:rsidR="00712FA5" w:rsidRPr="00852879" w:rsidRDefault="00712FA5" w:rsidP="00852879">
      <w:pPr>
        <w:spacing w:after="0"/>
        <w:ind w:firstLine="709"/>
        <w:rPr>
          <w:rFonts w:ascii="Times New Roman" w:hAnsi="Times New Roman" w:cs="Times New Roman"/>
        </w:rPr>
      </w:pPr>
    </w:p>
    <w:p w:rsidR="00712FA5" w:rsidRPr="00852879" w:rsidRDefault="00712FA5" w:rsidP="00852879">
      <w:pPr>
        <w:spacing w:after="0"/>
        <w:ind w:firstLine="709"/>
        <w:rPr>
          <w:rFonts w:ascii="Times New Roman" w:hAnsi="Times New Roman" w:cs="Times New Roman"/>
          <w:b/>
          <w:u w:val="single"/>
        </w:rPr>
      </w:pPr>
      <w:r w:rsidRPr="00852879">
        <w:rPr>
          <w:rFonts w:ascii="Times New Roman" w:hAnsi="Times New Roman" w:cs="Times New Roman"/>
          <w:b/>
          <w:u w:val="single"/>
        </w:rPr>
        <w:t>Используемые Интернет-ресурсы:</w:t>
      </w:r>
    </w:p>
    <w:p w:rsidR="00712FA5" w:rsidRPr="00852879" w:rsidRDefault="00126829" w:rsidP="00852879">
      <w:pPr>
        <w:spacing w:after="0"/>
        <w:ind w:firstLine="709"/>
        <w:rPr>
          <w:rFonts w:ascii="Times New Roman" w:hAnsi="Times New Roman" w:cs="Times New Roman"/>
        </w:rPr>
      </w:pPr>
      <w:hyperlink r:id="rId8" w:history="1">
        <w:r w:rsidR="00712FA5" w:rsidRPr="00852879">
          <w:rPr>
            <w:rStyle w:val="a9"/>
            <w:rFonts w:ascii="Times New Roman" w:hAnsi="Times New Roman" w:cs="Times New Roman"/>
          </w:rPr>
          <w:t>https://www.maam.ru/detskijsad/obzor-kursa-igralochka-l-g-peterson-iz-opyta-raboty.html</w:t>
        </w:r>
      </w:hyperlink>
    </w:p>
    <w:p w:rsidR="00712FA5" w:rsidRPr="00852879" w:rsidRDefault="00126829" w:rsidP="00852879">
      <w:pPr>
        <w:spacing w:after="0"/>
        <w:ind w:firstLine="709"/>
        <w:rPr>
          <w:rFonts w:ascii="Times New Roman" w:hAnsi="Times New Roman" w:cs="Times New Roman"/>
        </w:rPr>
      </w:pPr>
      <w:hyperlink r:id="rId9" w:history="1">
        <w:r w:rsidR="00712FA5" w:rsidRPr="00852879">
          <w:rPr>
            <w:rStyle w:val="a9"/>
            <w:rFonts w:ascii="Times New Roman" w:hAnsi="Times New Roman" w:cs="Times New Roman"/>
          </w:rPr>
          <w:t>https://externat.foxford.ru/polezno-znat/metodika-prepodavaniya-matematiki-peterson</w:t>
        </w:r>
      </w:hyperlink>
    </w:p>
    <w:p w:rsidR="00712FA5" w:rsidRPr="00852879" w:rsidRDefault="00126829" w:rsidP="00852879">
      <w:pPr>
        <w:spacing w:after="0"/>
        <w:ind w:firstLine="709"/>
        <w:rPr>
          <w:rFonts w:ascii="Times New Roman" w:hAnsi="Times New Roman" w:cs="Times New Roman"/>
        </w:rPr>
      </w:pPr>
      <w:hyperlink r:id="rId10" w:history="1">
        <w:r w:rsidR="00712FA5" w:rsidRPr="00852879">
          <w:rPr>
            <w:rStyle w:val="a9"/>
            <w:rFonts w:ascii="Times New Roman" w:hAnsi="Times New Roman" w:cs="Times New Roman"/>
          </w:rPr>
          <w:t>https://nsportal.ru/detskiy-sad/matematika/2019/03/11/konsultatsiya-dlya-roditeley-matematicheskoe-razvitie-doshkolnikov</w:t>
        </w:r>
      </w:hyperlink>
    </w:p>
    <w:p w:rsidR="00712FA5" w:rsidRPr="00852879" w:rsidRDefault="00126829" w:rsidP="00852879">
      <w:pPr>
        <w:spacing w:after="0"/>
        <w:ind w:firstLine="709"/>
        <w:rPr>
          <w:rFonts w:ascii="Times New Roman" w:hAnsi="Times New Roman" w:cs="Times New Roman"/>
        </w:rPr>
      </w:pPr>
      <w:hyperlink r:id="rId11" w:history="1">
        <w:r w:rsidR="00712FA5" w:rsidRPr="00852879">
          <w:rPr>
            <w:rStyle w:val="a9"/>
            <w:rFonts w:ascii="Times New Roman" w:hAnsi="Times New Roman" w:cs="Times New Roman"/>
          </w:rPr>
          <w:t>https://www.sch2000.ru/deyatelnostniy/</w:t>
        </w:r>
      </w:hyperlink>
    </w:p>
    <w:sectPr w:rsidR="00712FA5" w:rsidRPr="00852879" w:rsidSect="004F40DE">
      <w:pgSz w:w="11906" w:h="16838"/>
      <w:pgMar w:top="1134" w:right="567" w:bottom="1134" w:left="1134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59C1" w:rsidRDefault="004759C1" w:rsidP="009E3BDC">
      <w:pPr>
        <w:spacing w:after="0" w:line="240" w:lineRule="auto"/>
      </w:pPr>
      <w:r>
        <w:separator/>
      </w:r>
    </w:p>
  </w:endnote>
  <w:endnote w:type="continuationSeparator" w:id="1">
    <w:p w:rsidR="004759C1" w:rsidRDefault="004759C1" w:rsidP="009E3B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59C1" w:rsidRDefault="004759C1" w:rsidP="009E3BDC">
      <w:pPr>
        <w:spacing w:after="0" w:line="240" w:lineRule="auto"/>
      </w:pPr>
      <w:r>
        <w:separator/>
      </w:r>
    </w:p>
  </w:footnote>
  <w:footnote w:type="continuationSeparator" w:id="1">
    <w:p w:rsidR="004759C1" w:rsidRDefault="004759C1" w:rsidP="009E3B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9B7752"/>
    <w:multiLevelType w:val="hybridMultilevel"/>
    <w:tmpl w:val="A6407A88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3BDC"/>
    <w:rsid w:val="000C6205"/>
    <w:rsid w:val="00126829"/>
    <w:rsid w:val="0029471F"/>
    <w:rsid w:val="004759C1"/>
    <w:rsid w:val="004F40DE"/>
    <w:rsid w:val="005A4CD5"/>
    <w:rsid w:val="005B047F"/>
    <w:rsid w:val="00605DFC"/>
    <w:rsid w:val="006B5D4A"/>
    <w:rsid w:val="00712FA5"/>
    <w:rsid w:val="00852879"/>
    <w:rsid w:val="009E3BDC"/>
    <w:rsid w:val="00A806F5"/>
    <w:rsid w:val="00E25F86"/>
    <w:rsid w:val="00E855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8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9E3BDC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9E3BDC"/>
    <w:rPr>
      <w:rFonts w:eastAsiaTheme="minorEastAsia"/>
      <w:lang w:eastAsia="ru-RU"/>
    </w:rPr>
  </w:style>
  <w:style w:type="paragraph" w:styleId="a5">
    <w:name w:val="header"/>
    <w:basedOn w:val="a"/>
    <w:link w:val="a6"/>
    <w:uiPriority w:val="99"/>
    <w:unhideWhenUsed/>
    <w:rsid w:val="009E3B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E3BDC"/>
  </w:style>
  <w:style w:type="paragraph" w:styleId="a7">
    <w:name w:val="footer"/>
    <w:basedOn w:val="a"/>
    <w:link w:val="a8"/>
    <w:uiPriority w:val="99"/>
    <w:unhideWhenUsed/>
    <w:rsid w:val="009E3B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E3BDC"/>
  </w:style>
  <w:style w:type="character" w:styleId="a9">
    <w:name w:val="Hyperlink"/>
    <w:basedOn w:val="a0"/>
    <w:uiPriority w:val="99"/>
    <w:unhideWhenUsed/>
    <w:rsid w:val="00712FA5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605D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am.ru/detskijsad/obzor-kursa-igralochka-l-g-peterson-iz-opyta-raboty.htm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sch2000.ru/deyatelnostniy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nsportal.ru/detskiy-sad/matematika/2019/03/11/konsultatsiya-dlya-roditeley-matematicheskoe-razvitie-doshkolnikov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xternat.foxford.ru/polezno-znat/metodika-prepodavaniya-matematiki-peterso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1453</Words>
  <Characters>8285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«Просто о сложном</vt:lpstr>
    </vt:vector>
  </TitlesOfParts>
  <Company>Подготовила:              воспитатель Яшина Н.В.</Company>
  <LinksUpToDate>false</LinksUpToDate>
  <CharactersWithSpaces>9719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«Просто о сложном</dc:title>
  <dc:creator>Консультация для родителей</dc:creator>
  <cp:lastModifiedBy>User</cp:lastModifiedBy>
  <cp:revision>2</cp:revision>
  <dcterms:created xsi:type="dcterms:W3CDTF">2024-10-30T11:18:00Z</dcterms:created>
  <dcterms:modified xsi:type="dcterms:W3CDTF">2024-10-30T11:18:00Z</dcterms:modified>
</cp:coreProperties>
</file>