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300" w:rsidRDefault="00357300" w:rsidP="00357300">
      <w:pPr>
        <w:spacing w:after="0" w:line="360" w:lineRule="atLeast"/>
        <w:jc w:val="center"/>
        <w:rPr>
          <w:rFonts w:ascii="Times New Roman" w:eastAsia="Times New Roman" w:hAnsi="Times New Roman" w:cs="Times New Roman"/>
          <w:b/>
          <w:bCs/>
          <w:color w:val="333333"/>
          <w:sz w:val="28"/>
          <w:szCs w:val="28"/>
          <w:lang w:eastAsia="ru-RU"/>
        </w:rPr>
      </w:pPr>
      <w:r w:rsidRPr="00357300">
        <w:rPr>
          <w:rFonts w:ascii="Times New Roman" w:eastAsia="Times New Roman" w:hAnsi="Times New Roman" w:cs="Times New Roman"/>
          <w:b/>
          <w:bCs/>
          <w:color w:val="333333"/>
          <w:sz w:val="28"/>
          <w:szCs w:val="28"/>
          <w:lang w:eastAsia="ru-RU"/>
        </w:rPr>
        <w:t>Формирование семейных ценностей у дошкольников в условиях ДОУ</w:t>
      </w:r>
      <w:r>
        <w:rPr>
          <w:rFonts w:ascii="Times New Roman" w:eastAsia="Times New Roman" w:hAnsi="Times New Roman" w:cs="Times New Roman"/>
          <w:b/>
          <w:bCs/>
          <w:color w:val="333333"/>
          <w:sz w:val="28"/>
          <w:szCs w:val="28"/>
          <w:lang w:eastAsia="ru-RU"/>
        </w:rPr>
        <w:t>.</w:t>
      </w:r>
    </w:p>
    <w:p w:rsidR="00357300" w:rsidRPr="00357300" w:rsidRDefault="00357300" w:rsidP="00357300">
      <w:pPr>
        <w:spacing w:after="0" w:line="360" w:lineRule="atLeast"/>
        <w:jc w:val="center"/>
        <w:rPr>
          <w:rFonts w:ascii="Times New Roman" w:eastAsia="Times New Roman" w:hAnsi="Times New Roman" w:cs="Times New Roman"/>
          <w:color w:val="333333"/>
          <w:sz w:val="28"/>
          <w:szCs w:val="28"/>
          <w:lang w:eastAsia="ru-RU"/>
        </w:rPr>
      </w:pP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 xml:space="preserve">Проблема взаимодействия педагогов и родителей сохраняет актуальность на протяжении многих десятилетий. Сегодня перед профессиональным сообществом снова стоит вопрос: какова функция детского сада по отношению к родителям? Кто он: консультант, наставник, партнер или просветитель? Ответ на этот вопрос дают нормативные правовые акты. Закон определяет права родителей в вопросах образования детей, а ФОП </w:t>
      </w:r>
      <w:proofErr w:type="gramStart"/>
      <w:r w:rsidRPr="00357300">
        <w:rPr>
          <w:rFonts w:ascii="Times New Roman" w:eastAsia="Times New Roman" w:hAnsi="Times New Roman" w:cs="Times New Roman"/>
          <w:color w:val="333333"/>
          <w:sz w:val="28"/>
          <w:szCs w:val="28"/>
          <w:shd w:val="clear" w:color="auto" w:fill="FFFFFF"/>
          <w:lang w:eastAsia="ru-RU"/>
        </w:rPr>
        <w:t>ДО</w:t>
      </w:r>
      <w:proofErr w:type="gramEnd"/>
      <w:r w:rsidRPr="00357300">
        <w:rPr>
          <w:rFonts w:ascii="Times New Roman" w:eastAsia="Times New Roman" w:hAnsi="Times New Roman" w:cs="Times New Roman"/>
          <w:color w:val="333333"/>
          <w:sz w:val="28"/>
          <w:szCs w:val="28"/>
          <w:shd w:val="clear" w:color="auto" w:fill="FFFFFF"/>
          <w:lang w:eastAsia="ru-RU"/>
        </w:rPr>
        <w:t xml:space="preserve"> конкретизируют </w:t>
      </w:r>
      <w:proofErr w:type="gramStart"/>
      <w:r w:rsidRPr="00357300">
        <w:rPr>
          <w:rFonts w:ascii="Times New Roman" w:eastAsia="Times New Roman" w:hAnsi="Times New Roman" w:cs="Times New Roman"/>
          <w:color w:val="333333"/>
          <w:sz w:val="28"/>
          <w:szCs w:val="28"/>
          <w:shd w:val="clear" w:color="auto" w:fill="FFFFFF"/>
          <w:lang w:eastAsia="ru-RU"/>
        </w:rPr>
        <w:t>содержание</w:t>
      </w:r>
      <w:proofErr w:type="gramEnd"/>
      <w:r w:rsidRPr="00357300">
        <w:rPr>
          <w:rFonts w:ascii="Times New Roman" w:eastAsia="Times New Roman" w:hAnsi="Times New Roman" w:cs="Times New Roman"/>
          <w:color w:val="333333"/>
          <w:sz w:val="28"/>
          <w:szCs w:val="28"/>
          <w:shd w:val="clear" w:color="auto" w:fill="FFFFFF"/>
          <w:lang w:eastAsia="ru-RU"/>
        </w:rPr>
        <w:t>, формы и задачи взаимодействия педагогов с семьями.</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b/>
          <w:bCs/>
          <w:color w:val="333333"/>
          <w:sz w:val="28"/>
          <w:szCs w:val="28"/>
          <w:shd w:val="clear" w:color="auto" w:fill="FFFFFF"/>
          <w:lang w:eastAsia="ru-RU"/>
        </w:rPr>
        <w:t xml:space="preserve">Цель взаимодействия ДОУ и семьи в условиях реализации ФОП </w:t>
      </w:r>
      <w:proofErr w:type="gramStart"/>
      <w:r w:rsidRPr="00357300">
        <w:rPr>
          <w:rFonts w:ascii="Times New Roman" w:eastAsia="Times New Roman" w:hAnsi="Times New Roman" w:cs="Times New Roman"/>
          <w:b/>
          <w:bCs/>
          <w:color w:val="333333"/>
          <w:sz w:val="28"/>
          <w:szCs w:val="28"/>
          <w:shd w:val="clear" w:color="auto" w:fill="FFFFFF"/>
          <w:lang w:eastAsia="ru-RU"/>
        </w:rPr>
        <w:t>ДО</w:t>
      </w:r>
      <w:proofErr w:type="gramEnd"/>
      <w:r w:rsidRPr="00357300">
        <w:rPr>
          <w:rFonts w:ascii="Times New Roman" w:eastAsia="Times New Roman" w:hAnsi="Times New Roman" w:cs="Times New Roman"/>
          <w:b/>
          <w:bCs/>
          <w:color w:val="333333"/>
          <w:sz w:val="28"/>
          <w:szCs w:val="28"/>
          <w:shd w:val="clear" w:color="auto" w:fill="FFFFFF"/>
          <w:lang w:eastAsia="ru-RU"/>
        </w:rPr>
        <w:t>:</w:t>
      </w:r>
      <w:r w:rsidRPr="00357300">
        <w:rPr>
          <w:rFonts w:ascii="Times New Roman" w:eastAsia="Times New Roman" w:hAnsi="Times New Roman" w:cs="Times New Roman"/>
          <w:color w:val="333333"/>
          <w:sz w:val="28"/>
          <w:szCs w:val="28"/>
          <w:shd w:val="clear" w:color="auto" w:fill="FFFFFF"/>
          <w:lang w:eastAsia="ru-RU"/>
        </w:rPr>
        <w:t> </w:t>
      </w:r>
      <w:proofErr w:type="gramStart"/>
      <w:r w:rsidRPr="00357300">
        <w:rPr>
          <w:rFonts w:ascii="Times New Roman" w:eastAsia="Times New Roman" w:hAnsi="Times New Roman" w:cs="Times New Roman"/>
          <w:color w:val="333333"/>
          <w:sz w:val="28"/>
          <w:szCs w:val="28"/>
          <w:shd w:val="clear" w:color="auto" w:fill="FFFFFF"/>
          <w:lang w:eastAsia="ru-RU"/>
        </w:rPr>
        <w:t>формирование</w:t>
      </w:r>
      <w:proofErr w:type="gramEnd"/>
      <w:r w:rsidRPr="00357300">
        <w:rPr>
          <w:rFonts w:ascii="Times New Roman" w:eastAsia="Times New Roman" w:hAnsi="Times New Roman" w:cs="Times New Roman"/>
          <w:color w:val="333333"/>
          <w:sz w:val="28"/>
          <w:szCs w:val="28"/>
          <w:shd w:val="clear" w:color="auto" w:fill="FFFFFF"/>
          <w:lang w:eastAsia="ru-RU"/>
        </w:rPr>
        <w:t xml:space="preserve"> педагогического партнерства между субъектами образовательного процесса, обеспечение открытости дошкольной образовательной организации.</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b/>
          <w:bCs/>
          <w:color w:val="333333"/>
          <w:sz w:val="28"/>
          <w:szCs w:val="28"/>
          <w:shd w:val="clear" w:color="auto" w:fill="FFFFFF"/>
          <w:lang w:eastAsia="ru-RU"/>
        </w:rPr>
        <w:t>Для достижения поставленной цели, определены следующие задачи:</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1. Установить доверительные отношения между детьми, родителями и педагогами.</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2. Выявлять и изучать интересы и потребности семей воспитанников.</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3. Объединить усилия семьи и детского сада для развития и воспитания детей.</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4. Обеспечить поддержку родительской инициативы, уверенности в собственных педагогических возможностях.</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5. Способствовать созданию атмосферы взаимопонимания, общности интересов, способствующей сплочению родительского коллектива.</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6. Расширять сферу участия родителей в жизнедеятельности образовательной организации через организацию эффективных форм взаимодействия.</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7. Создать условия для творческой самореализации родителей и детей.</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8. Способствовать формированию педагогической компетентности родителей.</w:t>
      </w:r>
    </w:p>
    <w:p w:rsid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shd w:val="clear" w:color="auto" w:fill="FFFFFF"/>
          <w:lang w:eastAsia="ru-RU"/>
        </w:rPr>
      </w:pPr>
      <w:r w:rsidRPr="00357300">
        <w:rPr>
          <w:rFonts w:ascii="Times New Roman" w:eastAsia="Times New Roman" w:hAnsi="Times New Roman" w:cs="Times New Roman"/>
          <w:color w:val="333333"/>
          <w:sz w:val="28"/>
          <w:szCs w:val="28"/>
          <w:shd w:val="clear" w:color="auto" w:fill="FFFFFF"/>
          <w:lang w:eastAsia="ru-RU"/>
        </w:rPr>
        <w:t>Формат взаимодействия с родителями заключается в следующем: родители и воспитатели не «заказчик» и «исполнитель», а коллеги и партнеры, у которых общая задача — воспитание ребенка, при этом воспитатель, как профессионал, занимает экспертную позицию, а родитель прислушивается к мнению воспитателя и содействует ему по мере сил.</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357300" w:rsidRDefault="00357300" w:rsidP="00357300">
      <w:pPr>
        <w:shd w:val="clear" w:color="auto" w:fill="FFFFFF"/>
        <w:spacing w:after="0" w:line="240" w:lineRule="auto"/>
        <w:jc w:val="both"/>
        <w:rPr>
          <w:rFonts w:ascii="Times New Roman" w:eastAsia="Times New Roman" w:hAnsi="Times New Roman" w:cs="Times New Roman"/>
          <w:b/>
          <w:bCs/>
          <w:color w:val="333333"/>
          <w:sz w:val="28"/>
          <w:szCs w:val="28"/>
          <w:shd w:val="clear" w:color="auto" w:fill="FFFFFF"/>
          <w:lang w:eastAsia="ru-RU"/>
        </w:rPr>
      </w:pPr>
      <w:r w:rsidRPr="00357300">
        <w:rPr>
          <w:rFonts w:ascii="Times New Roman" w:eastAsia="Times New Roman" w:hAnsi="Times New Roman" w:cs="Times New Roman"/>
          <w:b/>
          <w:bCs/>
          <w:color w:val="333333"/>
          <w:sz w:val="28"/>
          <w:szCs w:val="28"/>
          <w:shd w:val="clear" w:color="auto" w:fill="FFFFFF"/>
          <w:lang w:eastAsia="ru-RU"/>
        </w:rPr>
        <w:t>Принципы взаимодействия с родителями (законными представителями)</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Приоритет семьи в воспитании, обучении и развитии ребёнка: в соответствии с Законом об образовании у родителей (законных представителей) обучающихся не только есть преимущественное право на обучение и воспитание детей, но именно они обязаны заложить основы физического, нравственного и интеллектуального развития личности ребёнка.</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 xml:space="preserve">Открытость: для родителей (законных представителей) должна быть доступна актуальная информация об особенностях пребывания ребёнка в группе; каждому из родителей (законных представителей) должен быть </w:t>
      </w:r>
      <w:r w:rsidRPr="00357300">
        <w:rPr>
          <w:rFonts w:ascii="Times New Roman" w:eastAsia="Times New Roman" w:hAnsi="Times New Roman" w:cs="Times New Roman"/>
          <w:color w:val="333333"/>
          <w:sz w:val="28"/>
          <w:szCs w:val="28"/>
          <w:shd w:val="clear" w:color="auto" w:fill="FFFFFF"/>
          <w:lang w:eastAsia="ru-RU"/>
        </w:rPr>
        <w:lastRenderedPageBreak/>
        <w:t>предоставлен свободный доступ в ДОО; между педагогами и родителями (законными представителями) необходим обмен информацией об особенностях развития ребёнка в ДОО и семье.</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 xml:space="preserve">Взаимное доверие, уважение и доброжелательность во взаимоотношениях педагогов и родителей (законных представителей): при взаимодействии педагогу необходимо придерживаться этики и культурных правил общения, проявлять позитивный настрой на общение и сотрудничество с родителями (законными представителями); важно этично и разумно использовать полученную </w:t>
      </w:r>
      <w:proofErr w:type="gramStart"/>
      <w:r w:rsidRPr="00357300">
        <w:rPr>
          <w:rFonts w:ascii="Times New Roman" w:eastAsia="Times New Roman" w:hAnsi="Times New Roman" w:cs="Times New Roman"/>
          <w:color w:val="333333"/>
          <w:sz w:val="28"/>
          <w:szCs w:val="28"/>
          <w:shd w:val="clear" w:color="auto" w:fill="FFFFFF"/>
          <w:lang w:eastAsia="ru-RU"/>
        </w:rPr>
        <w:t>информацию</w:t>
      </w:r>
      <w:proofErr w:type="gramEnd"/>
      <w:r w:rsidRPr="00357300">
        <w:rPr>
          <w:rFonts w:ascii="Times New Roman" w:eastAsia="Times New Roman" w:hAnsi="Times New Roman" w:cs="Times New Roman"/>
          <w:color w:val="333333"/>
          <w:sz w:val="28"/>
          <w:szCs w:val="28"/>
          <w:shd w:val="clear" w:color="auto" w:fill="FFFFFF"/>
          <w:lang w:eastAsia="ru-RU"/>
        </w:rPr>
        <w:t xml:space="preserve"> как со стороны педагогов, так и со стороны родителей (законных представителей) в интересах детей.</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Индивидуально-дифференцированный подход к каждой семье: при взаимодействии необходимо учитывать особенности семейного воспитания, потребности родителей (законных представителей) в отношении образования ребёнка, отношение к педагогу и ДОО, проводимым мероприятиям; возможности включения родителей (законных представителей) в совместное решение образовательных задач.</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spellStart"/>
      <w:proofErr w:type="gramStart"/>
      <w:r w:rsidRPr="00357300">
        <w:rPr>
          <w:rFonts w:ascii="Times New Roman" w:eastAsia="Times New Roman" w:hAnsi="Times New Roman" w:cs="Times New Roman"/>
          <w:color w:val="333333"/>
          <w:sz w:val="28"/>
          <w:szCs w:val="28"/>
          <w:shd w:val="clear" w:color="auto" w:fill="FFFFFF"/>
          <w:lang w:eastAsia="ru-RU"/>
        </w:rPr>
        <w:t>Возрастосообразность</w:t>
      </w:r>
      <w:proofErr w:type="spellEnd"/>
      <w:r w:rsidRPr="00357300">
        <w:rPr>
          <w:rFonts w:ascii="Times New Roman" w:eastAsia="Times New Roman" w:hAnsi="Times New Roman" w:cs="Times New Roman"/>
          <w:color w:val="333333"/>
          <w:sz w:val="28"/>
          <w:szCs w:val="28"/>
          <w:shd w:val="clear" w:color="auto" w:fill="FFFFFF"/>
          <w:lang w:eastAsia="ru-RU"/>
        </w:rPr>
        <w:t>: при планировании и осуществлении взаимодействия необходимо учитывать особенности и характер отношений ребёнка с родителями (законными представителями, прежде всего, с матерью (преимущественно для детей младенческого и раннего возраста, обусловленные возрастными особенностями развития детей.</w:t>
      </w:r>
      <w:proofErr w:type="gramEnd"/>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i/>
          <w:iCs/>
          <w:color w:val="333333"/>
          <w:sz w:val="28"/>
          <w:szCs w:val="28"/>
          <w:shd w:val="clear" w:color="auto" w:fill="FFFFFF"/>
          <w:lang w:eastAsia="ru-RU"/>
        </w:rPr>
        <w:t>ФОП </w:t>
      </w:r>
      <w:proofErr w:type="gramStart"/>
      <w:r w:rsidRPr="00357300">
        <w:rPr>
          <w:rFonts w:ascii="Times New Roman" w:eastAsia="Times New Roman" w:hAnsi="Times New Roman" w:cs="Times New Roman"/>
          <w:i/>
          <w:iCs/>
          <w:color w:val="333333"/>
          <w:sz w:val="28"/>
          <w:szCs w:val="28"/>
          <w:shd w:val="clear" w:color="auto" w:fill="FFFFFF"/>
          <w:lang w:eastAsia="ru-RU"/>
        </w:rPr>
        <w:t>ДО</w:t>
      </w:r>
      <w:proofErr w:type="gramEnd"/>
      <w:r w:rsidRPr="00357300">
        <w:rPr>
          <w:rFonts w:ascii="Times New Roman" w:eastAsia="Times New Roman" w:hAnsi="Times New Roman" w:cs="Times New Roman"/>
          <w:i/>
          <w:iCs/>
          <w:color w:val="333333"/>
          <w:sz w:val="28"/>
          <w:szCs w:val="28"/>
          <w:shd w:val="clear" w:color="auto" w:fill="FFFFFF"/>
          <w:lang w:eastAsia="ru-RU"/>
        </w:rPr>
        <w:t xml:space="preserve"> предусматривает </w:t>
      </w:r>
      <w:proofErr w:type="gramStart"/>
      <w:r w:rsidRPr="00357300">
        <w:rPr>
          <w:rFonts w:ascii="Times New Roman" w:eastAsia="Times New Roman" w:hAnsi="Times New Roman" w:cs="Times New Roman"/>
          <w:i/>
          <w:iCs/>
          <w:color w:val="333333"/>
          <w:sz w:val="28"/>
          <w:szCs w:val="28"/>
          <w:shd w:val="clear" w:color="auto" w:fill="FFFFFF"/>
          <w:lang w:eastAsia="ru-RU"/>
        </w:rPr>
        <w:t>три</w:t>
      </w:r>
      <w:proofErr w:type="gramEnd"/>
      <w:r w:rsidRPr="00357300">
        <w:rPr>
          <w:rFonts w:ascii="Times New Roman" w:eastAsia="Times New Roman" w:hAnsi="Times New Roman" w:cs="Times New Roman"/>
          <w:i/>
          <w:iCs/>
          <w:color w:val="333333"/>
          <w:sz w:val="28"/>
          <w:szCs w:val="28"/>
          <w:shd w:val="clear" w:color="auto" w:fill="FFFFFF"/>
          <w:lang w:eastAsia="ru-RU"/>
        </w:rPr>
        <w:t xml:space="preserve"> направления взаимодействия с родителями детей дошкольного возраста:</w:t>
      </w:r>
    </w:p>
    <w:p w:rsidR="00357300" w:rsidRDefault="00357300" w:rsidP="00357300">
      <w:pPr>
        <w:shd w:val="clear" w:color="auto" w:fill="FFFFFF"/>
        <w:spacing w:after="0" w:line="240" w:lineRule="auto"/>
        <w:jc w:val="both"/>
        <w:rPr>
          <w:rFonts w:ascii="Times New Roman" w:eastAsia="Times New Roman" w:hAnsi="Times New Roman" w:cs="Times New Roman"/>
          <w:b/>
          <w:bCs/>
          <w:color w:val="333333"/>
          <w:sz w:val="28"/>
          <w:szCs w:val="28"/>
          <w:shd w:val="clear" w:color="auto" w:fill="FFFFFF"/>
          <w:lang w:eastAsia="ru-RU"/>
        </w:rPr>
      </w:pPr>
      <w:r>
        <w:rPr>
          <w:rFonts w:ascii="Times New Roman" w:eastAsia="Times New Roman" w:hAnsi="Times New Roman" w:cs="Times New Roman"/>
          <w:b/>
          <w:bCs/>
          <w:color w:val="333333"/>
          <w:sz w:val="28"/>
          <w:szCs w:val="28"/>
          <w:shd w:val="clear" w:color="auto" w:fill="FFFFFF"/>
          <w:lang w:eastAsia="ru-RU"/>
        </w:rPr>
        <w:t>1.</w:t>
      </w:r>
      <w:r w:rsidRPr="00357300">
        <w:rPr>
          <w:rFonts w:ascii="Times New Roman" w:eastAsia="Times New Roman" w:hAnsi="Times New Roman" w:cs="Times New Roman"/>
          <w:b/>
          <w:bCs/>
          <w:color w:val="333333"/>
          <w:sz w:val="28"/>
          <w:szCs w:val="28"/>
          <w:shd w:val="clear" w:color="auto" w:fill="FFFFFF"/>
          <w:lang w:eastAsia="ru-RU"/>
        </w:rPr>
        <w:t>Диагностико-аналитическое направление.</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 Педагогическая деятельность всегда строится на диагностической основе. Процесс взаимодействия с родителями также нуждается в диагностическом подходе, так как в каждой семье своя воспитательная практика.</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 xml:space="preserve">Среди родителей воспитанников всегда найдутся </w:t>
      </w:r>
      <w:proofErr w:type="gramStart"/>
      <w:r w:rsidRPr="00357300">
        <w:rPr>
          <w:rFonts w:ascii="Times New Roman" w:eastAsia="Times New Roman" w:hAnsi="Times New Roman" w:cs="Times New Roman"/>
          <w:color w:val="333333"/>
          <w:sz w:val="28"/>
          <w:szCs w:val="28"/>
          <w:shd w:val="clear" w:color="auto" w:fill="FFFFFF"/>
          <w:lang w:eastAsia="ru-RU"/>
        </w:rPr>
        <w:t>зрелые</w:t>
      </w:r>
      <w:proofErr w:type="gramEnd"/>
      <w:r w:rsidRPr="00357300">
        <w:rPr>
          <w:rFonts w:ascii="Times New Roman" w:eastAsia="Times New Roman" w:hAnsi="Times New Roman" w:cs="Times New Roman"/>
          <w:color w:val="333333"/>
          <w:sz w:val="28"/>
          <w:szCs w:val="28"/>
          <w:shd w:val="clear" w:color="auto" w:fill="FFFFFF"/>
          <w:lang w:eastAsia="ru-RU"/>
        </w:rPr>
        <w:t>, осознанные, компетентные и ответственные. Встречаются и такие семьи, которые выстраивают процесс воспитания ребенка ситуативно и интуитивно. Им не хватает информации, опыта, готовности быть ответственным и осознанным родителем. Могут быть в группе и негативно настроенные родители, и чрезмерно профессионально занятые, и семьи с устойчивой и не всегда верной позицией воспитания.</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Информация о каждой семье, понимание ее взглядов на воспитание и установок поможет педагогу выстроить взаимодействие, оказать адресную помощь и поддержку родителям.</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spellStart"/>
      <w:r w:rsidRPr="00357300">
        <w:rPr>
          <w:rFonts w:ascii="Times New Roman" w:eastAsia="Times New Roman" w:hAnsi="Times New Roman" w:cs="Times New Roman"/>
          <w:color w:val="333333"/>
          <w:sz w:val="28"/>
          <w:szCs w:val="28"/>
          <w:shd w:val="clear" w:color="auto" w:fill="FFFFFF"/>
          <w:lang w:eastAsia="ru-RU"/>
        </w:rPr>
        <w:t>Диагностико</w:t>
      </w:r>
      <w:proofErr w:type="spellEnd"/>
      <w:r w:rsidRPr="00357300">
        <w:rPr>
          <w:rFonts w:ascii="Times New Roman" w:eastAsia="Times New Roman" w:hAnsi="Times New Roman" w:cs="Times New Roman"/>
          <w:color w:val="333333"/>
          <w:sz w:val="28"/>
          <w:szCs w:val="28"/>
          <w:shd w:val="clear" w:color="auto" w:fill="FFFFFF"/>
          <w:lang w:eastAsia="ru-RU"/>
        </w:rPr>
        <w:t>-аналитическое направление позволяет всегда иметь обратную связь от родителей. Способы получить информацию могут быть разные. В начале года педагоги должны продумать, какие опросы и анкетирование они проведут, составить удобные для ответов и обработки вопросники. Важно выбрать оптимальное количество опросных форм, чтобы не вызвать раздражение у родителей.</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 xml:space="preserve">Всегда следует помнить, что опрос проводится не ради самого опроса. Его цель – повысить эффективность взаимодействия с родителями. После сбора </w:t>
      </w:r>
      <w:r w:rsidRPr="00357300">
        <w:rPr>
          <w:rFonts w:ascii="Times New Roman" w:eastAsia="Times New Roman" w:hAnsi="Times New Roman" w:cs="Times New Roman"/>
          <w:color w:val="333333"/>
          <w:sz w:val="28"/>
          <w:szCs w:val="28"/>
          <w:shd w:val="clear" w:color="auto" w:fill="FFFFFF"/>
          <w:lang w:eastAsia="ru-RU"/>
        </w:rPr>
        <w:lastRenderedPageBreak/>
        <w:t>информации необходимо показать родителям, что изменилось в лучшую сторону.</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shd w:val="clear" w:color="auto" w:fill="FFFFFF"/>
          <w:lang w:eastAsia="ru-RU"/>
        </w:rPr>
        <w:t>2.</w:t>
      </w:r>
      <w:r w:rsidRPr="00357300">
        <w:rPr>
          <w:rFonts w:ascii="Times New Roman" w:eastAsia="Times New Roman" w:hAnsi="Times New Roman" w:cs="Times New Roman"/>
          <w:b/>
          <w:bCs/>
          <w:color w:val="333333"/>
          <w:sz w:val="28"/>
          <w:szCs w:val="28"/>
          <w:shd w:val="clear" w:color="auto" w:fill="FFFFFF"/>
          <w:lang w:eastAsia="ru-RU"/>
        </w:rPr>
        <w:t>Просветительское направление.</w:t>
      </w:r>
      <w:r w:rsidRPr="00357300">
        <w:rPr>
          <w:rFonts w:ascii="Times New Roman" w:eastAsia="Times New Roman" w:hAnsi="Times New Roman" w:cs="Times New Roman"/>
          <w:color w:val="333333"/>
          <w:sz w:val="28"/>
          <w:szCs w:val="28"/>
          <w:shd w:val="clear" w:color="auto" w:fill="FFFFFF"/>
          <w:lang w:eastAsia="ru-RU"/>
        </w:rPr>
        <w:t xml:space="preserve"> Идея просвещения родителей насчитывает более ста лет, а педагог всегда был наделен просветительской функцией. Его воспринимали как носителя достоверных знаний – того, кто поможет разобраться в сложных вопросах. Сегодня просвещение – уже не просто трансляция информации от педагога к родителю. Это эффективное средство государственной поддержи семьи, помощи в становлении </w:t>
      </w:r>
      <w:proofErr w:type="gramStart"/>
      <w:r w:rsidRPr="00357300">
        <w:rPr>
          <w:rFonts w:ascii="Times New Roman" w:eastAsia="Times New Roman" w:hAnsi="Times New Roman" w:cs="Times New Roman"/>
          <w:color w:val="333333"/>
          <w:sz w:val="28"/>
          <w:szCs w:val="28"/>
          <w:shd w:val="clear" w:color="auto" w:fill="FFFFFF"/>
          <w:lang w:eastAsia="ru-RU"/>
        </w:rPr>
        <w:t>осознанного</w:t>
      </w:r>
      <w:proofErr w:type="gramEnd"/>
      <w:r w:rsidRPr="00357300">
        <w:rPr>
          <w:rFonts w:ascii="Times New Roman" w:eastAsia="Times New Roman" w:hAnsi="Times New Roman" w:cs="Times New Roman"/>
          <w:color w:val="333333"/>
          <w:sz w:val="28"/>
          <w:szCs w:val="28"/>
          <w:shd w:val="clear" w:color="auto" w:fill="FFFFFF"/>
          <w:lang w:eastAsia="ru-RU"/>
        </w:rPr>
        <w:t xml:space="preserve"> и компетентного </w:t>
      </w:r>
      <w:proofErr w:type="spellStart"/>
      <w:r w:rsidRPr="00357300">
        <w:rPr>
          <w:rFonts w:ascii="Times New Roman" w:eastAsia="Times New Roman" w:hAnsi="Times New Roman" w:cs="Times New Roman"/>
          <w:color w:val="333333"/>
          <w:sz w:val="28"/>
          <w:szCs w:val="28"/>
          <w:shd w:val="clear" w:color="auto" w:fill="FFFFFF"/>
          <w:lang w:eastAsia="ru-RU"/>
        </w:rPr>
        <w:t>родительства</w:t>
      </w:r>
      <w:proofErr w:type="spellEnd"/>
      <w:r w:rsidRPr="00357300">
        <w:rPr>
          <w:rFonts w:ascii="Times New Roman" w:eastAsia="Times New Roman" w:hAnsi="Times New Roman" w:cs="Times New Roman"/>
          <w:color w:val="333333"/>
          <w:sz w:val="28"/>
          <w:szCs w:val="28"/>
          <w:shd w:val="clear" w:color="auto" w:fill="FFFFFF"/>
          <w:lang w:eastAsia="ru-RU"/>
        </w:rPr>
        <w:t>.</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357300">
        <w:rPr>
          <w:rFonts w:ascii="Times New Roman" w:eastAsia="Times New Roman" w:hAnsi="Times New Roman" w:cs="Times New Roman"/>
          <w:color w:val="333333"/>
          <w:sz w:val="28"/>
          <w:szCs w:val="28"/>
          <w:shd w:val="clear" w:color="auto" w:fill="FFFFFF"/>
          <w:lang w:eastAsia="ru-RU"/>
        </w:rPr>
        <w:t>Федеральный закон «Об образовании в Российской федерации» от 29.12.2012 № 273-ФЗ определяет просветительскую деятельность как «деятельность вне рамок образовательных программ, деятельность, направленная на распространение знаний, опыта, формирование умений, навыков, ценностных установок, компетенции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w:t>
      </w:r>
      <w:proofErr w:type="gramEnd"/>
      <w:r w:rsidRPr="00357300">
        <w:rPr>
          <w:rFonts w:ascii="Times New Roman" w:eastAsia="Times New Roman" w:hAnsi="Times New Roman" w:cs="Times New Roman"/>
          <w:color w:val="333333"/>
          <w:sz w:val="28"/>
          <w:szCs w:val="28"/>
          <w:shd w:val="clear" w:color="auto" w:fill="FFFFFF"/>
          <w:lang w:eastAsia="ru-RU"/>
        </w:rPr>
        <w:t xml:space="preserve"> Регулирует ее постановление Правительства от 01.07.2022 № 1195 «Об утверждении Правил осуществления просветительской деятельности».</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Педагоги вправе сами выбирать формы просветительской деятельности. Они зависят от содержания, готовности педагога и родителей к интерактивному взаимодействию, индивидуальных и возрастных особенностей воспитанников, их потребностей и интересов, образовательных задач, возможностей.</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Педагоги должны понимать, что информирование родителей по различным вопросам здоровья, воспитания, образования детей – только одна составляющая просветительской деятельности. Гораздо важнее помочь им осознать собственную воспитательную практику, увидеть ее сильные и слабые стороны, получить «банк» методов и приемов решения задач воспитания в семье, приобрести положительный опыт и обратную связь.</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shd w:val="clear" w:color="auto" w:fill="FFFFFF"/>
          <w:lang w:eastAsia="ru-RU"/>
        </w:rPr>
        <w:t>3.</w:t>
      </w:r>
      <w:r w:rsidRPr="00357300">
        <w:rPr>
          <w:rFonts w:ascii="Times New Roman" w:eastAsia="Times New Roman" w:hAnsi="Times New Roman" w:cs="Times New Roman"/>
          <w:b/>
          <w:bCs/>
          <w:color w:val="333333"/>
          <w:sz w:val="28"/>
          <w:szCs w:val="28"/>
          <w:shd w:val="clear" w:color="auto" w:fill="FFFFFF"/>
          <w:lang w:eastAsia="ru-RU"/>
        </w:rPr>
        <w:t>Консультационное направление.</w:t>
      </w:r>
      <w:r w:rsidRPr="00357300">
        <w:rPr>
          <w:rFonts w:ascii="Times New Roman" w:eastAsia="Times New Roman" w:hAnsi="Times New Roman" w:cs="Times New Roman"/>
          <w:color w:val="333333"/>
          <w:sz w:val="28"/>
          <w:szCs w:val="28"/>
          <w:shd w:val="clear" w:color="auto" w:fill="FFFFFF"/>
          <w:lang w:eastAsia="ru-RU"/>
        </w:rPr>
        <w:t> Консультирование – один из традиционных инструментов профессиональной деятельности педагогов, психологов, логопедов, дефектологов, социальных педагогов и других специалистов. С открытием консультационных центров в консультировании появились новые акценты. Педагоги ближе узнают жизнь семьи и оказывают помощь там, где она больше всего нужна. Родители начинают серьезно присматриваться к детям, задумываться над их воспитанием, а главное – убеждаются в том, что в детском саду они могут получить поддержку и совет.</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Взаимодействие педагогов ДОУ с родителями реализуется посредством разных форм. Выделяют традиционные и нетрадиционные формы.</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b/>
          <w:bCs/>
          <w:color w:val="333333"/>
          <w:sz w:val="28"/>
          <w:szCs w:val="28"/>
          <w:shd w:val="clear" w:color="auto" w:fill="FFFFFF"/>
          <w:lang w:eastAsia="ru-RU"/>
        </w:rPr>
        <w:t xml:space="preserve">Традиционные формы существуют не одно десятилетие и делятся на следующие </w:t>
      </w:r>
      <w:bookmarkStart w:id="0" w:name="_GoBack"/>
      <w:r w:rsidRPr="00357300">
        <w:rPr>
          <w:rFonts w:ascii="Times New Roman" w:eastAsia="Times New Roman" w:hAnsi="Times New Roman" w:cs="Times New Roman"/>
          <w:b/>
          <w:bCs/>
          <w:color w:val="FF0000"/>
          <w:sz w:val="28"/>
          <w:szCs w:val="28"/>
          <w:shd w:val="clear" w:color="auto" w:fill="FFFFFF"/>
          <w:lang w:eastAsia="ru-RU"/>
        </w:rPr>
        <w:t>группы:</w:t>
      </w:r>
      <w:bookmarkEnd w:id="0"/>
    </w:p>
    <w:p w:rsidR="00357300" w:rsidRPr="00357300" w:rsidRDefault="00357300" w:rsidP="00357300">
      <w:pPr>
        <w:numPr>
          <w:ilvl w:val="0"/>
          <w:numId w:val="1"/>
        </w:numPr>
        <w:shd w:val="clear" w:color="auto" w:fill="FFFFFF"/>
        <w:spacing w:before="100" w:beforeAutospacing="1"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lastRenderedPageBreak/>
        <w:t>коллективные – родительские собрания (проводятся как групповые 3–4 раза в год, так и общие со всеми родителями воспитанников в начале и в конце года), групповые консультации, конференции;</w:t>
      </w:r>
    </w:p>
    <w:p w:rsidR="00357300" w:rsidRPr="00357300" w:rsidRDefault="00357300" w:rsidP="00357300">
      <w:pPr>
        <w:numPr>
          <w:ilvl w:val="0"/>
          <w:numId w:val="1"/>
        </w:numPr>
        <w:shd w:val="clear" w:color="auto" w:fill="FFFFFF"/>
        <w:spacing w:before="100" w:beforeAutospacing="1"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индивидуальные – индивидуальные консультации, беседы;</w:t>
      </w:r>
    </w:p>
    <w:p w:rsidR="00357300" w:rsidRPr="00357300" w:rsidRDefault="00357300" w:rsidP="00357300">
      <w:pPr>
        <w:numPr>
          <w:ilvl w:val="0"/>
          <w:numId w:val="1"/>
        </w:numPr>
        <w:shd w:val="clear" w:color="auto" w:fill="FFFFFF"/>
        <w:spacing w:before="100" w:beforeAutospacing="1"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наглядные – папки-передвижки, стенды, ширмы, выставки, фото, дни открытых дверей.</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b/>
          <w:bCs/>
          <w:color w:val="333333"/>
          <w:sz w:val="28"/>
          <w:szCs w:val="28"/>
          <w:shd w:val="clear" w:color="auto" w:fill="FFFFFF"/>
          <w:lang w:eastAsia="ru-RU"/>
        </w:rPr>
        <w:t>Классификация нетрадиционных форм. К ним относятся четыре группы:</w:t>
      </w:r>
    </w:p>
    <w:p w:rsidR="00357300" w:rsidRPr="00357300" w:rsidRDefault="00357300" w:rsidP="00357300">
      <w:pPr>
        <w:numPr>
          <w:ilvl w:val="0"/>
          <w:numId w:val="2"/>
        </w:numPr>
        <w:shd w:val="clear" w:color="auto" w:fill="FFFFFF"/>
        <w:spacing w:before="100" w:beforeAutospacing="1"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b/>
          <w:bCs/>
          <w:color w:val="333333"/>
          <w:sz w:val="28"/>
          <w:szCs w:val="28"/>
          <w:shd w:val="clear" w:color="auto" w:fill="FFFFFF"/>
          <w:lang w:eastAsia="ru-RU"/>
        </w:rPr>
        <w:t>информационно-аналитические</w:t>
      </w:r>
      <w:r w:rsidRPr="00357300">
        <w:rPr>
          <w:rFonts w:ascii="Times New Roman" w:eastAsia="Times New Roman" w:hAnsi="Times New Roman" w:cs="Times New Roman"/>
          <w:color w:val="333333"/>
          <w:sz w:val="28"/>
          <w:szCs w:val="28"/>
          <w:shd w:val="clear" w:color="auto" w:fill="FFFFFF"/>
          <w:lang w:eastAsia="ru-RU"/>
        </w:rPr>
        <w:t> формы направлены на выявление интересов, запросов родителей, установление эмоционального контакта между педагогами, родителями и детьми. Из анкет педагоги узнают особенности дошкольников, что ребенок любит, не любит, его предпочтения, как называть ребенка. Сюда относятся также опрос, тесты, анкетирование, «Почтовый ящик», информационные корзины, куда родители могут помещать волнующие их вопросы.</w:t>
      </w:r>
    </w:p>
    <w:p w:rsidR="00357300" w:rsidRPr="00357300" w:rsidRDefault="00357300" w:rsidP="00357300">
      <w:pPr>
        <w:numPr>
          <w:ilvl w:val="0"/>
          <w:numId w:val="2"/>
        </w:numPr>
        <w:shd w:val="clear" w:color="auto" w:fill="FFFFFF"/>
        <w:spacing w:before="100" w:beforeAutospacing="1"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b/>
          <w:bCs/>
          <w:color w:val="333333"/>
          <w:sz w:val="28"/>
          <w:szCs w:val="28"/>
          <w:shd w:val="clear" w:color="auto" w:fill="FFFFFF"/>
          <w:lang w:eastAsia="ru-RU"/>
        </w:rPr>
        <w:t>Досуговые формы</w:t>
      </w:r>
      <w:r w:rsidRPr="00357300">
        <w:rPr>
          <w:rFonts w:ascii="Times New Roman" w:eastAsia="Times New Roman" w:hAnsi="Times New Roman" w:cs="Times New Roman"/>
          <w:color w:val="333333"/>
          <w:sz w:val="28"/>
          <w:szCs w:val="28"/>
          <w:shd w:val="clear" w:color="auto" w:fill="FFFFFF"/>
          <w:lang w:eastAsia="ru-RU"/>
        </w:rPr>
        <w:t> это совместные досуги, праздники, выставки. Они призваны устанавливать теплые неформальные, доверительные отношения, эмоциональный контакт между педагогами и родителями, между родителями и детьми. Досуги позволяют создать эмоциональный комфо</w:t>
      </w:r>
      <w:proofErr w:type="gramStart"/>
      <w:r w:rsidRPr="00357300">
        <w:rPr>
          <w:rFonts w:ascii="Times New Roman" w:eastAsia="Times New Roman" w:hAnsi="Times New Roman" w:cs="Times New Roman"/>
          <w:color w:val="333333"/>
          <w:sz w:val="28"/>
          <w:szCs w:val="28"/>
          <w:shd w:val="clear" w:color="auto" w:fill="FFFFFF"/>
          <w:lang w:eastAsia="ru-RU"/>
        </w:rPr>
        <w:t>рт в гр</w:t>
      </w:r>
      <w:proofErr w:type="gramEnd"/>
      <w:r w:rsidRPr="00357300">
        <w:rPr>
          <w:rFonts w:ascii="Times New Roman" w:eastAsia="Times New Roman" w:hAnsi="Times New Roman" w:cs="Times New Roman"/>
          <w:color w:val="333333"/>
          <w:sz w:val="28"/>
          <w:szCs w:val="28"/>
          <w:shd w:val="clear" w:color="auto" w:fill="FFFFFF"/>
          <w:lang w:eastAsia="ru-RU"/>
        </w:rPr>
        <w:t>уппе. Родители становятся более открытыми для общения, К досуговым формам относятся различные праздники, например, «Встреча Нового года», «Масленица», «Праздник мам», «Праздник урожая», «Спортивный праздник с родителями», организация «Семейных театров» с участием членов семьи и др. На этих мероприятиях родители являются участниками, а не гостями дошкольного учреждения. Они играют, поют песни, читают стихи, приносят свои коллекции, предметы быта, награды и др.</w:t>
      </w:r>
    </w:p>
    <w:p w:rsidR="00357300" w:rsidRPr="00357300" w:rsidRDefault="00357300" w:rsidP="00357300">
      <w:pPr>
        <w:numPr>
          <w:ilvl w:val="0"/>
          <w:numId w:val="2"/>
        </w:numPr>
        <w:shd w:val="clear" w:color="auto" w:fill="FFFFFF"/>
        <w:spacing w:before="100" w:beforeAutospacing="1"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b/>
          <w:bCs/>
          <w:color w:val="333333"/>
          <w:sz w:val="28"/>
          <w:szCs w:val="28"/>
          <w:shd w:val="clear" w:color="auto" w:fill="FFFFFF"/>
          <w:lang w:eastAsia="ru-RU"/>
        </w:rPr>
        <w:t>Познавательные</w:t>
      </w:r>
      <w:r w:rsidRPr="00357300">
        <w:rPr>
          <w:rFonts w:ascii="Times New Roman" w:eastAsia="Times New Roman" w:hAnsi="Times New Roman" w:cs="Times New Roman"/>
          <w:color w:val="333333"/>
          <w:sz w:val="28"/>
          <w:szCs w:val="28"/>
          <w:shd w:val="clear" w:color="auto" w:fill="FFFFFF"/>
          <w:lang w:eastAsia="ru-RU"/>
        </w:rPr>
        <w:t xml:space="preserve"> Суть познавательных форм – ознакомление родителей с возрастными и психологическими особенностями детей дошкольного возраста, формирование у них практических навыков воспитания. Основная роль принадлежит собраниям в нетрадиционной форме, групповым консультациям. Педагоги творчески подходят к их организации и проведению, опираясь часто на популярные телепередачи. </w:t>
      </w:r>
      <w:proofErr w:type="gramStart"/>
      <w:r w:rsidRPr="00357300">
        <w:rPr>
          <w:rFonts w:ascii="Times New Roman" w:eastAsia="Times New Roman" w:hAnsi="Times New Roman" w:cs="Times New Roman"/>
          <w:color w:val="333333"/>
          <w:sz w:val="28"/>
          <w:szCs w:val="28"/>
          <w:shd w:val="clear" w:color="auto" w:fill="FFFFFF"/>
          <w:lang w:eastAsia="ru-RU"/>
        </w:rPr>
        <w:t>Сюда относятся «КВН», «Педагогическое поле чудес», «Театральная пятница», «Педагогический случай», «Что, где когда?», «Круглый стол», «Ток-шоу», «Телефон доверия», «Викторины», и др. Для формирования у родителей навыков и умений воспитания ребенка также проводятся тренинги, практикумы, дискуссии.</w:t>
      </w:r>
      <w:proofErr w:type="gramEnd"/>
    </w:p>
    <w:p w:rsidR="00357300" w:rsidRPr="00357300" w:rsidRDefault="00357300" w:rsidP="00357300">
      <w:pPr>
        <w:numPr>
          <w:ilvl w:val="0"/>
          <w:numId w:val="2"/>
        </w:numPr>
        <w:shd w:val="clear" w:color="auto" w:fill="FFFFFF"/>
        <w:spacing w:before="100" w:beforeAutospacing="1" w:after="0" w:line="240" w:lineRule="auto"/>
        <w:jc w:val="both"/>
        <w:rPr>
          <w:rFonts w:ascii="Times New Roman" w:eastAsia="Times New Roman" w:hAnsi="Times New Roman" w:cs="Times New Roman"/>
          <w:color w:val="333333"/>
          <w:sz w:val="28"/>
          <w:szCs w:val="28"/>
          <w:lang w:eastAsia="ru-RU"/>
        </w:rPr>
      </w:pPr>
      <w:proofErr w:type="gramStart"/>
      <w:r w:rsidRPr="00357300">
        <w:rPr>
          <w:rFonts w:ascii="Times New Roman" w:eastAsia="Times New Roman" w:hAnsi="Times New Roman" w:cs="Times New Roman"/>
          <w:b/>
          <w:bCs/>
          <w:color w:val="333333"/>
          <w:sz w:val="28"/>
          <w:szCs w:val="28"/>
          <w:shd w:val="clear" w:color="auto" w:fill="FFFFFF"/>
          <w:lang w:eastAsia="ru-RU"/>
        </w:rPr>
        <w:t>н</w:t>
      </w:r>
      <w:proofErr w:type="gramEnd"/>
      <w:r w:rsidRPr="00357300">
        <w:rPr>
          <w:rFonts w:ascii="Times New Roman" w:eastAsia="Times New Roman" w:hAnsi="Times New Roman" w:cs="Times New Roman"/>
          <w:b/>
          <w:bCs/>
          <w:color w:val="333333"/>
          <w:sz w:val="28"/>
          <w:szCs w:val="28"/>
          <w:shd w:val="clear" w:color="auto" w:fill="FFFFFF"/>
          <w:lang w:eastAsia="ru-RU"/>
        </w:rPr>
        <w:t>аглядно-информационные формы </w:t>
      </w:r>
      <w:r w:rsidRPr="00357300">
        <w:rPr>
          <w:rFonts w:ascii="Times New Roman" w:eastAsia="Times New Roman" w:hAnsi="Times New Roman" w:cs="Times New Roman"/>
          <w:color w:val="333333"/>
          <w:sz w:val="28"/>
          <w:szCs w:val="28"/>
          <w:shd w:val="clear" w:color="auto" w:fill="FFFFFF"/>
          <w:lang w:eastAsia="ru-RU"/>
        </w:rPr>
        <w:t>Наглядно-информационные формы в нетрадиционном звучании позволяют правильно оценить деятельность педагогов, пересмотреть методы и приемы семейного воспитания. Они разделены на две подгруппы:</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информационно-ознакомительная;</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информационно-просветительская.</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lastRenderedPageBreak/>
        <w:t>Задача информационно-ознакомительной формы – ознакомление родителей с дошкольным учреждением, особенностями его работы, педагогами, преодоление поверхностных мнений о деятельности ДОУ. Например, это Дни открытых дверей.</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Задачи информационно-просветительской формы близки к задачам познавательных форм и направлены на обогащение знаний родителей об особенностях развития и воспитания детей дошкольного возраста. К ним относятся: выпуск газеты для родителей, компьютерная презентация текста, рисунков, диаграмм, библиотеки для родителей по основным проблемам семейной педагогики.</w:t>
      </w:r>
    </w:p>
    <w:p w:rsidR="00357300" w:rsidRPr="00357300" w:rsidRDefault="00357300" w:rsidP="0035730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shd w:val="clear" w:color="auto" w:fill="FFFFFF"/>
          <w:lang w:eastAsia="ru-RU"/>
        </w:rPr>
        <w:t xml:space="preserve">Взаимодействие с семьями в рамках ФОП </w:t>
      </w:r>
      <w:proofErr w:type="gramStart"/>
      <w:r w:rsidRPr="00357300">
        <w:rPr>
          <w:rFonts w:ascii="Times New Roman" w:eastAsia="Times New Roman" w:hAnsi="Times New Roman" w:cs="Times New Roman"/>
          <w:color w:val="333333"/>
          <w:sz w:val="28"/>
          <w:szCs w:val="28"/>
          <w:shd w:val="clear" w:color="auto" w:fill="FFFFFF"/>
          <w:lang w:eastAsia="ru-RU"/>
        </w:rPr>
        <w:t>ДО</w:t>
      </w:r>
      <w:proofErr w:type="gramEnd"/>
      <w:r w:rsidRPr="00357300">
        <w:rPr>
          <w:rFonts w:ascii="Times New Roman" w:eastAsia="Times New Roman" w:hAnsi="Times New Roman" w:cs="Times New Roman"/>
          <w:color w:val="333333"/>
          <w:sz w:val="28"/>
          <w:szCs w:val="28"/>
          <w:shd w:val="clear" w:color="auto" w:fill="FFFFFF"/>
          <w:lang w:eastAsia="ru-RU"/>
        </w:rPr>
        <w:t xml:space="preserve"> – </w:t>
      </w:r>
      <w:proofErr w:type="gramStart"/>
      <w:r w:rsidRPr="00357300">
        <w:rPr>
          <w:rFonts w:ascii="Times New Roman" w:eastAsia="Times New Roman" w:hAnsi="Times New Roman" w:cs="Times New Roman"/>
          <w:color w:val="333333"/>
          <w:sz w:val="28"/>
          <w:szCs w:val="28"/>
          <w:shd w:val="clear" w:color="auto" w:fill="FFFFFF"/>
          <w:lang w:eastAsia="ru-RU"/>
        </w:rPr>
        <w:t>это</w:t>
      </w:r>
      <w:proofErr w:type="gramEnd"/>
      <w:r w:rsidRPr="00357300">
        <w:rPr>
          <w:rFonts w:ascii="Times New Roman" w:eastAsia="Times New Roman" w:hAnsi="Times New Roman" w:cs="Times New Roman"/>
          <w:color w:val="333333"/>
          <w:sz w:val="28"/>
          <w:szCs w:val="28"/>
          <w:shd w:val="clear" w:color="auto" w:fill="FFFFFF"/>
          <w:lang w:eastAsia="ru-RU"/>
        </w:rPr>
        <w:t xml:space="preserve"> неотъемлемая часть образовательного процесса, направленная на достижение наилучших результатов для детей. Понимание особенностей семей, грамотное планирование, активное вовлечение родителей и умение управлять конфликтами позволяют создать партнерские отношения, способствующие всестороннему развитию детей и их успешному старту в школе и жизни в целом.</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Семья, являясь для ребенка первым проводником социального влияния, вводит его во все многообразие ролевого поведения, родственных отношений, домашнего быта, вызывая те или иные чувства, действия, способы поведения, воздействуя на формирование привычек, черт характера, психических свойств. Этим «багажом» ребенок пользуется не только в настоящей жизни: многое из усвоенного в детстве определит его качества будущего семьянина.</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На сегодняшний день отмечается динамичное изменение нашего общества, забываются и обесцениваются многие традиции семейного воспитания, чаще встречаются случаи распада семей, изменяется роль родителей в процессе первичной социализации, духовно-нравственном воспитании, отмечается тенденция отстранения членов семьи от ответственности за ребёнка, многие дети не ощущают ценности семейных отношений. Эти негативные факторы накладывают отпечаток на процесс формирования личности ребенка, а также на развитие общества.</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Семейные традиции это в первую очередь атмосфера дома, уклад жизни и привычки всех членов семьи. Ребенок принимает мир глазами родителей. Они для него пример. Недаром народная мудрость гласит: «Ребёнок учится тому, что видит у себя в дому. Родители пример ему». В каждой семье есть свои традиции: увлечение спортом, летний загородный отдых, воскресные прогулки всех членов семьи, совместный обед, ужин, чаепитие и многое другое.</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xml:space="preserve">Формировать у дошкольников семейные ценности возможно во взаимодействии дошкольной образовательной организации и семьи, через </w:t>
      </w:r>
      <w:r w:rsidRPr="00357300">
        <w:rPr>
          <w:rFonts w:ascii="Times New Roman" w:eastAsia="Times New Roman" w:hAnsi="Times New Roman" w:cs="Times New Roman"/>
          <w:color w:val="333333"/>
          <w:sz w:val="28"/>
          <w:szCs w:val="28"/>
          <w:lang w:eastAsia="ru-RU"/>
        </w:rPr>
        <w:lastRenderedPageBreak/>
        <w:t>проведение различного рода мероприятий, направленных на решение этой проблемы.</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Взаимодействие воспитателей с родителями в данном направлении способствует формированию бережного отношения к семейным ценностям, сохранению семейных связей. Только семья может обеспечить сохранение национальных традиций и обычаев, песен, поговорок и заповедей, обеспечить передачу потомкам всего положительного, что накапливается семьей и народом. У детей старшего дошкольного возраста необходимо побуждать интерес к своей генеалогии, к исследованию национальных, исторических, профессиональных корней и своего рода в разных поколениях.</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proofErr w:type="gramStart"/>
      <w:r w:rsidRPr="00357300">
        <w:rPr>
          <w:rFonts w:ascii="Times New Roman" w:eastAsia="Times New Roman" w:hAnsi="Times New Roman" w:cs="Times New Roman"/>
          <w:color w:val="333333"/>
          <w:sz w:val="28"/>
          <w:szCs w:val="28"/>
          <w:lang w:eastAsia="ru-RU"/>
        </w:rPr>
        <w:t>Действующий</w:t>
      </w:r>
      <w:proofErr w:type="gramEnd"/>
      <w:r w:rsidRPr="00357300">
        <w:rPr>
          <w:rFonts w:ascii="Times New Roman" w:eastAsia="Times New Roman" w:hAnsi="Times New Roman" w:cs="Times New Roman"/>
          <w:color w:val="333333"/>
          <w:sz w:val="28"/>
          <w:szCs w:val="28"/>
          <w:lang w:eastAsia="ru-RU"/>
        </w:rPr>
        <w:t xml:space="preserve"> ФГОС дошкольного образования декларирует необходимость формирования семейных ценностей у детей дошкольного возраста в рамках освоения социально-коммуникативного направления развития. В проектах образовательных программ дошкольного образования ставятся задачи по формированию семейных ценностей, уважительного отношения к семье и посильного участия в семейных делах у детей на всех этапах дошкольного детства.</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Для дошкольников актуальными являются ценности, связанные с родством: ценность принадлежности к семье, ценность наличия ближних и дальних родственников, ценность семейной истории и семейных традиций.</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xml:space="preserve">При формировании семейных ценностей у дошкольников ведущим видом деятельности является игра. Можно использовать: психологические игры, ролевые игры, </w:t>
      </w:r>
      <w:proofErr w:type="spellStart"/>
      <w:r w:rsidRPr="00357300">
        <w:rPr>
          <w:rFonts w:ascii="Times New Roman" w:eastAsia="Times New Roman" w:hAnsi="Times New Roman" w:cs="Times New Roman"/>
          <w:color w:val="333333"/>
          <w:sz w:val="28"/>
          <w:szCs w:val="28"/>
          <w:lang w:eastAsia="ru-RU"/>
        </w:rPr>
        <w:t>сказкотерапию</w:t>
      </w:r>
      <w:proofErr w:type="spellEnd"/>
      <w:r w:rsidRPr="00357300">
        <w:rPr>
          <w:rFonts w:ascii="Times New Roman" w:eastAsia="Times New Roman" w:hAnsi="Times New Roman" w:cs="Times New Roman"/>
          <w:color w:val="333333"/>
          <w:sz w:val="28"/>
          <w:szCs w:val="28"/>
          <w:lang w:eastAsia="ru-RU"/>
        </w:rPr>
        <w:t>, музыкотерапию и т.д., например, ребенку предлагается сочинить сказку о семье, в которой он расскажет о вымышленных героях, их профессиях и увлечениях.</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Для формирования семейных ценностей у дошкольников в дошкольном учреждении можно проводить следующие мероприятия:</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1. Семейные художественно – творческие проекты:</w:t>
      </w:r>
    </w:p>
    <w:p w:rsidR="00357300" w:rsidRPr="00357300" w:rsidRDefault="00357300" w:rsidP="00357300">
      <w:pPr>
        <w:spacing w:after="0" w:line="360" w:lineRule="atLeast"/>
        <w:ind w:left="993" w:hanging="360"/>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«Герб семьи;</w:t>
      </w:r>
    </w:p>
    <w:p w:rsidR="00357300" w:rsidRPr="00357300" w:rsidRDefault="00357300" w:rsidP="00357300">
      <w:pPr>
        <w:spacing w:after="0" w:line="360" w:lineRule="atLeast"/>
        <w:ind w:left="993" w:hanging="360"/>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«Генеалогическое древо семьи»;</w:t>
      </w:r>
    </w:p>
    <w:p w:rsidR="00357300" w:rsidRPr="00357300" w:rsidRDefault="00357300" w:rsidP="00357300">
      <w:pPr>
        <w:spacing w:after="0" w:line="360" w:lineRule="atLeast"/>
        <w:ind w:left="993" w:hanging="360"/>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«Самый счастливый день нашей семьи»;</w:t>
      </w:r>
    </w:p>
    <w:p w:rsidR="00357300" w:rsidRPr="00357300" w:rsidRDefault="00357300" w:rsidP="00357300">
      <w:pPr>
        <w:spacing w:after="0" w:line="360" w:lineRule="atLeast"/>
        <w:ind w:left="993" w:hanging="360"/>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«Мой ребёнок с самых пелёнок»;</w:t>
      </w:r>
    </w:p>
    <w:p w:rsidR="00357300" w:rsidRPr="00357300" w:rsidRDefault="00357300" w:rsidP="00357300">
      <w:pPr>
        <w:spacing w:after="0" w:line="360" w:lineRule="atLeast"/>
        <w:ind w:left="993" w:hanging="360"/>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«Маленькие открытия в моей большой семье» и т.д.</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2..Выставки семейного творчества:</w:t>
      </w:r>
    </w:p>
    <w:p w:rsidR="00357300" w:rsidRPr="00357300" w:rsidRDefault="00357300" w:rsidP="00357300">
      <w:pPr>
        <w:spacing w:after="0" w:line="360" w:lineRule="atLeast"/>
        <w:ind w:left="1134" w:hanging="360"/>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«Золотые руки наших мам»;</w:t>
      </w:r>
    </w:p>
    <w:p w:rsidR="00357300" w:rsidRPr="00357300" w:rsidRDefault="00357300" w:rsidP="00357300">
      <w:pPr>
        <w:spacing w:after="0" w:line="360" w:lineRule="atLeast"/>
        <w:ind w:left="1134" w:hanging="360"/>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«Папа может всё что угодно…»;</w:t>
      </w:r>
    </w:p>
    <w:p w:rsidR="00357300" w:rsidRPr="00357300" w:rsidRDefault="00357300" w:rsidP="00357300">
      <w:pPr>
        <w:spacing w:after="0" w:line="360" w:lineRule="atLeast"/>
        <w:ind w:left="1134" w:hanging="360"/>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«Чудеса для детей из ненужных вещей».</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3. Мини – выставки семейных реликвий:</w:t>
      </w:r>
    </w:p>
    <w:p w:rsidR="00357300" w:rsidRPr="00357300" w:rsidRDefault="00357300" w:rsidP="00357300">
      <w:pPr>
        <w:spacing w:after="0" w:line="360" w:lineRule="atLeast"/>
        <w:ind w:left="1134" w:hanging="360"/>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«Еще идут старинные часы»;</w:t>
      </w:r>
    </w:p>
    <w:p w:rsidR="00357300" w:rsidRPr="00357300" w:rsidRDefault="00357300" w:rsidP="00357300">
      <w:pPr>
        <w:spacing w:after="0" w:line="360" w:lineRule="atLeast"/>
        <w:ind w:left="1134" w:hanging="360"/>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«Елочные игрушки наших мам и пап»;</w:t>
      </w:r>
    </w:p>
    <w:p w:rsidR="00357300" w:rsidRPr="00357300" w:rsidRDefault="00357300" w:rsidP="00357300">
      <w:pPr>
        <w:spacing w:after="0" w:line="360" w:lineRule="atLeast"/>
        <w:ind w:left="1134" w:hanging="360"/>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lastRenderedPageBreak/>
        <w:t>-       «Тайны старого чердака».</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4. Фотоколлажи:</w:t>
      </w:r>
    </w:p>
    <w:p w:rsidR="00357300" w:rsidRPr="00357300" w:rsidRDefault="00357300" w:rsidP="00357300">
      <w:pPr>
        <w:spacing w:after="0" w:line="360" w:lineRule="atLeast"/>
        <w:ind w:left="1134" w:hanging="360"/>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«Моя семья – будни и праздники»;</w:t>
      </w:r>
    </w:p>
    <w:p w:rsidR="00357300" w:rsidRPr="00357300" w:rsidRDefault="00357300" w:rsidP="00357300">
      <w:pPr>
        <w:spacing w:after="0" w:line="360" w:lineRule="atLeast"/>
        <w:ind w:left="1134" w:hanging="360"/>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«Родные, близкие, любимые…»;</w:t>
      </w:r>
    </w:p>
    <w:p w:rsidR="00357300" w:rsidRPr="00357300" w:rsidRDefault="00357300" w:rsidP="00357300">
      <w:pPr>
        <w:spacing w:after="0" w:line="360" w:lineRule="atLeast"/>
        <w:ind w:left="1134" w:hanging="360"/>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«Здоровый ребенок в здоровой семье».</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 xml:space="preserve">Ошибочно предполагать, что семейные ценности могут сформироваться у ребенка только стихийным путем. Как правило, если не уделять данному процессу должного внимания, то семейные ценности становятся «неполноценным». Упуская определенные детали, </w:t>
      </w:r>
      <w:proofErr w:type="gramStart"/>
      <w:r w:rsidRPr="00357300">
        <w:rPr>
          <w:rFonts w:ascii="Times New Roman" w:eastAsia="Times New Roman" w:hAnsi="Times New Roman" w:cs="Times New Roman"/>
          <w:color w:val="333333"/>
          <w:sz w:val="28"/>
          <w:szCs w:val="28"/>
          <w:lang w:eastAsia="ru-RU"/>
        </w:rPr>
        <w:t>родители</w:t>
      </w:r>
      <w:proofErr w:type="gramEnd"/>
      <w:r w:rsidRPr="00357300">
        <w:rPr>
          <w:rFonts w:ascii="Times New Roman" w:eastAsia="Times New Roman" w:hAnsi="Times New Roman" w:cs="Times New Roman"/>
          <w:color w:val="333333"/>
          <w:sz w:val="28"/>
          <w:szCs w:val="28"/>
          <w:lang w:eastAsia="ru-RU"/>
        </w:rPr>
        <w:t xml:space="preserve"> провоцируют у детей чувство отстраненности, ограниченности, тревоги. Дошкольники способны дать некую оценку себе и другим людям, характеру отношений внутри семьи, воспринимать и анализировать отношение к себе со стороны окружающих. Взрослые члены семьи в большинстве случаев не замечают, что неправильно взаимодействуют с ребенком. Именно поэтому необходимо целенаправленно организовывать формирование семейных ценностей детей дошкольного возраста.</w:t>
      </w:r>
    </w:p>
    <w:p w:rsidR="00357300" w:rsidRPr="00357300" w:rsidRDefault="00357300" w:rsidP="00357300">
      <w:pPr>
        <w:spacing w:after="0" w:line="360" w:lineRule="atLeast"/>
        <w:jc w:val="both"/>
        <w:rPr>
          <w:rFonts w:ascii="Times New Roman" w:eastAsia="Times New Roman" w:hAnsi="Times New Roman" w:cs="Times New Roman"/>
          <w:color w:val="333333"/>
          <w:sz w:val="28"/>
          <w:szCs w:val="28"/>
          <w:lang w:eastAsia="ru-RU"/>
        </w:rPr>
      </w:pPr>
      <w:r w:rsidRPr="00357300">
        <w:rPr>
          <w:rFonts w:ascii="Times New Roman" w:eastAsia="Times New Roman" w:hAnsi="Times New Roman" w:cs="Times New Roman"/>
          <w:color w:val="333333"/>
          <w:sz w:val="28"/>
          <w:szCs w:val="28"/>
          <w:lang w:eastAsia="ru-RU"/>
        </w:rPr>
        <w:t>Главный результат, на который должна быть направлена наша работа, - усвоение детьми вечных ценностей, воспитание милосердия, уважения, любви к родным и близким.</w:t>
      </w:r>
    </w:p>
    <w:p w:rsidR="00A1136B" w:rsidRDefault="00357300" w:rsidP="00357300">
      <w:pPr>
        <w:spacing w:after="0"/>
        <w:rPr>
          <w:rFonts w:ascii="FlexySans" w:hAnsi="FlexySans"/>
          <w:color w:val="000000"/>
          <w:sz w:val="30"/>
          <w:szCs w:val="30"/>
          <w:shd w:val="clear" w:color="auto" w:fill="FFFFFF"/>
        </w:rPr>
      </w:pPr>
      <w:r>
        <w:rPr>
          <w:rFonts w:ascii="FlexySans" w:hAnsi="FlexySans"/>
          <w:color w:val="000000"/>
          <w:sz w:val="30"/>
          <w:szCs w:val="30"/>
          <w:shd w:val="clear" w:color="auto" w:fill="FFFFFF"/>
        </w:rPr>
        <w:t>С</w:t>
      </w:r>
      <w:r>
        <w:rPr>
          <w:rFonts w:ascii="FlexySans" w:hAnsi="FlexySans"/>
          <w:color w:val="000000"/>
          <w:sz w:val="30"/>
          <w:szCs w:val="30"/>
          <w:shd w:val="clear" w:color="auto" w:fill="FFFFFF"/>
        </w:rPr>
        <w:t>овместные работы детей с родителями – неотъемлемая составляющая, без которой невозможно духовное и нравственно-патриотическое воспитание дошкольников. Успех воспитания складывается из совместного дуэта родительского и педагогического опыта. Воспитатель должен объяснить отцу и матери важность поддержания семейных и народных традиций, привития эстетического вкуса, понимания и принятия духовных ценностей. В первую очередь именно родители ответственны за развитие своего крохи.</w:t>
      </w:r>
      <w:r>
        <w:rPr>
          <w:rFonts w:ascii="FlexySans" w:hAnsi="FlexySans"/>
          <w:color w:val="000000"/>
          <w:sz w:val="30"/>
          <w:szCs w:val="30"/>
        </w:rPr>
        <w:br/>
      </w:r>
      <w:r>
        <w:rPr>
          <w:rFonts w:ascii="FlexySans" w:hAnsi="FlexySans"/>
          <w:color w:val="000000"/>
          <w:sz w:val="30"/>
          <w:szCs w:val="30"/>
          <w:shd w:val="clear" w:color="auto" w:fill="FFFFFF"/>
        </w:rPr>
        <w:t>Проведённая работа в данном направлении декоративно - прикладное творчество воспитывает у дошкольников чувство уважения к творчеству мастеров и культурному наследию предков.</w:t>
      </w:r>
    </w:p>
    <w:p w:rsidR="00357300" w:rsidRDefault="00357300" w:rsidP="00357300">
      <w:pPr>
        <w:spacing w:after="0"/>
        <w:rPr>
          <w:rFonts w:ascii="FlexySans" w:hAnsi="FlexySans"/>
          <w:color w:val="000000"/>
          <w:sz w:val="30"/>
          <w:szCs w:val="30"/>
          <w:shd w:val="clear" w:color="auto" w:fill="FFFFFF"/>
        </w:rPr>
      </w:pPr>
    </w:p>
    <w:p w:rsidR="00357300" w:rsidRPr="00357300" w:rsidRDefault="00357300" w:rsidP="00357300">
      <w:pPr>
        <w:spacing w:after="0"/>
        <w:jc w:val="right"/>
        <w:rPr>
          <w:rFonts w:ascii="Times New Roman" w:hAnsi="Times New Roman" w:cs="Times New Roman"/>
          <w:sz w:val="28"/>
          <w:szCs w:val="28"/>
        </w:rPr>
      </w:pPr>
      <w:r>
        <w:rPr>
          <w:rFonts w:ascii="FlexySans" w:hAnsi="FlexySans"/>
          <w:color w:val="000000"/>
          <w:sz w:val="30"/>
          <w:szCs w:val="30"/>
          <w:shd w:val="clear" w:color="auto" w:fill="FFFFFF"/>
        </w:rPr>
        <w:t>Подготовила воспитатель 1 категории: Вартанян Дарья Сергеевна</w:t>
      </w:r>
    </w:p>
    <w:sectPr w:rsidR="00357300" w:rsidRPr="003573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Flexy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94059"/>
    <w:multiLevelType w:val="multilevel"/>
    <w:tmpl w:val="D0CCC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5B73DCA"/>
    <w:multiLevelType w:val="multilevel"/>
    <w:tmpl w:val="49664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D95"/>
    <w:rsid w:val="00001830"/>
    <w:rsid w:val="0000187E"/>
    <w:rsid w:val="00043456"/>
    <w:rsid w:val="000453A9"/>
    <w:rsid w:val="000455DE"/>
    <w:rsid w:val="000470E9"/>
    <w:rsid w:val="000508BD"/>
    <w:rsid w:val="00055D53"/>
    <w:rsid w:val="00057125"/>
    <w:rsid w:val="00070E1D"/>
    <w:rsid w:val="00074A05"/>
    <w:rsid w:val="0008098E"/>
    <w:rsid w:val="00080B0C"/>
    <w:rsid w:val="00082C86"/>
    <w:rsid w:val="000875D0"/>
    <w:rsid w:val="000D3BD7"/>
    <w:rsid w:val="000D5022"/>
    <w:rsid w:val="00110AAF"/>
    <w:rsid w:val="00113F3B"/>
    <w:rsid w:val="0012449E"/>
    <w:rsid w:val="00136B2E"/>
    <w:rsid w:val="00147A41"/>
    <w:rsid w:val="00150B97"/>
    <w:rsid w:val="00166CB2"/>
    <w:rsid w:val="0018569D"/>
    <w:rsid w:val="001A029D"/>
    <w:rsid w:val="001C21A0"/>
    <w:rsid w:val="001C2457"/>
    <w:rsid w:val="001C4697"/>
    <w:rsid w:val="001C60C5"/>
    <w:rsid w:val="001D324D"/>
    <w:rsid w:val="001E59C5"/>
    <w:rsid w:val="00203672"/>
    <w:rsid w:val="00234350"/>
    <w:rsid w:val="00237D89"/>
    <w:rsid w:val="002405E9"/>
    <w:rsid w:val="002456D9"/>
    <w:rsid w:val="00247057"/>
    <w:rsid w:val="00265334"/>
    <w:rsid w:val="00265A98"/>
    <w:rsid w:val="0027772C"/>
    <w:rsid w:val="00277852"/>
    <w:rsid w:val="00284F59"/>
    <w:rsid w:val="002878F1"/>
    <w:rsid w:val="002921FE"/>
    <w:rsid w:val="002A08A9"/>
    <w:rsid w:val="002A1DAE"/>
    <w:rsid w:val="002A6953"/>
    <w:rsid w:val="002D1BDA"/>
    <w:rsid w:val="002D2895"/>
    <w:rsid w:val="002D7018"/>
    <w:rsid w:val="002F5580"/>
    <w:rsid w:val="002F798E"/>
    <w:rsid w:val="00303DAF"/>
    <w:rsid w:val="00317687"/>
    <w:rsid w:val="00325437"/>
    <w:rsid w:val="00336216"/>
    <w:rsid w:val="00357300"/>
    <w:rsid w:val="003653FF"/>
    <w:rsid w:val="003862F6"/>
    <w:rsid w:val="003873F4"/>
    <w:rsid w:val="003908CC"/>
    <w:rsid w:val="00391D20"/>
    <w:rsid w:val="00393A6D"/>
    <w:rsid w:val="00393C70"/>
    <w:rsid w:val="00397B93"/>
    <w:rsid w:val="003A23A1"/>
    <w:rsid w:val="003A3CDF"/>
    <w:rsid w:val="003A404E"/>
    <w:rsid w:val="003A7552"/>
    <w:rsid w:val="003B78BE"/>
    <w:rsid w:val="003C0D6F"/>
    <w:rsid w:val="003D447B"/>
    <w:rsid w:val="003E2E6C"/>
    <w:rsid w:val="003F6F89"/>
    <w:rsid w:val="00404100"/>
    <w:rsid w:val="004344FF"/>
    <w:rsid w:val="00440DDC"/>
    <w:rsid w:val="004435BD"/>
    <w:rsid w:val="0046381F"/>
    <w:rsid w:val="0047515B"/>
    <w:rsid w:val="004766CE"/>
    <w:rsid w:val="00493563"/>
    <w:rsid w:val="004A4E13"/>
    <w:rsid w:val="004A5DBE"/>
    <w:rsid w:val="004A6035"/>
    <w:rsid w:val="004B053B"/>
    <w:rsid w:val="004C7A15"/>
    <w:rsid w:val="004D1BFA"/>
    <w:rsid w:val="004E1782"/>
    <w:rsid w:val="004F684B"/>
    <w:rsid w:val="00520948"/>
    <w:rsid w:val="005235D5"/>
    <w:rsid w:val="00527644"/>
    <w:rsid w:val="00547FCB"/>
    <w:rsid w:val="00575D9B"/>
    <w:rsid w:val="00587D61"/>
    <w:rsid w:val="005A3CCD"/>
    <w:rsid w:val="005A492D"/>
    <w:rsid w:val="005B1024"/>
    <w:rsid w:val="005B160F"/>
    <w:rsid w:val="005C2182"/>
    <w:rsid w:val="005C2211"/>
    <w:rsid w:val="005C29B8"/>
    <w:rsid w:val="005C6AE4"/>
    <w:rsid w:val="005E21BC"/>
    <w:rsid w:val="005E2233"/>
    <w:rsid w:val="0061525F"/>
    <w:rsid w:val="006157C0"/>
    <w:rsid w:val="00616AFF"/>
    <w:rsid w:val="00616F3D"/>
    <w:rsid w:val="00621115"/>
    <w:rsid w:val="00624E98"/>
    <w:rsid w:val="0063523E"/>
    <w:rsid w:val="00653702"/>
    <w:rsid w:val="00653F53"/>
    <w:rsid w:val="00655989"/>
    <w:rsid w:val="00657EA7"/>
    <w:rsid w:val="00661F7C"/>
    <w:rsid w:val="00666223"/>
    <w:rsid w:val="006710BA"/>
    <w:rsid w:val="00673FD4"/>
    <w:rsid w:val="006742BA"/>
    <w:rsid w:val="00677DC1"/>
    <w:rsid w:val="00695CF2"/>
    <w:rsid w:val="00696E80"/>
    <w:rsid w:val="006B1E23"/>
    <w:rsid w:val="006B43E9"/>
    <w:rsid w:val="006C796C"/>
    <w:rsid w:val="006D2062"/>
    <w:rsid w:val="00703476"/>
    <w:rsid w:val="007047C5"/>
    <w:rsid w:val="00710D2C"/>
    <w:rsid w:val="007111AB"/>
    <w:rsid w:val="00723623"/>
    <w:rsid w:val="007721EA"/>
    <w:rsid w:val="00773A40"/>
    <w:rsid w:val="007851FE"/>
    <w:rsid w:val="007945F2"/>
    <w:rsid w:val="007E0558"/>
    <w:rsid w:val="007E2646"/>
    <w:rsid w:val="007F0662"/>
    <w:rsid w:val="007F5659"/>
    <w:rsid w:val="00803D4C"/>
    <w:rsid w:val="00812F90"/>
    <w:rsid w:val="0081500D"/>
    <w:rsid w:val="00833E8E"/>
    <w:rsid w:val="0086313A"/>
    <w:rsid w:val="00865137"/>
    <w:rsid w:val="00866E49"/>
    <w:rsid w:val="0087203C"/>
    <w:rsid w:val="008757FC"/>
    <w:rsid w:val="00881C97"/>
    <w:rsid w:val="008821B5"/>
    <w:rsid w:val="00882873"/>
    <w:rsid w:val="008A2072"/>
    <w:rsid w:val="008B0295"/>
    <w:rsid w:val="008B0411"/>
    <w:rsid w:val="008B046F"/>
    <w:rsid w:val="008B0ED0"/>
    <w:rsid w:val="008B391F"/>
    <w:rsid w:val="008B5964"/>
    <w:rsid w:val="008C7C20"/>
    <w:rsid w:val="008E01FB"/>
    <w:rsid w:val="008F6079"/>
    <w:rsid w:val="008F624F"/>
    <w:rsid w:val="00900D18"/>
    <w:rsid w:val="0090208E"/>
    <w:rsid w:val="00904FD0"/>
    <w:rsid w:val="00905764"/>
    <w:rsid w:val="00905BD4"/>
    <w:rsid w:val="00915925"/>
    <w:rsid w:val="009174A2"/>
    <w:rsid w:val="00931602"/>
    <w:rsid w:val="009336B8"/>
    <w:rsid w:val="009449A5"/>
    <w:rsid w:val="0095000E"/>
    <w:rsid w:val="00953F3B"/>
    <w:rsid w:val="00957217"/>
    <w:rsid w:val="009712E1"/>
    <w:rsid w:val="009808B5"/>
    <w:rsid w:val="00987D36"/>
    <w:rsid w:val="009C56ED"/>
    <w:rsid w:val="009E2068"/>
    <w:rsid w:val="009E7551"/>
    <w:rsid w:val="009F0000"/>
    <w:rsid w:val="009F09D0"/>
    <w:rsid w:val="009F6684"/>
    <w:rsid w:val="009F76AA"/>
    <w:rsid w:val="00A01A38"/>
    <w:rsid w:val="00A079CF"/>
    <w:rsid w:val="00A1136B"/>
    <w:rsid w:val="00A16252"/>
    <w:rsid w:val="00A17465"/>
    <w:rsid w:val="00A26684"/>
    <w:rsid w:val="00A27C10"/>
    <w:rsid w:val="00A31ECD"/>
    <w:rsid w:val="00A35AC6"/>
    <w:rsid w:val="00A37A1C"/>
    <w:rsid w:val="00A434EF"/>
    <w:rsid w:val="00A45180"/>
    <w:rsid w:val="00A62CA9"/>
    <w:rsid w:val="00A76B99"/>
    <w:rsid w:val="00A83123"/>
    <w:rsid w:val="00AB5F75"/>
    <w:rsid w:val="00AC1A5B"/>
    <w:rsid w:val="00AD06C5"/>
    <w:rsid w:val="00AD0DD2"/>
    <w:rsid w:val="00AE5213"/>
    <w:rsid w:val="00AF0094"/>
    <w:rsid w:val="00AF15EA"/>
    <w:rsid w:val="00AF2B7D"/>
    <w:rsid w:val="00AF36C4"/>
    <w:rsid w:val="00AF681E"/>
    <w:rsid w:val="00B121AC"/>
    <w:rsid w:val="00B14A3A"/>
    <w:rsid w:val="00B159DC"/>
    <w:rsid w:val="00B47B7D"/>
    <w:rsid w:val="00B63A68"/>
    <w:rsid w:val="00B71F85"/>
    <w:rsid w:val="00B7274B"/>
    <w:rsid w:val="00B77818"/>
    <w:rsid w:val="00B832E0"/>
    <w:rsid w:val="00B865FB"/>
    <w:rsid w:val="00B95A83"/>
    <w:rsid w:val="00B9744F"/>
    <w:rsid w:val="00B976E3"/>
    <w:rsid w:val="00BA6226"/>
    <w:rsid w:val="00BB6143"/>
    <w:rsid w:val="00BB74BC"/>
    <w:rsid w:val="00BC424D"/>
    <w:rsid w:val="00BC6CAE"/>
    <w:rsid w:val="00BD0900"/>
    <w:rsid w:val="00BE3B1F"/>
    <w:rsid w:val="00BE4B6E"/>
    <w:rsid w:val="00BE7ED4"/>
    <w:rsid w:val="00C10625"/>
    <w:rsid w:val="00C129ED"/>
    <w:rsid w:val="00C234C9"/>
    <w:rsid w:val="00C26F7B"/>
    <w:rsid w:val="00C276FB"/>
    <w:rsid w:val="00C33375"/>
    <w:rsid w:val="00C35D95"/>
    <w:rsid w:val="00C42838"/>
    <w:rsid w:val="00C45B1F"/>
    <w:rsid w:val="00C46AB2"/>
    <w:rsid w:val="00C6232F"/>
    <w:rsid w:val="00C6379C"/>
    <w:rsid w:val="00C64346"/>
    <w:rsid w:val="00C83EA0"/>
    <w:rsid w:val="00C867F6"/>
    <w:rsid w:val="00C9168A"/>
    <w:rsid w:val="00C9567C"/>
    <w:rsid w:val="00CA16EE"/>
    <w:rsid w:val="00CB75C3"/>
    <w:rsid w:val="00CD06A1"/>
    <w:rsid w:val="00CE0254"/>
    <w:rsid w:val="00CE0616"/>
    <w:rsid w:val="00CE65B2"/>
    <w:rsid w:val="00CF1D0F"/>
    <w:rsid w:val="00CF7EA9"/>
    <w:rsid w:val="00D00CBF"/>
    <w:rsid w:val="00D042C0"/>
    <w:rsid w:val="00D16C95"/>
    <w:rsid w:val="00D1785D"/>
    <w:rsid w:val="00D20378"/>
    <w:rsid w:val="00D37A74"/>
    <w:rsid w:val="00D41853"/>
    <w:rsid w:val="00D556ED"/>
    <w:rsid w:val="00D600DA"/>
    <w:rsid w:val="00D63D81"/>
    <w:rsid w:val="00D717BE"/>
    <w:rsid w:val="00D90D7B"/>
    <w:rsid w:val="00DA2C22"/>
    <w:rsid w:val="00DA405A"/>
    <w:rsid w:val="00DA7957"/>
    <w:rsid w:val="00DB3702"/>
    <w:rsid w:val="00DC6D1A"/>
    <w:rsid w:val="00DD025D"/>
    <w:rsid w:val="00DE04E2"/>
    <w:rsid w:val="00DE2732"/>
    <w:rsid w:val="00DF33E8"/>
    <w:rsid w:val="00E116C0"/>
    <w:rsid w:val="00E205A0"/>
    <w:rsid w:val="00E2134B"/>
    <w:rsid w:val="00E405AA"/>
    <w:rsid w:val="00E409DF"/>
    <w:rsid w:val="00E417D3"/>
    <w:rsid w:val="00E4249F"/>
    <w:rsid w:val="00E50192"/>
    <w:rsid w:val="00E52989"/>
    <w:rsid w:val="00E63CB8"/>
    <w:rsid w:val="00E919B5"/>
    <w:rsid w:val="00E9354F"/>
    <w:rsid w:val="00EA6B6A"/>
    <w:rsid w:val="00EC0913"/>
    <w:rsid w:val="00ED0048"/>
    <w:rsid w:val="00ED1988"/>
    <w:rsid w:val="00F01976"/>
    <w:rsid w:val="00F057AA"/>
    <w:rsid w:val="00F07FF2"/>
    <w:rsid w:val="00F23518"/>
    <w:rsid w:val="00F33D43"/>
    <w:rsid w:val="00F47148"/>
    <w:rsid w:val="00F47469"/>
    <w:rsid w:val="00F537E9"/>
    <w:rsid w:val="00F553D1"/>
    <w:rsid w:val="00F61EBA"/>
    <w:rsid w:val="00F64785"/>
    <w:rsid w:val="00F80A03"/>
    <w:rsid w:val="00F92B51"/>
    <w:rsid w:val="00FA09C9"/>
    <w:rsid w:val="00FB25F5"/>
    <w:rsid w:val="00FB381A"/>
    <w:rsid w:val="00FD0540"/>
    <w:rsid w:val="00FE31BD"/>
    <w:rsid w:val="00FE4C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57300"/>
    <w:rPr>
      <w:b/>
      <w:bCs/>
    </w:rPr>
  </w:style>
  <w:style w:type="character" w:customStyle="1" w:styleId="c2">
    <w:name w:val="c2"/>
    <w:basedOn w:val="a0"/>
    <w:rsid w:val="00357300"/>
  </w:style>
  <w:style w:type="paragraph" w:styleId="a4">
    <w:name w:val="List Paragraph"/>
    <w:basedOn w:val="a"/>
    <w:uiPriority w:val="34"/>
    <w:qFormat/>
    <w:rsid w:val="003573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3573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35730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57300"/>
    <w:rPr>
      <w:b/>
      <w:bCs/>
    </w:rPr>
  </w:style>
  <w:style w:type="character" w:customStyle="1" w:styleId="c2">
    <w:name w:val="c2"/>
    <w:basedOn w:val="a0"/>
    <w:rsid w:val="00357300"/>
  </w:style>
  <w:style w:type="paragraph" w:styleId="a4">
    <w:name w:val="List Paragraph"/>
    <w:basedOn w:val="a"/>
    <w:uiPriority w:val="34"/>
    <w:qFormat/>
    <w:rsid w:val="003573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3573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3573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85855">
      <w:bodyDiv w:val="1"/>
      <w:marLeft w:val="0"/>
      <w:marRight w:val="0"/>
      <w:marTop w:val="0"/>
      <w:marBottom w:val="0"/>
      <w:divBdr>
        <w:top w:val="none" w:sz="0" w:space="0" w:color="auto"/>
        <w:left w:val="none" w:sz="0" w:space="0" w:color="auto"/>
        <w:bottom w:val="none" w:sz="0" w:space="0" w:color="auto"/>
        <w:right w:val="none" w:sz="0" w:space="0" w:color="auto"/>
      </w:divBdr>
    </w:div>
    <w:div w:id="112238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2494</Words>
  <Characters>14218</Characters>
  <Application>Microsoft Office Word</Application>
  <DocSecurity>0</DocSecurity>
  <Lines>118</Lines>
  <Paragraphs>33</Paragraphs>
  <ScaleCrop>false</ScaleCrop>
  <Company/>
  <LinksUpToDate>false</LinksUpToDate>
  <CharactersWithSpaces>16679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2024-10-24T11:50:00Z</dcterms:created>
  <dcterms:modified xsi:type="dcterms:W3CDTF">2024-10-24T11:59:00Z</dcterms:modified>
</cp:coreProperties>
</file>