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 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Муниципальное  автономное  дошкольное образовательное учреждение</w:t>
      </w:r>
      <w:r/>
    </w:p>
    <w:p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“Детский сад № 3”</w:t>
      </w:r>
      <w:r/>
    </w:p>
    <w:p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</w:r>
      <w:r/>
    </w:p>
    <w:p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</w:r>
      <w:r/>
    </w:p>
    <w:p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</w:r>
      <w:r/>
    </w:p>
    <w:p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</w:r>
      <w:r/>
    </w:p>
    <w:p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</w:r>
      <w:r/>
    </w:p>
    <w:p>
      <w:pPr>
        <w:rPr>
          <w:rFonts w:ascii="Times New Roman" w:hAnsi="Times New Roman" w:cs="Times New Roman"/>
          <w:sz w:val="32"/>
          <w:szCs w:val="32"/>
        </w:rPr>
      </w:pPr>
      <w:r>
        <w:rPr>
          <w:lang w:eastAsia="ru-RU"/>
        </w:rPr>
        <mc:AlternateContent>
          <mc:Choice Requires="wpg">
            <w:drawing>
              <wp:anchor xmlns:wp="http://schemas.openxmlformats.org/drawingml/2006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828800" cy="1828800"/>
                <wp:effectExtent l="0" t="0" r="0" b="0"/>
                <wp:wrapNone/>
                <wp:docPr id="1" name="Поле 1" hidden="false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AdjustHandles="0" noChangeArrowheads="0"/>
                      </wps:cNvSpPr>
                      <wps:spPr bwMode="auto"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CC00FF"/>
                                <w:sz w:val="72"/>
                                <w:szCs w:val="72"/>
                                <w14:textOutline w14:w="5080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CC00FF"/>
                                <w:sz w:val="72"/>
                                <w:szCs w:val="72"/>
                                <w14:textOutline w14:w="5080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CC00FF">
                                      <w14:shade w14:val="50000"/>
                                    </w14:srgbClr>
                                  </w14:solidFill>
                                </w14:textFill>
                              </w:rPr>
                              <w:t xml:space="preserve">Проект</w:t>
                            </w:r>
                            <w:r/>
                          </w:p>
                          <w:p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CC00FF"/>
                                <w:sz w:val="40"/>
                                <w:szCs w:val="40"/>
                                <w14:textOutline w14:w="5080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CC00FF"/>
                                <w:sz w:val="40"/>
                                <w:szCs w:val="40"/>
                                <w14:textOutline w14:w="5080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CC00FF">
                                      <w14:shade w14:val="50000"/>
                                    </w14:srgbClr>
                                  </w14:solidFill>
                                </w14:textFill>
                              </w:rPr>
                              <w:t xml:space="preserve">«По развитию речи детей раннего возраста через театрализованную деятельность»</w:t>
                            </w:r>
                            <w:r/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/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0" o:spid="_x0000_s0" o:spt="1" style="position:absolute;mso-wrap-distance-left:9.0pt;mso-wrap-distance-top:0.0pt;mso-wrap-distance-right:9.0pt;mso-wrap-distance-bottom:0.0pt;z-index:251659264;o:allowoverlap:true;o:allowincell:true;mso-position-horizontal-relative:text;margin-left:0.0pt;mso-position-horizontal:absolute;mso-position-vertical-relative:text;margin-top:0.0pt;mso-position-vertical:absolute;width:144.0pt;height:144.0pt;v-text-anchor:top;" coordsize="100000,100000" path="" filled="f">
                <v:path textboxrect="0,0,0,0"/>
                <v:textbox>
                  <w:txbxContent>
                    <w:p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CC00FF"/>
                          <w:sz w:val="72"/>
                          <w:szCs w:val="72"/>
                          <w14:textOutline w14:w="5080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color w:val="CC00FF"/>
                          <w:sz w:val="72"/>
                          <w:szCs w:val="72"/>
                          <w14:textOutline w14:w="5080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CC00FF">
                                <w14:shade w14:val="50000"/>
                              </w14:srgbClr>
                            </w14:solidFill>
                          </w14:textFill>
                        </w:rPr>
                        <w:t xml:space="preserve">Проект</w:t>
                      </w:r>
                      <w:r/>
                    </w:p>
                    <w:p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CC00FF"/>
                          <w:sz w:val="40"/>
                          <w:szCs w:val="40"/>
                          <w14:textOutline w14:w="5080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color w:val="CC00FF"/>
                          <w:sz w:val="40"/>
                          <w:szCs w:val="40"/>
                          <w14:textOutline w14:w="5080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CC00FF">
                                <w14:shade w14:val="50000"/>
                              </w14:srgbClr>
                            </w14:solidFill>
                          </w14:textFill>
                        </w:rPr>
                        <w:t xml:space="preserve">«По развитию речи детей раннего возраста через театрализованную деятельность»</w:t>
                      </w:r>
                      <w:r/>
                    </w:p>
                  </w:txbxContent>
                </v:textbox>
              </v:shape>
            </w:pict>
          </mc:Fallback>
        </mc:AlternateContent>
      </w:r>
      <w:r/>
    </w:p>
    <w:p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</w:r>
      <w:r/>
    </w:p>
    <w:p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</w:r>
      <w:r/>
    </w:p>
    <w:p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</w:r>
      <w:r/>
    </w:p>
    <w:p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</w:r>
      <w:r/>
    </w:p>
    <w:p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</w:r>
      <w:r/>
    </w:p>
    <w:p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</w:r>
      <w:r/>
    </w:p>
    <w:p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</w:r>
      <w:r/>
    </w:p>
    <w:p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</w:r>
      <w:r/>
    </w:p>
    <w:p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</w:r>
      <w:r/>
    </w:p>
    <w:p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Составитель:</w:t>
      </w:r>
      <w:r/>
    </w:p>
    <w:p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Чапурина Наталья Сергеевна</w:t>
      </w:r>
      <w:r/>
    </w:p>
    <w:p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</w:r>
      <w:r/>
    </w:p>
    <w:p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</w:r>
      <w:r/>
    </w:p>
    <w:p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</w:r>
      <w:r/>
    </w:p>
    <w:p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</w:r>
      <w:r>
        <w:rPr>
          <w:rFonts w:ascii="Times New Roman" w:hAnsi="Times New Roman" w:cs="Times New Roman"/>
          <w:sz w:val="32"/>
          <w:szCs w:val="32"/>
        </w:rPr>
      </w:r>
      <w:r/>
    </w:p>
    <w:p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</w:r>
      <w:r>
        <w:rPr>
          <w:rFonts w:ascii="Times New Roman" w:hAnsi="Times New Roman" w:cs="Times New Roman"/>
          <w:sz w:val="32"/>
          <w:szCs w:val="32"/>
        </w:rPr>
      </w:r>
      <w:r/>
    </w:p>
    <w:p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20</w:t>
      </w:r>
      <w:r>
        <w:rPr>
          <w:rFonts w:ascii="Times New Roman" w:hAnsi="Times New Roman" w:cs="Times New Roman"/>
          <w:sz w:val="32"/>
          <w:szCs w:val="32"/>
          <w:u w:val="single"/>
        </w:rPr>
        <w:t xml:space="preserve">23</w:t>
      </w:r>
      <w:r>
        <w:rPr>
          <w:rFonts w:ascii="Times New Roman" w:hAnsi="Times New Roman" w:cs="Times New Roman"/>
          <w:sz w:val="32"/>
          <w:szCs w:val="32"/>
        </w:rPr>
        <w:t xml:space="preserve">/20</w:t>
      </w:r>
      <w:r>
        <w:rPr>
          <w:rFonts w:ascii="Times New Roman" w:hAnsi="Times New Roman" w:cs="Times New Roman"/>
          <w:sz w:val="32"/>
          <w:szCs w:val="32"/>
          <w:u w:val="single"/>
        </w:rPr>
        <w:t xml:space="preserve">24 </w:t>
      </w:r>
      <w:r>
        <w:rPr>
          <w:rFonts w:ascii="Times New Roman" w:hAnsi="Times New Roman" w:cs="Times New Roman"/>
          <w:sz w:val="32"/>
          <w:szCs w:val="32"/>
        </w:rPr>
        <w:t xml:space="preserve">уч.год</w:t>
      </w:r>
      <w:r/>
    </w:p>
    <w:p>
      <w:pPr>
        <w:spacing w:after="0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Актуальность </w:t>
      </w:r>
      <w:r/>
    </w:p>
    <w:p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Наблюдая за детьми 3-го года жизни, посещающими группу, отметила для себя, что различные формы запаздывания речевого развития встречаются у большинства детей. Анализируя современные исследования детской </w:t>
      </w:r>
      <w:r>
        <w:rPr>
          <w:rFonts w:ascii="Times New Roman" w:hAnsi="Times New Roman" w:cs="Times New Roman"/>
          <w:sz w:val="32"/>
          <w:szCs w:val="32"/>
        </w:rPr>
        <w:t xml:space="preserve">речи</w:t>
      </w:r>
      <w:r>
        <w:rPr>
          <w:rFonts w:ascii="Times New Roman" w:hAnsi="Times New Roman" w:cs="Times New Roman"/>
          <w:sz w:val="32"/>
          <w:szCs w:val="32"/>
        </w:rPr>
        <w:t xml:space="preserve"> пришла к выводу, что оптимальным вар</w:t>
      </w:r>
      <w:r>
        <w:rPr>
          <w:rFonts w:ascii="Times New Roman" w:hAnsi="Times New Roman" w:cs="Times New Roman"/>
          <w:sz w:val="32"/>
          <w:szCs w:val="32"/>
        </w:rPr>
        <w:t xml:space="preserve">иантом решения проблемы в младшем</w:t>
      </w:r>
      <w:r>
        <w:rPr>
          <w:rFonts w:ascii="Times New Roman" w:hAnsi="Times New Roman" w:cs="Times New Roman"/>
          <w:sz w:val="32"/>
          <w:szCs w:val="32"/>
        </w:rPr>
        <w:t xml:space="preserve"> возрасте будет развитие речи детей посредством</w:t>
      </w:r>
      <w:r>
        <w:rPr>
          <w:rFonts w:ascii="Times New Roman" w:hAnsi="Times New Roman" w:cs="Times New Roman"/>
          <w:sz w:val="32"/>
          <w:szCs w:val="32"/>
        </w:rPr>
        <w:t xml:space="preserve"> театрализованной деятельности.</w:t>
      </w:r>
      <w:r/>
    </w:p>
    <w:p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Театрализованная деятельность помогает построить педагогический процесс в соответствии с новыми федеральными государственными требованиями. Она объединяет в себе музыку, художественное слово, декора</w:t>
      </w:r>
      <w:r>
        <w:rPr>
          <w:rFonts w:ascii="Times New Roman" w:hAnsi="Times New Roman" w:cs="Times New Roman"/>
          <w:sz w:val="32"/>
          <w:szCs w:val="32"/>
        </w:rPr>
        <w:t xml:space="preserve">тивно – художественное оформление, пластику, движение, и по своей сути, является игрой. А игра – наиболее важная деятельность ребенка. Таким образом, в театрализованной деятельности ребенок развивается всесторонне. Мы можем затронуть все образовательные об</w:t>
      </w:r>
      <w:r>
        <w:rPr>
          <w:rFonts w:ascii="Times New Roman" w:hAnsi="Times New Roman" w:cs="Times New Roman"/>
          <w:sz w:val="32"/>
          <w:szCs w:val="32"/>
        </w:rPr>
        <w:t xml:space="preserve">ласти, используя театрализацию.</w:t>
      </w:r>
      <w:r/>
    </w:p>
    <w:p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Устное народное творчество, преподнесенное в форме сценок, игр, драматизаций, создает атмосферу тепла, доброты, внимания, способствует формированию эмоционального положительного отношения малышей к окруж</w:t>
      </w:r>
      <w:r>
        <w:rPr>
          <w:rFonts w:ascii="Times New Roman" w:hAnsi="Times New Roman" w:cs="Times New Roman"/>
          <w:sz w:val="32"/>
          <w:szCs w:val="32"/>
        </w:rPr>
        <w:t xml:space="preserve">ающему миру и их познавательному развитию. Благодаря такой форме работы общение с детьми становится более интересным и содержательным. Особенность театрализованных игр – занятий заключается в том, что усвоение материала происходит незаметно для детей в пра</w:t>
      </w:r>
      <w:r>
        <w:rPr>
          <w:rFonts w:ascii="Times New Roman" w:hAnsi="Times New Roman" w:cs="Times New Roman"/>
          <w:sz w:val="32"/>
          <w:szCs w:val="32"/>
        </w:rPr>
        <w:t xml:space="preserve">ктической, интересной деятельности и не требует приложения больших усилий. Дети играют и развиваются, проявляют свои творческие способности, становятся раскрепощенными и общительными, средствами театрализованной деятельности раскрывают свой внутренний мир.</w:t>
      </w:r>
      <w:r/>
    </w:p>
    <w:p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Цель:</w:t>
      </w:r>
      <w:r>
        <w:rPr>
          <w:rFonts w:ascii="Times New Roman" w:hAnsi="Times New Roman" w:cs="Times New Roman"/>
          <w:sz w:val="32"/>
          <w:szCs w:val="32"/>
        </w:rPr>
        <w:t xml:space="preserve"> развитие речи детей раннего возраста посредством театрализованной деятельности.</w:t>
      </w:r>
      <w:r/>
    </w:p>
    <w:p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Изучив литературу по данной теме, </w:t>
      </w:r>
      <w:r>
        <w:rPr>
          <w:rFonts w:ascii="Times New Roman" w:hAnsi="Times New Roman" w:cs="Times New Roman"/>
          <w:sz w:val="32"/>
          <w:szCs w:val="32"/>
        </w:rPr>
        <w:t xml:space="preserve">я поставила перед собой </w:t>
      </w:r>
      <w:r>
        <w:rPr>
          <w:rFonts w:ascii="Times New Roman" w:hAnsi="Times New Roman" w:cs="Times New Roman"/>
          <w:b/>
          <w:sz w:val="32"/>
          <w:szCs w:val="32"/>
        </w:rPr>
        <w:t xml:space="preserve">задачи:</w:t>
      </w:r>
      <w:r/>
    </w:p>
    <w:p>
      <w:pPr>
        <w:pStyle w:val="631"/>
        <w:numPr>
          <w:ilvl w:val="0"/>
          <w:numId w:val="1"/>
        </w:num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Развивать речь детей средствами театра: через игры - подражания, имитации, инсценировки, игры – драматизации.</w:t>
      </w:r>
      <w:r/>
    </w:p>
    <w:p>
      <w:pPr>
        <w:pStyle w:val="631"/>
        <w:numPr>
          <w:ilvl w:val="0"/>
          <w:numId w:val="1"/>
        </w:num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Способствовать переходу театрализованных игр в самостоятельную деятельность.</w:t>
      </w:r>
      <w:r/>
    </w:p>
    <w:p>
      <w:pPr>
        <w:pStyle w:val="631"/>
        <w:numPr>
          <w:ilvl w:val="0"/>
          <w:numId w:val="1"/>
        </w:num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Поддерживать стремление ребенка включаться в общение всеми средствами, как речевыми, так и неречевыми (мимика, жесты, движения, позы и т.п.).</w:t>
      </w:r>
      <w:r/>
    </w:p>
    <w:p>
      <w:pPr>
        <w:spacing w:after="0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Предполагаемый результат:</w:t>
      </w:r>
      <w:r/>
    </w:p>
    <w:p>
      <w:pPr>
        <w:pStyle w:val="631"/>
        <w:numPr>
          <w:ilvl w:val="0"/>
          <w:numId w:val="2"/>
        </w:num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Активное участие ребенка в играх – инсценировках, драматизациях, в театрализован</w:t>
      </w:r>
      <w:r>
        <w:rPr>
          <w:rFonts w:ascii="Times New Roman" w:hAnsi="Times New Roman" w:cs="Times New Roman"/>
          <w:sz w:val="32"/>
          <w:szCs w:val="32"/>
        </w:rPr>
        <w:t xml:space="preserve">ных играх, в пальчиковых играх.</w:t>
      </w:r>
      <w:r/>
    </w:p>
    <w:p>
      <w:pPr>
        <w:pStyle w:val="631"/>
        <w:numPr>
          <w:ilvl w:val="0"/>
          <w:numId w:val="2"/>
        </w:num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Стремление ребенка сопровождать речью свои действия, умение общаться в </w:t>
      </w:r>
      <w:r>
        <w:rPr>
          <w:rFonts w:ascii="Times New Roman" w:hAnsi="Times New Roman" w:cs="Times New Roman"/>
          <w:sz w:val="32"/>
          <w:szCs w:val="32"/>
        </w:rPr>
        <w:t xml:space="preserve">театрализованных играх.</w:t>
      </w:r>
      <w:r/>
    </w:p>
    <w:p>
      <w:pPr>
        <w:pStyle w:val="631"/>
        <w:numPr>
          <w:ilvl w:val="0"/>
          <w:numId w:val="2"/>
        </w:num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Проявление эмоциональной отзывчивости на доступные возрасту литературно – художественные произведения, песенки, </w:t>
      </w:r>
      <w:r>
        <w:rPr>
          <w:rFonts w:ascii="Times New Roman" w:hAnsi="Times New Roman" w:cs="Times New Roman"/>
          <w:sz w:val="32"/>
          <w:szCs w:val="32"/>
        </w:rPr>
        <w:t xml:space="preserve">потешки</w:t>
      </w:r>
      <w:r>
        <w:rPr>
          <w:rFonts w:ascii="Times New Roman" w:hAnsi="Times New Roman" w:cs="Times New Roman"/>
          <w:sz w:val="32"/>
          <w:szCs w:val="32"/>
        </w:rPr>
        <w:t xml:space="preserve">.</w:t>
      </w:r>
      <w:r/>
    </w:p>
    <w:p>
      <w:pPr>
        <w:pStyle w:val="631"/>
        <w:numPr>
          <w:ilvl w:val="0"/>
          <w:numId w:val="2"/>
        </w:num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Первичное освоение театрализованной игры: настольного</w:t>
      </w:r>
      <w:r>
        <w:rPr>
          <w:rFonts w:ascii="Times New Roman" w:hAnsi="Times New Roman" w:cs="Times New Roman"/>
          <w:sz w:val="32"/>
          <w:szCs w:val="32"/>
        </w:rPr>
        <w:t xml:space="preserve">,</w:t>
      </w:r>
      <w:r>
        <w:rPr>
          <w:rFonts w:ascii="Times New Roman" w:hAnsi="Times New Roman" w:cs="Times New Roman"/>
          <w:sz w:val="32"/>
          <w:szCs w:val="32"/>
        </w:rPr>
        <w:t xml:space="preserve"> плоскостного, пальчикового</w:t>
      </w:r>
      <w:r>
        <w:t xml:space="preserve"> </w:t>
      </w:r>
      <w:r>
        <w:rPr>
          <w:rFonts w:ascii="Times New Roman" w:hAnsi="Times New Roman" w:cs="Times New Roman"/>
          <w:sz w:val="32"/>
          <w:szCs w:val="32"/>
        </w:rPr>
        <w:t xml:space="preserve">театра, </w:t>
      </w:r>
      <w:r>
        <w:rPr>
          <w:rFonts w:ascii="Times New Roman" w:hAnsi="Times New Roman" w:cs="Times New Roman"/>
          <w:sz w:val="32"/>
          <w:szCs w:val="32"/>
        </w:rPr>
        <w:t xml:space="preserve">театра игрушек</w:t>
      </w:r>
      <w:r>
        <w:rPr>
          <w:rFonts w:ascii="Times New Roman" w:hAnsi="Times New Roman" w:cs="Times New Roman"/>
          <w:sz w:val="32"/>
          <w:szCs w:val="32"/>
        </w:rPr>
        <w:t xml:space="preserve">.</w:t>
      </w:r>
      <w:r/>
    </w:p>
    <w:p>
      <w:pPr>
        <w:spacing w:after="0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Реализация постановленных задач</w:t>
      </w:r>
      <w:r/>
    </w:p>
    <w:p>
      <w:pPr>
        <w:ind w:left="360"/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Поскольку дети, посещающие группу – малыши, то ведущая роль в театрализованной деятельности принадле</w:t>
      </w:r>
      <w:r>
        <w:rPr>
          <w:rFonts w:ascii="Times New Roman" w:hAnsi="Times New Roman" w:cs="Times New Roman"/>
          <w:sz w:val="32"/>
          <w:szCs w:val="32"/>
        </w:rPr>
        <w:t xml:space="preserve">жит педагогу.</w:t>
      </w:r>
      <w:r/>
    </w:p>
    <w:p>
      <w:pPr>
        <w:ind w:left="360"/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Вначале показываю детям сказку, используя различные виды театра, сама читаю текст. В работе использую русские народные сказки по возрасту, русский фольклор: песенки, </w:t>
      </w:r>
      <w:r>
        <w:rPr>
          <w:rFonts w:ascii="Times New Roman" w:hAnsi="Times New Roman" w:cs="Times New Roman"/>
          <w:sz w:val="32"/>
          <w:szCs w:val="32"/>
        </w:rPr>
        <w:t xml:space="preserve">потешки</w:t>
      </w:r>
      <w:r>
        <w:rPr>
          <w:rFonts w:ascii="Times New Roman" w:hAnsi="Times New Roman" w:cs="Times New Roman"/>
          <w:sz w:val="32"/>
          <w:szCs w:val="32"/>
        </w:rPr>
        <w:t xml:space="preserve">, прибаутки, колыбельные песенки и т.п. Например, такие как: </w:t>
      </w:r>
      <w:r>
        <w:rPr>
          <w:rFonts w:ascii="Times New Roman" w:hAnsi="Times New Roman" w:cs="Times New Roman"/>
          <w:sz w:val="32"/>
          <w:szCs w:val="32"/>
        </w:rPr>
        <w:t xml:space="preserve">«Кисонька – </w:t>
      </w:r>
      <w:r>
        <w:rPr>
          <w:rFonts w:ascii="Times New Roman" w:hAnsi="Times New Roman" w:cs="Times New Roman"/>
          <w:sz w:val="32"/>
          <w:szCs w:val="32"/>
        </w:rPr>
        <w:t xml:space="preserve">мурысонька</w:t>
      </w:r>
      <w:r>
        <w:rPr>
          <w:rFonts w:ascii="Times New Roman" w:hAnsi="Times New Roman" w:cs="Times New Roman"/>
          <w:sz w:val="32"/>
          <w:szCs w:val="32"/>
        </w:rPr>
        <w:t xml:space="preserve">», «Курочка – </w:t>
      </w:r>
      <w:r>
        <w:rPr>
          <w:rFonts w:ascii="Times New Roman" w:hAnsi="Times New Roman" w:cs="Times New Roman"/>
          <w:sz w:val="32"/>
          <w:szCs w:val="32"/>
        </w:rPr>
        <w:t xml:space="preserve">рябушечка</w:t>
      </w:r>
      <w:r>
        <w:rPr>
          <w:rFonts w:ascii="Times New Roman" w:hAnsi="Times New Roman" w:cs="Times New Roman"/>
          <w:sz w:val="32"/>
          <w:szCs w:val="32"/>
        </w:rPr>
        <w:t xml:space="preserve">», «Мишка – косолапый», «Коза рогатая», «</w:t>
      </w:r>
      <w:r>
        <w:rPr>
          <w:rFonts w:ascii="Times New Roman" w:hAnsi="Times New Roman" w:cs="Times New Roman"/>
          <w:sz w:val="32"/>
          <w:szCs w:val="32"/>
        </w:rPr>
        <w:t xml:space="preserve">Котя</w:t>
      </w:r>
      <w:r>
        <w:rPr>
          <w:rFonts w:ascii="Times New Roman" w:hAnsi="Times New Roman" w:cs="Times New Roman"/>
          <w:sz w:val="32"/>
          <w:szCs w:val="32"/>
        </w:rPr>
        <w:t xml:space="preserve"> – </w:t>
      </w:r>
      <w:r>
        <w:rPr>
          <w:rFonts w:ascii="Times New Roman" w:hAnsi="Times New Roman" w:cs="Times New Roman"/>
          <w:sz w:val="32"/>
          <w:szCs w:val="32"/>
        </w:rPr>
        <w:t xml:space="preserve">котичек</w:t>
      </w:r>
      <w:r>
        <w:rPr>
          <w:rFonts w:ascii="Times New Roman" w:hAnsi="Times New Roman" w:cs="Times New Roman"/>
          <w:sz w:val="32"/>
          <w:szCs w:val="32"/>
        </w:rPr>
        <w:t xml:space="preserve"> - </w:t>
      </w:r>
      <w:r>
        <w:rPr>
          <w:rFonts w:ascii="Times New Roman" w:hAnsi="Times New Roman" w:cs="Times New Roman"/>
          <w:sz w:val="32"/>
          <w:szCs w:val="32"/>
        </w:rPr>
        <w:t xml:space="preserve">коток</w:t>
      </w:r>
      <w:r>
        <w:rPr>
          <w:rFonts w:ascii="Times New Roman" w:hAnsi="Times New Roman" w:cs="Times New Roman"/>
          <w:sz w:val="32"/>
          <w:szCs w:val="32"/>
        </w:rPr>
        <w:t xml:space="preserve">», «Собачка - тучка», «Как у нашего кота», «Петушок, петушок…», «Тень – тень – </w:t>
      </w:r>
      <w:r>
        <w:rPr>
          <w:rFonts w:ascii="Times New Roman" w:hAnsi="Times New Roman" w:cs="Times New Roman"/>
          <w:sz w:val="32"/>
          <w:szCs w:val="32"/>
        </w:rPr>
        <w:t xml:space="preserve">потетень</w:t>
      </w:r>
      <w:r>
        <w:rPr>
          <w:rFonts w:ascii="Times New Roman" w:hAnsi="Times New Roman" w:cs="Times New Roman"/>
          <w:sz w:val="32"/>
          <w:szCs w:val="32"/>
        </w:rPr>
        <w:t xml:space="preserve">…», «Два веселых гуся», стихи А. </w:t>
      </w:r>
      <w:r>
        <w:rPr>
          <w:rFonts w:ascii="Times New Roman" w:hAnsi="Times New Roman" w:cs="Times New Roman"/>
          <w:sz w:val="32"/>
          <w:szCs w:val="32"/>
        </w:rPr>
        <w:t xml:space="preserve">Барто</w:t>
      </w:r>
      <w:r>
        <w:rPr>
          <w:rFonts w:ascii="Times New Roman" w:hAnsi="Times New Roman" w:cs="Times New Roman"/>
          <w:sz w:val="32"/>
          <w:szCs w:val="32"/>
        </w:rPr>
        <w:t xml:space="preserve">, З. Александровой «Мой мишка», сказки Маршака, В. </w:t>
      </w:r>
      <w:r>
        <w:rPr>
          <w:rFonts w:ascii="Times New Roman" w:hAnsi="Times New Roman" w:cs="Times New Roman"/>
          <w:sz w:val="32"/>
          <w:szCs w:val="32"/>
        </w:rPr>
        <w:t xml:space="preserve">Сутеева</w:t>
      </w:r>
      <w:r>
        <w:rPr>
          <w:rFonts w:ascii="Times New Roman" w:hAnsi="Times New Roman" w:cs="Times New Roman"/>
          <w:sz w:val="32"/>
          <w:szCs w:val="32"/>
        </w:rPr>
        <w:t xml:space="preserve"> и другие, </w:t>
      </w:r>
      <w:r>
        <w:rPr>
          <w:rFonts w:ascii="Times New Roman" w:hAnsi="Times New Roman" w:cs="Times New Roman"/>
          <w:sz w:val="32"/>
          <w:szCs w:val="32"/>
        </w:rPr>
        <w:t xml:space="preserve">соответствующие возрасту детей.</w:t>
      </w:r>
      <w:r/>
    </w:p>
    <w:p>
      <w:pPr>
        <w:ind w:left="360"/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После показа сказки идет совместная работа с детьми. Мы обсуждаем сказку с тем, чтобы дети усвоили ее содержание, персонажей. Привлекаю детей к проговариванию отдельных </w:t>
      </w:r>
      <w:r>
        <w:rPr>
          <w:rFonts w:ascii="Times New Roman" w:hAnsi="Times New Roman" w:cs="Times New Roman"/>
          <w:sz w:val="32"/>
          <w:szCs w:val="32"/>
        </w:rPr>
        <w:t xml:space="preserve">фрагментов, отрывков из сказки (н</w:t>
      </w:r>
      <w:r>
        <w:rPr>
          <w:rFonts w:ascii="Times New Roman" w:hAnsi="Times New Roman" w:cs="Times New Roman"/>
          <w:sz w:val="32"/>
          <w:szCs w:val="32"/>
        </w:rPr>
        <w:t xml:space="preserve">апример, учим песенку колобка).</w:t>
      </w:r>
      <w:r/>
    </w:p>
    <w:p>
      <w:pPr>
        <w:ind w:left="360"/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Затем привлекаю детей к инсценировке либо полностью, например «Курочка Ряба», «Репка», либо фрагментов сказки (</w:t>
      </w:r>
      <w:r>
        <w:rPr>
          <w:rFonts w:ascii="Times New Roman" w:hAnsi="Times New Roman" w:cs="Times New Roman"/>
          <w:sz w:val="32"/>
          <w:szCs w:val="32"/>
        </w:rPr>
        <w:t xml:space="preserve">«Колобок», «</w:t>
      </w:r>
      <w:r>
        <w:rPr>
          <w:rFonts w:ascii="Times New Roman" w:hAnsi="Times New Roman" w:cs="Times New Roman"/>
          <w:sz w:val="32"/>
          <w:szCs w:val="32"/>
        </w:rPr>
        <w:t xml:space="preserve">Заюшкина</w:t>
      </w:r>
      <w:r>
        <w:rPr>
          <w:rFonts w:ascii="Times New Roman" w:hAnsi="Times New Roman" w:cs="Times New Roman"/>
          <w:sz w:val="32"/>
          <w:szCs w:val="32"/>
        </w:rPr>
        <w:t xml:space="preserve"> избушка»).</w:t>
      </w:r>
      <w:r/>
    </w:p>
    <w:p>
      <w:pPr>
        <w:ind w:left="360"/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Провожу с ребятами различные игровые упражнения на умение передать образ персонажа, действия, например: покажи, как скачет зайка, как идет медведь, коза рогатая, как испугалась бабушка, как дед тянул р</w:t>
      </w:r>
      <w:r>
        <w:rPr>
          <w:rFonts w:ascii="Times New Roman" w:hAnsi="Times New Roman" w:cs="Times New Roman"/>
          <w:sz w:val="32"/>
          <w:szCs w:val="32"/>
        </w:rPr>
        <w:t xml:space="preserve">епку, как звал на помощь и т.д.</w:t>
      </w:r>
      <w:r/>
    </w:p>
    <w:p>
      <w:pPr>
        <w:ind w:left="360"/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Применяю упражнение: “Расскажи стихи руками”. </w:t>
      </w:r>
      <w:r/>
    </w:p>
    <w:p>
      <w:pPr>
        <w:ind w:left="360"/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По мере того, к</w:t>
      </w:r>
      <w:r>
        <w:rPr>
          <w:rFonts w:ascii="Times New Roman" w:hAnsi="Times New Roman" w:cs="Times New Roman"/>
          <w:sz w:val="32"/>
          <w:szCs w:val="32"/>
        </w:rPr>
        <w:t xml:space="preserve">ак дети овладевают содержанием произведения, их активность в повторных играх возрастает. При повторных показах я уже привлекаю детей себе в помощники с тем, чтобы они передвигали фигурки героев и проговаривали их слова. Используем маски, элементы костюмов </w:t>
      </w:r>
      <w:r>
        <w:rPr>
          <w:rFonts w:ascii="Times New Roman" w:hAnsi="Times New Roman" w:cs="Times New Roman"/>
          <w:sz w:val="32"/>
          <w:szCs w:val="32"/>
        </w:rPr>
        <w:t xml:space="preserve">для инсценировки самими детьми.</w:t>
      </w:r>
      <w:r/>
    </w:p>
    <w:p>
      <w:pPr>
        <w:ind w:left="360"/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Если все сделано пр</w:t>
      </w:r>
      <w:r>
        <w:rPr>
          <w:rFonts w:ascii="Times New Roman" w:hAnsi="Times New Roman" w:cs="Times New Roman"/>
          <w:sz w:val="32"/>
          <w:szCs w:val="32"/>
        </w:rPr>
        <w:t xml:space="preserve">авильно, дети заинтересованы, то игра переходит в самостоятельную деятельность. Здесь я либо вношу театр по сказке и даю детям для игры, либо после нашей совместной деятельности я предоставляю детям все атрибуты, игрушки, и они также играют самостоятельно.</w:t>
      </w:r>
      <w:r/>
    </w:p>
    <w:p>
      <w:pPr>
        <w:ind w:left="360"/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Часто бывает, что дети сами повторяют все, что мы делали вместе, либо импровизируют, любят играть, используя маск</w:t>
      </w:r>
      <w:r>
        <w:rPr>
          <w:rFonts w:ascii="Times New Roman" w:hAnsi="Times New Roman" w:cs="Times New Roman"/>
          <w:sz w:val="32"/>
          <w:szCs w:val="32"/>
        </w:rPr>
        <w:t xml:space="preserve">и – шапочки различных животных.</w:t>
      </w:r>
      <w:r/>
    </w:p>
    <w:p>
      <w:pPr>
        <w:ind w:left="360"/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Есть дети в группе, которые могут взять настольный театр по сказке и полностью воспроизвести ее, при этом другие малыши с</w:t>
      </w:r>
      <w:r>
        <w:rPr>
          <w:rFonts w:ascii="Times New Roman" w:hAnsi="Times New Roman" w:cs="Times New Roman"/>
          <w:sz w:val="32"/>
          <w:szCs w:val="32"/>
        </w:rPr>
        <w:t xml:space="preserve">адятся вокруг и смотрят сказку.</w:t>
      </w:r>
      <w:r/>
    </w:p>
    <w:p>
      <w:pPr>
        <w:ind w:left="360"/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Большое внимание уделяю индивидуальной работе с детьми. Мы играем с куклами пальчикового театра, в пальчиковые игры, с различными видами театра. Учим стихи, </w:t>
      </w:r>
      <w:r>
        <w:rPr>
          <w:rFonts w:ascii="Times New Roman" w:hAnsi="Times New Roman" w:cs="Times New Roman"/>
          <w:sz w:val="32"/>
          <w:szCs w:val="32"/>
        </w:rPr>
        <w:t xml:space="preserve">потешки</w:t>
      </w:r>
      <w:r>
        <w:rPr>
          <w:rFonts w:ascii="Times New Roman" w:hAnsi="Times New Roman" w:cs="Times New Roman"/>
          <w:sz w:val="32"/>
          <w:szCs w:val="32"/>
        </w:rPr>
        <w:t xml:space="preserve">, закрепляем знание сказок, учимся вести ролевой диалог. Здесь учитываю интересы ребенка, он сам выбирает сказку, игру, вид театра. Кому – то нравится играть с пальчиками, кому – то </w:t>
      </w:r>
      <w:r>
        <w:rPr>
          <w:rFonts w:ascii="Times New Roman" w:hAnsi="Times New Roman" w:cs="Times New Roman"/>
          <w:sz w:val="32"/>
          <w:szCs w:val="32"/>
        </w:rPr>
        <w:t xml:space="preserve">импровизировать под музыку. Кто – то любит надевать маск</w:t>
      </w:r>
      <w:r>
        <w:rPr>
          <w:rFonts w:ascii="Times New Roman" w:hAnsi="Times New Roman" w:cs="Times New Roman"/>
          <w:sz w:val="32"/>
          <w:szCs w:val="32"/>
        </w:rPr>
        <w:t xml:space="preserve">и и придумывать подвижные игры.</w:t>
      </w:r>
      <w:r/>
    </w:p>
    <w:p>
      <w:pPr>
        <w:ind w:left="360"/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Театрализованная деятельность пронизывает все режимные и учебные моменты. Мы используем театрализованную деятельность в непосредственной образовательной деятельности либо как элемент, либо все занятие может быть выстроено в театрализованной форме. </w:t>
      </w:r>
      <w:r/>
    </w:p>
    <w:p>
      <w:pPr>
        <w:ind w:left="360"/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Элементы театрализации использую в подвижных играх. В группе есть картотека игр, связанных со сказочным сюжетом. Например «Репка», «Колобок» - несколько вар</w:t>
      </w:r>
      <w:r>
        <w:rPr>
          <w:rFonts w:ascii="Times New Roman" w:hAnsi="Times New Roman" w:cs="Times New Roman"/>
          <w:sz w:val="32"/>
          <w:szCs w:val="32"/>
        </w:rPr>
        <w:t xml:space="preserve">иантов игр, «</w:t>
      </w:r>
      <w:r>
        <w:rPr>
          <w:rFonts w:ascii="Times New Roman" w:hAnsi="Times New Roman" w:cs="Times New Roman"/>
          <w:sz w:val="32"/>
          <w:szCs w:val="32"/>
        </w:rPr>
        <w:t xml:space="preserve">Заюшкина</w:t>
      </w:r>
      <w:r>
        <w:rPr>
          <w:rFonts w:ascii="Times New Roman" w:hAnsi="Times New Roman" w:cs="Times New Roman"/>
          <w:sz w:val="32"/>
          <w:szCs w:val="32"/>
        </w:rPr>
        <w:t xml:space="preserve"> избушка».</w:t>
      </w:r>
      <w:r/>
    </w:p>
    <w:p>
      <w:pPr>
        <w:ind w:left="360"/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Другой вариант: на руку надевают куклу би – ба – </w:t>
      </w:r>
      <w:r>
        <w:rPr>
          <w:rFonts w:ascii="Times New Roman" w:hAnsi="Times New Roman" w:cs="Times New Roman"/>
          <w:sz w:val="32"/>
          <w:szCs w:val="32"/>
        </w:rPr>
        <w:t xml:space="preserve">бо</w:t>
      </w:r>
      <w:r>
        <w:rPr>
          <w:rFonts w:ascii="Times New Roman" w:hAnsi="Times New Roman" w:cs="Times New Roman"/>
          <w:sz w:val="32"/>
          <w:szCs w:val="32"/>
        </w:rPr>
        <w:t xml:space="preserve"> и играют в подвижные игры «Коза рогатая», « Дети и волк», «У медведя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 xml:space="preserve">во</w:t>
      </w:r>
      <w:r>
        <w:rPr>
          <w:rFonts w:ascii="Times New Roman" w:hAnsi="Times New Roman" w:cs="Times New Roman"/>
          <w:sz w:val="32"/>
          <w:szCs w:val="32"/>
        </w:rPr>
        <w:t xml:space="preserve"> бору», «Лиса и зайцы» и др.</w:t>
      </w:r>
      <w:r/>
    </w:p>
    <w:p>
      <w:pPr>
        <w:ind w:left="360"/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Театрализацию можно использовать во всех режимных моментах: в утренней гимнастике («Гимнастика с доктором Айболитом», «</w:t>
      </w:r>
      <w:r>
        <w:rPr>
          <w:rFonts w:ascii="Times New Roman" w:hAnsi="Times New Roman" w:cs="Times New Roman"/>
          <w:sz w:val="32"/>
          <w:szCs w:val="32"/>
        </w:rPr>
        <w:t xml:space="preserve">Зверобика</w:t>
      </w:r>
      <w:r>
        <w:rPr>
          <w:rFonts w:ascii="Times New Roman" w:hAnsi="Times New Roman" w:cs="Times New Roman"/>
          <w:sz w:val="32"/>
          <w:szCs w:val="32"/>
        </w:rPr>
        <w:t xml:space="preserve">» - подражание различным животным, гимнастика с персонажем); при умывании, одевании на прогулку можно учить, например, </w:t>
      </w:r>
      <w:r>
        <w:rPr>
          <w:rFonts w:ascii="Times New Roman" w:hAnsi="Times New Roman" w:cs="Times New Roman"/>
          <w:sz w:val="32"/>
          <w:szCs w:val="32"/>
        </w:rPr>
        <w:t xml:space="preserve">Хрюшу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 xml:space="preserve">правильно умываться, одеваться.</w:t>
      </w:r>
      <w:r/>
    </w:p>
    <w:p>
      <w:pPr>
        <w:ind w:left="360"/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Театрализованная деятельность находит отражение в праздниках, развлечениях, как групповых, так и музыкальных, физкультурных.</w:t>
      </w:r>
      <w:r/>
    </w:p>
    <w:p>
      <w:pPr>
        <w:ind w:left="360"/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Маленькие дети лучше воспринимают обращенную к ним речь, если она подкреплена наглядно. Поэтому наш театральный уголок постоянно пополняется. На данный момент у нас в группе есть такие виды театра:</w:t>
      </w:r>
      <w:r/>
    </w:p>
    <w:p>
      <w:pPr>
        <w:ind w:left="360"/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В группе оформлен уголок ряженья (элементы костюмов, шляпы, бусы, юбки, платочки, фартуки и т.д.)</w:t>
      </w:r>
      <w:r/>
    </w:p>
    <w:p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В первую очередь это, конечно, родители. Они помогают в оформлении и пополнении предметно – развивающей среды в группе, в частности и театрального уголка: изготовлении различных видов театра, атрибутов, костюмов.</w:t>
      </w:r>
      <w:r>
        <w:t xml:space="preserve"> </w:t>
      </w:r>
      <w:r>
        <w:rPr>
          <w:rFonts w:ascii="Times New Roman" w:hAnsi="Times New Roman" w:cs="Times New Roman"/>
          <w:sz w:val="32"/>
          <w:szCs w:val="32"/>
        </w:rPr>
        <w:t xml:space="preserve">Кроме этого, </w:t>
      </w:r>
      <w:r>
        <w:rPr>
          <w:rFonts w:ascii="Times New Roman" w:hAnsi="Times New Roman" w:cs="Times New Roman"/>
          <w:sz w:val="32"/>
          <w:szCs w:val="32"/>
        </w:rPr>
        <w:t xml:space="preserve">хотелось бы привлекать </w:t>
      </w:r>
      <w:r>
        <w:rPr>
          <w:rFonts w:ascii="Times New Roman" w:hAnsi="Times New Roman" w:cs="Times New Roman"/>
          <w:sz w:val="32"/>
          <w:szCs w:val="32"/>
        </w:rPr>
        <w:t xml:space="preserve">родителей к совместным </w:t>
      </w:r>
      <w:r>
        <w:rPr>
          <w:rFonts w:ascii="Times New Roman" w:hAnsi="Times New Roman" w:cs="Times New Roman"/>
          <w:sz w:val="32"/>
          <w:szCs w:val="32"/>
        </w:rPr>
        <w:t xml:space="preserve">театрализованным играм с детьми.</w:t>
      </w:r>
      <w:r>
        <w:rPr>
          <w:rFonts w:ascii="Times New Roman" w:hAnsi="Times New Roman" w:cs="Times New Roman"/>
          <w:sz w:val="32"/>
          <w:szCs w:val="32"/>
        </w:rPr>
        <w:t xml:space="preserve"> Запланированы посещения спектаклей</w:t>
      </w:r>
      <w:r>
        <w:rPr>
          <w:rFonts w:ascii="Times New Roman" w:hAnsi="Times New Roman" w:cs="Times New Roman"/>
          <w:sz w:val="32"/>
          <w:szCs w:val="32"/>
        </w:rPr>
        <w:t xml:space="preserve"> городских театров.</w:t>
      </w:r>
      <w:r/>
    </w:p>
    <w:p>
      <w:pPr>
        <w:spacing w:after="0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Результаты работы.</w:t>
      </w:r>
      <w:r/>
    </w:p>
    <w:p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Для проверки результатов с</w:t>
      </w:r>
      <w:r>
        <w:rPr>
          <w:rFonts w:ascii="Times New Roman" w:hAnsi="Times New Roman" w:cs="Times New Roman"/>
          <w:sz w:val="32"/>
          <w:szCs w:val="32"/>
        </w:rPr>
        <w:t xml:space="preserve">воей работы по теме использую</w:t>
      </w:r>
      <w:r>
        <w:rPr>
          <w:rFonts w:ascii="Times New Roman" w:hAnsi="Times New Roman" w:cs="Times New Roman"/>
          <w:sz w:val="32"/>
          <w:szCs w:val="32"/>
        </w:rPr>
        <w:t xml:space="preserve"> диагностику уров</w:t>
      </w:r>
      <w:r>
        <w:rPr>
          <w:rFonts w:ascii="Times New Roman" w:hAnsi="Times New Roman" w:cs="Times New Roman"/>
          <w:sz w:val="32"/>
          <w:szCs w:val="32"/>
        </w:rPr>
        <w:t xml:space="preserve">ня развития речи детей и оцениваю</w:t>
      </w:r>
      <w:r>
        <w:rPr>
          <w:rFonts w:ascii="Times New Roman" w:hAnsi="Times New Roman" w:cs="Times New Roman"/>
          <w:sz w:val="32"/>
          <w:szCs w:val="32"/>
        </w:rPr>
        <w:t xml:space="preserve"> результаты театрально – игровой деятельности детей.</w:t>
      </w:r>
      <w:r/>
    </w:p>
    <w:p>
      <w:pPr>
        <w:rPr>
          <w:rFonts w:ascii="Monotype Corsiva" w:hAnsi="Monotype Corsiva" w:cs="Times New Roman"/>
          <w:b/>
          <w:color w:val="FF0000"/>
          <w:sz w:val="36"/>
          <w:szCs w:val="36"/>
        </w:rPr>
      </w:pPr>
      <w:r>
        <w:rPr>
          <w:rFonts w:ascii="Monotype Corsiva" w:hAnsi="Monotype Corsiva" w:cs="Times New Roman"/>
          <w:b/>
          <w:color w:val="FF0000"/>
          <w:sz w:val="36"/>
          <w:szCs w:val="36"/>
        </w:rPr>
        <w:t xml:space="preserve">                                     </w:t>
      </w:r>
      <w:r/>
    </w:p>
    <w:p>
      <w:pPr>
        <w:jc w:val="center"/>
        <w:rPr>
          <w:rFonts w:ascii="Monotype Corsiva" w:hAnsi="Monotype Corsiva" w:cs="Times New Roman"/>
          <w:b/>
          <w:sz w:val="56"/>
          <w:szCs w:val="56"/>
        </w:rPr>
      </w:pPr>
      <w:r>
        <w:rPr>
          <w:rFonts w:ascii="Monotype Corsiva" w:hAnsi="Monotype Corsiva" w:cs="Times New Roman"/>
          <w:b/>
          <w:color w:val="FF0000"/>
          <w:sz w:val="36"/>
          <w:szCs w:val="36"/>
        </w:rPr>
      </w:r>
      <w:r>
        <w:rPr>
          <w:rFonts w:ascii="Monotype Corsiva" w:hAnsi="Monotype Corsiva" w:cs="Times New Roman"/>
          <w:b/>
          <w:color w:val="FF0000"/>
          <w:sz w:val="56"/>
          <w:szCs w:val="56"/>
        </w:rPr>
        <w:t xml:space="preserve">Сказка «Теремок»</w:t>
      </w:r>
      <w:r>
        <mc:AlternateContent>
          <mc:Choice Requires="wpg">
            <w:drawing>
              <wp:anchor xmlns:wp="http://schemas.openxmlformats.org/drawingml/2006/wordprocessingDrawing" distT="0" distB="0" distL="114300" distR="114300" simplePos="0" relativeHeight="251660288" behindDoc="0" locked="0" layoutInCell="1" allowOverlap="1">
                <wp:simplePos x="0" y="0"/>
                <wp:positionH relativeFrom="margin">
                  <wp:posOffset>-214630</wp:posOffset>
                </wp:positionH>
                <wp:positionV relativeFrom="margin">
                  <wp:posOffset>2113915</wp:posOffset>
                </wp:positionV>
                <wp:extent cx="5829300" cy="5629910"/>
                <wp:effectExtent l="0" t="0" r="0" b="8890"/>
                <wp:wrapSquare wrapText="bothSides"/>
                <wp:docPr id="2" name="Рисунок 2" descr="C:\Users\User\Downloads\incollage_save (4).JPG" hidden="false"/>
                <wp:cNvGraphicFramePr>
                  <a:graphicFrameLocks xmlns:a="http://schemas.openxmlformats.org/drawingml/2006/main" noChangeAspect="true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Picture 1" descr="C:\Users\User\Downloads\incollage_save (4).JPG" hidden="0"/>
                        <pic:cNvPicPr>
                          <a:picLocks noChangeAspect="1"/>
                        </pic:cNvPicPr>
                        <pic:nvPr isPhoto="0" userDrawn="0"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5829300" cy="5629909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ffectLst>
                          <a:softEdge rad="112500"/>
                        </a:effec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" o:spid="_x0000_s1" type="#_x0000_t75" style="position:absolute;mso-wrap-distance-left:9.0pt;mso-wrap-distance-top:0.0pt;mso-wrap-distance-right:9.0pt;mso-wrap-distance-bottom:0.0pt;z-index:251660288;o:allowoverlap:true;o:allowincell:true;mso-position-horizontal-relative:margin;margin-left:-16.9pt;mso-position-horizontal:absolute;mso-position-vertical-relative:margin;margin-top:166.4pt;mso-position-vertical:absolute;width:459.0pt;height:443.3pt;">
                <v:path textboxrect="0,0,0,0"/>
                <v:imagedata r:id="rId9" o:title=""/>
              </v:shape>
            </w:pict>
          </mc:Fallback>
        </mc:AlternateContent>
      </w:r>
      <w:r>
        <w:rPr>
          <w:rFonts w:ascii="Times New Roman" w:hAnsi="Times New Roman" w:cs="Times New Roman"/>
          <w:sz w:val="32"/>
          <w:szCs w:val="32"/>
        </w:rPr>
      </w:r>
      <w:r/>
    </w:p>
    <w:sectPr>
      <w:footnotePr/>
      <w:endnotePr/>
      <w:type w:val="nextPage"/>
      <w:pgSz w:w="11906" w:h="16838" w:orient="portrait"/>
      <w:pgMar w:top="1134" w:right="850" w:bottom="1134" w:left="1701" w:header="708" w:footer="708" w:gutter="0"/>
      <w:pgBorders w:display="allPages" w:offsetFrom="page" w:zOrder="front">
        <w:bottom w:color="auto" w:space="24" w:sz="28" w:val="single"/>
        <w:left w:color="auto" w:space="24" w:sz="28" w:val="single"/>
        <w:right w:color="auto" w:space="24" w:sz="28" w:val="single"/>
        <w:top w:color="auto" w:space="24" w:sz="28" w:val="single"/>
      </w:pgBorders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lineRule="auto" w:line="240" w:after="0"/>
      </w:pPr>
      <w:r>
        <w:separator/>
      </w:r>
      <w:r/>
    </w:p>
  </w:endnote>
  <w:endnote w:type="continuationSeparator" w:id="0">
    <w:p>
      <w:pPr>
        <w:spacing w:lineRule="auto" w:line="240" w:after="0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Monotype Corsiva">
    <w:panose1 w:val="02000000000000000000"/>
  </w:font>
  <w:font w:name="Times New Roman">
    <w:panose1 w:val="02020603050405020304"/>
  </w:font>
  <w:font w:name="Tahoma">
    <w:panose1 w:val="020B06040305040402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lineRule="auto" w:line="240" w:after="0"/>
      </w:pPr>
      <w:r>
        <w:separator/>
      </w:r>
      <w:r/>
    </w:p>
  </w:footnote>
  <w:footnote w:type="continuationSeparator" w:id="0">
    <w:p>
      <w:pPr>
        <w:spacing w:lineRule="auto" w:line="240" w:after="0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08"/>
  <m:mathPr>
    <m:brkBin m:val="before"/>
    <m:defJc m:val="centerGroup"/>
    <m:intLim m:val="subSup"/>
    <m:lMargin m:val="0"/>
    <m:mathFont m:val="Cambria Math"/>
    <m:naryLim m:val="undOvr"/>
    <m:rMargin m:val="0"/>
    <m:smallFrac m:val="off"/>
    <m:wrapIndent m:val="1440"/>
  </m:mathPr>
  <w:trackRevisions w:val="false"/>
  <w:footnotePr>
    <w:footnote w:id="-1"/>
    <w:footnote w:id="0"/>
    <w:numFmt w:val="decimal"/>
    <w:numRestart w:val="continuous"/>
    <w:numStart w:val="1"/>
    <w:pos w:val="pageBottom"/>
  </w:footnotePr>
  <w:endnotePr>
    <w:endnote w:id="-1"/>
    <w:endnote w:id="0"/>
    <w:numFmt w:val="lowerRoman"/>
    <w:numRestart w:val="continuous"/>
    <w:numStart w:val="1"/>
    <w:pos w:val="docEnd"/>
  </w:endnotePr>
  <w:decimalSymbol w:val=","/>
  <w:listSeparator w:val=";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hAnsi="Calibri" w:cs="Calibri" w:eastAsia="Calibri" w:hint="default"/>
        <w:color w:val="auto"/>
        <w:spacing w:val="0"/>
        <w:position w:val="0"/>
        <w:sz w:val="22"/>
        <w:szCs w:val="22"/>
        <w:lang w:val="ru-RU" w:bidi="ar-SA" w:eastAsia="en-US"/>
      </w:rPr>
    </w:rPrDefault>
    <w:pPrDefault>
      <w:pPr>
        <w:ind w:left="0" w:right="0" w:firstLine="0"/>
        <w:jc w:val="left"/>
        <w:spacing w:lineRule="auto" w:line="276" w:after="200" w:afterAutospacing="0" w:before="0" w:beforeAutospacing="0"/>
        <w:shd w:val="nil" w:color="auto" w:fill="FFFFFF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  <w:between w:val="none" w:color="000000" w:sz="4" w:space="0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451">
    <w:name w:val="Heading 1"/>
    <w:basedOn w:val="627"/>
    <w:next w:val="627"/>
    <w:link w:val="452"/>
    <w:qFormat/>
    <w:uiPriority w:val="9"/>
    <w:rPr>
      <w:rFonts w:ascii="Arial" w:hAnsi="Arial" w:cs="Arial" w:eastAsia="Arial"/>
      <w:sz w:val="40"/>
      <w:szCs w:val="40"/>
    </w:rPr>
    <w:pPr>
      <w:keepLines/>
      <w:keepNext/>
      <w:spacing w:after="200" w:before="480"/>
      <w:outlineLvl w:val="0"/>
    </w:pPr>
  </w:style>
  <w:style w:type="character" w:styleId="452">
    <w:name w:val="Heading 1 Char"/>
    <w:basedOn w:val="628"/>
    <w:link w:val="451"/>
    <w:uiPriority w:val="9"/>
    <w:rPr>
      <w:rFonts w:ascii="Arial" w:hAnsi="Arial" w:cs="Arial" w:eastAsia="Arial"/>
      <w:sz w:val="40"/>
      <w:szCs w:val="40"/>
    </w:rPr>
  </w:style>
  <w:style w:type="paragraph" w:styleId="453">
    <w:name w:val="Heading 2"/>
    <w:basedOn w:val="627"/>
    <w:next w:val="627"/>
    <w:link w:val="454"/>
    <w:qFormat/>
    <w:uiPriority w:val="9"/>
    <w:unhideWhenUsed/>
    <w:rPr>
      <w:rFonts w:ascii="Arial" w:hAnsi="Arial" w:cs="Arial" w:eastAsia="Arial"/>
      <w:sz w:val="34"/>
    </w:rPr>
    <w:pPr>
      <w:keepLines/>
      <w:keepNext/>
      <w:spacing w:after="200" w:before="360"/>
      <w:outlineLvl w:val="1"/>
    </w:pPr>
  </w:style>
  <w:style w:type="character" w:styleId="454">
    <w:name w:val="Heading 2 Char"/>
    <w:basedOn w:val="628"/>
    <w:link w:val="453"/>
    <w:uiPriority w:val="9"/>
    <w:rPr>
      <w:rFonts w:ascii="Arial" w:hAnsi="Arial" w:cs="Arial" w:eastAsia="Arial"/>
      <w:sz w:val="34"/>
    </w:rPr>
  </w:style>
  <w:style w:type="paragraph" w:styleId="455">
    <w:name w:val="Heading 3"/>
    <w:basedOn w:val="627"/>
    <w:next w:val="627"/>
    <w:link w:val="456"/>
    <w:qFormat/>
    <w:uiPriority w:val="9"/>
    <w:unhideWhenUsed/>
    <w:rPr>
      <w:rFonts w:ascii="Arial" w:hAnsi="Arial" w:cs="Arial" w:eastAsia="Arial"/>
      <w:sz w:val="30"/>
      <w:szCs w:val="30"/>
    </w:rPr>
    <w:pPr>
      <w:keepLines/>
      <w:keepNext/>
      <w:spacing w:after="200" w:before="320"/>
      <w:outlineLvl w:val="2"/>
    </w:pPr>
  </w:style>
  <w:style w:type="character" w:styleId="456">
    <w:name w:val="Heading 3 Char"/>
    <w:basedOn w:val="628"/>
    <w:link w:val="455"/>
    <w:uiPriority w:val="9"/>
    <w:rPr>
      <w:rFonts w:ascii="Arial" w:hAnsi="Arial" w:cs="Arial" w:eastAsia="Arial"/>
      <w:sz w:val="30"/>
      <w:szCs w:val="30"/>
    </w:rPr>
  </w:style>
  <w:style w:type="paragraph" w:styleId="457">
    <w:name w:val="Heading 4"/>
    <w:basedOn w:val="627"/>
    <w:next w:val="627"/>
    <w:link w:val="458"/>
    <w:qFormat/>
    <w:uiPriority w:val="9"/>
    <w:unhideWhenUsed/>
    <w:rPr>
      <w:rFonts w:ascii="Arial" w:hAnsi="Arial" w:cs="Arial" w:eastAsia="Arial"/>
      <w:b/>
      <w:bCs/>
      <w:sz w:val="26"/>
      <w:szCs w:val="26"/>
    </w:rPr>
    <w:pPr>
      <w:keepLines/>
      <w:keepNext/>
      <w:spacing w:after="200" w:before="320"/>
      <w:outlineLvl w:val="3"/>
    </w:pPr>
  </w:style>
  <w:style w:type="character" w:styleId="458">
    <w:name w:val="Heading 4 Char"/>
    <w:basedOn w:val="628"/>
    <w:link w:val="457"/>
    <w:uiPriority w:val="9"/>
    <w:rPr>
      <w:rFonts w:ascii="Arial" w:hAnsi="Arial" w:cs="Arial" w:eastAsia="Arial"/>
      <w:b/>
      <w:bCs/>
      <w:sz w:val="26"/>
      <w:szCs w:val="26"/>
    </w:rPr>
  </w:style>
  <w:style w:type="paragraph" w:styleId="459">
    <w:name w:val="Heading 5"/>
    <w:basedOn w:val="627"/>
    <w:next w:val="627"/>
    <w:link w:val="460"/>
    <w:qFormat/>
    <w:uiPriority w:val="9"/>
    <w:unhideWhenUsed/>
    <w:rPr>
      <w:rFonts w:ascii="Arial" w:hAnsi="Arial" w:cs="Arial" w:eastAsia="Arial"/>
      <w:b/>
      <w:bCs/>
      <w:sz w:val="24"/>
      <w:szCs w:val="24"/>
    </w:rPr>
    <w:pPr>
      <w:keepLines/>
      <w:keepNext/>
      <w:spacing w:after="200" w:before="320"/>
      <w:outlineLvl w:val="4"/>
    </w:pPr>
  </w:style>
  <w:style w:type="character" w:styleId="460">
    <w:name w:val="Heading 5 Char"/>
    <w:basedOn w:val="628"/>
    <w:link w:val="459"/>
    <w:uiPriority w:val="9"/>
    <w:rPr>
      <w:rFonts w:ascii="Arial" w:hAnsi="Arial" w:cs="Arial" w:eastAsia="Arial"/>
      <w:b/>
      <w:bCs/>
      <w:sz w:val="24"/>
      <w:szCs w:val="24"/>
    </w:rPr>
  </w:style>
  <w:style w:type="paragraph" w:styleId="461">
    <w:name w:val="Heading 6"/>
    <w:basedOn w:val="627"/>
    <w:next w:val="627"/>
    <w:link w:val="462"/>
    <w:qFormat/>
    <w:uiPriority w:val="9"/>
    <w:unhideWhenUsed/>
    <w:rPr>
      <w:rFonts w:ascii="Arial" w:hAnsi="Arial" w:cs="Arial" w:eastAsia="Arial"/>
      <w:b/>
      <w:bCs/>
      <w:sz w:val="22"/>
      <w:szCs w:val="22"/>
    </w:rPr>
    <w:pPr>
      <w:keepLines/>
      <w:keepNext/>
      <w:spacing w:after="200" w:before="320"/>
      <w:outlineLvl w:val="5"/>
    </w:pPr>
  </w:style>
  <w:style w:type="character" w:styleId="462">
    <w:name w:val="Heading 6 Char"/>
    <w:basedOn w:val="628"/>
    <w:link w:val="461"/>
    <w:uiPriority w:val="9"/>
    <w:rPr>
      <w:rFonts w:ascii="Arial" w:hAnsi="Arial" w:cs="Arial" w:eastAsia="Arial"/>
      <w:b/>
      <w:bCs/>
      <w:sz w:val="22"/>
      <w:szCs w:val="22"/>
    </w:rPr>
  </w:style>
  <w:style w:type="paragraph" w:styleId="463">
    <w:name w:val="Heading 7"/>
    <w:basedOn w:val="627"/>
    <w:next w:val="627"/>
    <w:link w:val="464"/>
    <w:qFormat/>
    <w:uiPriority w:val="9"/>
    <w:unhideWhenUsed/>
    <w:rPr>
      <w:rFonts w:ascii="Arial" w:hAnsi="Arial" w:cs="Arial" w:eastAsia="Arial"/>
      <w:b/>
      <w:bCs/>
      <w:i/>
      <w:iCs/>
      <w:sz w:val="22"/>
      <w:szCs w:val="22"/>
    </w:rPr>
    <w:pPr>
      <w:keepLines/>
      <w:keepNext/>
      <w:spacing w:after="200" w:before="320"/>
      <w:outlineLvl w:val="6"/>
    </w:pPr>
  </w:style>
  <w:style w:type="character" w:styleId="464">
    <w:name w:val="Heading 7 Char"/>
    <w:basedOn w:val="628"/>
    <w:link w:val="463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paragraph" w:styleId="465">
    <w:name w:val="Heading 8"/>
    <w:basedOn w:val="627"/>
    <w:next w:val="627"/>
    <w:link w:val="466"/>
    <w:qFormat/>
    <w:uiPriority w:val="9"/>
    <w:unhideWhenUsed/>
    <w:rPr>
      <w:rFonts w:ascii="Arial" w:hAnsi="Arial" w:cs="Arial" w:eastAsia="Arial"/>
      <w:i/>
      <w:iCs/>
      <w:sz w:val="22"/>
      <w:szCs w:val="22"/>
    </w:rPr>
    <w:pPr>
      <w:keepLines/>
      <w:keepNext/>
      <w:spacing w:after="200" w:before="320"/>
      <w:outlineLvl w:val="7"/>
    </w:pPr>
  </w:style>
  <w:style w:type="character" w:styleId="466">
    <w:name w:val="Heading 8 Char"/>
    <w:basedOn w:val="628"/>
    <w:link w:val="465"/>
    <w:uiPriority w:val="9"/>
    <w:rPr>
      <w:rFonts w:ascii="Arial" w:hAnsi="Arial" w:cs="Arial" w:eastAsia="Arial"/>
      <w:i/>
      <w:iCs/>
      <w:sz w:val="22"/>
      <w:szCs w:val="22"/>
    </w:rPr>
  </w:style>
  <w:style w:type="paragraph" w:styleId="467">
    <w:name w:val="Heading 9"/>
    <w:basedOn w:val="627"/>
    <w:next w:val="627"/>
    <w:link w:val="468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after="200" w:before="320"/>
      <w:outlineLvl w:val="8"/>
    </w:pPr>
  </w:style>
  <w:style w:type="character" w:styleId="468">
    <w:name w:val="Heading 9 Char"/>
    <w:basedOn w:val="628"/>
    <w:link w:val="467"/>
    <w:uiPriority w:val="9"/>
    <w:rPr>
      <w:rFonts w:ascii="Arial" w:hAnsi="Arial" w:cs="Arial" w:eastAsia="Arial"/>
      <w:i/>
      <w:iCs/>
      <w:sz w:val="21"/>
      <w:szCs w:val="21"/>
    </w:rPr>
  </w:style>
  <w:style w:type="paragraph" w:styleId="469">
    <w:name w:val="No Spacing"/>
    <w:qFormat/>
    <w:uiPriority w:val="1"/>
    <w:pPr>
      <w:spacing w:lineRule="auto" w:line="240" w:after="0" w:before="0"/>
    </w:pPr>
  </w:style>
  <w:style w:type="paragraph" w:styleId="470">
    <w:name w:val="Title"/>
    <w:basedOn w:val="627"/>
    <w:next w:val="627"/>
    <w:link w:val="471"/>
    <w:qFormat/>
    <w:uiPriority w:val="10"/>
    <w:rPr>
      <w:sz w:val="48"/>
      <w:szCs w:val="48"/>
    </w:rPr>
    <w:pPr>
      <w:contextualSpacing w:val="true"/>
      <w:spacing w:after="200" w:before="300"/>
    </w:pPr>
  </w:style>
  <w:style w:type="character" w:styleId="471">
    <w:name w:val="Title Char"/>
    <w:basedOn w:val="628"/>
    <w:link w:val="470"/>
    <w:uiPriority w:val="10"/>
    <w:rPr>
      <w:sz w:val="48"/>
      <w:szCs w:val="48"/>
    </w:rPr>
  </w:style>
  <w:style w:type="paragraph" w:styleId="472">
    <w:name w:val="Subtitle"/>
    <w:basedOn w:val="627"/>
    <w:next w:val="627"/>
    <w:link w:val="473"/>
    <w:qFormat/>
    <w:uiPriority w:val="11"/>
    <w:rPr>
      <w:sz w:val="24"/>
      <w:szCs w:val="24"/>
    </w:rPr>
    <w:pPr>
      <w:spacing w:after="200" w:before="200"/>
    </w:pPr>
  </w:style>
  <w:style w:type="character" w:styleId="473">
    <w:name w:val="Subtitle Char"/>
    <w:basedOn w:val="628"/>
    <w:link w:val="472"/>
    <w:uiPriority w:val="11"/>
    <w:rPr>
      <w:sz w:val="24"/>
      <w:szCs w:val="24"/>
    </w:rPr>
  </w:style>
  <w:style w:type="paragraph" w:styleId="474">
    <w:name w:val="Quote"/>
    <w:basedOn w:val="627"/>
    <w:next w:val="627"/>
    <w:link w:val="475"/>
    <w:qFormat/>
    <w:uiPriority w:val="29"/>
    <w:rPr>
      <w:i/>
    </w:rPr>
    <w:pPr>
      <w:ind w:left="720" w:right="720"/>
    </w:pPr>
  </w:style>
  <w:style w:type="character" w:styleId="475">
    <w:name w:val="Quote Char"/>
    <w:link w:val="474"/>
    <w:uiPriority w:val="29"/>
    <w:rPr>
      <w:i/>
    </w:rPr>
  </w:style>
  <w:style w:type="paragraph" w:styleId="476">
    <w:name w:val="Intense Quote"/>
    <w:basedOn w:val="627"/>
    <w:next w:val="627"/>
    <w:link w:val="477"/>
    <w:qFormat/>
    <w:uiPriority w:val="30"/>
    <w:rPr>
      <w:i/>
    </w:rPr>
    <w:pPr>
      <w:contextualSpacing w:val="false"/>
      <w:ind w:left="720" w:right="720"/>
      <w:shd w:val="clear" w:color="auto" w:fill="F2F2F2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477">
    <w:name w:val="Intense Quote Char"/>
    <w:link w:val="476"/>
    <w:uiPriority w:val="30"/>
    <w:rPr>
      <w:i/>
    </w:rPr>
  </w:style>
  <w:style w:type="paragraph" w:styleId="478">
    <w:name w:val="Header"/>
    <w:basedOn w:val="627"/>
    <w:link w:val="479"/>
    <w:uiPriority w:val="99"/>
    <w:unhideWhenUsed/>
    <w:pPr>
      <w:spacing w:lineRule="auto" w:line="240" w:after="0"/>
      <w:tabs>
        <w:tab w:val="center" w:pos="7143" w:leader="none"/>
        <w:tab w:val="right" w:pos="14287" w:leader="none"/>
      </w:tabs>
    </w:pPr>
  </w:style>
  <w:style w:type="character" w:styleId="479">
    <w:name w:val="Header Char"/>
    <w:basedOn w:val="628"/>
    <w:link w:val="478"/>
    <w:uiPriority w:val="99"/>
  </w:style>
  <w:style w:type="paragraph" w:styleId="480">
    <w:name w:val="Footer"/>
    <w:basedOn w:val="627"/>
    <w:link w:val="483"/>
    <w:uiPriority w:val="99"/>
    <w:unhideWhenUsed/>
    <w:pPr>
      <w:spacing w:lineRule="auto" w:line="240" w:after="0"/>
      <w:tabs>
        <w:tab w:val="center" w:pos="7143" w:leader="none"/>
        <w:tab w:val="right" w:pos="14287" w:leader="none"/>
      </w:tabs>
    </w:pPr>
  </w:style>
  <w:style w:type="character" w:styleId="481">
    <w:name w:val="Footer Char"/>
    <w:basedOn w:val="628"/>
    <w:link w:val="480"/>
    <w:uiPriority w:val="99"/>
  </w:style>
  <w:style w:type="paragraph" w:styleId="482">
    <w:name w:val="Caption"/>
    <w:basedOn w:val="627"/>
    <w:next w:val="627"/>
    <w:qFormat/>
    <w:uiPriority w:val="35"/>
    <w:semiHidden/>
    <w:unhideWhenUsed/>
    <w:rPr>
      <w:b/>
      <w:bCs/>
      <w:color w:val="4F81BD" w:themeColor="accent1"/>
      <w:sz w:val="18"/>
      <w:szCs w:val="18"/>
    </w:rPr>
    <w:pPr>
      <w:spacing w:lineRule="auto" w:line="276"/>
    </w:pPr>
  </w:style>
  <w:style w:type="character" w:styleId="483">
    <w:name w:val="Caption Char"/>
    <w:basedOn w:val="482"/>
    <w:link w:val="480"/>
    <w:uiPriority w:val="99"/>
  </w:style>
  <w:style w:type="table" w:styleId="484">
    <w:name w:val="Table Grid"/>
    <w:basedOn w:val="629"/>
    <w:uiPriority w:val="59"/>
    <w:pPr>
      <w:spacing w:lineRule="auto" w:line="240" w:after="0"/>
    </w:pPr>
    <w:tblPr>
      <w:tblInd w:w="0" w:type="dxa"/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5">
    <w:name w:val="Table Grid Light"/>
    <w:basedOn w:val="629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6">
    <w:name w:val="Plain Table 1"/>
    <w:basedOn w:val="629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uto" w:fill="FFFFFF" w:themeFill="text1" w:themeFillTint="0D"/>
      </w:tcPr>
    </w:tblStylePr>
    <w:tblStylePr w:type="band1Vert">
      <w:tcPr>
        <w:shd w:val="clear" w:color="auto" w:fill="FFFFFF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487">
    <w:name w:val="Plain Table 2"/>
    <w:basedOn w:val="629"/>
    <w:uiPriority w:val="59"/>
    <w:pPr>
      <w:spacing w:lineRule="auto" w:line="240" w:after="0"/>
    </w:pPr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488">
    <w:name w:val="Plain Table 3"/>
    <w:basedOn w:val="629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489">
    <w:name w:val="Plain Table 4"/>
    <w:basedOn w:val="629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90">
    <w:name w:val="Plain Table 5"/>
    <w:basedOn w:val="629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auto" w:fill="FFFFFF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auto" w:fill="FFFFFF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491">
    <w:name w:val="Grid Table 1 Light"/>
    <w:basedOn w:val="62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67"/>
        <w:top w:val="single" w:color="000000" w:sz="4" w:space="0" w:themeColor="text1" w:themeTint="67"/>
        <w:right w:val="single" w:color="000000" w:sz="4" w:space="0" w:themeColor="text1" w:themeTint="67"/>
        <w:bottom w:val="single" w:color="000000" w:sz="4" w:space="0" w:themeColor="text1" w:themeTint="67"/>
        <w:insideV w:val="single" w:color="000000" w:sz="4" w:space="0" w:themeColor="text1" w:themeTint="67"/>
        <w:insideH w:val="single" w:color="000000" w:sz="4" w:space="0" w:themeColor="tex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67"/>
          <w:top w:val="single" w:color="000000" w:sz="4" w:space="0" w:themeColor="text1" w:themeTint="67"/>
          <w:right w:val="single" w:color="000000" w:sz="4" w:space="0" w:themeColor="text1" w:themeTint="67"/>
          <w:bottom w:val="single" w:color="000000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92">
    <w:name w:val="Grid Table 1 Light - Accent 1"/>
    <w:basedOn w:val="62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93">
    <w:name w:val="Grid Table 1 Light - Accent 2"/>
    <w:basedOn w:val="62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94">
    <w:name w:val="Grid Table 1 Light - Accent 3"/>
    <w:basedOn w:val="62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95">
    <w:name w:val="Grid Table 1 Light - Accent 4"/>
    <w:basedOn w:val="62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96">
    <w:name w:val="Grid Table 1 Light - Accent 5"/>
    <w:basedOn w:val="62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97">
    <w:name w:val="Grid Table 1 Light - Accent 6"/>
    <w:basedOn w:val="62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98">
    <w:name w:val="Grid Table 2"/>
    <w:basedOn w:val="62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499">
    <w:name w:val="Grid Table 2 - Accent 1"/>
    <w:basedOn w:val="62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1" w:themeTint="EA"/>
          <w:right w:val="none" w:color="000000" w:sz="4" w:space="0"/>
          <w:bottom w:val="none" w:color="000000" w:sz="4" w:space="0"/>
        </w:tcBorders>
      </w:tcPr>
    </w:tblStylePr>
  </w:style>
  <w:style w:type="table" w:styleId="500">
    <w:name w:val="Grid Table 2 - Accent 2"/>
    <w:basedOn w:val="62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501">
    <w:name w:val="Grid Table 2 - Accent 3"/>
    <w:basedOn w:val="62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502">
    <w:name w:val="Grid Table 2 - Accent 4"/>
    <w:basedOn w:val="62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503">
    <w:name w:val="Grid Table 2 - Accent 5"/>
    <w:basedOn w:val="62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504">
    <w:name w:val="Grid Table 2 - Accent 6"/>
    <w:basedOn w:val="62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505">
    <w:name w:val="Grid Table 3"/>
    <w:basedOn w:val="62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506">
    <w:name w:val="Grid Table 3 - Accent 1"/>
    <w:basedOn w:val="62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507">
    <w:name w:val="Grid Table 3 - Accent 2"/>
    <w:basedOn w:val="62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508">
    <w:name w:val="Grid Table 3 - Accent 3"/>
    <w:basedOn w:val="62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509">
    <w:name w:val="Grid Table 3 - Accent 4"/>
    <w:basedOn w:val="62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510">
    <w:name w:val="Grid Table 3 - Accent 5"/>
    <w:basedOn w:val="62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511">
    <w:name w:val="Grid Table 3 - Accent 6"/>
    <w:basedOn w:val="62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512">
    <w:name w:val="Grid Table 4"/>
    <w:basedOn w:val="629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90"/>
        <w:top w:val="single" w:color="000000" w:sz="4" w:space="0" w:themeColor="text1" w:themeTint="90"/>
        <w:right w:val="single" w:color="000000" w:sz="4" w:space="0" w:themeColor="text1" w:themeTint="90"/>
        <w:bottom w:val="single" w:color="000000" w:sz="4" w:space="0" w:themeColor="text1" w:themeTint="90"/>
        <w:insideV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text1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513">
    <w:name w:val="Grid Table 4 - Accent 1"/>
    <w:basedOn w:val="629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V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1" w:themeFillTint="EA"/>
        <w:tcBorders>
          <w:left w:val="single" w:color="000000" w:sz="4" w:space="0" w:themeColor="accent1" w:themeTint="EA"/>
          <w:top w:val="single" w:color="000000" w:sz="4" w:space="0" w:themeColor="accent1" w:themeTint="EA"/>
          <w:right w:val="single" w:color="000000" w:sz="4" w:space="0" w:themeColor="accent1" w:themeTint="EA"/>
          <w:bottom w:val="single" w:color="000000" w:sz="4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1" w:themeTint="EA"/>
        </w:tcBorders>
      </w:tcPr>
    </w:tblStylePr>
  </w:style>
  <w:style w:type="table" w:styleId="514">
    <w:name w:val="Grid Table 4 - Accent 2"/>
    <w:basedOn w:val="629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V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2" w:themeFillTint="97"/>
        <w:tcBorders>
          <w:left w:val="single" w:color="000000" w:sz="4" w:space="0" w:themeColor="accent2" w:themeTint="97"/>
          <w:top w:val="single" w:color="000000" w:sz="4" w:space="0" w:themeColor="accent2" w:themeTint="97"/>
          <w:right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2" w:themeTint="97"/>
        </w:tcBorders>
      </w:tcPr>
    </w:tblStylePr>
  </w:style>
  <w:style w:type="table" w:styleId="515">
    <w:name w:val="Grid Table 4 - Accent 3"/>
    <w:basedOn w:val="629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V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3" w:themeFillTint="FE"/>
        <w:tcBorders>
          <w:left w:val="single" w:color="000000" w:sz="4" w:space="0" w:themeColor="accent3" w:themeTint="FE"/>
          <w:top w:val="single" w:color="000000" w:sz="4" w:space="0" w:themeColor="accent3" w:themeTint="FE"/>
          <w:right w:val="single" w:color="000000" w:sz="4" w:space="0" w:themeColor="accent3" w:themeTint="FE"/>
          <w:bottom w:val="single" w:color="000000" w:sz="4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3" w:themeTint="FE"/>
        </w:tcBorders>
      </w:tcPr>
    </w:tblStylePr>
  </w:style>
  <w:style w:type="table" w:styleId="516">
    <w:name w:val="Grid Table 4 - Accent 4"/>
    <w:basedOn w:val="629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V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4" w:themeFillTint="9A"/>
        <w:tcBorders>
          <w:left w:val="single" w:color="000000" w:sz="4" w:space="0" w:themeColor="accent4" w:themeTint="9A"/>
          <w:top w:val="single" w:color="000000" w:sz="4" w:space="0" w:themeColor="accent4" w:themeTint="9A"/>
          <w:right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4" w:themeTint="9A"/>
        </w:tcBorders>
      </w:tcPr>
    </w:tblStylePr>
  </w:style>
  <w:style w:type="table" w:styleId="517">
    <w:name w:val="Grid Table 4 - Accent 5"/>
    <w:basedOn w:val="629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5"/>
        <w:tcBorders>
          <w:left w:val="single" w:color="000000" w:sz="4" w:space="0" w:themeColor="accent5"/>
          <w:top w:val="single" w:color="000000" w:sz="4" w:space="0" w:themeColor="accent5"/>
          <w:right w:val="single" w:color="000000" w:sz="4" w:space="0" w:themeColor="accent5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5"/>
        </w:tcBorders>
      </w:tcPr>
    </w:tblStylePr>
  </w:style>
  <w:style w:type="table" w:styleId="518">
    <w:name w:val="Grid Table 4 - Accent 6"/>
    <w:basedOn w:val="629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6"/>
        <w:tcBorders>
          <w:left w:val="single" w:color="000000" w:sz="4" w:space="0" w:themeColor="accent6"/>
          <w:top w:val="single" w:color="000000" w:sz="4" w:space="0" w:themeColor="accent6"/>
          <w:right w:val="single" w:color="000000" w:sz="4" w:space="0" w:themeColor="accent6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6"/>
        </w:tcBorders>
      </w:tcPr>
    </w:tblStylePr>
  </w:style>
  <w:style w:type="table" w:styleId="519">
    <w:name w:val="Grid Table 5 Dark"/>
    <w:basedOn w:val="62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text1" w:themeFillTint="40"/>
    </w:tblPr>
    <w:tblStylePr w:type="band1Horz">
      <w:tcPr>
        <w:shd w:val="clear" w:color="auto" w:fill="FFFFFF" w:themeFill="text1" w:themeFillTint="75"/>
      </w:tcPr>
    </w:tblStylePr>
    <w:tblStylePr w:type="band1Vert">
      <w:tcPr>
        <w:shd w:val="clear" w:color="auto" w:fill="FFFFFF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text1"/>
        <w:tcBorders>
          <w:top w:val="single" w:color="000000" w:sz="4" w:space="0" w:themeColor="light1"/>
        </w:tcBorders>
      </w:tcPr>
    </w:tblStylePr>
  </w:style>
  <w:style w:type="table" w:styleId="520">
    <w:name w:val="Grid Table 5 Dark- Accent 1"/>
    <w:basedOn w:val="62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1" w:themeFillTint="34"/>
    </w:tblPr>
    <w:tblStylePr w:type="band1Horz">
      <w:tcPr>
        <w:shd w:val="clear" w:color="auto" w:fill="FFFFFF" w:themeFill="accent1" w:themeFillTint="75"/>
      </w:tcPr>
    </w:tblStylePr>
    <w:tblStylePr w:type="band1Vert">
      <w:tcPr>
        <w:shd w:val="clear" w:color="auto" w:fill="FFFFFF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1"/>
        <w:tcBorders>
          <w:top w:val="single" w:color="000000" w:sz="4" w:space="0" w:themeColor="light1"/>
        </w:tcBorders>
      </w:tcPr>
    </w:tblStylePr>
  </w:style>
  <w:style w:type="table" w:styleId="521">
    <w:name w:val="Grid Table 5 Dark - Accent 2"/>
    <w:basedOn w:val="62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2" w:themeFillTint="32"/>
    </w:tblPr>
    <w:tblStylePr w:type="band1Horz">
      <w:tcPr>
        <w:shd w:val="clear" w:color="auto" w:fill="FFFFFF" w:themeFill="accent2" w:themeFillTint="75"/>
      </w:tcPr>
    </w:tblStylePr>
    <w:tblStylePr w:type="band1Vert">
      <w:tcPr>
        <w:shd w:val="clear" w:color="auto" w:fill="FFFFFF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2"/>
        <w:tcBorders>
          <w:top w:val="single" w:color="000000" w:sz="4" w:space="0" w:themeColor="light1"/>
        </w:tcBorders>
      </w:tcPr>
    </w:tblStylePr>
  </w:style>
  <w:style w:type="table" w:styleId="522">
    <w:name w:val="Grid Table 5 Dark - Accent 3"/>
    <w:basedOn w:val="62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3" w:themeFillTint="34"/>
    </w:tblPr>
    <w:tblStylePr w:type="band1Horz">
      <w:tcPr>
        <w:shd w:val="clear" w:color="auto" w:fill="FFFFFF" w:themeFill="accent3" w:themeFillTint="75"/>
      </w:tcPr>
    </w:tblStylePr>
    <w:tblStylePr w:type="band1Vert">
      <w:tcPr>
        <w:shd w:val="clear" w:color="auto" w:fill="FFFFFF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3"/>
        <w:tcBorders>
          <w:top w:val="single" w:color="000000" w:sz="4" w:space="0" w:themeColor="light1"/>
        </w:tcBorders>
      </w:tcPr>
    </w:tblStylePr>
  </w:style>
  <w:style w:type="table" w:styleId="523">
    <w:name w:val="Grid Table 5 Dark- Accent 4"/>
    <w:basedOn w:val="62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4" w:themeFillTint="34"/>
    </w:tblPr>
    <w:tblStylePr w:type="band1Horz">
      <w:tcPr>
        <w:shd w:val="clear" w:color="auto" w:fill="FFFFFF" w:themeFill="accent4" w:themeFillTint="75"/>
      </w:tcPr>
    </w:tblStylePr>
    <w:tblStylePr w:type="band1Vert">
      <w:tcPr>
        <w:shd w:val="clear" w:color="auto" w:fill="FFFFFF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4"/>
        <w:tcBorders>
          <w:top w:val="single" w:color="000000" w:sz="4" w:space="0" w:themeColor="light1"/>
        </w:tcBorders>
      </w:tcPr>
    </w:tblStylePr>
  </w:style>
  <w:style w:type="table" w:styleId="524">
    <w:name w:val="Grid Table 5 Dark - Accent 5"/>
    <w:basedOn w:val="62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5" w:themeFillTint="34"/>
    </w:tblPr>
    <w:tblStylePr w:type="band1Horz">
      <w:tcPr>
        <w:shd w:val="clear" w:color="auto" w:fill="FFFFFF" w:themeFill="accent5" w:themeFillTint="75"/>
      </w:tcPr>
    </w:tblStylePr>
    <w:tblStylePr w:type="band1Vert">
      <w:tcPr>
        <w:shd w:val="clear" w:color="auto" w:fill="FFFFFF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5"/>
        <w:tcBorders>
          <w:top w:val="single" w:color="000000" w:sz="4" w:space="0" w:themeColor="light1"/>
        </w:tcBorders>
      </w:tcPr>
    </w:tblStylePr>
  </w:style>
  <w:style w:type="table" w:styleId="525">
    <w:name w:val="Grid Table 5 Dark - Accent 6"/>
    <w:basedOn w:val="62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6" w:themeFillTint="34"/>
    </w:tblPr>
    <w:tblStylePr w:type="band1Horz">
      <w:tcPr>
        <w:shd w:val="clear" w:color="auto" w:fill="FFFFFF" w:themeFill="accent6" w:themeFillTint="75"/>
      </w:tcPr>
    </w:tblStylePr>
    <w:tblStylePr w:type="band1Vert">
      <w:tcPr>
        <w:shd w:val="clear" w:color="auto" w:fill="FFFFFF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6"/>
        <w:tcBorders>
          <w:top w:val="single" w:color="000000" w:sz="4" w:space="0" w:themeColor="light1"/>
        </w:tcBorders>
      </w:tcPr>
    </w:tblStylePr>
  </w:style>
  <w:style w:type="table" w:styleId="526">
    <w:name w:val="Grid Table 6 Colorful"/>
    <w:basedOn w:val="62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80"/>
        <w:top w:val="single" w:color="000000" w:sz="4" w:space="0" w:themeColor="text1" w:themeTint="80"/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auto" w:fill="FFFFFF" w:themeFill="text1" w:themeFillTint="34"/>
      </w:tcPr>
    </w:tblStylePr>
    <w:tblStylePr w:type="band1Vert">
      <w:tcPr>
        <w:shd w:val="clear" w:color="auto" w:fill="FFFFFF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527">
    <w:name w:val="Grid Table 6 Colorful - Accent 1"/>
    <w:basedOn w:val="62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80"/>
        <w:top w:val="single" w:color="000000" w:sz="4" w:space="0" w:themeColor="accent1" w:themeTint="80"/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auto" w:fill="FFFFFF" w:themeFill="accent1" w:themeFillTint="34"/>
      </w:tcPr>
    </w:tblStylePr>
    <w:tblStylePr w:type="band1Vert">
      <w:tcPr>
        <w:shd w:val="clear" w:color="auto" w:fill="FFFFFF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sz="12" w:space="0" w:themeColor="accent1" w:themeTint="8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528">
    <w:name w:val="Grid Table 6 Colorful - Accent 2"/>
    <w:basedOn w:val="62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auto" w:fill="FFFFFF" w:themeFill="accent2" w:themeFillTint="32"/>
      </w:tcPr>
    </w:tblStylePr>
    <w:tblStylePr w:type="band1Vert">
      <w:tcPr>
        <w:shd w:val="clear" w:color="auto" w:fill="FFFFFF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529">
    <w:name w:val="Grid Table 6 Colorful - Accent 3"/>
    <w:basedOn w:val="62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FE"/>
        <w:top w:val="single" w:color="000000" w:sz="4" w:space="0" w:themeColor="accent3" w:themeTint="FE"/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auto" w:fill="FFFFFF" w:themeFill="accent3" w:themeFillTint="34"/>
      </w:tcPr>
    </w:tblStylePr>
    <w:tblStylePr w:type="band1Vert">
      <w:tcPr>
        <w:shd w:val="clear" w:color="auto" w:fill="FFFFFF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sz="12" w:space="0" w:themeColor="accent3" w:themeTint="FE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530">
    <w:name w:val="Grid Table 6 Colorful - Accent 4"/>
    <w:basedOn w:val="62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auto" w:fill="FFFFFF" w:themeFill="accent4" w:themeFillTint="34"/>
      </w:tcPr>
    </w:tblStylePr>
    <w:tblStylePr w:type="band1Vert">
      <w:tcPr>
        <w:shd w:val="clear" w:color="auto" w:fill="FFFFFF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531">
    <w:name w:val="Grid Table 6 Colorful - Accent 5"/>
    <w:basedOn w:val="62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/>
        <w:top w:val="single" w:color="000000" w:sz="4" w:space="0" w:themeColor="accent5"/>
        <w:right w:val="single" w:color="000000" w:sz="4" w:space="0" w:themeColor="accent5"/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auto" w:fill="FFFFFF" w:themeFill="accent5" w:themeFillTint="34"/>
      </w:tcPr>
    </w:tblStylePr>
    <w:tblStylePr w:type="band1Vert">
      <w:tcPr>
        <w:shd w:val="clear" w:color="auto" w:fill="FFFFFF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5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532">
    <w:name w:val="Grid Table 6 Colorful - Accent 6"/>
    <w:basedOn w:val="62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/>
        <w:top w:val="single" w:color="000000" w:sz="4" w:space="0" w:themeColor="accent6"/>
        <w:right w:val="single" w:color="000000" w:sz="4" w:space="0" w:themeColor="accent6"/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auto" w:fill="FFFFFF" w:themeFill="accent6" w:themeFillTint="34"/>
      </w:tcPr>
    </w:tblStylePr>
    <w:tblStylePr w:type="band1Vert">
      <w:tcPr>
        <w:shd w:val="clear" w:color="auto" w:fill="FFFFFF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6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533">
    <w:name w:val="Grid Table 7 Colorful"/>
    <w:basedOn w:val="62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auto" w:fill="FFFFFF" w:themeFill="text1" w:themeFillTint="0D"/>
      </w:tcPr>
    </w:tblStylePr>
    <w:tblStylePr w:type="band1Vert">
      <w:tcPr>
        <w:shd w:val="clear" w:color="auto" w:fill="FFFFFF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auto" w:fill="FFFFFF"/>
        <w:tcBorders>
          <w:left w:val="single" w:color="000000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text1" w:themeTint="80"/>
          <w:right w:val="none" w:color="000000" w:sz="4" w:space="0"/>
          <w:bottom w:val="none" w:color="000000" w:sz="4" w:space="0"/>
        </w:tcBorders>
      </w:tcPr>
    </w:tblStylePr>
  </w:style>
  <w:style w:type="table" w:styleId="534">
    <w:name w:val="Grid Table 7 Colorful - Accent 1"/>
    <w:basedOn w:val="62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auto" w:fill="FFFFFF" w:themeFill="accent1" w:themeFillTint="34"/>
      </w:tcPr>
    </w:tblStylePr>
    <w:tblStylePr w:type="band1Vert">
      <w:tcPr>
        <w:shd w:val="clear" w:color="auto" w:fill="FFFFFF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 w:themeTint="8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auto" w:fill="FFFFFF"/>
        <w:tcBorders>
          <w:left w:val="single" w:color="000000" w:sz="4" w:space="0" w:themeColor="accen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1" w:themeTint="80"/>
          <w:right w:val="none" w:color="000000" w:sz="4" w:space="0"/>
          <w:bottom w:val="none" w:color="000000" w:sz="4" w:space="0"/>
        </w:tcBorders>
      </w:tcPr>
    </w:tblStylePr>
  </w:style>
  <w:style w:type="table" w:styleId="535">
    <w:name w:val="Grid Table 7 Colorful - Accent 2"/>
    <w:basedOn w:val="62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auto" w:fill="FFFFFF" w:themeFill="accent2" w:themeFillTint="32"/>
      </w:tcPr>
    </w:tblStylePr>
    <w:tblStylePr w:type="band1Vert">
      <w:tcPr>
        <w:shd w:val="clear" w:color="auto" w:fill="FFFFFF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auto" w:fill="FFFFFF"/>
        <w:tcBorders>
          <w:left w:val="single" w:color="000000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536">
    <w:name w:val="Grid Table 7 Colorful - Accent 3"/>
    <w:basedOn w:val="62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auto" w:fill="FFFFFF" w:themeFill="accent3" w:themeFillTint="34"/>
      </w:tcPr>
    </w:tblStylePr>
    <w:tblStylePr w:type="band1Vert">
      <w:tcPr>
        <w:shd w:val="clear" w:color="auto" w:fill="FFFFFF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3" w:themeTint="FE"/>
          <w:bottom w:val="none" w:color="000000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 w:themeTint="F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auto" w:fill="FFFFFF"/>
        <w:tcBorders>
          <w:left w:val="single" w:color="000000" w:sz="4" w:space="0" w:themeColor="accent3" w:themeTint="FE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537">
    <w:name w:val="Grid Table 7 Colorful - Accent 4"/>
    <w:basedOn w:val="62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auto" w:fill="FFFFFF" w:themeFill="accent4" w:themeFillTint="34"/>
      </w:tcPr>
    </w:tblStylePr>
    <w:tblStylePr w:type="band1Vert">
      <w:tcPr>
        <w:shd w:val="clear" w:color="auto" w:fill="FFFFFF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auto" w:fill="FFFFFF"/>
        <w:tcBorders>
          <w:left w:val="single" w:color="000000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538">
    <w:name w:val="Grid Table 7 Colorful - Accent 5"/>
    <w:basedOn w:val="62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auto" w:fill="FFFFFF" w:themeFill="accent5" w:themeFillTint="34"/>
      </w:tcPr>
    </w:tblStylePr>
    <w:tblStylePr w:type="band1Vert">
      <w:tcPr>
        <w:shd w:val="clear" w:color="auto" w:fill="FFFFFF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5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auto" w:fill="FFFFFF"/>
        <w:tcBorders>
          <w:left w:val="single" w:color="000000" w:sz="4" w:space="0" w:themeColor="accent5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none" w:color="000000" w:sz="4" w:space="0"/>
        </w:tcBorders>
      </w:tcPr>
    </w:tblStylePr>
  </w:style>
  <w:style w:type="table" w:styleId="539">
    <w:name w:val="Grid Table 7 Colorful - Accent 6"/>
    <w:basedOn w:val="62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auto" w:fill="FFFFFF" w:themeFill="accent6" w:themeFillTint="34"/>
      </w:tcPr>
    </w:tblStylePr>
    <w:tblStylePr w:type="band1Vert">
      <w:tcPr>
        <w:shd w:val="clear" w:color="auto" w:fill="FFFFFF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6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auto" w:fill="FFFFFF"/>
        <w:tcBorders>
          <w:left w:val="single" w:color="000000" w:sz="4" w:space="0" w:themeColor="accent6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none" w:color="000000" w:sz="4" w:space="0"/>
        </w:tcBorders>
      </w:tcPr>
    </w:tblStylePr>
  </w:style>
  <w:style w:type="table" w:styleId="540">
    <w:name w:val="List Table 1 Light"/>
    <w:basedOn w:val="629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text1" w:themeFillTint="40"/>
      </w:tcPr>
    </w:tblStylePr>
    <w:tblStylePr w:type="band1Vert">
      <w:tcPr>
        <w:shd w:val="clear" w:color="auto" w:fill="FFFFF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541">
    <w:name w:val="List Table 1 Light - Accent 1"/>
    <w:basedOn w:val="629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1" w:themeFillTint="40"/>
      </w:tcPr>
    </w:tblStylePr>
    <w:tblStylePr w:type="band1Vert">
      <w:tcPr>
        <w:shd w:val="clear" w:color="auto" w:fill="FFFFFF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542">
    <w:name w:val="List Table 1 Light - Accent 2"/>
    <w:basedOn w:val="629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2" w:themeFillTint="40"/>
      </w:tcPr>
    </w:tblStylePr>
    <w:tblStylePr w:type="band1Vert">
      <w:tcPr>
        <w:shd w:val="clear" w:color="auto" w:fill="FFFFFF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2"/>
          <w:right w:val="none" w:color="000000" w:sz="4" w:space="0"/>
          <w:bottom w:val="none" w:color="000000" w:sz="4" w:space="0"/>
        </w:tcBorders>
      </w:tcPr>
    </w:tblStylePr>
  </w:style>
  <w:style w:type="table" w:styleId="543">
    <w:name w:val="List Table 1 Light - Accent 3"/>
    <w:basedOn w:val="629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3" w:themeFillTint="40"/>
      </w:tcPr>
    </w:tblStylePr>
    <w:tblStylePr w:type="band1Vert">
      <w:tcPr>
        <w:shd w:val="clear" w:color="auto" w:fill="FFFFFF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3"/>
          <w:right w:val="none" w:color="000000" w:sz="4" w:space="0"/>
          <w:bottom w:val="none" w:color="000000" w:sz="4" w:space="0"/>
        </w:tcBorders>
      </w:tcPr>
    </w:tblStylePr>
  </w:style>
  <w:style w:type="table" w:styleId="544">
    <w:name w:val="List Table 1 Light - Accent 4"/>
    <w:basedOn w:val="629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4" w:themeFillTint="40"/>
      </w:tcPr>
    </w:tblStylePr>
    <w:tblStylePr w:type="band1Vert">
      <w:tcPr>
        <w:shd w:val="clear" w:color="auto" w:fill="FFFFF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4"/>
          <w:right w:val="none" w:color="000000" w:sz="4" w:space="0"/>
          <w:bottom w:val="none" w:color="000000" w:sz="4" w:space="0"/>
        </w:tcBorders>
      </w:tcPr>
    </w:tblStylePr>
  </w:style>
  <w:style w:type="table" w:styleId="545">
    <w:name w:val="List Table 1 Light - Accent 5"/>
    <w:basedOn w:val="629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5" w:themeFillTint="40"/>
      </w:tcPr>
    </w:tblStylePr>
    <w:tblStylePr w:type="band1Vert">
      <w:tcPr>
        <w:shd w:val="clear" w:color="auto" w:fill="FFFFFF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546">
    <w:name w:val="List Table 1 Light - Accent 6"/>
    <w:basedOn w:val="629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6" w:themeFillTint="40"/>
      </w:tcPr>
    </w:tblStylePr>
    <w:tblStylePr w:type="band1Vert">
      <w:tcPr>
        <w:shd w:val="clear" w:color="auto" w:fill="FFFFF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547">
    <w:name w:val="List Table 2"/>
    <w:basedOn w:val="62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90"/>
        <w:bottom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</w:style>
  <w:style w:type="table" w:styleId="548">
    <w:name w:val="List Table 2 - Accent 1"/>
    <w:basedOn w:val="62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</w:style>
  <w:style w:type="table" w:styleId="549">
    <w:name w:val="List Table 2 - Accent 2"/>
    <w:basedOn w:val="62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</w:style>
  <w:style w:type="table" w:styleId="550">
    <w:name w:val="List Table 2 - Accent 3"/>
    <w:basedOn w:val="62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</w:style>
  <w:style w:type="table" w:styleId="551">
    <w:name w:val="List Table 2 - Accent 4"/>
    <w:basedOn w:val="62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</w:style>
  <w:style w:type="table" w:styleId="552">
    <w:name w:val="List Table 2 - Accent 5"/>
    <w:basedOn w:val="62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</w:style>
  <w:style w:type="table" w:styleId="553">
    <w:name w:val="List Table 2 - Accent 6"/>
    <w:basedOn w:val="62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</w:style>
  <w:style w:type="table" w:styleId="554">
    <w:name w:val="List Table 3"/>
    <w:basedOn w:val="62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5">
    <w:name w:val="List Table 3 - Accent 1"/>
    <w:basedOn w:val="62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/>
        <w:top w:val="single" w:color="000000" w:sz="4" w:space="0" w:themeColor="accent1"/>
        <w:right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1"/>
          <w:bottom w:val="single" w:color="000000" w:sz="4" w:space="0" w:themeColor="accen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1"/>
          <w:right w:val="single" w:color="000000" w:sz="4" w:space="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6">
    <w:name w:val="List Table 3 - Accent 2"/>
    <w:basedOn w:val="62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97"/>
          <w:right w:val="single" w:color="000000" w:sz="4" w:space="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7">
    <w:name w:val="List Table 3 - Accent 3"/>
    <w:basedOn w:val="62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8"/>
        <w:top w:val="single" w:color="000000" w:sz="4" w:space="0" w:themeColor="accent3" w:themeTint="98"/>
        <w:right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3" w:themeTint="98"/>
          <w:bottom w:val="single" w:color="000000" w:sz="4" w:space="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98"/>
          <w:right w:val="single" w:color="000000" w:sz="4" w:space="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8">
    <w:name w:val="List Table 3 - Accent 4"/>
    <w:basedOn w:val="62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9A"/>
          <w:right w:val="single" w:color="000000" w:sz="4" w:space="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9">
    <w:name w:val="List Table 3 - Accent 5"/>
    <w:basedOn w:val="62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A"/>
        <w:top w:val="single" w:color="000000" w:sz="4" w:space="0" w:themeColor="accent5" w:themeTint="9A"/>
        <w:right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5" w:themeTint="9A"/>
          <w:bottom w:val="single" w:color="000000" w:sz="4" w:space="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9A"/>
          <w:right w:val="single" w:color="000000" w:sz="4" w:space="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0">
    <w:name w:val="List Table 3 - Accent 6"/>
    <w:basedOn w:val="62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8"/>
        <w:top w:val="single" w:color="000000" w:sz="4" w:space="0" w:themeColor="accent6" w:themeTint="98"/>
        <w:right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6" w:themeTint="98"/>
          <w:bottom w:val="single" w:color="000000" w:sz="4" w:space="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98"/>
          <w:right w:val="single" w:color="000000" w:sz="4" w:space="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1">
    <w:name w:val="List Table 4"/>
    <w:basedOn w:val="62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2">
    <w:name w:val="List Table 4 - Accent 1"/>
    <w:basedOn w:val="62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3">
    <w:name w:val="List Table 4 - Accent 2"/>
    <w:basedOn w:val="62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4">
    <w:name w:val="List Table 4 - Accent 3"/>
    <w:basedOn w:val="62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5">
    <w:name w:val="List Table 4 - Accent 4"/>
    <w:basedOn w:val="62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6">
    <w:name w:val="List Table 4 - Accent 5"/>
    <w:basedOn w:val="62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7">
    <w:name w:val="List Table 4 - Accent 6"/>
    <w:basedOn w:val="62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8">
    <w:name w:val="List Table 5 Dark"/>
    <w:basedOn w:val="62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text1" w:themeTint="80"/>
        <w:top w:val="single" w:color="000000" w:sz="32" w:space="0" w:themeColor="text1" w:themeTint="80"/>
        <w:right w:val="single" w:color="000000" w:sz="32" w:space="0" w:themeColor="text1" w:themeTint="80"/>
        <w:bottom w:val="single" w:color="000000" w:sz="32" w:space="0" w:themeColor="text1" w:themeTint="80"/>
      </w:tblBorders>
      <w:shd w:val="clear" w:color="auto" w:fill="FFFFFF" w:themeFill="text1" w:themeFillTint="80"/>
    </w:tblPr>
    <w:tblStylePr w:type="band1Horz">
      <w:tcPr>
        <w:shd w:val="clear" w:color="auto" w:fill="FFFFFF" w:themeFill="text1" w:themeFill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text1" w:themeFillTint="80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text1" w:themeFill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text1" w:themeTint="80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text1" w:themeFillTint="80"/>
        <w:tcBorders>
          <w:top w:val="single" w:color="000000" w:sz="32" w:space="0" w:themeColor="text1" w:themeTint="80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569">
    <w:name w:val="List Table 5 Dark - Accent 1"/>
    <w:basedOn w:val="62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1"/>
        <w:top w:val="single" w:color="000000" w:sz="32" w:space="0" w:themeColor="accent1"/>
        <w:right w:val="single" w:color="000000" w:sz="32" w:space="0" w:themeColor="accent1"/>
        <w:bottom w:val="single" w:color="000000" w:sz="32" w:space="0" w:themeColor="accent1"/>
      </w:tblBorders>
      <w:shd w:val="clear" w:color="auto" w:fill="FFFFFF" w:themeFill="accent1"/>
    </w:tblPr>
    <w:tblStylePr w:type="band1Horz">
      <w:tcPr>
        <w:shd w:val="clear" w:color="auto" w:fill="FFFFFF" w:themeFill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1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1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1"/>
        <w:tcBorders>
          <w:top w:val="single" w:color="000000" w:sz="32" w:space="0" w:themeColor="accent1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570">
    <w:name w:val="List Table 5 Dark - Accent 2"/>
    <w:basedOn w:val="62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2" w:themeTint="97"/>
        <w:top w:val="single" w:color="000000" w:sz="32" w:space="0" w:themeColor="accent2" w:themeTint="97"/>
        <w:right w:val="single" w:color="000000" w:sz="32" w:space="0" w:themeColor="accent2" w:themeTint="97"/>
        <w:bottom w:val="single" w:color="000000" w:sz="32" w:space="0" w:themeColor="accent2" w:themeTint="97"/>
      </w:tblBorders>
      <w:shd w:val="clear" w:color="auto" w:fill="FFFFFF" w:themeFill="accent2" w:themeFillTint="97"/>
    </w:tblPr>
    <w:tblStylePr w:type="band1Horz">
      <w:tcPr>
        <w:shd w:val="clear" w:color="auto" w:fill="FFFFFF" w:themeFill="accent2" w:themeFill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2" w:themeFillTint="97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2" w:themeFill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2" w:themeTint="97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2" w:themeFillTint="97"/>
        <w:tcBorders>
          <w:top w:val="single" w:color="000000" w:sz="32" w:space="0" w:themeColor="accent2" w:themeTint="97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571">
    <w:name w:val="List Table 5 Dark - Accent 3"/>
    <w:basedOn w:val="62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3" w:themeTint="98"/>
        <w:top w:val="single" w:color="000000" w:sz="32" w:space="0" w:themeColor="accent3" w:themeTint="98"/>
        <w:right w:val="single" w:color="000000" w:sz="32" w:space="0" w:themeColor="accent3" w:themeTint="98"/>
        <w:bottom w:val="single" w:color="000000" w:sz="32" w:space="0" w:themeColor="accent3" w:themeTint="98"/>
      </w:tblBorders>
      <w:shd w:val="clear" w:color="auto" w:fill="FFFFFF" w:themeFill="accent3" w:themeFillTint="98"/>
    </w:tblPr>
    <w:tblStylePr w:type="band1Horz">
      <w:tcPr>
        <w:shd w:val="clear" w:color="auto" w:fill="FFFFFF" w:themeFill="accent3" w:themeFill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3" w:themeFill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3" w:themeFill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3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3" w:themeFillTint="98"/>
        <w:tcBorders>
          <w:top w:val="single" w:color="000000" w:sz="32" w:space="0" w:themeColor="accent3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572">
    <w:name w:val="List Table 5 Dark - Accent 4"/>
    <w:basedOn w:val="62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4" w:themeTint="9A"/>
        <w:top w:val="single" w:color="000000" w:sz="32" w:space="0" w:themeColor="accent4" w:themeTint="9A"/>
        <w:right w:val="single" w:color="000000" w:sz="32" w:space="0" w:themeColor="accent4" w:themeTint="9A"/>
        <w:bottom w:val="single" w:color="000000" w:sz="32" w:space="0" w:themeColor="accent4" w:themeTint="9A"/>
      </w:tblBorders>
      <w:shd w:val="clear" w:color="auto" w:fill="FFFFFF" w:themeFill="accent4" w:themeFillTint="9A"/>
    </w:tblPr>
    <w:tblStylePr w:type="band1Horz">
      <w:tcPr>
        <w:shd w:val="clear" w:color="auto" w:fill="FFFFFF" w:themeFill="accent4" w:themeFill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4" w:themeFill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4" w:themeFill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4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4" w:themeFillTint="9A"/>
        <w:tcBorders>
          <w:top w:val="single" w:color="000000" w:sz="32" w:space="0" w:themeColor="accent4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573">
    <w:name w:val="List Table 5 Dark - Accent 5"/>
    <w:basedOn w:val="62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5" w:themeTint="9A"/>
        <w:top w:val="single" w:color="000000" w:sz="32" w:space="0" w:themeColor="accent5" w:themeTint="9A"/>
        <w:right w:val="single" w:color="000000" w:sz="32" w:space="0" w:themeColor="accent5" w:themeTint="9A"/>
        <w:bottom w:val="single" w:color="000000" w:sz="32" w:space="0" w:themeColor="accent5" w:themeTint="9A"/>
      </w:tblBorders>
      <w:shd w:val="clear" w:color="auto" w:fill="FFFFFF" w:themeFill="accent5" w:themeFillTint="9A"/>
    </w:tblPr>
    <w:tblStylePr w:type="band1Horz">
      <w:tcPr>
        <w:shd w:val="clear" w:color="auto" w:fill="FFFFFF" w:themeFill="accent5" w:themeFill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5" w:themeFill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5" w:themeFill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5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5" w:themeFillTint="9A"/>
        <w:tcBorders>
          <w:top w:val="single" w:color="000000" w:sz="32" w:space="0" w:themeColor="accent5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574">
    <w:name w:val="List Table 5 Dark - Accent 6"/>
    <w:basedOn w:val="62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6" w:themeTint="98"/>
        <w:top w:val="single" w:color="000000" w:sz="32" w:space="0" w:themeColor="accent6" w:themeTint="98"/>
        <w:right w:val="single" w:color="000000" w:sz="32" w:space="0" w:themeColor="accent6" w:themeTint="98"/>
        <w:bottom w:val="single" w:color="000000" w:sz="32" w:space="0" w:themeColor="accent6" w:themeTint="98"/>
      </w:tblBorders>
      <w:shd w:val="clear" w:color="auto" w:fill="FFFFFF" w:themeFill="accent6" w:themeFillTint="98"/>
    </w:tblPr>
    <w:tblStylePr w:type="band1Horz">
      <w:tcPr>
        <w:shd w:val="clear" w:color="auto" w:fill="FFFFFF" w:themeFill="accent6" w:themeFill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6" w:themeFill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6" w:themeFill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6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6" w:themeFillTint="98"/>
        <w:tcBorders>
          <w:top w:val="single" w:color="000000" w:sz="32" w:space="0" w:themeColor="accent6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575">
    <w:name w:val="List Table 6 Colorful"/>
    <w:basedOn w:val="62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80"/>
        <w:bottom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auto" w:fill="FFFFFF" w:themeFill="text1" w:themeFillTint="40"/>
      </w:tcPr>
    </w:tblStylePr>
    <w:tblStylePr w:type="band1Vert">
      <w:tcPr>
        <w:shd w:val="clear" w:color="auto" w:fill="FFFFF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sz="4" w:space="0" w:themeColor="text1" w:themeTint="80"/>
        </w:tcBorders>
      </w:tcPr>
    </w:tblStylePr>
  </w:style>
  <w:style w:type="table" w:styleId="576">
    <w:name w:val="List Table 6 Colorful - Accent 1"/>
    <w:basedOn w:val="62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auto" w:fill="FFFFFF" w:themeFill="accent1" w:themeFillTint="40"/>
      </w:tcPr>
    </w:tblStylePr>
    <w:tblStylePr w:type="band1Vert">
      <w:tcPr>
        <w:shd w:val="clear" w:color="auto" w:fill="FFFFFF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sz="4" w:space="0" w:themeColor="accent1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sz="4" w:space="0" w:themeColor="accent1"/>
        </w:tcBorders>
      </w:tcPr>
    </w:tblStylePr>
  </w:style>
  <w:style w:type="table" w:styleId="577">
    <w:name w:val="List Table 6 Colorful - Accent 2"/>
    <w:basedOn w:val="62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auto" w:fill="FFFFFF" w:themeFill="accent2" w:themeFillTint="40"/>
      </w:tcPr>
    </w:tblStylePr>
    <w:tblStylePr w:type="band1Vert">
      <w:tcPr>
        <w:shd w:val="clear" w:color="auto" w:fill="FFFFFF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4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sz="4" w:space="0" w:themeColor="accent2" w:themeTint="97"/>
        </w:tcBorders>
      </w:tcPr>
    </w:tblStylePr>
  </w:style>
  <w:style w:type="table" w:styleId="578">
    <w:name w:val="List Table 6 Colorful - Accent 3"/>
    <w:basedOn w:val="62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auto" w:fill="FFFFFF" w:themeFill="accent3" w:themeFillTint="40"/>
      </w:tcPr>
    </w:tblStylePr>
    <w:tblStylePr w:type="band1Vert">
      <w:tcPr>
        <w:shd w:val="clear" w:color="auto" w:fill="FFFFFF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sz="4" w:space="0" w:themeColor="accent3" w:themeTint="98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sz="4" w:space="0" w:themeColor="accent3" w:themeTint="98"/>
        </w:tcBorders>
      </w:tcPr>
    </w:tblStylePr>
  </w:style>
  <w:style w:type="table" w:styleId="579">
    <w:name w:val="List Table 6 Colorful - Accent 4"/>
    <w:basedOn w:val="62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auto" w:fill="FFFFFF" w:themeFill="accent4" w:themeFillTint="40"/>
      </w:tcPr>
    </w:tblStylePr>
    <w:tblStylePr w:type="band1Vert">
      <w:tcPr>
        <w:shd w:val="clear" w:color="auto" w:fill="FFFFF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4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sz="4" w:space="0" w:themeColor="accent4" w:themeTint="9A"/>
        </w:tcBorders>
      </w:tcPr>
    </w:tblStylePr>
  </w:style>
  <w:style w:type="table" w:styleId="580">
    <w:name w:val="List Table 6 Colorful - Accent 5"/>
    <w:basedOn w:val="62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auto" w:fill="FFFFFF" w:themeFill="accent5" w:themeFillTint="40"/>
      </w:tcPr>
    </w:tblStylePr>
    <w:tblStylePr w:type="band1Vert">
      <w:tcPr>
        <w:shd w:val="clear" w:color="auto" w:fill="FFFFFF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sz="4" w:space="0" w:themeColor="accent5" w:themeTint="9A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sz="4" w:space="0" w:themeColor="accent5" w:themeTint="9A"/>
        </w:tcBorders>
      </w:tcPr>
    </w:tblStylePr>
  </w:style>
  <w:style w:type="table" w:styleId="581">
    <w:name w:val="List Table 6 Colorful - Accent 6"/>
    <w:basedOn w:val="62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auto" w:fill="FFFFFF" w:themeFill="accent6" w:themeFillTint="40"/>
      </w:tcPr>
    </w:tblStylePr>
    <w:tblStylePr w:type="band1Vert">
      <w:tcPr>
        <w:shd w:val="clear" w:color="auto" w:fill="FFFFFF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sz="4" w:space="0" w:themeColor="accent6" w:themeTint="98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sz="4" w:space="0" w:themeColor="accent6" w:themeTint="98"/>
        </w:tcBorders>
      </w:tcPr>
    </w:tblStylePr>
  </w:style>
  <w:style w:type="table" w:styleId="582">
    <w:name w:val="List Table 7 Colorful"/>
    <w:basedOn w:val="62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auto" w:fill="FFFFFF" w:themeFill="text1" w:themeFillTint="40"/>
      </w:tcPr>
    </w:tblStylePr>
    <w:tblStylePr w:type="band1Vert">
      <w:tcPr>
        <w:shd w:val="clear" w:color="auto" w:fill="FFFFF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auto" w:fill="FFFFFF"/>
        <w:tcBorders>
          <w:left w:val="single" w:color="000000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text1" w:themeTint="80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583">
    <w:name w:val="List Table 7 Colorful - Accent 1"/>
    <w:basedOn w:val="62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auto" w:fill="FFFFFF" w:themeFill="accent1" w:themeFillTint="40"/>
      </w:tcPr>
    </w:tblStylePr>
    <w:tblStylePr w:type="band1Vert">
      <w:tcPr>
        <w:shd w:val="clear" w:color="auto" w:fill="FFFFFF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1"/>
          <w:bottom w:val="none" w:color="000000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auto" w:fill="FFFFFF"/>
        <w:tcBorders>
          <w:left w:val="single" w:color="000000" w:sz="4" w:space="0" w:themeColor="accent1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584">
    <w:name w:val="List Table 7 Colorful - Accent 2"/>
    <w:basedOn w:val="62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auto" w:fill="FFFFFF" w:themeFill="accent2" w:themeFillTint="40"/>
      </w:tcPr>
    </w:tblStylePr>
    <w:tblStylePr w:type="band1Vert">
      <w:tcPr>
        <w:shd w:val="clear" w:color="auto" w:fill="FFFFFF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auto" w:fill="FFFFFF"/>
        <w:tcBorders>
          <w:left w:val="single" w:color="000000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585">
    <w:name w:val="List Table 7 Colorful - Accent 3"/>
    <w:basedOn w:val="62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98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auto" w:fill="FFFFFF" w:themeFill="accent3" w:themeFillTint="40"/>
      </w:tcPr>
    </w:tblStylePr>
    <w:tblStylePr w:type="band1Vert">
      <w:tcPr>
        <w:shd w:val="clear" w:color="auto" w:fill="FFFFFF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3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 w:themeTint="98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auto" w:fill="FFFFFF"/>
        <w:tcBorders>
          <w:left w:val="single" w:color="000000" w:sz="4" w:space="0" w:themeColor="accent3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3" w:themeTint="98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586">
    <w:name w:val="List Table 7 Colorful - Accent 4"/>
    <w:basedOn w:val="62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auto" w:fill="FFFFFF" w:themeFill="accent4" w:themeFillTint="40"/>
      </w:tcPr>
    </w:tblStylePr>
    <w:tblStylePr w:type="band1Vert">
      <w:tcPr>
        <w:shd w:val="clear" w:color="auto" w:fill="FFFFFF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auto" w:fill="FFFFFF"/>
        <w:tcBorders>
          <w:left w:val="single" w:color="000000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587">
    <w:name w:val="List Table 7 Colorful - Accent 5"/>
    <w:basedOn w:val="62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A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auto" w:fill="FFFFFF" w:themeFill="accent5" w:themeFillTint="40"/>
      </w:tcPr>
    </w:tblStylePr>
    <w:tblStylePr w:type="band1Vert">
      <w:tcPr>
        <w:shd w:val="clear" w:color="auto" w:fill="FFFFFF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5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 w:themeTint="9A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auto" w:fill="FFFFFF"/>
        <w:tcBorders>
          <w:left w:val="single" w:color="000000" w:sz="4" w:space="0" w:themeColor="accent5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5" w:themeTint="9A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588">
    <w:name w:val="List Table 7 Colorful - Accent 6"/>
    <w:basedOn w:val="62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8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auto" w:fill="FFFFFF" w:themeFill="accent6" w:themeFillTint="40"/>
      </w:tcPr>
    </w:tblStylePr>
    <w:tblStylePr w:type="band1Vert">
      <w:tcPr>
        <w:shd w:val="clear" w:color="auto" w:fill="FFFFFF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6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 w:themeTint="98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auto" w:fill="FFFFFF"/>
        <w:tcBorders>
          <w:left w:val="single" w:color="000000" w:sz="4" w:space="0" w:themeColor="accent6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6" w:themeTint="98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589">
    <w:name w:val="Lined - Accent"/>
    <w:basedOn w:val="629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</w:style>
  <w:style w:type="table" w:styleId="590">
    <w:name w:val="Lined - Accent 1"/>
    <w:basedOn w:val="629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</w:style>
  <w:style w:type="table" w:styleId="591">
    <w:name w:val="Lined - Accent 2"/>
    <w:basedOn w:val="629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</w:style>
  <w:style w:type="table" w:styleId="592">
    <w:name w:val="Lined - Accent 3"/>
    <w:basedOn w:val="629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</w:style>
  <w:style w:type="table" w:styleId="593">
    <w:name w:val="Lined - Accent 4"/>
    <w:basedOn w:val="629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</w:style>
  <w:style w:type="table" w:styleId="594">
    <w:name w:val="Lined - Accent 5"/>
    <w:basedOn w:val="629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</w:style>
  <w:style w:type="table" w:styleId="595">
    <w:name w:val="Lined - Accent 6"/>
    <w:basedOn w:val="629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</w:style>
  <w:style w:type="table" w:styleId="596">
    <w:name w:val="Bordered &amp; Lined - Accent"/>
    <w:basedOn w:val="629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A6"/>
        <w:top w:val="single" w:color="000000" w:sz="4" w:space="0" w:themeColor="text1" w:themeTint="A6"/>
        <w:right w:val="single" w:color="000000" w:sz="4" w:space="0" w:themeColor="text1" w:themeTint="A6"/>
        <w:bottom w:val="single" w:color="000000" w:sz="4" w:space="0" w:themeColor="text1" w:themeTint="A6"/>
        <w:insideV w:val="single" w:color="000000" w:sz="4" w:space="0" w:themeColor="text1" w:themeTint="A6"/>
        <w:insideH w:val="single" w:color="000000" w:sz="4" w:space="0" w:themeColor="text1" w:themeTint="A6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</w:style>
  <w:style w:type="table" w:styleId="597">
    <w:name w:val="Bordered &amp; Lined - Accent 1"/>
    <w:basedOn w:val="629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Shade="95"/>
        <w:top w:val="single" w:color="000000" w:sz="4" w:space="0" w:themeColor="accent1" w:themeShade="95"/>
        <w:right w:val="single" w:color="000000" w:sz="4" w:space="0" w:themeColor="accent1" w:themeShade="95"/>
        <w:bottom w:val="single" w:color="000000" w:sz="4" w:space="0" w:themeColor="accent1" w:themeShade="95"/>
        <w:insideV w:val="single" w:color="000000" w:sz="4" w:space="0" w:themeColor="accent1" w:themeShade="95"/>
        <w:insideH w:val="single" w:color="000000" w:sz="4" w:space="0" w:themeColor="accent1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</w:style>
  <w:style w:type="table" w:styleId="598">
    <w:name w:val="Bordered &amp; Lined - Accent 2"/>
    <w:basedOn w:val="629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Shade="95"/>
        <w:top w:val="single" w:color="000000" w:sz="4" w:space="0" w:themeColor="accent2" w:themeShade="95"/>
        <w:right w:val="single" w:color="000000" w:sz="4" w:space="0" w:themeColor="accent2" w:themeShade="95"/>
        <w:bottom w:val="single" w:color="000000" w:sz="4" w:space="0" w:themeColor="accent2" w:themeShade="95"/>
        <w:insideV w:val="single" w:color="000000" w:sz="4" w:space="0" w:themeColor="accent2" w:themeShade="95"/>
        <w:insideH w:val="single" w:color="000000" w:sz="4" w:space="0" w:themeColor="accent2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</w:style>
  <w:style w:type="table" w:styleId="599">
    <w:name w:val="Bordered &amp; Lined - Accent 3"/>
    <w:basedOn w:val="629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Shade="95"/>
        <w:top w:val="single" w:color="000000" w:sz="4" w:space="0" w:themeColor="accent3" w:themeShade="95"/>
        <w:right w:val="single" w:color="000000" w:sz="4" w:space="0" w:themeColor="accent3" w:themeShade="95"/>
        <w:bottom w:val="single" w:color="000000" w:sz="4" w:space="0" w:themeColor="accent3" w:themeShade="95"/>
        <w:insideV w:val="single" w:color="000000" w:sz="4" w:space="0" w:themeColor="accent3" w:themeShade="95"/>
        <w:insideH w:val="single" w:color="000000" w:sz="4" w:space="0" w:themeColor="accent3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</w:style>
  <w:style w:type="table" w:styleId="600">
    <w:name w:val="Bordered &amp; Lined - Accent 4"/>
    <w:basedOn w:val="629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Shade="95"/>
        <w:top w:val="single" w:color="000000" w:sz="4" w:space="0" w:themeColor="accent4" w:themeShade="95"/>
        <w:right w:val="single" w:color="000000" w:sz="4" w:space="0" w:themeColor="accent4" w:themeShade="95"/>
        <w:bottom w:val="single" w:color="000000" w:sz="4" w:space="0" w:themeColor="accent4" w:themeShade="95"/>
        <w:insideV w:val="single" w:color="000000" w:sz="4" w:space="0" w:themeColor="accent4" w:themeShade="95"/>
        <w:insideH w:val="single" w:color="000000" w:sz="4" w:space="0" w:themeColor="accent4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</w:style>
  <w:style w:type="table" w:styleId="601">
    <w:name w:val="Bordered &amp; Lined - Accent 5"/>
    <w:basedOn w:val="629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Shade="95"/>
        <w:top w:val="single" w:color="000000" w:sz="4" w:space="0" w:themeColor="accent5" w:themeShade="95"/>
        <w:right w:val="single" w:color="000000" w:sz="4" w:space="0" w:themeColor="accent5" w:themeShade="95"/>
        <w:bottom w:val="single" w:color="000000" w:sz="4" w:space="0" w:themeColor="accent5" w:themeShade="95"/>
        <w:insideV w:val="single" w:color="000000" w:sz="4" w:space="0" w:themeColor="accent5" w:themeShade="95"/>
        <w:insideH w:val="single" w:color="000000" w:sz="4" w:space="0" w:themeColor="accent5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</w:style>
  <w:style w:type="table" w:styleId="602">
    <w:name w:val="Bordered &amp; Lined - Accent 6"/>
    <w:basedOn w:val="629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Shade="95"/>
        <w:top w:val="single" w:color="000000" w:sz="4" w:space="0" w:themeColor="accent6" w:themeShade="95"/>
        <w:right w:val="single" w:color="000000" w:sz="4" w:space="0" w:themeColor="accent6" w:themeShade="95"/>
        <w:bottom w:val="single" w:color="000000" w:sz="4" w:space="0" w:themeColor="accent6" w:themeShade="95"/>
        <w:insideV w:val="single" w:color="000000" w:sz="4" w:space="0" w:themeColor="accent6" w:themeShade="95"/>
        <w:insideH w:val="single" w:color="000000" w:sz="4" w:space="0" w:themeColor="accent6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</w:style>
  <w:style w:type="table" w:styleId="603">
    <w:name w:val="Bordered"/>
    <w:basedOn w:val="62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26"/>
        <w:top w:val="single" w:color="000000" w:sz="4" w:space="0" w:themeColor="text1" w:themeTint="26"/>
        <w:right w:val="single" w:color="000000" w:sz="4" w:space="0" w:themeColor="text1" w:themeTint="26"/>
        <w:bottom w:val="single" w:color="000000" w:sz="4" w:space="0" w:themeColor="text1" w:themeTint="26"/>
        <w:insideV w:val="single" w:color="000000" w:sz="4" w:space="0" w:themeColor="text1" w:themeTint="26"/>
        <w:insideH w:val="single" w:color="000000" w:sz="4" w:space="0" w:themeColor="text1" w:themeTint="26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26"/>
          <w:top w:val="single" w:color="000000" w:sz="4" w:space="0" w:themeColor="text1" w:themeTint="26"/>
          <w:right w:val="single" w:color="000000" w:sz="4" w:space="0" w:themeColor="text1" w:themeTint="26"/>
          <w:bottom w:val="single" w:color="000000" w:sz="4" w:space="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text1" w:themeTint="80"/>
        </w:tcBorders>
      </w:tcPr>
    </w:tblStylePr>
  </w:style>
  <w:style w:type="table" w:styleId="604">
    <w:name w:val="Bordered - Accent 1"/>
    <w:basedOn w:val="62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1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1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1"/>
        </w:tcBorders>
      </w:tcPr>
    </w:tblStylePr>
  </w:style>
  <w:style w:type="table" w:styleId="605">
    <w:name w:val="Bordered - Accent 2"/>
    <w:basedOn w:val="62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2" w:themeTint="97"/>
        </w:tcBorders>
      </w:tcPr>
    </w:tblStylePr>
  </w:style>
  <w:style w:type="table" w:styleId="606">
    <w:name w:val="Bordered - Accent 3"/>
    <w:basedOn w:val="62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3" w:themeTint="98"/>
        </w:tcBorders>
      </w:tcPr>
    </w:tblStylePr>
  </w:style>
  <w:style w:type="table" w:styleId="607">
    <w:name w:val="Bordered - Accent 4"/>
    <w:basedOn w:val="62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4" w:themeTint="9A"/>
        </w:tcBorders>
      </w:tcPr>
    </w:tblStylePr>
  </w:style>
  <w:style w:type="table" w:styleId="608">
    <w:name w:val="Bordered - Accent 5"/>
    <w:basedOn w:val="62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5" w:themeTint="9A"/>
        </w:tcBorders>
      </w:tcPr>
    </w:tblStylePr>
  </w:style>
  <w:style w:type="table" w:styleId="609">
    <w:name w:val="Bordered - Accent 6"/>
    <w:basedOn w:val="629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6" w:themeTint="98"/>
        </w:tcBorders>
      </w:tcPr>
    </w:tblStylePr>
  </w:style>
  <w:style w:type="character" w:styleId="610">
    <w:name w:val="Hyperlink"/>
    <w:uiPriority w:val="99"/>
    <w:unhideWhenUsed/>
    <w:rPr>
      <w:color w:val="0000FF" w:themeColor="hyperlink"/>
      <w:u w:val="single"/>
    </w:rPr>
  </w:style>
  <w:style w:type="paragraph" w:styleId="611">
    <w:name w:val="footnote text"/>
    <w:basedOn w:val="627"/>
    <w:link w:val="612"/>
    <w:uiPriority w:val="99"/>
    <w:semiHidden/>
    <w:unhideWhenUsed/>
    <w:rPr>
      <w:sz w:val="18"/>
    </w:rPr>
    <w:pPr>
      <w:spacing w:lineRule="auto" w:line="240" w:after="40"/>
    </w:pPr>
  </w:style>
  <w:style w:type="character" w:styleId="612">
    <w:name w:val="Footnote Text Char"/>
    <w:link w:val="611"/>
    <w:uiPriority w:val="99"/>
    <w:rPr>
      <w:sz w:val="18"/>
    </w:rPr>
  </w:style>
  <w:style w:type="character" w:styleId="613">
    <w:name w:val="footnote reference"/>
    <w:basedOn w:val="628"/>
    <w:uiPriority w:val="99"/>
    <w:unhideWhenUsed/>
    <w:rPr>
      <w:vertAlign w:val="superscript"/>
    </w:rPr>
  </w:style>
  <w:style w:type="paragraph" w:styleId="614">
    <w:name w:val="endnote text"/>
    <w:basedOn w:val="627"/>
    <w:link w:val="615"/>
    <w:uiPriority w:val="99"/>
    <w:semiHidden/>
    <w:unhideWhenUsed/>
    <w:rPr>
      <w:sz w:val="20"/>
    </w:rPr>
    <w:pPr>
      <w:spacing w:lineRule="auto" w:line="240" w:after="0"/>
    </w:pPr>
  </w:style>
  <w:style w:type="character" w:styleId="615">
    <w:name w:val="Endnote Text Char"/>
    <w:link w:val="614"/>
    <w:uiPriority w:val="99"/>
    <w:rPr>
      <w:sz w:val="20"/>
    </w:rPr>
  </w:style>
  <w:style w:type="character" w:styleId="616">
    <w:name w:val="endnote reference"/>
    <w:basedOn w:val="628"/>
    <w:uiPriority w:val="99"/>
    <w:semiHidden/>
    <w:unhideWhenUsed/>
    <w:rPr>
      <w:vertAlign w:val="superscript"/>
    </w:rPr>
  </w:style>
  <w:style w:type="paragraph" w:styleId="617">
    <w:name w:val="toc 1"/>
    <w:basedOn w:val="627"/>
    <w:next w:val="627"/>
    <w:uiPriority w:val="39"/>
    <w:unhideWhenUsed/>
    <w:pPr>
      <w:ind w:left="0" w:right="0" w:firstLine="0"/>
      <w:spacing w:after="57"/>
    </w:pPr>
  </w:style>
  <w:style w:type="paragraph" w:styleId="618">
    <w:name w:val="toc 2"/>
    <w:basedOn w:val="627"/>
    <w:next w:val="627"/>
    <w:uiPriority w:val="39"/>
    <w:unhideWhenUsed/>
    <w:pPr>
      <w:ind w:left="283" w:right="0" w:firstLine="0"/>
      <w:spacing w:after="57"/>
    </w:pPr>
  </w:style>
  <w:style w:type="paragraph" w:styleId="619">
    <w:name w:val="toc 3"/>
    <w:basedOn w:val="627"/>
    <w:next w:val="627"/>
    <w:uiPriority w:val="39"/>
    <w:unhideWhenUsed/>
    <w:pPr>
      <w:ind w:left="567" w:right="0" w:firstLine="0"/>
      <w:spacing w:after="57"/>
    </w:pPr>
  </w:style>
  <w:style w:type="paragraph" w:styleId="620">
    <w:name w:val="toc 4"/>
    <w:basedOn w:val="627"/>
    <w:next w:val="627"/>
    <w:uiPriority w:val="39"/>
    <w:unhideWhenUsed/>
    <w:pPr>
      <w:ind w:left="850" w:right="0" w:firstLine="0"/>
      <w:spacing w:after="57"/>
    </w:pPr>
  </w:style>
  <w:style w:type="paragraph" w:styleId="621">
    <w:name w:val="toc 5"/>
    <w:basedOn w:val="627"/>
    <w:next w:val="627"/>
    <w:uiPriority w:val="39"/>
    <w:unhideWhenUsed/>
    <w:pPr>
      <w:ind w:left="1134" w:right="0" w:firstLine="0"/>
      <w:spacing w:after="57"/>
    </w:pPr>
  </w:style>
  <w:style w:type="paragraph" w:styleId="622">
    <w:name w:val="toc 6"/>
    <w:basedOn w:val="627"/>
    <w:next w:val="627"/>
    <w:uiPriority w:val="39"/>
    <w:unhideWhenUsed/>
    <w:pPr>
      <w:ind w:left="1417" w:right="0" w:firstLine="0"/>
      <w:spacing w:after="57"/>
    </w:pPr>
  </w:style>
  <w:style w:type="paragraph" w:styleId="623">
    <w:name w:val="toc 7"/>
    <w:basedOn w:val="627"/>
    <w:next w:val="627"/>
    <w:uiPriority w:val="39"/>
    <w:unhideWhenUsed/>
    <w:pPr>
      <w:ind w:left="1701" w:right="0" w:firstLine="0"/>
      <w:spacing w:after="57"/>
    </w:pPr>
  </w:style>
  <w:style w:type="paragraph" w:styleId="624">
    <w:name w:val="toc 8"/>
    <w:basedOn w:val="627"/>
    <w:next w:val="627"/>
    <w:uiPriority w:val="39"/>
    <w:unhideWhenUsed/>
    <w:pPr>
      <w:ind w:left="1984" w:right="0" w:firstLine="0"/>
      <w:spacing w:after="57"/>
    </w:pPr>
  </w:style>
  <w:style w:type="paragraph" w:styleId="625">
    <w:name w:val="toc 9"/>
    <w:basedOn w:val="627"/>
    <w:next w:val="627"/>
    <w:uiPriority w:val="39"/>
    <w:unhideWhenUsed/>
    <w:pPr>
      <w:ind w:left="2268" w:right="0" w:firstLine="0"/>
      <w:spacing w:after="57"/>
    </w:pPr>
  </w:style>
  <w:style w:type="paragraph" w:styleId="626">
    <w:name w:val="TOC Heading"/>
    <w:uiPriority w:val="39"/>
    <w:unhideWhenUsed/>
  </w:style>
  <w:style w:type="paragraph" w:styleId="627" w:default="1">
    <w:name w:val="Normal"/>
    <w:qFormat/>
  </w:style>
  <w:style w:type="character" w:styleId="628" w:default="1">
    <w:name w:val="Default Paragraph Font"/>
    <w:uiPriority w:val="1"/>
    <w:unhideWhenUsed/>
  </w:style>
  <w:style w:type="table" w:styleId="62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30" w:default="1">
    <w:name w:val="No List"/>
    <w:uiPriority w:val="99"/>
    <w:semiHidden/>
    <w:unhideWhenUsed/>
  </w:style>
  <w:style w:type="paragraph" w:styleId="631">
    <w:name w:val="List Paragraph"/>
    <w:basedOn w:val="627"/>
    <w:qFormat/>
    <w:uiPriority w:val="34"/>
    <w:pPr>
      <w:contextualSpacing w:val="true"/>
      <w:ind w:left="720"/>
    </w:pPr>
  </w:style>
  <w:style w:type="paragraph" w:styleId="632">
    <w:name w:val="Balloon Text"/>
    <w:basedOn w:val="627"/>
    <w:link w:val="633"/>
    <w:uiPriority w:val="99"/>
    <w:semiHidden/>
    <w:unhideWhenUsed/>
    <w:rPr>
      <w:rFonts w:ascii="Tahoma" w:hAnsi="Tahoma" w:cs="Tahoma"/>
      <w:sz w:val="16"/>
      <w:szCs w:val="16"/>
    </w:rPr>
    <w:pPr>
      <w:spacing w:lineRule="auto" w:line="240" w:after="0"/>
    </w:pPr>
  </w:style>
  <w:style w:type="character" w:styleId="633" w:customStyle="1">
    <w:name w:val="Текст выноски Знак"/>
    <w:basedOn w:val="628"/>
    <w:link w:val="632"/>
    <w:uiPriority w:val="99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image" Target="media/image1.jp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Р7-Офис/6.0.1.37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revision>5</cp:revision>
  <dcterms:created xsi:type="dcterms:W3CDTF">2023-09-11T16:01:00Z</dcterms:created>
  <dcterms:modified xsi:type="dcterms:W3CDTF">2024-10-23T09:06:52Z</dcterms:modified>
</cp:coreProperties>
</file>