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7B" w:rsidRPr="003B2D3A" w:rsidRDefault="006F287B" w:rsidP="006F28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Интернет ресур</w:t>
      </w:r>
      <w:r>
        <w:rPr>
          <w:rFonts w:ascii="Times New Roman" w:hAnsi="Times New Roman" w:cs="Times New Roman"/>
          <w:sz w:val="24"/>
          <w:szCs w:val="24"/>
        </w:rPr>
        <w:t>сы</w:t>
      </w:r>
    </w:p>
    <w:p w:rsidR="006F287B" w:rsidRPr="001E6F3D" w:rsidRDefault="006F287B" w:rsidP="006F28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6F3D">
        <w:rPr>
          <w:rFonts w:ascii="Times New Roman" w:hAnsi="Times New Roman" w:cs="Times New Roman"/>
          <w:sz w:val="24"/>
          <w:szCs w:val="24"/>
        </w:rPr>
        <w:t xml:space="preserve">Использование современной игровой технологии </w:t>
      </w:r>
      <w:proofErr w:type="spellStart"/>
      <w:r w:rsidRPr="001E6F3D">
        <w:rPr>
          <w:rFonts w:ascii="Times New Roman" w:hAnsi="Times New Roman" w:cs="Times New Roman"/>
          <w:sz w:val="24"/>
          <w:szCs w:val="24"/>
        </w:rPr>
        <w:t>кв</w:t>
      </w:r>
      <w:r w:rsidR="00DA121F">
        <w:rPr>
          <w:rFonts w:ascii="Times New Roman" w:hAnsi="Times New Roman" w:cs="Times New Roman"/>
          <w:sz w:val="24"/>
          <w:szCs w:val="24"/>
        </w:rPr>
        <w:t>еста</w:t>
      </w:r>
      <w:proofErr w:type="spellEnd"/>
      <w:r w:rsidR="00DA121F">
        <w:rPr>
          <w:rFonts w:ascii="Times New Roman" w:hAnsi="Times New Roman" w:cs="Times New Roman"/>
          <w:sz w:val="24"/>
          <w:szCs w:val="24"/>
        </w:rPr>
        <w:t xml:space="preserve"> в образовательном процессе</w:t>
      </w:r>
      <w:bookmarkStart w:id="0" w:name="_GoBack"/>
      <w:bookmarkEnd w:id="0"/>
      <w:r w:rsidR="00DA121F">
        <w:rPr>
          <w:rFonts w:ascii="Times New Roman" w:hAnsi="Times New Roman" w:cs="Times New Roman"/>
          <w:sz w:val="24"/>
          <w:szCs w:val="24"/>
        </w:rPr>
        <w:t xml:space="preserve"> </w:t>
      </w:r>
      <w:r w:rsidRPr="001E6F3D">
        <w:rPr>
          <w:rFonts w:ascii="Times New Roman" w:hAnsi="Times New Roman" w:cs="Times New Roman"/>
          <w:sz w:val="24"/>
          <w:szCs w:val="24"/>
        </w:rPr>
        <w:t>https://infourok.ru/ispolzovanie-sovremennoy-igrovoy-tehnologii-kvest-v-obrazovatelnom-processe-3667504.html</w:t>
      </w:r>
    </w:p>
    <w:p w:rsidR="006F287B" w:rsidRPr="001E6F3D" w:rsidRDefault="006F287B" w:rsidP="006F28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6F3D">
        <w:rPr>
          <w:rFonts w:ascii="Times New Roman" w:hAnsi="Times New Roman" w:cs="Times New Roman"/>
          <w:sz w:val="24"/>
          <w:szCs w:val="24"/>
        </w:rPr>
        <w:t xml:space="preserve">Методические рекомендации </w:t>
      </w:r>
      <w:proofErr w:type="spellStart"/>
      <w:r w:rsidRPr="001E6F3D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1E6F3D">
        <w:rPr>
          <w:rFonts w:ascii="Times New Roman" w:hAnsi="Times New Roman" w:cs="Times New Roman"/>
          <w:sz w:val="24"/>
          <w:szCs w:val="24"/>
        </w:rPr>
        <w:t>- от планирования до проведения https://infourok.ru/metodicheskie-rekomendacii-kvest-ot-planirovaniya-do-provedeniya-5441727.html</w:t>
      </w:r>
    </w:p>
    <w:p w:rsidR="00951508" w:rsidRDefault="00951508"/>
    <w:sectPr w:rsidR="00951508" w:rsidSect="0023690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16281"/>
    <w:multiLevelType w:val="hybridMultilevel"/>
    <w:tmpl w:val="914A4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F0"/>
    <w:rsid w:val="006F287B"/>
    <w:rsid w:val="00951508"/>
    <w:rsid w:val="00DA121F"/>
    <w:rsid w:val="00E5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DE716-DBEA-44E2-BAC0-A51C61CB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B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2024-02-19T08:56:00Z</dcterms:created>
  <dcterms:modified xsi:type="dcterms:W3CDTF">2024-02-28T06:42:00Z</dcterms:modified>
</cp:coreProperties>
</file>