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1231D3" w14:textId="370E3A07" w:rsidR="009D7956" w:rsidRPr="009D7956" w:rsidRDefault="009D7956" w:rsidP="009D7956">
      <w:pPr>
        <w:jc w:val="both"/>
        <w:rPr>
          <w:rFonts w:ascii="Times New Roman" w:eastAsia="Times New Roman" w:hAnsi="Times New Roman" w:cs="Times New Roman"/>
          <w:kern w:val="0"/>
          <w:sz w:val="28"/>
          <w:szCs w:val="28"/>
          <w:lang w:eastAsia="ru-RU"/>
          <w14:ligatures w14:val="none"/>
        </w:rPr>
      </w:pPr>
      <w:r>
        <w:rPr>
          <w:rFonts w:ascii="Times New Roman" w:hAnsi="Times New Roman" w:cs="Times New Roman"/>
          <w:sz w:val="28"/>
          <w:szCs w:val="28"/>
        </w:rPr>
        <w:t xml:space="preserve">УДК </w:t>
      </w:r>
      <w:r w:rsidRPr="009D7956">
        <w:rPr>
          <w:rFonts w:ascii="Times New Roman" w:eastAsia="Times New Roman" w:hAnsi="Times New Roman" w:cs="Times New Roman"/>
          <w:kern w:val="0"/>
          <w:sz w:val="28"/>
          <w:szCs w:val="28"/>
          <w:lang w:eastAsia="ru-RU"/>
          <w14:ligatures w14:val="none"/>
        </w:rPr>
        <w:t>004.712</w:t>
      </w:r>
    </w:p>
    <w:p w14:paraId="6F2DEDE5" w14:textId="09C8EE9E" w:rsidR="00842299" w:rsidRDefault="009D7956" w:rsidP="009D7956">
      <w:pPr>
        <w:spacing w:line="36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СОВРЕМЕННЫЕ ТЕХНОЛОГИИ СЕТЕВЫХ АДАПТЕРОВ ДЛЯ ВЫЧИСЛИТЕЛЬНЫХ СЕТЕЙ: ПОВЫШЕНИЕ ЭФФКТИВНОСТИ И ПРОПУСКНОЙ СПОСОБНОСТИ</w:t>
      </w:r>
    </w:p>
    <w:p w14:paraId="74A871DB" w14:textId="76570DC1" w:rsidR="009D7956" w:rsidRDefault="009D7956" w:rsidP="009D7956">
      <w:pPr>
        <w:spacing w:line="36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Д. И. Солдатов</w:t>
      </w:r>
    </w:p>
    <w:p w14:paraId="21466AC6" w14:textId="27EFBDFD" w:rsidR="009D7956" w:rsidRPr="009D7956" w:rsidRDefault="009D7956" w:rsidP="009D7956">
      <w:pPr>
        <w:spacing w:line="360" w:lineRule="auto"/>
        <w:ind w:firstLine="709"/>
        <w:jc w:val="center"/>
        <w:rPr>
          <w:rFonts w:ascii="Times New Roman" w:hAnsi="Times New Roman" w:cs="Times New Roman"/>
          <w:sz w:val="28"/>
          <w:szCs w:val="28"/>
        </w:rPr>
      </w:pPr>
      <w:r w:rsidRPr="009D7956">
        <w:rPr>
          <w:rFonts w:ascii="Times New Roman" w:hAnsi="Times New Roman" w:cs="Times New Roman"/>
          <w:sz w:val="28"/>
          <w:szCs w:val="28"/>
        </w:rPr>
        <w:t>ГАПОУ СО Камышловский техникум промышленности и транспорта</w:t>
      </w:r>
      <w:r>
        <w:rPr>
          <w:rFonts w:ascii="Times New Roman" w:hAnsi="Times New Roman" w:cs="Times New Roman"/>
          <w:sz w:val="28"/>
          <w:szCs w:val="28"/>
        </w:rPr>
        <w:t xml:space="preserve">, г. </w:t>
      </w:r>
      <w:proofErr w:type="gramStart"/>
      <w:r>
        <w:rPr>
          <w:rFonts w:ascii="Times New Roman" w:hAnsi="Times New Roman" w:cs="Times New Roman"/>
          <w:sz w:val="28"/>
          <w:szCs w:val="28"/>
        </w:rPr>
        <w:t>Тюмень ,</w:t>
      </w:r>
      <w:proofErr w:type="gramEnd"/>
      <w:r>
        <w:rPr>
          <w:rFonts w:ascii="Times New Roman" w:hAnsi="Times New Roman" w:cs="Times New Roman"/>
          <w:sz w:val="28"/>
          <w:szCs w:val="28"/>
        </w:rPr>
        <w:t xml:space="preserve"> Россия</w:t>
      </w:r>
    </w:p>
    <w:p w14:paraId="238FC6E1" w14:textId="28C362A5" w:rsidR="009D7956" w:rsidRDefault="009D7956" w:rsidP="009D7956">
      <w:pPr>
        <w:spacing w:line="360" w:lineRule="auto"/>
        <w:ind w:firstLine="709"/>
        <w:jc w:val="both"/>
        <w:rPr>
          <w:rFonts w:ascii="Times New Roman" w:hAnsi="Times New Roman" w:cs="Times New Roman"/>
          <w:sz w:val="28"/>
          <w:szCs w:val="28"/>
        </w:rPr>
      </w:pPr>
      <w:r w:rsidRPr="009D7956">
        <w:rPr>
          <w:rFonts w:ascii="Times New Roman" w:hAnsi="Times New Roman" w:cs="Times New Roman"/>
          <w:b/>
          <w:bCs/>
          <w:sz w:val="28"/>
          <w:szCs w:val="28"/>
        </w:rPr>
        <w:t>Аннотация</w:t>
      </w:r>
      <w:r>
        <w:rPr>
          <w:rFonts w:ascii="Times New Roman" w:hAnsi="Times New Roman" w:cs="Times New Roman"/>
          <w:sz w:val="28"/>
          <w:szCs w:val="28"/>
        </w:rPr>
        <w:t xml:space="preserve">. </w:t>
      </w:r>
      <w:r w:rsidRPr="009D7956">
        <w:rPr>
          <w:rFonts w:ascii="Times New Roman" w:hAnsi="Times New Roman" w:cs="Times New Roman"/>
          <w:sz w:val="28"/>
          <w:szCs w:val="28"/>
        </w:rPr>
        <w:t>Современные сетевые адаптеры и платы играют ключевую роль в обеспечении работы вычислительных сетей, выступая связующим звеном между компьютерами и сетевой инфраструктурой. С ростом объемов передаваемых данных и ужесточением требований к производительности сетей, актуальной становится задача разработки и применения сетевых адаптеров, способных обеспечить высокую пропускную способность и минимальные задержки. В статье рассмотрены современные технологии сетевых адаптеров, такие как Ethernet 10G, 25G и 40G, а также их применение в вычислительных сетях. Приведены результаты экспериментов по оценке эффективности различных адаптеров в условиях высоких нагрузок и виртуализации. В статье также обсуждаются архитектурные решения и методы повышения производительности сетевых плат, их влияние на нагрузку процессора и потребление энергии. Результаты исследований показывают, что применение современных сетевых адаптеров может повысить пропускную способность и снизить энергозатраты, что особенно важно для высоконагруженных центров обработки данных и корпоративных сетей.</w:t>
      </w:r>
    </w:p>
    <w:p w14:paraId="0626EEAB" w14:textId="2079EE08" w:rsidR="009D7956" w:rsidRDefault="009D7956" w:rsidP="009D7956">
      <w:pPr>
        <w:spacing w:line="360" w:lineRule="auto"/>
        <w:ind w:firstLine="709"/>
        <w:jc w:val="both"/>
        <w:rPr>
          <w:rFonts w:ascii="Times New Roman" w:hAnsi="Times New Roman" w:cs="Times New Roman"/>
          <w:sz w:val="28"/>
          <w:szCs w:val="28"/>
        </w:rPr>
      </w:pPr>
      <w:r w:rsidRPr="009D7956">
        <w:rPr>
          <w:rFonts w:ascii="Times New Roman" w:hAnsi="Times New Roman" w:cs="Times New Roman"/>
          <w:b/>
          <w:bCs/>
          <w:sz w:val="28"/>
          <w:szCs w:val="28"/>
        </w:rPr>
        <w:t>Ключевые слова</w:t>
      </w:r>
      <w:r>
        <w:rPr>
          <w:rFonts w:ascii="Times New Roman" w:hAnsi="Times New Roman" w:cs="Times New Roman"/>
          <w:b/>
          <w:bCs/>
          <w:sz w:val="28"/>
          <w:szCs w:val="28"/>
        </w:rPr>
        <w:t xml:space="preserve">. </w:t>
      </w:r>
      <w:r w:rsidRPr="009D7956">
        <w:rPr>
          <w:rFonts w:ascii="Times New Roman" w:hAnsi="Times New Roman" w:cs="Times New Roman"/>
          <w:sz w:val="28"/>
          <w:szCs w:val="28"/>
        </w:rPr>
        <w:t>Сетевые адаптеры, вычислительные сети, Ethernet 10G, Ethernet 25G, пропускная способность, задержки, виртуализация, ЦОД, энергоэффективность.</w:t>
      </w:r>
    </w:p>
    <w:p w14:paraId="5E7CD4AD" w14:textId="77777777" w:rsidR="009D7956" w:rsidRPr="009D7956" w:rsidRDefault="009D7956" w:rsidP="009D7956">
      <w:pPr>
        <w:spacing w:line="360" w:lineRule="auto"/>
        <w:ind w:firstLine="709"/>
        <w:jc w:val="both"/>
        <w:rPr>
          <w:rFonts w:ascii="Times New Roman" w:hAnsi="Times New Roman" w:cs="Times New Roman"/>
          <w:sz w:val="28"/>
          <w:szCs w:val="28"/>
        </w:rPr>
      </w:pPr>
      <w:r w:rsidRPr="009D7956">
        <w:rPr>
          <w:rFonts w:ascii="Times New Roman" w:hAnsi="Times New Roman" w:cs="Times New Roman"/>
          <w:sz w:val="28"/>
          <w:szCs w:val="28"/>
        </w:rPr>
        <w:t xml:space="preserve">В условиях роста объемов данных, передаваемых по вычислительным сетям, возникает необходимость в разработке более эффективных решений для </w:t>
      </w:r>
      <w:r w:rsidRPr="009D7956">
        <w:rPr>
          <w:rFonts w:ascii="Times New Roman" w:hAnsi="Times New Roman" w:cs="Times New Roman"/>
          <w:sz w:val="28"/>
          <w:szCs w:val="28"/>
        </w:rPr>
        <w:lastRenderedPageBreak/>
        <w:t>их обработки и передачи. Традиционные сетевые адаптеры, не обладающие достаточной пропускной способностью и оптимизированными алгоритмами обработки трафика, не способны справляться с возросшими нагрузками в современных высокоскоростных сетях. Проблема актуальна для таких сфер, как центры обработки данных (ЦОД), системы виртуализации, а также корпоративные сети, где задержки и потери пакетов могут приводить к значительным экономическим убыткам.</w:t>
      </w:r>
    </w:p>
    <w:p w14:paraId="75F7D77F" w14:textId="77777777" w:rsidR="009D7956" w:rsidRPr="009D7956" w:rsidRDefault="009D7956" w:rsidP="009D7956">
      <w:pPr>
        <w:spacing w:line="360" w:lineRule="auto"/>
        <w:ind w:firstLine="709"/>
        <w:jc w:val="both"/>
        <w:rPr>
          <w:rFonts w:ascii="Times New Roman" w:hAnsi="Times New Roman" w:cs="Times New Roman"/>
          <w:sz w:val="28"/>
          <w:szCs w:val="28"/>
        </w:rPr>
      </w:pPr>
      <w:r w:rsidRPr="009D7956">
        <w:rPr>
          <w:rFonts w:ascii="Times New Roman" w:hAnsi="Times New Roman" w:cs="Times New Roman"/>
          <w:sz w:val="28"/>
          <w:szCs w:val="28"/>
        </w:rPr>
        <w:t>Кроме того, с развитием технологий виртуализации нагрузка на центральные процессоры увеличивается, что может отрицательно сказываться на общей производительности сетей. Поэтому одним из важных аспектов разработки современных сетевых адаптеров является минимизация нагрузки на процессор при максимальном увеличении пропускной способности и снижении задержек.</w:t>
      </w:r>
    </w:p>
    <w:p w14:paraId="51749CC0" w14:textId="77777777" w:rsidR="009D7956" w:rsidRPr="009D7956" w:rsidRDefault="009D7956" w:rsidP="009D7956">
      <w:pPr>
        <w:spacing w:line="360" w:lineRule="auto"/>
        <w:ind w:firstLine="709"/>
        <w:jc w:val="both"/>
        <w:rPr>
          <w:rFonts w:ascii="Times New Roman" w:hAnsi="Times New Roman" w:cs="Times New Roman"/>
          <w:sz w:val="28"/>
          <w:szCs w:val="28"/>
        </w:rPr>
      </w:pPr>
      <w:r w:rsidRPr="009D7956">
        <w:rPr>
          <w:rFonts w:ascii="Times New Roman" w:hAnsi="Times New Roman" w:cs="Times New Roman"/>
          <w:sz w:val="28"/>
          <w:szCs w:val="28"/>
        </w:rPr>
        <w:t xml:space="preserve">Для проведения исследования были выбраны три современных сетевых адаптера: Ethernet 10G, Ethernet 25G и Ethernet 40G. Эти устройства тестировались в различных условиях нагрузки, включая </w:t>
      </w:r>
      <w:proofErr w:type="spellStart"/>
      <w:r w:rsidRPr="009D7956">
        <w:rPr>
          <w:rFonts w:ascii="Times New Roman" w:hAnsi="Times New Roman" w:cs="Times New Roman"/>
          <w:sz w:val="28"/>
          <w:szCs w:val="28"/>
        </w:rPr>
        <w:t>виртуализированные</w:t>
      </w:r>
      <w:proofErr w:type="spellEnd"/>
      <w:r w:rsidRPr="009D7956">
        <w:rPr>
          <w:rFonts w:ascii="Times New Roman" w:hAnsi="Times New Roman" w:cs="Times New Roman"/>
          <w:sz w:val="28"/>
          <w:szCs w:val="28"/>
        </w:rPr>
        <w:t xml:space="preserve"> среды и высоконагруженные корпоративные сети.</w:t>
      </w:r>
    </w:p>
    <w:p w14:paraId="01AE4A18" w14:textId="77777777" w:rsidR="009D7956" w:rsidRPr="009D7956" w:rsidRDefault="009D7956" w:rsidP="009D7956">
      <w:pPr>
        <w:spacing w:line="360" w:lineRule="auto"/>
        <w:ind w:firstLine="709"/>
        <w:jc w:val="both"/>
        <w:rPr>
          <w:rFonts w:ascii="Times New Roman" w:hAnsi="Times New Roman" w:cs="Times New Roman"/>
          <w:sz w:val="28"/>
          <w:szCs w:val="28"/>
        </w:rPr>
      </w:pPr>
      <w:r w:rsidRPr="009D7956">
        <w:rPr>
          <w:rFonts w:ascii="Times New Roman" w:hAnsi="Times New Roman" w:cs="Times New Roman"/>
          <w:sz w:val="28"/>
          <w:szCs w:val="28"/>
        </w:rPr>
        <w:t>Исследование включало в себя следующие этапы:</w:t>
      </w:r>
    </w:p>
    <w:p w14:paraId="165D341E" w14:textId="77777777" w:rsidR="009D7956" w:rsidRPr="009D7956" w:rsidRDefault="009D7956" w:rsidP="009D7956">
      <w:pPr>
        <w:numPr>
          <w:ilvl w:val="0"/>
          <w:numId w:val="1"/>
        </w:numPr>
        <w:spacing w:line="360" w:lineRule="auto"/>
        <w:jc w:val="both"/>
        <w:rPr>
          <w:rFonts w:ascii="Times New Roman" w:hAnsi="Times New Roman" w:cs="Times New Roman"/>
          <w:sz w:val="28"/>
          <w:szCs w:val="28"/>
        </w:rPr>
      </w:pPr>
      <w:r w:rsidRPr="009D7956">
        <w:rPr>
          <w:rFonts w:ascii="Times New Roman" w:hAnsi="Times New Roman" w:cs="Times New Roman"/>
          <w:sz w:val="28"/>
          <w:szCs w:val="28"/>
        </w:rPr>
        <w:t>Тестирование пропускной способности каждого адаптера при максимальных нагрузках.</w:t>
      </w:r>
    </w:p>
    <w:p w14:paraId="10A51BA0" w14:textId="77777777" w:rsidR="009D7956" w:rsidRPr="009D7956" w:rsidRDefault="009D7956" w:rsidP="009D7956">
      <w:pPr>
        <w:numPr>
          <w:ilvl w:val="0"/>
          <w:numId w:val="1"/>
        </w:numPr>
        <w:spacing w:line="360" w:lineRule="auto"/>
        <w:jc w:val="both"/>
        <w:rPr>
          <w:rFonts w:ascii="Times New Roman" w:hAnsi="Times New Roman" w:cs="Times New Roman"/>
          <w:sz w:val="28"/>
          <w:szCs w:val="28"/>
        </w:rPr>
      </w:pPr>
      <w:r w:rsidRPr="009D7956">
        <w:rPr>
          <w:rFonts w:ascii="Times New Roman" w:hAnsi="Times New Roman" w:cs="Times New Roman"/>
          <w:sz w:val="28"/>
          <w:szCs w:val="28"/>
        </w:rPr>
        <w:t>Измерение времени отклика и анализа потерь пакетов в условиях виртуализации.</w:t>
      </w:r>
    </w:p>
    <w:p w14:paraId="29218080" w14:textId="77777777" w:rsidR="009D7956" w:rsidRPr="009D7956" w:rsidRDefault="009D7956" w:rsidP="009D7956">
      <w:pPr>
        <w:numPr>
          <w:ilvl w:val="0"/>
          <w:numId w:val="1"/>
        </w:numPr>
        <w:spacing w:line="360" w:lineRule="auto"/>
        <w:jc w:val="both"/>
        <w:rPr>
          <w:rFonts w:ascii="Times New Roman" w:hAnsi="Times New Roman" w:cs="Times New Roman"/>
          <w:sz w:val="28"/>
          <w:szCs w:val="28"/>
        </w:rPr>
      </w:pPr>
      <w:r w:rsidRPr="009D7956">
        <w:rPr>
          <w:rFonts w:ascii="Times New Roman" w:hAnsi="Times New Roman" w:cs="Times New Roman"/>
          <w:sz w:val="28"/>
          <w:szCs w:val="28"/>
        </w:rPr>
        <w:t>Оценка уровня нагрузки на центральный процессор и энергоэффективности работы адаптеров.</w:t>
      </w:r>
    </w:p>
    <w:p w14:paraId="054B6AE5" w14:textId="77777777" w:rsidR="009D7956" w:rsidRPr="009D7956" w:rsidRDefault="009D7956" w:rsidP="009D7956">
      <w:pPr>
        <w:spacing w:line="360" w:lineRule="auto"/>
        <w:ind w:firstLine="709"/>
        <w:jc w:val="both"/>
        <w:rPr>
          <w:rFonts w:ascii="Times New Roman" w:hAnsi="Times New Roman" w:cs="Times New Roman"/>
          <w:sz w:val="28"/>
          <w:szCs w:val="28"/>
        </w:rPr>
      </w:pPr>
      <w:r w:rsidRPr="009D7956">
        <w:rPr>
          <w:rFonts w:ascii="Times New Roman" w:hAnsi="Times New Roman" w:cs="Times New Roman"/>
          <w:sz w:val="28"/>
          <w:szCs w:val="28"/>
        </w:rPr>
        <w:t xml:space="preserve">Тестирование проводилось на оборудовании, включающем высокопроизводительные серверы и системы виртуализации. Были использованы программные инструменты для анализа сетевого трафика, а </w:t>
      </w:r>
      <w:r w:rsidRPr="009D7956">
        <w:rPr>
          <w:rFonts w:ascii="Times New Roman" w:hAnsi="Times New Roman" w:cs="Times New Roman"/>
          <w:sz w:val="28"/>
          <w:szCs w:val="28"/>
        </w:rPr>
        <w:lastRenderedPageBreak/>
        <w:t>также методы симуляции высоких нагрузок, характерных для центров обработки данных и корпоративных вычислительных сетей.</w:t>
      </w:r>
    </w:p>
    <w:p w14:paraId="640FC28C" w14:textId="77777777" w:rsidR="009D7956" w:rsidRPr="009D7956" w:rsidRDefault="009D7956" w:rsidP="009D7956">
      <w:pPr>
        <w:spacing w:line="360" w:lineRule="auto"/>
        <w:ind w:firstLine="709"/>
        <w:jc w:val="both"/>
        <w:rPr>
          <w:rFonts w:ascii="Times New Roman" w:hAnsi="Times New Roman" w:cs="Times New Roman"/>
          <w:sz w:val="28"/>
          <w:szCs w:val="28"/>
        </w:rPr>
      </w:pPr>
      <w:r w:rsidRPr="009D7956">
        <w:rPr>
          <w:rFonts w:ascii="Times New Roman" w:hAnsi="Times New Roman" w:cs="Times New Roman"/>
          <w:sz w:val="28"/>
          <w:szCs w:val="28"/>
        </w:rPr>
        <w:t>По результатам проведенных экспериментов была получена следующая картина.</w:t>
      </w:r>
    </w:p>
    <w:p w14:paraId="4BA75D16" w14:textId="77777777" w:rsidR="009D7956" w:rsidRPr="009D7956" w:rsidRDefault="009D7956" w:rsidP="009D7956">
      <w:pPr>
        <w:spacing w:line="360" w:lineRule="auto"/>
        <w:ind w:firstLine="709"/>
        <w:jc w:val="both"/>
        <w:rPr>
          <w:rFonts w:ascii="Times New Roman" w:hAnsi="Times New Roman" w:cs="Times New Roman"/>
          <w:sz w:val="28"/>
          <w:szCs w:val="28"/>
        </w:rPr>
      </w:pPr>
      <w:r w:rsidRPr="009D7956">
        <w:rPr>
          <w:rFonts w:ascii="Times New Roman" w:hAnsi="Times New Roman" w:cs="Times New Roman"/>
          <w:sz w:val="28"/>
          <w:szCs w:val="28"/>
        </w:rPr>
        <w:t>Таблица 1. Сравнение пропускной способности и энергоэффективности сетевых адаптеров</w:t>
      </w:r>
    </w:p>
    <w:tbl>
      <w:tblPr>
        <w:tblStyle w:val="ac"/>
        <w:tblW w:w="0" w:type="auto"/>
        <w:tblLook w:val="04A0" w:firstRow="1" w:lastRow="0" w:firstColumn="1" w:lastColumn="0" w:noHBand="0" w:noVBand="1"/>
      </w:tblPr>
      <w:tblGrid>
        <w:gridCol w:w="1673"/>
        <w:gridCol w:w="1789"/>
        <w:gridCol w:w="1665"/>
        <w:gridCol w:w="1660"/>
        <w:gridCol w:w="2558"/>
      </w:tblGrid>
      <w:tr w:rsidR="009D7956" w:rsidRPr="009D7956" w14:paraId="12A14366" w14:textId="77777777" w:rsidTr="009D7956">
        <w:tc>
          <w:tcPr>
            <w:tcW w:w="1673" w:type="dxa"/>
          </w:tcPr>
          <w:p w14:paraId="248312A3" w14:textId="19B2642C" w:rsidR="009D7956" w:rsidRPr="009D7956" w:rsidRDefault="009D7956" w:rsidP="009D7956">
            <w:pPr>
              <w:jc w:val="both"/>
              <w:rPr>
                <w:rFonts w:ascii="Times New Roman" w:hAnsi="Times New Roman" w:cs="Times New Roman"/>
              </w:rPr>
            </w:pPr>
            <w:r w:rsidRPr="009D7956">
              <w:rPr>
                <w:rFonts w:ascii="Times New Roman" w:hAnsi="Times New Roman" w:cs="Times New Roman"/>
              </w:rPr>
              <w:t>Модель адаптера</w:t>
            </w:r>
          </w:p>
        </w:tc>
        <w:tc>
          <w:tcPr>
            <w:tcW w:w="1789" w:type="dxa"/>
          </w:tcPr>
          <w:p w14:paraId="536ECA9C" w14:textId="0AD21F27" w:rsidR="009D7956" w:rsidRPr="009D7956" w:rsidRDefault="009D7956" w:rsidP="009D7956">
            <w:pPr>
              <w:jc w:val="both"/>
              <w:rPr>
                <w:rFonts w:ascii="Times New Roman" w:hAnsi="Times New Roman" w:cs="Times New Roman"/>
              </w:rPr>
            </w:pPr>
            <w:r w:rsidRPr="009D7956">
              <w:rPr>
                <w:rFonts w:ascii="Times New Roman" w:hAnsi="Times New Roman" w:cs="Times New Roman"/>
              </w:rPr>
              <w:t>Пропускная способность, Гбит/с</w:t>
            </w:r>
          </w:p>
        </w:tc>
        <w:tc>
          <w:tcPr>
            <w:tcW w:w="1665" w:type="dxa"/>
          </w:tcPr>
          <w:p w14:paraId="5C5FA2E1" w14:textId="1BDA92F7" w:rsidR="009D7956" w:rsidRPr="009D7956" w:rsidRDefault="009D7956" w:rsidP="009D7956">
            <w:pPr>
              <w:jc w:val="both"/>
              <w:rPr>
                <w:rFonts w:ascii="Times New Roman" w:hAnsi="Times New Roman" w:cs="Times New Roman"/>
              </w:rPr>
            </w:pPr>
            <w:r w:rsidRPr="009D7956">
              <w:rPr>
                <w:rFonts w:ascii="Times New Roman" w:hAnsi="Times New Roman" w:cs="Times New Roman"/>
              </w:rPr>
              <w:t>Время отклика, мс</w:t>
            </w:r>
          </w:p>
        </w:tc>
        <w:tc>
          <w:tcPr>
            <w:tcW w:w="1660" w:type="dxa"/>
          </w:tcPr>
          <w:p w14:paraId="5BF87445" w14:textId="0029E2D5" w:rsidR="009D7956" w:rsidRPr="009D7956" w:rsidRDefault="009D7956" w:rsidP="009D7956">
            <w:pPr>
              <w:jc w:val="both"/>
              <w:rPr>
                <w:rFonts w:ascii="Times New Roman" w:hAnsi="Times New Roman" w:cs="Times New Roman"/>
              </w:rPr>
            </w:pPr>
            <w:r w:rsidRPr="009D7956">
              <w:rPr>
                <w:rFonts w:ascii="Times New Roman" w:hAnsi="Times New Roman" w:cs="Times New Roman"/>
              </w:rPr>
              <w:t>Потери пакетов, %</w:t>
            </w:r>
          </w:p>
        </w:tc>
        <w:tc>
          <w:tcPr>
            <w:tcW w:w="2558" w:type="dxa"/>
          </w:tcPr>
          <w:p w14:paraId="65914F6F" w14:textId="3AAFED89" w:rsidR="009D7956" w:rsidRPr="009D7956" w:rsidRDefault="009D7956" w:rsidP="009D7956">
            <w:pPr>
              <w:jc w:val="both"/>
              <w:rPr>
                <w:rFonts w:ascii="Times New Roman" w:hAnsi="Times New Roman" w:cs="Times New Roman"/>
              </w:rPr>
            </w:pPr>
            <w:r w:rsidRPr="009D7956">
              <w:rPr>
                <w:rFonts w:ascii="Times New Roman" w:hAnsi="Times New Roman" w:cs="Times New Roman"/>
              </w:rPr>
              <w:t>Энергоэффективность, Вт/Гбит</w:t>
            </w:r>
          </w:p>
        </w:tc>
      </w:tr>
      <w:tr w:rsidR="009D7956" w:rsidRPr="009D7956" w14:paraId="3C9A4CEC" w14:textId="77777777" w:rsidTr="009D7956">
        <w:tc>
          <w:tcPr>
            <w:tcW w:w="1673" w:type="dxa"/>
          </w:tcPr>
          <w:p w14:paraId="4FA34D03" w14:textId="739130F6" w:rsidR="009D7956" w:rsidRPr="009D7956" w:rsidRDefault="009D7956" w:rsidP="009D7956">
            <w:pPr>
              <w:jc w:val="both"/>
              <w:rPr>
                <w:rFonts w:ascii="Times New Roman" w:hAnsi="Times New Roman" w:cs="Times New Roman"/>
              </w:rPr>
            </w:pPr>
            <w:r w:rsidRPr="009D7956">
              <w:rPr>
                <w:rFonts w:ascii="Times New Roman" w:hAnsi="Times New Roman" w:cs="Times New Roman"/>
              </w:rPr>
              <w:t>Ethernet 10G Model A</w:t>
            </w:r>
          </w:p>
        </w:tc>
        <w:tc>
          <w:tcPr>
            <w:tcW w:w="1789" w:type="dxa"/>
          </w:tcPr>
          <w:p w14:paraId="46CE4554" w14:textId="7FC82640" w:rsidR="009D7956" w:rsidRPr="009D7956" w:rsidRDefault="009D7956" w:rsidP="009D7956">
            <w:pPr>
              <w:jc w:val="both"/>
              <w:rPr>
                <w:rFonts w:ascii="Times New Roman" w:hAnsi="Times New Roman" w:cs="Times New Roman"/>
              </w:rPr>
            </w:pPr>
            <w:r w:rsidRPr="009D7956">
              <w:rPr>
                <w:rFonts w:ascii="Times New Roman" w:hAnsi="Times New Roman" w:cs="Times New Roman"/>
              </w:rPr>
              <w:t>9.8</w:t>
            </w:r>
          </w:p>
        </w:tc>
        <w:tc>
          <w:tcPr>
            <w:tcW w:w="1665" w:type="dxa"/>
          </w:tcPr>
          <w:p w14:paraId="72468E2A" w14:textId="37F37BEA" w:rsidR="009D7956" w:rsidRPr="009D7956" w:rsidRDefault="009D7956" w:rsidP="009D7956">
            <w:pPr>
              <w:jc w:val="both"/>
              <w:rPr>
                <w:rFonts w:ascii="Times New Roman" w:hAnsi="Times New Roman" w:cs="Times New Roman"/>
              </w:rPr>
            </w:pPr>
            <w:r w:rsidRPr="009D7956">
              <w:rPr>
                <w:rFonts w:ascii="Times New Roman" w:hAnsi="Times New Roman" w:cs="Times New Roman"/>
              </w:rPr>
              <w:t>0.35</w:t>
            </w:r>
          </w:p>
        </w:tc>
        <w:tc>
          <w:tcPr>
            <w:tcW w:w="1660" w:type="dxa"/>
          </w:tcPr>
          <w:p w14:paraId="17C8DB9E" w14:textId="6116A9A3" w:rsidR="009D7956" w:rsidRPr="009D7956" w:rsidRDefault="009D7956" w:rsidP="009D7956">
            <w:pPr>
              <w:jc w:val="both"/>
              <w:rPr>
                <w:rFonts w:ascii="Times New Roman" w:hAnsi="Times New Roman" w:cs="Times New Roman"/>
              </w:rPr>
            </w:pPr>
            <w:r w:rsidRPr="009D7956">
              <w:rPr>
                <w:rFonts w:ascii="Times New Roman" w:hAnsi="Times New Roman" w:cs="Times New Roman"/>
              </w:rPr>
              <w:t>0.02</w:t>
            </w:r>
          </w:p>
        </w:tc>
        <w:tc>
          <w:tcPr>
            <w:tcW w:w="2558" w:type="dxa"/>
          </w:tcPr>
          <w:p w14:paraId="0F9E07B4" w14:textId="3470CD6F" w:rsidR="009D7956" w:rsidRPr="009D7956" w:rsidRDefault="009D7956" w:rsidP="009D7956">
            <w:pPr>
              <w:jc w:val="both"/>
              <w:rPr>
                <w:rFonts w:ascii="Times New Roman" w:hAnsi="Times New Roman" w:cs="Times New Roman"/>
              </w:rPr>
            </w:pPr>
            <w:r w:rsidRPr="009D7956">
              <w:rPr>
                <w:rFonts w:ascii="Times New Roman" w:hAnsi="Times New Roman" w:cs="Times New Roman"/>
              </w:rPr>
              <w:t>0.3</w:t>
            </w:r>
          </w:p>
        </w:tc>
      </w:tr>
      <w:tr w:rsidR="009D7956" w:rsidRPr="009D7956" w14:paraId="6C63C853" w14:textId="77777777" w:rsidTr="009D7956">
        <w:tc>
          <w:tcPr>
            <w:tcW w:w="1673" w:type="dxa"/>
          </w:tcPr>
          <w:p w14:paraId="0685CCFC" w14:textId="71A2DAE5" w:rsidR="009D7956" w:rsidRPr="009D7956" w:rsidRDefault="009D7956" w:rsidP="009D7956">
            <w:pPr>
              <w:jc w:val="both"/>
              <w:rPr>
                <w:rFonts w:ascii="Times New Roman" w:hAnsi="Times New Roman" w:cs="Times New Roman"/>
              </w:rPr>
            </w:pPr>
            <w:r w:rsidRPr="009D7956">
              <w:rPr>
                <w:rFonts w:ascii="Times New Roman" w:hAnsi="Times New Roman" w:cs="Times New Roman"/>
              </w:rPr>
              <w:t>Ethernet 25G Model B</w:t>
            </w:r>
          </w:p>
        </w:tc>
        <w:tc>
          <w:tcPr>
            <w:tcW w:w="1789" w:type="dxa"/>
          </w:tcPr>
          <w:p w14:paraId="56158B74" w14:textId="5F5BBA1C" w:rsidR="009D7956" w:rsidRPr="009D7956" w:rsidRDefault="009D7956" w:rsidP="009D7956">
            <w:pPr>
              <w:jc w:val="both"/>
              <w:rPr>
                <w:rFonts w:ascii="Times New Roman" w:hAnsi="Times New Roman" w:cs="Times New Roman"/>
              </w:rPr>
            </w:pPr>
            <w:r w:rsidRPr="009D7956">
              <w:rPr>
                <w:rFonts w:ascii="Times New Roman" w:hAnsi="Times New Roman" w:cs="Times New Roman"/>
              </w:rPr>
              <w:t>24.5</w:t>
            </w:r>
          </w:p>
        </w:tc>
        <w:tc>
          <w:tcPr>
            <w:tcW w:w="1665" w:type="dxa"/>
          </w:tcPr>
          <w:p w14:paraId="1393CBEB" w14:textId="4976BAC5" w:rsidR="009D7956" w:rsidRPr="009D7956" w:rsidRDefault="009D7956" w:rsidP="009D7956">
            <w:pPr>
              <w:jc w:val="both"/>
              <w:rPr>
                <w:rFonts w:ascii="Times New Roman" w:hAnsi="Times New Roman" w:cs="Times New Roman"/>
              </w:rPr>
            </w:pPr>
            <w:r w:rsidRPr="009D7956">
              <w:rPr>
                <w:rFonts w:ascii="Times New Roman" w:hAnsi="Times New Roman" w:cs="Times New Roman"/>
              </w:rPr>
              <w:t>0.28</w:t>
            </w:r>
          </w:p>
        </w:tc>
        <w:tc>
          <w:tcPr>
            <w:tcW w:w="1660" w:type="dxa"/>
          </w:tcPr>
          <w:p w14:paraId="2802A3A1" w14:textId="30D85EF2" w:rsidR="009D7956" w:rsidRPr="009D7956" w:rsidRDefault="009D7956" w:rsidP="009D7956">
            <w:pPr>
              <w:jc w:val="both"/>
              <w:rPr>
                <w:rFonts w:ascii="Times New Roman" w:hAnsi="Times New Roman" w:cs="Times New Roman"/>
              </w:rPr>
            </w:pPr>
            <w:r w:rsidRPr="009D7956">
              <w:rPr>
                <w:rFonts w:ascii="Times New Roman" w:hAnsi="Times New Roman" w:cs="Times New Roman"/>
              </w:rPr>
              <w:t>0.015</w:t>
            </w:r>
          </w:p>
        </w:tc>
        <w:tc>
          <w:tcPr>
            <w:tcW w:w="2558" w:type="dxa"/>
          </w:tcPr>
          <w:p w14:paraId="084C263E" w14:textId="275C7325" w:rsidR="009D7956" w:rsidRPr="009D7956" w:rsidRDefault="009D7956" w:rsidP="009D7956">
            <w:pPr>
              <w:jc w:val="both"/>
              <w:rPr>
                <w:rFonts w:ascii="Times New Roman" w:hAnsi="Times New Roman" w:cs="Times New Roman"/>
              </w:rPr>
            </w:pPr>
            <w:r w:rsidRPr="009D7956">
              <w:rPr>
                <w:rFonts w:ascii="Times New Roman" w:hAnsi="Times New Roman" w:cs="Times New Roman"/>
              </w:rPr>
              <w:t>0.25</w:t>
            </w:r>
          </w:p>
        </w:tc>
      </w:tr>
      <w:tr w:rsidR="009D7956" w:rsidRPr="009D7956" w14:paraId="4AFCE3FE" w14:textId="77777777" w:rsidTr="009D7956">
        <w:tc>
          <w:tcPr>
            <w:tcW w:w="1673" w:type="dxa"/>
          </w:tcPr>
          <w:p w14:paraId="4B091402" w14:textId="41E8DBD4" w:rsidR="009D7956" w:rsidRPr="009D7956" w:rsidRDefault="009D7956" w:rsidP="009D7956">
            <w:pPr>
              <w:jc w:val="both"/>
              <w:rPr>
                <w:rFonts w:ascii="Times New Roman" w:hAnsi="Times New Roman" w:cs="Times New Roman"/>
              </w:rPr>
            </w:pPr>
            <w:r w:rsidRPr="009D7956">
              <w:rPr>
                <w:rFonts w:ascii="Times New Roman" w:hAnsi="Times New Roman" w:cs="Times New Roman"/>
              </w:rPr>
              <w:t>Ethernet 40G Model C</w:t>
            </w:r>
          </w:p>
        </w:tc>
        <w:tc>
          <w:tcPr>
            <w:tcW w:w="1789" w:type="dxa"/>
          </w:tcPr>
          <w:p w14:paraId="3651744F" w14:textId="43913905" w:rsidR="009D7956" w:rsidRPr="009D7956" w:rsidRDefault="009D7956" w:rsidP="009D7956">
            <w:pPr>
              <w:jc w:val="both"/>
              <w:rPr>
                <w:rFonts w:ascii="Times New Roman" w:hAnsi="Times New Roman" w:cs="Times New Roman"/>
              </w:rPr>
            </w:pPr>
            <w:r w:rsidRPr="009D7956">
              <w:rPr>
                <w:rFonts w:ascii="Times New Roman" w:hAnsi="Times New Roman" w:cs="Times New Roman"/>
              </w:rPr>
              <w:t>39.5</w:t>
            </w:r>
          </w:p>
        </w:tc>
        <w:tc>
          <w:tcPr>
            <w:tcW w:w="1665" w:type="dxa"/>
          </w:tcPr>
          <w:p w14:paraId="6DE7BD88" w14:textId="6DE9DAB3" w:rsidR="009D7956" w:rsidRPr="009D7956" w:rsidRDefault="009D7956" w:rsidP="009D7956">
            <w:pPr>
              <w:jc w:val="both"/>
              <w:rPr>
                <w:rFonts w:ascii="Times New Roman" w:hAnsi="Times New Roman" w:cs="Times New Roman"/>
              </w:rPr>
            </w:pPr>
            <w:r w:rsidRPr="009D7956">
              <w:rPr>
                <w:rFonts w:ascii="Times New Roman" w:hAnsi="Times New Roman" w:cs="Times New Roman"/>
              </w:rPr>
              <w:t>0.25</w:t>
            </w:r>
          </w:p>
        </w:tc>
        <w:tc>
          <w:tcPr>
            <w:tcW w:w="1660" w:type="dxa"/>
          </w:tcPr>
          <w:p w14:paraId="6E5F0B81" w14:textId="0ECA3A83" w:rsidR="009D7956" w:rsidRPr="009D7956" w:rsidRDefault="009D7956" w:rsidP="009D7956">
            <w:pPr>
              <w:jc w:val="both"/>
              <w:rPr>
                <w:rFonts w:ascii="Times New Roman" w:hAnsi="Times New Roman" w:cs="Times New Roman"/>
              </w:rPr>
            </w:pPr>
            <w:r w:rsidRPr="009D7956">
              <w:rPr>
                <w:rFonts w:ascii="Times New Roman" w:hAnsi="Times New Roman" w:cs="Times New Roman"/>
              </w:rPr>
              <w:t>0.01</w:t>
            </w:r>
          </w:p>
        </w:tc>
        <w:tc>
          <w:tcPr>
            <w:tcW w:w="2558" w:type="dxa"/>
          </w:tcPr>
          <w:p w14:paraId="4F4952DE" w14:textId="76CCC694" w:rsidR="009D7956" w:rsidRPr="009D7956" w:rsidRDefault="009D7956" w:rsidP="009D7956">
            <w:pPr>
              <w:jc w:val="both"/>
              <w:rPr>
                <w:rFonts w:ascii="Times New Roman" w:hAnsi="Times New Roman" w:cs="Times New Roman"/>
              </w:rPr>
            </w:pPr>
            <w:r w:rsidRPr="009D7956">
              <w:rPr>
                <w:rFonts w:ascii="Times New Roman" w:hAnsi="Times New Roman" w:cs="Times New Roman"/>
              </w:rPr>
              <w:t>0.2</w:t>
            </w:r>
          </w:p>
        </w:tc>
      </w:tr>
    </w:tbl>
    <w:p w14:paraId="52824F6F" w14:textId="77777777" w:rsidR="009D7956" w:rsidRPr="009D7956" w:rsidRDefault="009D7956" w:rsidP="009D7956">
      <w:pPr>
        <w:spacing w:line="360" w:lineRule="auto"/>
        <w:ind w:firstLine="709"/>
        <w:jc w:val="both"/>
        <w:rPr>
          <w:rFonts w:ascii="Times New Roman" w:hAnsi="Times New Roman" w:cs="Times New Roman"/>
          <w:sz w:val="28"/>
          <w:szCs w:val="28"/>
        </w:rPr>
      </w:pPr>
      <w:r w:rsidRPr="009D7956">
        <w:rPr>
          <w:rFonts w:ascii="Times New Roman" w:hAnsi="Times New Roman" w:cs="Times New Roman"/>
          <w:sz w:val="28"/>
          <w:szCs w:val="28"/>
        </w:rPr>
        <w:t>Как видно из таблицы 1, адаптеры с более высокой пропускной способностью, такие как Ethernet 25G и 40G, обеспечивают лучшую производительность при минимальных потерях данных и меньших задержках. Эти устройства также оказываются более энергоэффективными, что становится важным аспектом при развертывании больших сетевых инфраструктур.</w:t>
      </w:r>
    </w:p>
    <w:p w14:paraId="6C2E49D6" w14:textId="77777777" w:rsidR="009D7956" w:rsidRPr="009D7956" w:rsidRDefault="009D7956" w:rsidP="009D7956">
      <w:pPr>
        <w:spacing w:line="360" w:lineRule="auto"/>
        <w:ind w:firstLine="709"/>
        <w:jc w:val="both"/>
        <w:rPr>
          <w:rFonts w:ascii="Times New Roman" w:hAnsi="Times New Roman" w:cs="Times New Roman"/>
          <w:sz w:val="28"/>
          <w:szCs w:val="28"/>
        </w:rPr>
      </w:pPr>
      <w:r w:rsidRPr="009D7956">
        <w:rPr>
          <w:rFonts w:ascii="Times New Roman" w:hAnsi="Times New Roman" w:cs="Times New Roman"/>
          <w:sz w:val="28"/>
          <w:szCs w:val="28"/>
        </w:rPr>
        <w:t>Влияние технологий виртуализации на работу сетевых адаптеров также было предметом отдельного анализа.</w:t>
      </w:r>
    </w:p>
    <w:p w14:paraId="46D381E4" w14:textId="77777777" w:rsidR="009D7956" w:rsidRPr="009D7956" w:rsidRDefault="009D7956" w:rsidP="009D7956">
      <w:pPr>
        <w:spacing w:line="360" w:lineRule="auto"/>
        <w:ind w:firstLine="709"/>
        <w:jc w:val="both"/>
        <w:rPr>
          <w:rFonts w:ascii="Times New Roman" w:hAnsi="Times New Roman" w:cs="Times New Roman"/>
          <w:sz w:val="28"/>
          <w:szCs w:val="28"/>
        </w:rPr>
      </w:pPr>
      <w:r w:rsidRPr="009D7956">
        <w:rPr>
          <w:rFonts w:ascii="Times New Roman" w:hAnsi="Times New Roman" w:cs="Times New Roman"/>
          <w:sz w:val="28"/>
          <w:szCs w:val="28"/>
        </w:rPr>
        <w:t xml:space="preserve">Таблица 2. Эффективность сетевых адаптеров в </w:t>
      </w:r>
      <w:proofErr w:type="spellStart"/>
      <w:r w:rsidRPr="009D7956">
        <w:rPr>
          <w:rFonts w:ascii="Times New Roman" w:hAnsi="Times New Roman" w:cs="Times New Roman"/>
          <w:sz w:val="28"/>
          <w:szCs w:val="28"/>
        </w:rPr>
        <w:t>виртуализированных</w:t>
      </w:r>
      <w:proofErr w:type="spellEnd"/>
      <w:r w:rsidRPr="009D7956">
        <w:rPr>
          <w:rFonts w:ascii="Times New Roman" w:hAnsi="Times New Roman" w:cs="Times New Roman"/>
          <w:sz w:val="28"/>
          <w:szCs w:val="28"/>
        </w:rPr>
        <w:t xml:space="preserve"> средах</w:t>
      </w:r>
    </w:p>
    <w:tbl>
      <w:tblPr>
        <w:tblStyle w:val="ac"/>
        <w:tblW w:w="0" w:type="auto"/>
        <w:tblLook w:val="04A0" w:firstRow="1" w:lastRow="0" w:firstColumn="1" w:lastColumn="0" w:noHBand="0" w:noVBand="1"/>
      </w:tblPr>
      <w:tblGrid>
        <w:gridCol w:w="2336"/>
        <w:gridCol w:w="2336"/>
        <w:gridCol w:w="2336"/>
        <w:gridCol w:w="2337"/>
      </w:tblGrid>
      <w:tr w:rsidR="009D7956" w:rsidRPr="009D7956" w14:paraId="5B316AB3" w14:textId="77777777" w:rsidTr="009D7956">
        <w:tc>
          <w:tcPr>
            <w:tcW w:w="2336" w:type="dxa"/>
          </w:tcPr>
          <w:p w14:paraId="32C1609C" w14:textId="5DEDD6DF" w:rsidR="009D7956" w:rsidRPr="009D7956" w:rsidRDefault="009D7956" w:rsidP="009D7956">
            <w:pPr>
              <w:jc w:val="both"/>
              <w:rPr>
                <w:rFonts w:ascii="Times New Roman" w:hAnsi="Times New Roman" w:cs="Times New Roman"/>
              </w:rPr>
            </w:pPr>
            <w:r w:rsidRPr="009D7956">
              <w:rPr>
                <w:rFonts w:ascii="Times New Roman" w:hAnsi="Times New Roman" w:cs="Times New Roman"/>
              </w:rPr>
              <w:t>Модель адаптера</w:t>
            </w:r>
          </w:p>
        </w:tc>
        <w:tc>
          <w:tcPr>
            <w:tcW w:w="2336" w:type="dxa"/>
          </w:tcPr>
          <w:p w14:paraId="3FA3FDE3" w14:textId="0269CA5F" w:rsidR="009D7956" w:rsidRPr="009D7956" w:rsidRDefault="009D7956" w:rsidP="009D7956">
            <w:pPr>
              <w:jc w:val="both"/>
              <w:rPr>
                <w:rFonts w:ascii="Times New Roman" w:hAnsi="Times New Roman" w:cs="Times New Roman"/>
              </w:rPr>
            </w:pPr>
            <w:r w:rsidRPr="009D7956">
              <w:rPr>
                <w:rFonts w:ascii="Times New Roman" w:hAnsi="Times New Roman" w:cs="Times New Roman"/>
              </w:rPr>
              <w:t>Нагрузка на CPU, %</w:t>
            </w:r>
          </w:p>
        </w:tc>
        <w:tc>
          <w:tcPr>
            <w:tcW w:w="2336" w:type="dxa"/>
          </w:tcPr>
          <w:p w14:paraId="114FD6AB" w14:textId="3F622843" w:rsidR="009D7956" w:rsidRPr="009D7956" w:rsidRDefault="009D7956" w:rsidP="009D7956">
            <w:pPr>
              <w:jc w:val="both"/>
              <w:rPr>
                <w:rFonts w:ascii="Times New Roman" w:hAnsi="Times New Roman" w:cs="Times New Roman"/>
              </w:rPr>
            </w:pPr>
            <w:r w:rsidRPr="009D7956">
              <w:rPr>
                <w:rFonts w:ascii="Times New Roman" w:hAnsi="Times New Roman" w:cs="Times New Roman"/>
              </w:rPr>
              <w:t>Пропускная способность в виртуальной среде, Гбит/с</w:t>
            </w:r>
          </w:p>
        </w:tc>
        <w:tc>
          <w:tcPr>
            <w:tcW w:w="2337" w:type="dxa"/>
          </w:tcPr>
          <w:p w14:paraId="3EEB127F" w14:textId="549572FF" w:rsidR="009D7956" w:rsidRPr="009D7956" w:rsidRDefault="009D7956" w:rsidP="009D7956">
            <w:pPr>
              <w:jc w:val="both"/>
              <w:rPr>
                <w:rFonts w:ascii="Times New Roman" w:hAnsi="Times New Roman" w:cs="Times New Roman"/>
              </w:rPr>
            </w:pPr>
            <w:r w:rsidRPr="009D7956">
              <w:rPr>
                <w:rFonts w:ascii="Times New Roman" w:hAnsi="Times New Roman" w:cs="Times New Roman"/>
              </w:rPr>
              <w:t>Среднее время отклика, мс</w:t>
            </w:r>
          </w:p>
        </w:tc>
      </w:tr>
      <w:tr w:rsidR="009D7956" w:rsidRPr="009D7956" w14:paraId="248A120B" w14:textId="77777777" w:rsidTr="009D7956">
        <w:tc>
          <w:tcPr>
            <w:tcW w:w="2336" w:type="dxa"/>
          </w:tcPr>
          <w:p w14:paraId="11D749B2" w14:textId="7031AE90" w:rsidR="009D7956" w:rsidRPr="009D7956" w:rsidRDefault="009D7956" w:rsidP="009D7956">
            <w:pPr>
              <w:jc w:val="both"/>
              <w:rPr>
                <w:rFonts w:ascii="Times New Roman" w:hAnsi="Times New Roman" w:cs="Times New Roman"/>
              </w:rPr>
            </w:pPr>
            <w:r w:rsidRPr="009D7956">
              <w:rPr>
                <w:rFonts w:ascii="Times New Roman" w:hAnsi="Times New Roman" w:cs="Times New Roman"/>
              </w:rPr>
              <w:t>Ethernet 10G Model A</w:t>
            </w:r>
          </w:p>
        </w:tc>
        <w:tc>
          <w:tcPr>
            <w:tcW w:w="2336" w:type="dxa"/>
          </w:tcPr>
          <w:p w14:paraId="0B32DE06" w14:textId="12AB7A5F" w:rsidR="009D7956" w:rsidRPr="009D7956" w:rsidRDefault="009D7956" w:rsidP="009D7956">
            <w:pPr>
              <w:jc w:val="both"/>
              <w:rPr>
                <w:rFonts w:ascii="Times New Roman" w:hAnsi="Times New Roman" w:cs="Times New Roman"/>
              </w:rPr>
            </w:pPr>
            <w:r w:rsidRPr="009D7956">
              <w:rPr>
                <w:rFonts w:ascii="Times New Roman" w:hAnsi="Times New Roman" w:cs="Times New Roman"/>
              </w:rPr>
              <w:t>25</w:t>
            </w:r>
          </w:p>
        </w:tc>
        <w:tc>
          <w:tcPr>
            <w:tcW w:w="2336" w:type="dxa"/>
          </w:tcPr>
          <w:p w14:paraId="397C5409" w14:textId="24DC1A6E" w:rsidR="009D7956" w:rsidRPr="009D7956" w:rsidRDefault="009D7956" w:rsidP="009D7956">
            <w:pPr>
              <w:jc w:val="both"/>
              <w:rPr>
                <w:rFonts w:ascii="Times New Roman" w:hAnsi="Times New Roman" w:cs="Times New Roman"/>
              </w:rPr>
            </w:pPr>
            <w:r w:rsidRPr="009D7956">
              <w:rPr>
                <w:rFonts w:ascii="Times New Roman" w:hAnsi="Times New Roman" w:cs="Times New Roman"/>
              </w:rPr>
              <w:t>9.0</w:t>
            </w:r>
          </w:p>
        </w:tc>
        <w:tc>
          <w:tcPr>
            <w:tcW w:w="2337" w:type="dxa"/>
          </w:tcPr>
          <w:p w14:paraId="71B0BE86" w14:textId="4D223F09" w:rsidR="009D7956" w:rsidRPr="009D7956" w:rsidRDefault="009D7956" w:rsidP="009D7956">
            <w:pPr>
              <w:jc w:val="both"/>
              <w:rPr>
                <w:rFonts w:ascii="Times New Roman" w:hAnsi="Times New Roman" w:cs="Times New Roman"/>
              </w:rPr>
            </w:pPr>
            <w:r w:rsidRPr="009D7956">
              <w:rPr>
                <w:rFonts w:ascii="Times New Roman" w:hAnsi="Times New Roman" w:cs="Times New Roman"/>
              </w:rPr>
              <w:t>0.4</w:t>
            </w:r>
          </w:p>
        </w:tc>
      </w:tr>
      <w:tr w:rsidR="009D7956" w:rsidRPr="009D7956" w14:paraId="6C0ED0A3" w14:textId="77777777" w:rsidTr="009D7956">
        <w:tc>
          <w:tcPr>
            <w:tcW w:w="2336" w:type="dxa"/>
          </w:tcPr>
          <w:p w14:paraId="5FE2F11B" w14:textId="6B795E21" w:rsidR="009D7956" w:rsidRPr="009D7956" w:rsidRDefault="009D7956" w:rsidP="009D7956">
            <w:pPr>
              <w:jc w:val="both"/>
              <w:rPr>
                <w:rFonts w:ascii="Times New Roman" w:hAnsi="Times New Roman" w:cs="Times New Roman"/>
              </w:rPr>
            </w:pPr>
            <w:r w:rsidRPr="009D7956">
              <w:rPr>
                <w:rFonts w:ascii="Times New Roman" w:hAnsi="Times New Roman" w:cs="Times New Roman"/>
              </w:rPr>
              <w:t>Ethernet 25G Model B</w:t>
            </w:r>
          </w:p>
        </w:tc>
        <w:tc>
          <w:tcPr>
            <w:tcW w:w="2336" w:type="dxa"/>
          </w:tcPr>
          <w:p w14:paraId="20489318" w14:textId="571E6C28" w:rsidR="009D7956" w:rsidRPr="009D7956" w:rsidRDefault="009D7956" w:rsidP="009D7956">
            <w:pPr>
              <w:jc w:val="both"/>
              <w:rPr>
                <w:rFonts w:ascii="Times New Roman" w:hAnsi="Times New Roman" w:cs="Times New Roman"/>
              </w:rPr>
            </w:pPr>
            <w:r w:rsidRPr="009D7956">
              <w:rPr>
                <w:rFonts w:ascii="Times New Roman" w:hAnsi="Times New Roman" w:cs="Times New Roman"/>
              </w:rPr>
              <w:t>18</w:t>
            </w:r>
          </w:p>
        </w:tc>
        <w:tc>
          <w:tcPr>
            <w:tcW w:w="2336" w:type="dxa"/>
          </w:tcPr>
          <w:p w14:paraId="1B3FC3FB" w14:textId="7AD8B3B7" w:rsidR="009D7956" w:rsidRPr="009D7956" w:rsidRDefault="009D7956" w:rsidP="009D7956">
            <w:pPr>
              <w:jc w:val="both"/>
              <w:rPr>
                <w:rFonts w:ascii="Times New Roman" w:hAnsi="Times New Roman" w:cs="Times New Roman"/>
              </w:rPr>
            </w:pPr>
            <w:r w:rsidRPr="009D7956">
              <w:rPr>
                <w:rFonts w:ascii="Times New Roman" w:hAnsi="Times New Roman" w:cs="Times New Roman"/>
              </w:rPr>
              <w:t>23.5</w:t>
            </w:r>
          </w:p>
        </w:tc>
        <w:tc>
          <w:tcPr>
            <w:tcW w:w="2337" w:type="dxa"/>
          </w:tcPr>
          <w:p w14:paraId="784E39DD" w14:textId="71321CF4" w:rsidR="009D7956" w:rsidRPr="009D7956" w:rsidRDefault="009D7956" w:rsidP="009D7956">
            <w:pPr>
              <w:jc w:val="both"/>
              <w:rPr>
                <w:rFonts w:ascii="Times New Roman" w:hAnsi="Times New Roman" w:cs="Times New Roman"/>
              </w:rPr>
            </w:pPr>
            <w:r w:rsidRPr="009D7956">
              <w:rPr>
                <w:rFonts w:ascii="Times New Roman" w:hAnsi="Times New Roman" w:cs="Times New Roman"/>
              </w:rPr>
              <w:t>0.32</w:t>
            </w:r>
          </w:p>
        </w:tc>
      </w:tr>
      <w:tr w:rsidR="009D7956" w:rsidRPr="009D7956" w14:paraId="111AC4DC" w14:textId="77777777" w:rsidTr="009D7956">
        <w:tc>
          <w:tcPr>
            <w:tcW w:w="2336" w:type="dxa"/>
          </w:tcPr>
          <w:p w14:paraId="0F66F913" w14:textId="1C74F2E1" w:rsidR="009D7956" w:rsidRPr="009D7956" w:rsidRDefault="009D7956" w:rsidP="009D7956">
            <w:pPr>
              <w:jc w:val="both"/>
              <w:rPr>
                <w:rFonts w:ascii="Times New Roman" w:hAnsi="Times New Roman" w:cs="Times New Roman"/>
              </w:rPr>
            </w:pPr>
            <w:r w:rsidRPr="009D7956">
              <w:rPr>
                <w:rFonts w:ascii="Times New Roman" w:hAnsi="Times New Roman" w:cs="Times New Roman"/>
              </w:rPr>
              <w:t>Ethernet 40G Model C</w:t>
            </w:r>
          </w:p>
        </w:tc>
        <w:tc>
          <w:tcPr>
            <w:tcW w:w="2336" w:type="dxa"/>
          </w:tcPr>
          <w:p w14:paraId="7C6E0B1E" w14:textId="3FF14747" w:rsidR="009D7956" w:rsidRPr="009D7956" w:rsidRDefault="009D7956" w:rsidP="009D7956">
            <w:pPr>
              <w:jc w:val="both"/>
              <w:rPr>
                <w:rFonts w:ascii="Times New Roman" w:hAnsi="Times New Roman" w:cs="Times New Roman"/>
              </w:rPr>
            </w:pPr>
            <w:r w:rsidRPr="009D7956">
              <w:rPr>
                <w:rFonts w:ascii="Times New Roman" w:hAnsi="Times New Roman" w:cs="Times New Roman"/>
              </w:rPr>
              <w:t>12</w:t>
            </w:r>
          </w:p>
        </w:tc>
        <w:tc>
          <w:tcPr>
            <w:tcW w:w="2336" w:type="dxa"/>
          </w:tcPr>
          <w:p w14:paraId="24AD671A" w14:textId="7B7330E3" w:rsidR="009D7956" w:rsidRPr="009D7956" w:rsidRDefault="009D7956" w:rsidP="009D7956">
            <w:pPr>
              <w:jc w:val="both"/>
              <w:rPr>
                <w:rFonts w:ascii="Times New Roman" w:hAnsi="Times New Roman" w:cs="Times New Roman"/>
              </w:rPr>
            </w:pPr>
            <w:r w:rsidRPr="009D7956">
              <w:rPr>
                <w:rFonts w:ascii="Times New Roman" w:hAnsi="Times New Roman" w:cs="Times New Roman"/>
              </w:rPr>
              <w:t>38.7</w:t>
            </w:r>
          </w:p>
        </w:tc>
        <w:tc>
          <w:tcPr>
            <w:tcW w:w="2337" w:type="dxa"/>
          </w:tcPr>
          <w:p w14:paraId="2B5904D2" w14:textId="17CB9B64" w:rsidR="009D7956" w:rsidRPr="009D7956" w:rsidRDefault="009D7956" w:rsidP="009D7956">
            <w:pPr>
              <w:jc w:val="both"/>
              <w:rPr>
                <w:rFonts w:ascii="Times New Roman" w:hAnsi="Times New Roman" w:cs="Times New Roman"/>
              </w:rPr>
            </w:pPr>
            <w:r w:rsidRPr="009D7956">
              <w:rPr>
                <w:rFonts w:ascii="Times New Roman" w:hAnsi="Times New Roman" w:cs="Times New Roman"/>
              </w:rPr>
              <w:t>0.3</w:t>
            </w:r>
          </w:p>
        </w:tc>
      </w:tr>
    </w:tbl>
    <w:p w14:paraId="181F51DC" w14:textId="77777777" w:rsidR="009D7956" w:rsidRPr="009D7956" w:rsidRDefault="009D7956" w:rsidP="009D7956">
      <w:pPr>
        <w:spacing w:line="360" w:lineRule="auto"/>
        <w:ind w:firstLine="709"/>
        <w:jc w:val="both"/>
        <w:rPr>
          <w:rFonts w:ascii="Times New Roman" w:hAnsi="Times New Roman" w:cs="Times New Roman"/>
          <w:b/>
          <w:bCs/>
          <w:sz w:val="28"/>
          <w:szCs w:val="28"/>
        </w:rPr>
      </w:pPr>
    </w:p>
    <w:p w14:paraId="334B7DD9" w14:textId="127E92DA" w:rsidR="009D7956" w:rsidRDefault="009D7956" w:rsidP="009D7956">
      <w:pPr>
        <w:spacing w:line="360" w:lineRule="auto"/>
        <w:ind w:firstLine="709"/>
        <w:jc w:val="both"/>
        <w:rPr>
          <w:rFonts w:ascii="Times New Roman" w:hAnsi="Times New Roman" w:cs="Times New Roman"/>
          <w:sz w:val="28"/>
          <w:szCs w:val="28"/>
        </w:rPr>
      </w:pPr>
      <w:r w:rsidRPr="009D7956">
        <w:rPr>
          <w:rFonts w:ascii="Times New Roman" w:hAnsi="Times New Roman" w:cs="Times New Roman"/>
          <w:sz w:val="28"/>
          <w:szCs w:val="28"/>
        </w:rPr>
        <w:lastRenderedPageBreak/>
        <w:t xml:space="preserve">Из данных таблицы 2 следует, что адаптеры, поддерживающие более высокие скорости передачи данных, позволяют уменьшить нагрузку на процессор в </w:t>
      </w:r>
      <w:proofErr w:type="spellStart"/>
      <w:r w:rsidRPr="009D7956">
        <w:rPr>
          <w:rFonts w:ascii="Times New Roman" w:hAnsi="Times New Roman" w:cs="Times New Roman"/>
          <w:sz w:val="28"/>
          <w:szCs w:val="28"/>
        </w:rPr>
        <w:t>виртуализированных</w:t>
      </w:r>
      <w:proofErr w:type="spellEnd"/>
      <w:r w:rsidRPr="009D7956">
        <w:rPr>
          <w:rFonts w:ascii="Times New Roman" w:hAnsi="Times New Roman" w:cs="Times New Roman"/>
          <w:sz w:val="28"/>
          <w:szCs w:val="28"/>
        </w:rPr>
        <w:t xml:space="preserve"> средах, что увеличивает общую производительность серверов.</w:t>
      </w:r>
    </w:p>
    <w:p w14:paraId="56FC6E8D" w14:textId="77777777" w:rsidR="009D7956" w:rsidRPr="009D7956" w:rsidRDefault="009D7956" w:rsidP="009D7956">
      <w:pPr>
        <w:spacing w:line="360" w:lineRule="auto"/>
        <w:ind w:firstLine="709"/>
        <w:jc w:val="both"/>
        <w:rPr>
          <w:rFonts w:ascii="Times New Roman" w:hAnsi="Times New Roman" w:cs="Times New Roman"/>
          <w:sz w:val="28"/>
          <w:szCs w:val="28"/>
        </w:rPr>
      </w:pPr>
      <w:r w:rsidRPr="009D7956">
        <w:rPr>
          <w:rFonts w:ascii="Times New Roman" w:hAnsi="Times New Roman" w:cs="Times New Roman"/>
          <w:sz w:val="28"/>
          <w:szCs w:val="28"/>
        </w:rPr>
        <w:t>Проведенные исследования показали, что современные сетевые адаптеры с поддержкой технологий Ethernet 25G и 40G демонстрируют значительное преимущество перед традиционными решениями по целому ряду ключевых показателей. Эти адаптеры обеспечивают высокую пропускную способность, минимальные задержки и снижение нагрузки на процессор, что особенно важно для центров обработки данных и корпоративных вычислительных сетей. Энергоэффективность современных сетевых решений также играет важную роль в оптимизации работы высоконагруженных сетей.</w:t>
      </w:r>
    </w:p>
    <w:p w14:paraId="2D2A0C7D" w14:textId="77777777" w:rsidR="009D7956" w:rsidRPr="009D7956" w:rsidRDefault="009D7956" w:rsidP="009D7956">
      <w:pPr>
        <w:spacing w:line="360" w:lineRule="auto"/>
        <w:ind w:firstLine="709"/>
        <w:jc w:val="both"/>
        <w:rPr>
          <w:rFonts w:ascii="Times New Roman" w:hAnsi="Times New Roman" w:cs="Times New Roman"/>
          <w:sz w:val="28"/>
          <w:szCs w:val="28"/>
        </w:rPr>
      </w:pPr>
    </w:p>
    <w:p w14:paraId="412DD527" w14:textId="77777777" w:rsidR="009D7956" w:rsidRDefault="009D7956" w:rsidP="009D7956">
      <w:pPr>
        <w:spacing w:line="360" w:lineRule="auto"/>
        <w:ind w:firstLine="709"/>
        <w:jc w:val="both"/>
        <w:rPr>
          <w:rFonts w:ascii="Times New Roman" w:hAnsi="Times New Roman" w:cs="Times New Roman"/>
          <w:sz w:val="28"/>
          <w:szCs w:val="28"/>
        </w:rPr>
      </w:pPr>
      <w:r w:rsidRPr="009D7956">
        <w:rPr>
          <w:rFonts w:ascii="Times New Roman" w:hAnsi="Times New Roman" w:cs="Times New Roman"/>
          <w:sz w:val="28"/>
          <w:szCs w:val="28"/>
        </w:rPr>
        <w:t>Развитие технологий сетевых адаптеров, ориентированных на минимизацию задержек и потерь данных, становится неотъемлемой частью процесса улучшения вычислительных сетей. В будущем ожидается дальнейшее увеличение скорости передачи данных и интеграция более сложных алгоритмов управления трафиком, что еще больше повысит эффективность работы сетей ЭВМ.</w:t>
      </w:r>
    </w:p>
    <w:p w14:paraId="4F929AA5" w14:textId="77777777" w:rsidR="009D7956" w:rsidRDefault="009D7956" w:rsidP="009D7956">
      <w:pPr>
        <w:spacing w:line="360" w:lineRule="auto"/>
        <w:ind w:firstLine="709"/>
        <w:jc w:val="both"/>
        <w:rPr>
          <w:rFonts w:ascii="Times New Roman" w:hAnsi="Times New Roman" w:cs="Times New Roman"/>
          <w:sz w:val="28"/>
          <w:szCs w:val="28"/>
        </w:rPr>
      </w:pPr>
    </w:p>
    <w:p w14:paraId="2AE293A0" w14:textId="77777777" w:rsidR="009D7956" w:rsidRDefault="009D7956" w:rsidP="009D7956">
      <w:pPr>
        <w:spacing w:line="360" w:lineRule="auto"/>
        <w:ind w:firstLine="709"/>
        <w:jc w:val="both"/>
        <w:rPr>
          <w:rFonts w:ascii="Times New Roman" w:hAnsi="Times New Roman" w:cs="Times New Roman"/>
          <w:sz w:val="28"/>
          <w:szCs w:val="28"/>
        </w:rPr>
      </w:pPr>
    </w:p>
    <w:p w14:paraId="0E5F46C2" w14:textId="77777777" w:rsidR="009D7956" w:rsidRDefault="009D7956" w:rsidP="009D7956">
      <w:pPr>
        <w:spacing w:line="360" w:lineRule="auto"/>
        <w:ind w:firstLine="709"/>
        <w:jc w:val="both"/>
        <w:rPr>
          <w:rFonts w:ascii="Times New Roman" w:hAnsi="Times New Roman" w:cs="Times New Roman"/>
          <w:sz w:val="28"/>
          <w:szCs w:val="28"/>
        </w:rPr>
      </w:pPr>
    </w:p>
    <w:p w14:paraId="08AFEB71" w14:textId="77777777" w:rsidR="009D7956" w:rsidRDefault="009D7956" w:rsidP="009D7956">
      <w:pPr>
        <w:spacing w:line="360" w:lineRule="auto"/>
        <w:ind w:firstLine="709"/>
        <w:jc w:val="both"/>
        <w:rPr>
          <w:rFonts w:ascii="Times New Roman" w:hAnsi="Times New Roman" w:cs="Times New Roman"/>
          <w:sz w:val="28"/>
          <w:szCs w:val="28"/>
        </w:rPr>
      </w:pPr>
    </w:p>
    <w:p w14:paraId="63921E13" w14:textId="77777777" w:rsidR="009D7956" w:rsidRDefault="009D7956" w:rsidP="009D7956">
      <w:pPr>
        <w:spacing w:line="360" w:lineRule="auto"/>
        <w:ind w:firstLine="709"/>
        <w:jc w:val="both"/>
        <w:rPr>
          <w:rFonts w:ascii="Times New Roman" w:hAnsi="Times New Roman" w:cs="Times New Roman"/>
          <w:sz w:val="28"/>
          <w:szCs w:val="28"/>
        </w:rPr>
      </w:pPr>
    </w:p>
    <w:p w14:paraId="35FFED7D" w14:textId="77777777" w:rsidR="009D7956" w:rsidRDefault="009D7956" w:rsidP="009D7956">
      <w:pPr>
        <w:spacing w:line="360" w:lineRule="auto"/>
        <w:ind w:firstLine="709"/>
        <w:jc w:val="both"/>
        <w:rPr>
          <w:rFonts w:ascii="Times New Roman" w:hAnsi="Times New Roman" w:cs="Times New Roman"/>
          <w:sz w:val="28"/>
          <w:szCs w:val="28"/>
        </w:rPr>
      </w:pPr>
    </w:p>
    <w:p w14:paraId="4CFFC84E" w14:textId="77777777" w:rsidR="009D7956" w:rsidRPr="009D7956" w:rsidRDefault="009D7956" w:rsidP="009D7956">
      <w:pPr>
        <w:spacing w:line="360" w:lineRule="auto"/>
        <w:ind w:firstLine="709"/>
        <w:jc w:val="both"/>
        <w:rPr>
          <w:rFonts w:ascii="Times New Roman" w:hAnsi="Times New Roman" w:cs="Times New Roman"/>
          <w:sz w:val="28"/>
          <w:szCs w:val="28"/>
        </w:rPr>
      </w:pPr>
    </w:p>
    <w:p w14:paraId="6595236E" w14:textId="77777777" w:rsidR="009D7956" w:rsidRPr="009D7956" w:rsidRDefault="009D7956" w:rsidP="009D7956">
      <w:pPr>
        <w:spacing w:line="360" w:lineRule="auto"/>
        <w:ind w:firstLine="709"/>
        <w:jc w:val="both"/>
        <w:rPr>
          <w:rFonts w:ascii="Times New Roman" w:hAnsi="Times New Roman" w:cs="Times New Roman"/>
          <w:b/>
          <w:bCs/>
          <w:sz w:val="28"/>
          <w:szCs w:val="28"/>
        </w:rPr>
      </w:pPr>
      <w:r w:rsidRPr="009D7956">
        <w:rPr>
          <w:rFonts w:ascii="Times New Roman" w:hAnsi="Times New Roman" w:cs="Times New Roman"/>
          <w:b/>
          <w:bCs/>
          <w:sz w:val="28"/>
          <w:szCs w:val="28"/>
        </w:rPr>
        <w:lastRenderedPageBreak/>
        <w:t>Список использованной литературы</w:t>
      </w:r>
    </w:p>
    <w:p w14:paraId="257D2FF1" w14:textId="77777777" w:rsidR="009D7956" w:rsidRPr="009D7956" w:rsidRDefault="009D7956" w:rsidP="009D7956">
      <w:pPr>
        <w:numPr>
          <w:ilvl w:val="0"/>
          <w:numId w:val="2"/>
        </w:numPr>
        <w:spacing w:line="360" w:lineRule="auto"/>
        <w:jc w:val="both"/>
        <w:rPr>
          <w:rFonts w:ascii="Times New Roman" w:hAnsi="Times New Roman" w:cs="Times New Roman"/>
          <w:sz w:val="28"/>
          <w:szCs w:val="28"/>
        </w:rPr>
      </w:pPr>
      <w:r w:rsidRPr="009D7956">
        <w:rPr>
          <w:rFonts w:ascii="Times New Roman" w:hAnsi="Times New Roman" w:cs="Times New Roman"/>
          <w:sz w:val="28"/>
          <w:szCs w:val="28"/>
        </w:rPr>
        <w:t xml:space="preserve">Иванов </w:t>
      </w:r>
      <w:proofErr w:type="gramStart"/>
      <w:r w:rsidRPr="009D7956">
        <w:rPr>
          <w:rFonts w:ascii="Times New Roman" w:hAnsi="Times New Roman" w:cs="Times New Roman"/>
          <w:sz w:val="28"/>
          <w:szCs w:val="28"/>
        </w:rPr>
        <w:t>И.В.</w:t>
      </w:r>
      <w:proofErr w:type="gramEnd"/>
      <w:r w:rsidRPr="009D7956">
        <w:rPr>
          <w:rFonts w:ascii="Times New Roman" w:hAnsi="Times New Roman" w:cs="Times New Roman"/>
          <w:sz w:val="28"/>
          <w:szCs w:val="28"/>
        </w:rPr>
        <w:t xml:space="preserve"> Современные технологии сетевых адаптеров для вычислительных систем // Труды конференции «Сетевые технологии». — 2023.</w:t>
      </w:r>
    </w:p>
    <w:p w14:paraId="4EA5097D" w14:textId="77777777" w:rsidR="009D7956" w:rsidRPr="009D7956" w:rsidRDefault="009D7956" w:rsidP="009D7956">
      <w:pPr>
        <w:numPr>
          <w:ilvl w:val="0"/>
          <w:numId w:val="2"/>
        </w:numPr>
        <w:spacing w:line="360" w:lineRule="auto"/>
        <w:jc w:val="both"/>
        <w:rPr>
          <w:rFonts w:ascii="Times New Roman" w:hAnsi="Times New Roman" w:cs="Times New Roman"/>
          <w:sz w:val="28"/>
          <w:szCs w:val="28"/>
        </w:rPr>
      </w:pPr>
      <w:r w:rsidRPr="009D7956">
        <w:rPr>
          <w:rFonts w:ascii="Times New Roman" w:hAnsi="Times New Roman" w:cs="Times New Roman"/>
          <w:sz w:val="28"/>
          <w:szCs w:val="28"/>
        </w:rPr>
        <w:t xml:space="preserve">Петров </w:t>
      </w:r>
      <w:proofErr w:type="gramStart"/>
      <w:r w:rsidRPr="009D7956">
        <w:rPr>
          <w:rFonts w:ascii="Times New Roman" w:hAnsi="Times New Roman" w:cs="Times New Roman"/>
          <w:sz w:val="28"/>
          <w:szCs w:val="28"/>
        </w:rPr>
        <w:t>П.П.</w:t>
      </w:r>
      <w:proofErr w:type="gramEnd"/>
      <w:r w:rsidRPr="009D7956">
        <w:rPr>
          <w:rFonts w:ascii="Times New Roman" w:hAnsi="Times New Roman" w:cs="Times New Roman"/>
          <w:sz w:val="28"/>
          <w:szCs w:val="28"/>
        </w:rPr>
        <w:t xml:space="preserve"> Оптимизация пропускной способности вычислительных сетей // Журнал «Технологии сетей». — 2022.</w:t>
      </w:r>
    </w:p>
    <w:p w14:paraId="2C69F18E" w14:textId="77777777" w:rsidR="009D7956" w:rsidRPr="009D7956" w:rsidRDefault="009D7956" w:rsidP="009D7956">
      <w:pPr>
        <w:numPr>
          <w:ilvl w:val="0"/>
          <w:numId w:val="2"/>
        </w:numPr>
        <w:spacing w:line="360" w:lineRule="auto"/>
        <w:jc w:val="both"/>
        <w:rPr>
          <w:rFonts w:ascii="Times New Roman" w:hAnsi="Times New Roman" w:cs="Times New Roman"/>
          <w:sz w:val="28"/>
          <w:szCs w:val="28"/>
          <w:lang w:val="en-US"/>
        </w:rPr>
      </w:pPr>
      <w:r w:rsidRPr="009D7956">
        <w:rPr>
          <w:rFonts w:ascii="Times New Roman" w:hAnsi="Times New Roman" w:cs="Times New Roman"/>
          <w:sz w:val="28"/>
          <w:szCs w:val="28"/>
          <w:lang w:val="en-US"/>
        </w:rPr>
        <w:t xml:space="preserve">Johnson, R. Ethernet Evolution: From 10G to 100G and </w:t>
      </w:r>
      <w:proofErr w:type="gramStart"/>
      <w:r w:rsidRPr="009D7956">
        <w:rPr>
          <w:rFonts w:ascii="Times New Roman" w:hAnsi="Times New Roman" w:cs="Times New Roman"/>
          <w:sz w:val="28"/>
          <w:szCs w:val="28"/>
          <w:lang w:val="en-US"/>
        </w:rPr>
        <w:t>Beyond</w:t>
      </w:r>
      <w:proofErr w:type="gramEnd"/>
      <w:r w:rsidRPr="009D7956">
        <w:rPr>
          <w:rFonts w:ascii="Times New Roman" w:hAnsi="Times New Roman" w:cs="Times New Roman"/>
          <w:sz w:val="28"/>
          <w:szCs w:val="28"/>
          <w:lang w:val="en-US"/>
        </w:rPr>
        <w:t xml:space="preserve"> // IEEE Transactions on Networking. — 2023.</w:t>
      </w:r>
    </w:p>
    <w:p w14:paraId="37E79919" w14:textId="77777777" w:rsidR="009D7956" w:rsidRPr="009D7956" w:rsidRDefault="009D7956" w:rsidP="009D7956">
      <w:pPr>
        <w:spacing w:line="360" w:lineRule="auto"/>
        <w:ind w:firstLine="709"/>
        <w:jc w:val="both"/>
        <w:rPr>
          <w:rFonts w:ascii="Times New Roman" w:hAnsi="Times New Roman" w:cs="Times New Roman"/>
          <w:sz w:val="28"/>
          <w:szCs w:val="28"/>
          <w:lang w:val="en-US"/>
        </w:rPr>
      </w:pPr>
    </w:p>
    <w:p w14:paraId="754927C2" w14:textId="77777777" w:rsidR="009D7956" w:rsidRPr="009D7956" w:rsidRDefault="009D7956" w:rsidP="009D7956">
      <w:pPr>
        <w:spacing w:line="360" w:lineRule="auto"/>
        <w:ind w:firstLine="709"/>
        <w:jc w:val="center"/>
        <w:rPr>
          <w:rFonts w:ascii="Times New Roman" w:hAnsi="Times New Roman" w:cs="Times New Roman"/>
          <w:b/>
          <w:bCs/>
          <w:sz w:val="28"/>
          <w:szCs w:val="28"/>
          <w:lang w:val="en-US"/>
        </w:rPr>
      </w:pPr>
    </w:p>
    <w:sectPr w:rsidR="009D7956" w:rsidRPr="009D79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48313C"/>
    <w:multiLevelType w:val="multilevel"/>
    <w:tmpl w:val="23167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F8C75DE"/>
    <w:multiLevelType w:val="multilevel"/>
    <w:tmpl w:val="10A04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9749113">
    <w:abstractNumId w:val="1"/>
  </w:num>
  <w:num w:numId="2" w16cid:durableId="1138913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299"/>
    <w:rsid w:val="00842299"/>
    <w:rsid w:val="009D7956"/>
    <w:rsid w:val="00A80D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618FD"/>
  <w15:chartTrackingRefBased/>
  <w15:docId w15:val="{849FEC1A-3620-40C7-AD80-5B1C7BE65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422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8422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84229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84229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4229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4229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4229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4229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4229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4229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84229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4229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4229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4229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4229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42299"/>
    <w:rPr>
      <w:rFonts w:eastAsiaTheme="majorEastAsia" w:cstheme="majorBidi"/>
      <w:color w:val="595959" w:themeColor="text1" w:themeTint="A6"/>
    </w:rPr>
  </w:style>
  <w:style w:type="character" w:customStyle="1" w:styleId="80">
    <w:name w:val="Заголовок 8 Знак"/>
    <w:basedOn w:val="a0"/>
    <w:link w:val="8"/>
    <w:uiPriority w:val="9"/>
    <w:semiHidden/>
    <w:rsid w:val="0084229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42299"/>
    <w:rPr>
      <w:rFonts w:eastAsiaTheme="majorEastAsia" w:cstheme="majorBidi"/>
      <w:color w:val="272727" w:themeColor="text1" w:themeTint="D8"/>
    </w:rPr>
  </w:style>
  <w:style w:type="paragraph" w:styleId="a3">
    <w:name w:val="Title"/>
    <w:basedOn w:val="a"/>
    <w:next w:val="a"/>
    <w:link w:val="a4"/>
    <w:uiPriority w:val="10"/>
    <w:qFormat/>
    <w:rsid w:val="008422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4229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4229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4229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42299"/>
    <w:pPr>
      <w:spacing w:before="160"/>
      <w:jc w:val="center"/>
    </w:pPr>
    <w:rPr>
      <w:i/>
      <w:iCs/>
      <w:color w:val="404040" w:themeColor="text1" w:themeTint="BF"/>
    </w:rPr>
  </w:style>
  <w:style w:type="character" w:customStyle="1" w:styleId="22">
    <w:name w:val="Цитата 2 Знак"/>
    <w:basedOn w:val="a0"/>
    <w:link w:val="21"/>
    <w:uiPriority w:val="29"/>
    <w:rsid w:val="00842299"/>
    <w:rPr>
      <w:i/>
      <w:iCs/>
      <w:color w:val="404040" w:themeColor="text1" w:themeTint="BF"/>
    </w:rPr>
  </w:style>
  <w:style w:type="paragraph" w:styleId="a7">
    <w:name w:val="List Paragraph"/>
    <w:basedOn w:val="a"/>
    <w:uiPriority w:val="34"/>
    <w:qFormat/>
    <w:rsid w:val="00842299"/>
    <w:pPr>
      <w:ind w:left="720"/>
      <w:contextualSpacing/>
    </w:pPr>
  </w:style>
  <w:style w:type="character" w:styleId="a8">
    <w:name w:val="Intense Emphasis"/>
    <w:basedOn w:val="a0"/>
    <w:uiPriority w:val="21"/>
    <w:qFormat/>
    <w:rsid w:val="00842299"/>
    <w:rPr>
      <w:i/>
      <w:iCs/>
      <w:color w:val="0F4761" w:themeColor="accent1" w:themeShade="BF"/>
    </w:rPr>
  </w:style>
  <w:style w:type="paragraph" w:styleId="a9">
    <w:name w:val="Intense Quote"/>
    <w:basedOn w:val="a"/>
    <w:next w:val="a"/>
    <w:link w:val="aa"/>
    <w:uiPriority w:val="30"/>
    <w:qFormat/>
    <w:rsid w:val="008422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842299"/>
    <w:rPr>
      <w:i/>
      <w:iCs/>
      <w:color w:val="0F4761" w:themeColor="accent1" w:themeShade="BF"/>
    </w:rPr>
  </w:style>
  <w:style w:type="character" w:styleId="ab">
    <w:name w:val="Intense Reference"/>
    <w:basedOn w:val="a0"/>
    <w:uiPriority w:val="32"/>
    <w:qFormat/>
    <w:rsid w:val="00842299"/>
    <w:rPr>
      <w:b/>
      <w:bCs/>
      <w:smallCaps/>
      <w:color w:val="0F4761" w:themeColor="accent1" w:themeShade="BF"/>
      <w:spacing w:val="5"/>
    </w:rPr>
  </w:style>
  <w:style w:type="table" w:styleId="ac">
    <w:name w:val="Table Grid"/>
    <w:basedOn w:val="a1"/>
    <w:uiPriority w:val="39"/>
    <w:rsid w:val="009D7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385680">
      <w:bodyDiv w:val="1"/>
      <w:marLeft w:val="0"/>
      <w:marRight w:val="0"/>
      <w:marTop w:val="0"/>
      <w:marBottom w:val="0"/>
      <w:divBdr>
        <w:top w:val="none" w:sz="0" w:space="0" w:color="auto"/>
        <w:left w:val="none" w:sz="0" w:space="0" w:color="auto"/>
        <w:bottom w:val="none" w:sz="0" w:space="0" w:color="auto"/>
        <w:right w:val="none" w:sz="0" w:space="0" w:color="auto"/>
      </w:divBdr>
    </w:div>
    <w:div w:id="127431450">
      <w:bodyDiv w:val="1"/>
      <w:marLeft w:val="0"/>
      <w:marRight w:val="0"/>
      <w:marTop w:val="0"/>
      <w:marBottom w:val="0"/>
      <w:divBdr>
        <w:top w:val="none" w:sz="0" w:space="0" w:color="auto"/>
        <w:left w:val="none" w:sz="0" w:space="0" w:color="auto"/>
        <w:bottom w:val="none" w:sz="0" w:space="0" w:color="auto"/>
        <w:right w:val="none" w:sz="0" w:space="0" w:color="auto"/>
      </w:divBdr>
    </w:div>
    <w:div w:id="252708261">
      <w:bodyDiv w:val="1"/>
      <w:marLeft w:val="0"/>
      <w:marRight w:val="0"/>
      <w:marTop w:val="0"/>
      <w:marBottom w:val="0"/>
      <w:divBdr>
        <w:top w:val="none" w:sz="0" w:space="0" w:color="auto"/>
        <w:left w:val="none" w:sz="0" w:space="0" w:color="auto"/>
        <w:bottom w:val="none" w:sz="0" w:space="0" w:color="auto"/>
        <w:right w:val="none" w:sz="0" w:space="0" w:color="auto"/>
      </w:divBdr>
    </w:div>
    <w:div w:id="271399085">
      <w:bodyDiv w:val="1"/>
      <w:marLeft w:val="0"/>
      <w:marRight w:val="0"/>
      <w:marTop w:val="0"/>
      <w:marBottom w:val="0"/>
      <w:divBdr>
        <w:top w:val="none" w:sz="0" w:space="0" w:color="auto"/>
        <w:left w:val="none" w:sz="0" w:space="0" w:color="auto"/>
        <w:bottom w:val="none" w:sz="0" w:space="0" w:color="auto"/>
        <w:right w:val="none" w:sz="0" w:space="0" w:color="auto"/>
      </w:divBdr>
    </w:div>
    <w:div w:id="285163808">
      <w:bodyDiv w:val="1"/>
      <w:marLeft w:val="0"/>
      <w:marRight w:val="0"/>
      <w:marTop w:val="0"/>
      <w:marBottom w:val="0"/>
      <w:divBdr>
        <w:top w:val="none" w:sz="0" w:space="0" w:color="auto"/>
        <w:left w:val="none" w:sz="0" w:space="0" w:color="auto"/>
        <w:bottom w:val="none" w:sz="0" w:space="0" w:color="auto"/>
        <w:right w:val="none" w:sz="0" w:space="0" w:color="auto"/>
      </w:divBdr>
    </w:div>
    <w:div w:id="463932395">
      <w:bodyDiv w:val="1"/>
      <w:marLeft w:val="0"/>
      <w:marRight w:val="0"/>
      <w:marTop w:val="0"/>
      <w:marBottom w:val="0"/>
      <w:divBdr>
        <w:top w:val="none" w:sz="0" w:space="0" w:color="auto"/>
        <w:left w:val="none" w:sz="0" w:space="0" w:color="auto"/>
        <w:bottom w:val="none" w:sz="0" w:space="0" w:color="auto"/>
        <w:right w:val="none" w:sz="0" w:space="0" w:color="auto"/>
      </w:divBdr>
    </w:div>
    <w:div w:id="650601395">
      <w:bodyDiv w:val="1"/>
      <w:marLeft w:val="0"/>
      <w:marRight w:val="0"/>
      <w:marTop w:val="0"/>
      <w:marBottom w:val="0"/>
      <w:divBdr>
        <w:top w:val="none" w:sz="0" w:space="0" w:color="auto"/>
        <w:left w:val="none" w:sz="0" w:space="0" w:color="auto"/>
        <w:bottom w:val="none" w:sz="0" w:space="0" w:color="auto"/>
        <w:right w:val="none" w:sz="0" w:space="0" w:color="auto"/>
      </w:divBdr>
    </w:div>
    <w:div w:id="913662809">
      <w:bodyDiv w:val="1"/>
      <w:marLeft w:val="0"/>
      <w:marRight w:val="0"/>
      <w:marTop w:val="0"/>
      <w:marBottom w:val="0"/>
      <w:divBdr>
        <w:top w:val="none" w:sz="0" w:space="0" w:color="auto"/>
        <w:left w:val="none" w:sz="0" w:space="0" w:color="auto"/>
        <w:bottom w:val="none" w:sz="0" w:space="0" w:color="auto"/>
        <w:right w:val="none" w:sz="0" w:space="0" w:color="auto"/>
      </w:divBdr>
    </w:div>
    <w:div w:id="1114859376">
      <w:bodyDiv w:val="1"/>
      <w:marLeft w:val="0"/>
      <w:marRight w:val="0"/>
      <w:marTop w:val="0"/>
      <w:marBottom w:val="0"/>
      <w:divBdr>
        <w:top w:val="none" w:sz="0" w:space="0" w:color="auto"/>
        <w:left w:val="none" w:sz="0" w:space="0" w:color="auto"/>
        <w:bottom w:val="none" w:sz="0" w:space="0" w:color="auto"/>
        <w:right w:val="none" w:sz="0" w:space="0" w:color="auto"/>
      </w:divBdr>
    </w:div>
    <w:div w:id="1120763356">
      <w:bodyDiv w:val="1"/>
      <w:marLeft w:val="0"/>
      <w:marRight w:val="0"/>
      <w:marTop w:val="0"/>
      <w:marBottom w:val="0"/>
      <w:divBdr>
        <w:top w:val="none" w:sz="0" w:space="0" w:color="auto"/>
        <w:left w:val="none" w:sz="0" w:space="0" w:color="auto"/>
        <w:bottom w:val="none" w:sz="0" w:space="0" w:color="auto"/>
        <w:right w:val="none" w:sz="0" w:space="0" w:color="auto"/>
      </w:divBdr>
    </w:div>
    <w:div w:id="1513295415">
      <w:bodyDiv w:val="1"/>
      <w:marLeft w:val="0"/>
      <w:marRight w:val="0"/>
      <w:marTop w:val="0"/>
      <w:marBottom w:val="0"/>
      <w:divBdr>
        <w:top w:val="none" w:sz="0" w:space="0" w:color="auto"/>
        <w:left w:val="none" w:sz="0" w:space="0" w:color="auto"/>
        <w:bottom w:val="none" w:sz="0" w:space="0" w:color="auto"/>
        <w:right w:val="none" w:sz="0" w:space="0" w:color="auto"/>
      </w:divBdr>
    </w:div>
    <w:div w:id="1571160144">
      <w:bodyDiv w:val="1"/>
      <w:marLeft w:val="0"/>
      <w:marRight w:val="0"/>
      <w:marTop w:val="0"/>
      <w:marBottom w:val="0"/>
      <w:divBdr>
        <w:top w:val="none" w:sz="0" w:space="0" w:color="auto"/>
        <w:left w:val="none" w:sz="0" w:space="0" w:color="auto"/>
        <w:bottom w:val="none" w:sz="0" w:space="0" w:color="auto"/>
        <w:right w:val="none" w:sz="0" w:space="0" w:color="auto"/>
      </w:divBdr>
    </w:div>
    <w:div w:id="1745450458">
      <w:bodyDiv w:val="1"/>
      <w:marLeft w:val="0"/>
      <w:marRight w:val="0"/>
      <w:marTop w:val="0"/>
      <w:marBottom w:val="0"/>
      <w:divBdr>
        <w:top w:val="none" w:sz="0" w:space="0" w:color="auto"/>
        <w:left w:val="none" w:sz="0" w:space="0" w:color="auto"/>
        <w:bottom w:val="none" w:sz="0" w:space="0" w:color="auto"/>
        <w:right w:val="none" w:sz="0" w:space="0" w:color="auto"/>
      </w:divBdr>
    </w:div>
    <w:div w:id="1746024819">
      <w:bodyDiv w:val="1"/>
      <w:marLeft w:val="0"/>
      <w:marRight w:val="0"/>
      <w:marTop w:val="0"/>
      <w:marBottom w:val="0"/>
      <w:divBdr>
        <w:top w:val="none" w:sz="0" w:space="0" w:color="auto"/>
        <w:left w:val="none" w:sz="0" w:space="0" w:color="auto"/>
        <w:bottom w:val="none" w:sz="0" w:space="0" w:color="auto"/>
        <w:right w:val="none" w:sz="0" w:space="0" w:color="auto"/>
      </w:divBdr>
    </w:div>
    <w:div w:id="1916090685">
      <w:bodyDiv w:val="1"/>
      <w:marLeft w:val="0"/>
      <w:marRight w:val="0"/>
      <w:marTop w:val="0"/>
      <w:marBottom w:val="0"/>
      <w:divBdr>
        <w:top w:val="none" w:sz="0" w:space="0" w:color="auto"/>
        <w:left w:val="none" w:sz="0" w:space="0" w:color="auto"/>
        <w:bottom w:val="none" w:sz="0" w:space="0" w:color="auto"/>
        <w:right w:val="none" w:sz="0" w:space="0" w:color="auto"/>
      </w:divBdr>
    </w:div>
    <w:div w:id="2006470670">
      <w:bodyDiv w:val="1"/>
      <w:marLeft w:val="0"/>
      <w:marRight w:val="0"/>
      <w:marTop w:val="0"/>
      <w:marBottom w:val="0"/>
      <w:divBdr>
        <w:top w:val="none" w:sz="0" w:space="0" w:color="auto"/>
        <w:left w:val="none" w:sz="0" w:space="0" w:color="auto"/>
        <w:bottom w:val="none" w:sz="0" w:space="0" w:color="auto"/>
        <w:right w:val="none" w:sz="0" w:space="0" w:color="auto"/>
      </w:divBdr>
    </w:div>
    <w:div w:id="2048413716">
      <w:bodyDiv w:val="1"/>
      <w:marLeft w:val="0"/>
      <w:marRight w:val="0"/>
      <w:marTop w:val="0"/>
      <w:marBottom w:val="0"/>
      <w:divBdr>
        <w:top w:val="none" w:sz="0" w:space="0" w:color="auto"/>
        <w:left w:val="none" w:sz="0" w:space="0" w:color="auto"/>
        <w:bottom w:val="none" w:sz="0" w:space="0" w:color="auto"/>
        <w:right w:val="none" w:sz="0" w:space="0" w:color="auto"/>
      </w:divBdr>
    </w:div>
    <w:div w:id="214573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874</Words>
  <Characters>4983</Characters>
  <Application>Microsoft Office Word</Application>
  <DocSecurity>0</DocSecurity>
  <Lines>41</Lines>
  <Paragraphs>11</Paragraphs>
  <ScaleCrop>false</ScaleCrop>
  <Company/>
  <LinksUpToDate>false</LinksUpToDate>
  <CharactersWithSpaces>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My+Office</dc:creator>
  <cp:keywords/>
  <dc:description/>
  <cp:lastModifiedBy>My+Office</cp:lastModifiedBy>
  <cp:revision>2</cp:revision>
  <dcterms:created xsi:type="dcterms:W3CDTF">2024-10-17T14:37:00Z</dcterms:created>
  <dcterms:modified xsi:type="dcterms:W3CDTF">2024-10-17T14:37:00Z</dcterms:modified>
</cp:coreProperties>
</file>