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6FA79" w14:textId="77777777" w:rsidR="00FE3241" w:rsidRDefault="00FE3241"/>
    <w:sdt>
      <w:sdtPr>
        <w:rPr>
          <w:rFonts w:asciiTheme="minorHAnsi" w:eastAsiaTheme="minorHAnsi" w:hAnsiTheme="minorHAnsi" w:cstheme="minorBidi"/>
          <w:b w:val="0"/>
          <w:bCs w:val="0"/>
          <w:color w:val="auto"/>
          <w:sz w:val="22"/>
          <w:szCs w:val="22"/>
        </w:rPr>
        <w:id w:val="1734092"/>
        <w:docPartObj>
          <w:docPartGallery w:val="Table of Contents"/>
          <w:docPartUnique/>
        </w:docPartObj>
      </w:sdtPr>
      <w:sdtEndPr/>
      <w:sdtContent>
        <w:p w14:paraId="0BB3CCE7" w14:textId="77777777" w:rsidR="00536817" w:rsidRDefault="001C4444" w:rsidP="001C4444">
          <w:pPr>
            <w:pStyle w:val="af5"/>
            <w:spacing w:line="360" w:lineRule="auto"/>
            <w:jc w:val="center"/>
          </w:pPr>
          <w:r w:rsidRPr="001C4444">
            <w:rPr>
              <w:rFonts w:ascii="Times New Roman" w:hAnsi="Times New Roman" w:cs="Times New Roman"/>
              <w:b w:val="0"/>
              <w:color w:val="auto"/>
            </w:rPr>
            <w:t>ОГЛАВЛЕНИЕ</w:t>
          </w:r>
        </w:p>
        <w:p w14:paraId="0BC85E56"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r>
            <w:fldChar w:fldCharType="begin"/>
          </w:r>
          <w:r>
            <w:instrText xml:space="preserve"> TOC \o "1-3" \h \z \u </w:instrText>
          </w:r>
          <w:r>
            <w:fldChar w:fldCharType="separate"/>
          </w:r>
          <w:hyperlink w:anchor="_Toc169109259" w:history="1">
            <w:r w:rsidRPr="001C4444">
              <w:rPr>
                <w:rStyle w:val="af4"/>
                <w:rFonts w:ascii="Times New Roman" w:hAnsi="Times New Roman" w:cs="Times New Roman"/>
                <w:noProof/>
                <w:sz w:val="28"/>
              </w:rPr>
              <w:t>ВВЕДЕНИЕ</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_Toc169109259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4</w:t>
            </w:r>
            <w:r w:rsidRPr="001C4444">
              <w:rPr>
                <w:rFonts w:ascii="Times New Roman" w:hAnsi="Times New Roman" w:cs="Times New Roman"/>
                <w:noProof/>
                <w:webHidden/>
                <w:sz w:val="28"/>
              </w:rPr>
              <w:fldChar w:fldCharType="end"/>
            </w:r>
          </w:hyperlink>
        </w:p>
        <w:p w14:paraId="20D7C75C"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0" w:history="1">
            <w:r w:rsidRPr="001C4444">
              <w:rPr>
                <w:rStyle w:val="af4"/>
                <w:rFonts w:ascii="Times New Roman" w:hAnsi="Times New Roman" w:cs="Times New Roman"/>
                <w:noProof/>
                <w:sz w:val="28"/>
              </w:rPr>
              <w:t>1. ТЕОРЕТИЧЕСКИЕ ОСНОВЫ ПРОФИЛАКТИКИ ДЕВИАНТНОГО ПОВЕДЕНИЯ ДЕТЕЙ С ОГРАНИЧЕННЫМИ ВОЗМОЖНОСТЯМИ ЗДОРОВЬЯ</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_Toc169109260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7</w:t>
            </w:r>
            <w:r w:rsidRPr="001C4444">
              <w:rPr>
                <w:rFonts w:ascii="Times New Roman" w:hAnsi="Times New Roman" w:cs="Times New Roman"/>
                <w:noProof/>
                <w:webHidden/>
                <w:sz w:val="28"/>
              </w:rPr>
              <w:fldChar w:fldCharType="end"/>
            </w:r>
          </w:hyperlink>
        </w:p>
        <w:p w14:paraId="1107DE28"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1" w:history="1">
            <w:r w:rsidRPr="001C4444">
              <w:rPr>
                <w:rStyle w:val="af4"/>
                <w:rFonts w:ascii="Times New Roman" w:hAnsi="Times New Roman" w:cs="Times New Roman"/>
                <w:noProof/>
                <w:sz w:val="28"/>
              </w:rPr>
              <w:t>1.1. Понятийный аппарат исследуемой проблемы</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_Toc169109261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7</w:t>
            </w:r>
            <w:r w:rsidRPr="001C4444">
              <w:rPr>
                <w:rFonts w:ascii="Times New Roman" w:hAnsi="Times New Roman" w:cs="Times New Roman"/>
                <w:noProof/>
                <w:webHidden/>
                <w:sz w:val="28"/>
              </w:rPr>
              <w:fldChar w:fldCharType="end"/>
            </w:r>
          </w:hyperlink>
        </w:p>
        <w:p w14:paraId="75E24DD0"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2" w:history="1">
            <w:r w:rsidRPr="001C4444">
              <w:rPr>
                <w:rStyle w:val="af4"/>
                <w:rFonts w:ascii="Times New Roman" w:hAnsi="Times New Roman" w:cs="Times New Roman"/>
                <w:noProof/>
                <w:sz w:val="28"/>
              </w:rPr>
              <w:t>1.2. Причины и проявления дивиантного проявления детей с ограниченными возможностями</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_Toc169109262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13</w:t>
            </w:r>
            <w:r w:rsidRPr="001C4444">
              <w:rPr>
                <w:rFonts w:ascii="Times New Roman" w:hAnsi="Times New Roman" w:cs="Times New Roman"/>
                <w:noProof/>
                <w:webHidden/>
                <w:sz w:val="28"/>
              </w:rPr>
              <w:fldChar w:fldCharType="end"/>
            </w:r>
          </w:hyperlink>
        </w:p>
        <w:p w14:paraId="05D027FE"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3" w:history="1">
            <w:r w:rsidRPr="001C4444">
              <w:rPr>
                <w:rStyle w:val="af4"/>
                <w:rFonts w:ascii="Times New Roman" w:hAnsi="Times New Roman" w:cs="Times New Roman"/>
                <w:noProof/>
                <w:sz w:val="28"/>
              </w:rPr>
              <w:t>1.3. Специфика воздействия алкоголя и наркотиков на детей с ограниченными возможностями здоровья</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_Toc169109263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19</w:t>
            </w:r>
            <w:r w:rsidRPr="001C4444">
              <w:rPr>
                <w:rFonts w:ascii="Times New Roman" w:hAnsi="Times New Roman" w:cs="Times New Roman"/>
                <w:noProof/>
                <w:webHidden/>
                <w:sz w:val="28"/>
              </w:rPr>
              <w:fldChar w:fldCharType="end"/>
            </w:r>
          </w:hyperlink>
        </w:p>
        <w:p w14:paraId="1D9ADF51"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4" w:history="1">
            <w:r w:rsidRPr="001C4444">
              <w:rPr>
                <w:rStyle w:val="af4"/>
                <w:rFonts w:ascii="Times New Roman" w:hAnsi="Times New Roman" w:cs="Times New Roman"/>
                <w:noProof/>
                <w:sz w:val="28"/>
              </w:rPr>
              <w:t>2. ПРАКТИЧЕСКАЯ РАБОТА ПО КОРРЕКЦИИ ДЕВИАНТНОГО ПОВЕДЕНИЯ ДЕТЕЙ С ОГРАНИЧЕННЫМИ ВОЗМОЖНОСТЯМИ ЗДОРОВЬЯ</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_Toc169109264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27</w:t>
            </w:r>
            <w:r w:rsidRPr="001C4444">
              <w:rPr>
                <w:rFonts w:ascii="Times New Roman" w:hAnsi="Times New Roman" w:cs="Times New Roman"/>
                <w:noProof/>
                <w:webHidden/>
                <w:sz w:val="28"/>
              </w:rPr>
              <w:fldChar w:fldCharType="end"/>
            </w:r>
          </w:hyperlink>
        </w:p>
        <w:p w14:paraId="5975E810"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5" w:history="1">
            <w:r w:rsidRPr="001C4444">
              <w:rPr>
                <w:rStyle w:val="af4"/>
                <w:rFonts w:ascii="Times New Roman" w:hAnsi="Times New Roman" w:cs="Times New Roman"/>
                <w:noProof/>
                <w:sz w:val="28"/>
              </w:rPr>
              <w:t>2.1. Диагностика состояния отклоняющегося поведения детей с ограниченными возможностями здоровья</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_Toc169109265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27</w:t>
            </w:r>
            <w:r w:rsidRPr="001C4444">
              <w:rPr>
                <w:rFonts w:ascii="Times New Roman" w:hAnsi="Times New Roman" w:cs="Times New Roman"/>
                <w:noProof/>
                <w:webHidden/>
                <w:sz w:val="28"/>
              </w:rPr>
              <w:fldChar w:fldCharType="end"/>
            </w:r>
          </w:hyperlink>
        </w:p>
        <w:p w14:paraId="1B548C26"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6" w:history="1">
            <w:r w:rsidRPr="001C4444">
              <w:rPr>
                <w:rStyle w:val="af4"/>
                <w:rFonts w:ascii="Times New Roman" w:hAnsi="Times New Roman" w:cs="Times New Roman"/>
                <w:noProof/>
                <w:sz w:val="28"/>
              </w:rPr>
              <w:t>2.2. Психолого-педагогическая работа по коррекции девиантного поведения детей с ограниченными возможностями здоровья</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_Toc169109266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30</w:t>
            </w:r>
            <w:r w:rsidRPr="001C4444">
              <w:rPr>
                <w:rFonts w:ascii="Times New Roman" w:hAnsi="Times New Roman" w:cs="Times New Roman"/>
                <w:noProof/>
                <w:webHidden/>
                <w:sz w:val="28"/>
              </w:rPr>
              <w:fldChar w:fldCharType="end"/>
            </w:r>
          </w:hyperlink>
        </w:p>
        <w:p w14:paraId="15915B95"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7" w:history="1">
            <w:r w:rsidRPr="001C4444">
              <w:rPr>
                <w:rStyle w:val="af4"/>
                <w:rFonts w:ascii="Times New Roman" w:hAnsi="Times New Roman" w:cs="Times New Roman"/>
                <w:noProof/>
                <w:sz w:val="28"/>
              </w:rPr>
              <w:t>2.3. Результаты контрольного эксперимента</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_Toc169109267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34</w:t>
            </w:r>
            <w:r w:rsidRPr="001C4444">
              <w:rPr>
                <w:rFonts w:ascii="Times New Roman" w:hAnsi="Times New Roman" w:cs="Times New Roman"/>
                <w:noProof/>
                <w:webHidden/>
                <w:sz w:val="28"/>
              </w:rPr>
              <w:fldChar w:fldCharType="end"/>
            </w:r>
          </w:hyperlink>
        </w:p>
        <w:p w14:paraId="04732B70"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8" w:history="1">
            <w:r w:rsidRPr="001C4444">
              <w:rPr>
                <w:rStyle w:val="af4"/>
                <w:rFonts w:ascii="Times New Roman" w:hAnsi="Times New Roman" w:cs="Times New Roman"/>
                <w:noProof/>
                <w:sz w:val="28"/>
              </w:rPr>
              <w:t>2.4. Методические рекомендации родителям по профилактике девиаций у детей с ограниченными возможностями здоровья</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_Toc169109268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36</w:t>
            </w:r>
            <w:r w:rsidRPr="001C4444">
              <w:rPr>
                <w:rFonts w:ascii="Times New Roman" w:hAnsi="Times New Roman" w:cs="Times New Roman"/>
                <w:noProof/>
                <w:webHidden/>
                <w:sz w:val="28"/>
              </w:rPr>
              <w:fldChar w:fldCharType="end"/>
            </w:r>
          </w:hyperlink>
        </w:p>
        <w:p w14:paraId="51562607"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69" w:history="1">
            <w:r w:rsidRPr="001C4444">
              <w:rPr>
                <w:rStyle w:val="af4"/>
                <w:rFonts w:ascii="Times New Roman" w:hAnsi="Times New Roman" w:cs="Times New Roman"/>
                <w:noProof/>
                <w:sz w:val="28"/>
              </w:rPr>
              <w:t>ЗАКЛЮЧЕНИЕ</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_Toc169109269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40</w:t>
            </w:r>
            <w:r w:rsidRPr="001C4444">
              <w:rPr>
                <w:rFonts w:ascii="Times New Roman" w:hAnsi="Times New Roman" w:cs="Times New Roman"/>
                <w:noProof/>
                <w:webHidden/>
                <w:sz w:val="28"/>
              </w:rPr>
              <w:fldChar w:fldCharType="end"/>
            </w:r>
          </w:hyperlink>
        </w:p>
        <w:p w14:paraId="70FDB92D"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70" w:history="1">
            <w:r w:rsidRPr="001C4444">
              <w:rPr>
                <w:rStyle w:val="af4"/>
                <w:rFonts w:ascii="Times New Roman" w:hAnsi="Times New Roman" w:cs="Times New Roman"/>
                <w:noProof/>
                <w:sz w:val="28"/>
              </w:rPr>
              <w:t>СПИСОК ИСПОЛЬЗОВАНЫХ ИСТОНИКОВ</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_Toc169109270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43</w:t>
            </w:r>
            <w:r w:rsidRPr="001C4444">
              <w:rPr>
                <w:rFonts w:ascii="Times New Roman" w:hAnsi="Times New Roman" w:cs="Times New Roman"/>
                <w:noProof/>
                <w:webHidden/>
                <w:sz w:val="28"/>
              </w:rPr>
              <w:fldChar w:fldCharType="end"/>
            </w:r>
          </w:hyperlink>
        </w:p>
        <w:p w14:paraId="50B5DCFF" w14:textId="77777777" w:rsidR="00536817" w:rsidRPr="001C4444" w:rsidRDefault="00536817" w:rsidP="001C4444">
          <w:pPr>
            <w:pStyle w:val="11"/>
            <w:tabs>
              <w:tab w:val="right" w:leader="dot" w:pos="9345"/>
            </w:tabs>
            <w:spacing w:line="360" w:lineRule="auto"/>
            <w:jc w:val="both"/>
            <w:rPr>
              <w:rFonts w:ascii="Times New Roman" w:eastAsiaTheme="minorEastAsia" w:hAnsi="Times New Roman" w:cs="Times New Roman"/>
              <w:noProof/>
              <w:sz w:val="28"/>
              <w:lang w:eastAsia="ru-RU"/>
            </w:rPr>
          </w:pPr>
          <w:hyperlink w:anchor="_Toc169109271" w:history="1">
            <w:r w:rsidRPr="001C4444">
              <w:rPr>
                <w:rStyle w:val="af4"/>
                <w:rFonts w:ascii="Times New Roman" w:hAnsi="Times New Roman" w:cs="Times New Roman"/>
                <w:noProof/>
                <w:sz w:val="28"/>
              </w:rPr>
              <w:t>ПРИЛОЖЕНИЕ 1</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_Toc169109271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48</w:t>
            </w:r>
            <w:r w:rsidRPr="001C4444">
              <w:rPr>
                <w:rFonts w:ascii="Times New Roman" w:hAnsi="Times New Roman" w:cs="Times New Roman"/>
                <w:noProof/>
                <w:webHidden/>
                <w:sz w:val="28"/>
              </w:rPr>
              <w:fldChar w:fldCharType="end"/>
            </w:r>
          </w:hyperlink>
        </w:p>
        <w:p w14:paraId="6BEC00D2" w14:textId="77777777" w:rsidR="00536817" w:rsidRDefault="00536817" w:rsidP="001C4444">
          <w:pPr>
            <w:pStyle w:val="11"/>
            <w:tabs>
              <w:tab w:val="right" w:leader="dot" w:pos="9345"/>
            </w:tabs>
            <w:spacing w:line="360" w:lineRule="auto"/>
            <w:jc w:val="both"/>
            <w:rPr>
              <w:rFonts w:eastAsiaTheme="minorEastAsia"/>
              <w:noProof/>
              <w:lang w:eastAsia="ru-RU"/>
            </w:rPr>
          </w:pPr>
          <w:hyperlink w:anchor="_Toc169109272" w:history="1">
            <w:r w:rsidRPr="001C4444">
              <w:rPr>
                <w:rStyle w:val="af4"/>
                <w:rFonts w:ascii="Times New Roman" w:hAnsi="Times New Roman" w:cs="Times New Roman"/>
                <w:noProof/>
                <w:sz w:val="28"/>
              </w:rPr>
              <w:t>ПРИЛОЖЕНИЕ 2</w:t>
            </w:r>
            <w:r w:rsidRPr="001C4444">
              <w:rPr>
                <w:rFonts w:ascii="Times New Roman" w:hAnsi="Times New Roman" w:cs="Times New Roman"/>
                <w:noProof/>
                <w:webHidden/>
                <w:sz w:val="28"/>
              </w:rPr>
              <w:tab/>
            </w:r>
            <w:r w:rsidRPr="001C4444">
              <w:rPr>
                <w:rFonts w:ascii="Times New Roman" w:hAnsi="Times New Roman" w:cs="Times New Roman"/>
                <w:noProof/>
                <w:webHidden/>
                <w:sz w:val="28"/>
              </w:rPr>
              <w:fldChar w:fldCharType="begin"/>
            </w:r>
            <w:r w:rsidRPr="001C4444">
              <w:rPr>
                <w:rFonts w:ascii="Times New Roman" w:hAnsi="Times New Roman" w:cs="Times New Roman"/>
                <w:noProof/>
                <w:webHidden/>
                <w:sz w:val="28"/>
              </w:rPr>
              <w:instrText xml:space="preserve"> PAGEREF _Toc169109272 \h </w:instrText>
            </w:r>
            <w:r w:rsidRPr="001C4444">
              <w:rPr>
                <w:rFonts w:ascii="Times New Roman" w:hAnsi="Times New Roman" w:cs="Times New Roman"/>
                <w:noProof/>
                <w:webHidden/>
                <w:sz w:val="28"/>
              </w:rPr>
            </w:r>
            <w:r w:rsidRPr="001C4444">
              <w:rPr>
                <w:rFonts w:ascii="Times New Roman" w:hAnsi="Times New Roman" w:cs="Times New Roman"/>
                <w:noProof/>
                <w:webHidden/>
                <w:sz w:val="28"/>
              </w:rPr>
              <w:fldChar w:fldCharType="separate"/>
            </w:r>
            <w:r w:rsidR="001C4444">
              <w:rPr>
                <w:rFonts w:ascii="Times New Roman" w:hAnsi="Times New Roman" w:cs="Times New Roman"/>
                <w:noProof/>
                <w:webHidden/>
                <w:sz w:val="28"/>
              </w:rPr>
              <w:t>53</w:t>
            </w:r>
            <w:r w:rsidRPr="001C4444">
              <w:rPr>
                <w:rFonts w:ascii="Times New Roman" w:hAnsi="Times New Roman" w:cs="Times New Roman"/>
                <w:noProof/>
                <w:webHidden/>
                <w:sz w:val="28"/>
              </w:rPr>
              <w:fldChar w:fldCharType="end"/>
            </w:r>
          </w:hyperlink>
        </w:p>
        <w:p w14:paraId="57E85E7D" w14:textId="77777777" w:rsidR="00536817" w:rsidRDefault="00536817">
          <w:r>
            <w:fldChar w:fldCharType="end"/>
          </w:r>
        </w:p>
      </w:sdtContent>
    </w:sdt>
    <w:p w14:paraId="087DD853" w14:textId="77777777" w:rsidR="00F9626A" w:rsidRDefault="00F9626A"/>
    <w:p w14:paraId="5EE0A5BE" w14:textId="77777777" w:rsidR="0044596F" w:rsidRPr="00536817" w:rsidRDefault="0044596F" w:rsidP="00536817">
      <w:pPr>
        <w:pStyle w:val="1"/>
        <w:spacing w:line="360" w:lineRule="auto"/>
        <w:jc w:val="center"/>
        <w:rPr>
          <w:b w:val="0"/>
          <w:sz w:val="28"/>
        </w:rPr>
      </w:pPr>
      <w:bookmarkStart w:id="0" w:name="_Toc169109259"/>
      <w:r w:rsidRPr="00536817">
        <w:rPr>
          <w:b w:val="0"/>
          <w:sz w:val="28"/>
        </w:rPr>
        <w:lastRenderedPageBreak/>
        <w:t>ВВЕДЕНИЕ</w:t>
      </w:r>
      <w:bookmarkEnd w:id="0"/>
    </w:p>
    <w:p w14:paraId="6B434FB3"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proofErr w:type="spellStart"/>
      <w:r w:rsidRPr="0044596F">
        <w:rPr>
          <w:color w:val="000000"/>
          <w:sz w:val="28"/>
          <w:szCs w:val="28"/>
        </w:rPr>
        <w:t>Девиантное</w:t>
      </w:r>
      <w:proofErr w:type="spellEnd"/>
      <w:r w:rsidRPr="0044596F">
        <w:rPr>
          <w:color w:val="000000"/>
          <w:sz w:val="28"/>
          <w:szCs w:val="28"/>
        </w:rPr>
        <w:t xml:space="preserve"> поведение, понимаемое как нарушение социальных норм, приобрело в последние годы массовый характер и поставило эту проблему в центр внимания социологов, социальных психологов, медиков, работников правоохранительных органов, педагогов.</w:t>
      </w:r>
    </w:p>
    <w:p w14:paraId="10557287"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Эпоха перемен, современная социально-экономическая ситуация резко обострили проблемы, связанные с коррекцией отклоняющегося, аномального поведения. Изменения, происходящие в нашем обществе, практически разрушили ранее существовавшие представления о норме в поведении. При отсутствии внятных социальных перспектив это не может не влиять на физическое и душевное здоровье подростков и юношей. Особенно это касается детей с ограниченными возможностями здоровья. </w:t>
      </w:r>
      <w:proofErr w:type="spellStart"/>
      <w:r w:rsidRPr="0044596F">
        <w:rPr>
          <w:color w:val="000000"/>
          <w:sz w:val="28"/>
          <w:szCs w:val="28"/>
        </w:rPr>
        <w:t>Девиантное</w:t>
      </w:r>
      <w:proofErr w:type="spellEnd"/>
      <w:r w:rsidRPr="0044596F">
        <w:rPr>
          <w:color w:val="000000"/>
          <w:sz w:val="28"/>
          <w:szCs w:val="28"/>
        </w:rPr>
        <w:t xml:space="preserve"> поведение значительной массы населения воплощает сегодня наиболее опасные для страны разрушительные тенденции.</w:t>
      </w:r>
    </w:p>
    <w:p w14:paraId="3917591E"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Актуальность исследования обусловлена тем, что с одной стороны, количество детей и подростков с </w:t>
      </w:r>
      <w:proofErr w:type="spellStart"/>
      <w:r w:rsidRPr="0044596F">
        <w:rPr>
          <w:color w:val="000000"/>
          <w:sz w:val="28"/>
          <w:szCs w:val="28"/>
        </w:rPr>
        <w:t>девиантным</w:t>
      </w:r>
      <w:proofErr w:type="spellEnd"/>
      <w:r w:rsidRPr="0044596F">
        <w:rPr>
          <w:color w:val="000000"/>
          <w:sz w:val="28"/>
          <w:szCs w:val="28"/>
        </w:rPr>
        <w:t xml:space="preserve"> поведением, в том числе и с ограниченными возможностями, ежегодно увеличивается, а с другой стороны, исследований, посвященных решению данной проблемы явно недостаточно.</w:t>
      </w:r>
    </w:p>
    <w:p w14:paraId="4FC2B6F4"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Цель данной работы - раскрыть психолого-педагогическую профилактику </w:t>
      </w:r>
      <w:proofErr w:type="spellStart"/>
      <w:r w:rsidRPr="0044596F">
        <w:rPr>
          <w:color w:val="000000"/>
          <w:sz w:val="28"/>
          <w:szCs w:val="28"/>
        </w:rPr>
        <w:t>девиантного</w:t>
      </w:r>
      <w:proofErr w:type="spellEnd"/>
      <w:r w:rsidRPr="0044596F">
        <w:rPr>
          <w:color w:val="000000"/>
          <w:sz w:val="28"/>
          <w:szCs w:val="28"/>
        </w:rPr>
        <w:t xml:space="preserve"> поведения детей с ограниченными возможностями.</w:t>
      </w:r>
    </w:p>
    <w:p w14:paraId="7BF18D6C"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Объект исследования - дети с отклоняющимся поведением, имеющие ограниченные возможности здоровья.</w:t>
      </w:r>
    </w:p>
    <w:p w14:paraId="7CCB5FD1"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Предмет - процесс психолого-педагогической профилактики </w:t>
      </w:r>
      <w:proofErr w:type="spellStart"/>
      <w:r w:rsidRPr="0044596F">
        <w:rPr>
          <w:color w:val="000000"/>
          <w:sz w:val="28"/>
          <w:szCs w:val="28"/>
        </w:rPr>
        <w:t>девиантного</w:t>
      </w:r>
      <w:proofErr w:type="spellEnd"/>
      <w:r w:rsidRPr="0044596F">
        <w:rPr>
          <w:color w:val="000000"/>
          <w:sz w:val="28"/>
          <w:szCs w:val="28"/>
        </w:rPr>
        <w:t xml:space="preserve"> поведения детей с ограниченными возможностями.</w:t>
      </w:r>
    </w:p>
    <w:p w14:paraId="2127D13C"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lastRenderedPageBreak/>
        <w:t xml:space="preserve">Гипотеза исследования основана на предположении о том, что профилактика </w:t>
      </w:r>
      <w:proofErr w:type="spellStart"/>
      <w:r w:rsidRPr="0044596F">
        <w:rPr>
          <w:color w:val="000000"/>
          <w:sz w:val="28"/>
          <w:szCs w:val="28"/>
        </w:rPr>
        <w:t>девиантного</w:t>
      </w:r>
      <w:proofErr w:type="spellEnd"/>
      <w:r w:rsidRPr="0044596F">
        <w:rPr>
          <w:color w:val="000000"/>
          <w:sz w:val="28"/>
          <w:szCs w:val="28"/>
        </w:rPr>
        <w:t xml:space="preserve"> поведения у детей с ограниченными возможностями здоровья будет эффективна, если:</w:t>
      </w:r>
    </w:p>
    <w:p w14:paraId="0F92AB77"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будут осуществляться принципы нравственного воспитания детей;</w:t>
      </w:r>
    </w:p>
    <w:p w14:paraId="08C89E58"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Pr>
          <w:color w:val="000000"/>
          <w:sz w:val="28"/>
          <w:szCs w:val="28"/>
        </w:rPr>
        <w:t>-</w:t>
      </w:r>
      <w:r w:rsidRPr="0044596F">
        <w:rPr>
          <w:color w:val="000000"/>
          <w:sz w:val="28"/>
          <w:szCs w:val="28"/>
        </w:rPr>
        <w:t>будет осуществляться целесообразность и преемственность в проведении антинаркотической работы;</w:t>
      </w:r>
    </w:p>
    <w:p w14:paraId="136F4C98"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будет осуществляться планирование антинаркотических мероприятий с учетом психологических и физиологических особенностей детей с ограниченными возможностями здоровья;</w:t>
      </w:r>
    </w:p>
    <w:p w14:paraId="2FDA26A8"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будет наблюдаться соответствие гигиенических нравственных, эмоциональных и содержательных аспектов в антинаркотической ориентации детей с ограниченными возможностями здоровья;</w:t>
      </w:r>
    </w:p>
    <w:p w14:paraId="5F09C0CA"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будет организован полноценный в социально-нравственном плане досуг и повышена общественная активность детей с ограниченными возможностями здоровья;</w:t>
      </w:r>
    </w:p>
    <w:p w14:paraId="1435E359"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 будет осуществляться индивидуальная и психолого-педагогическая работа с детьми ''группы риска'' по </w:t>
      </w:r>
      <w:proofErr w:type="spellStart"/>
      <w:r w:rsidRPr="0044596F">
        <w:rPr>
          <w:color w:val="000000"/>
          <w:sz w:val="28"/>
          <w:szCs w:val="28"/>
        </w:rPr>
        <w:t>девиантному</w:t>
      </w:r>
      <w:proofErr w:type="spellEnd"/>
      <w:r w:rsidRPr="0044596F">
        <w:rPr>
          <w:color w:val="000000"/>
          <w:sz w:val="28"/>
          <w:szCs w:val="28"/>
        </w:rPr>
        <w:t xml:space="preserve"> поведению и обеспечение учебного процесса программами по профилактике </w:t>
      </w:r>
      <w:proofErr w:type="spellStart"/>
      <w:r w:rsidRPr="0044596F">
        <w:rPr>
          <w:color w:val="000000"/>
          <w:sz w:val="28"/>
          <w:szCs w:val="28"/>
        </w:rPr>
        <w:t>девиантного</w:t>
      </w:r>
      <w:proofErr w:type="spellEnd"/>
      <w:r w:rsidRPr="0044596F">
        <w:rPr>
          <w:color w:val="000000"/>
          <w:sz w:val="28"/>
          <w:szCs w:val="28"/>
        </w:rPr>
        <w:t xml:space="preserve"> поведения детей с ограниченными возможностями здоровья.</w:t>
      </w:r>
    </w:p>
    <w:p w14:paraId="725F7843"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Сформулированные цель и гипотеза исследования определили его задачи:</w:t>
      </w:r>
    </w:p>
    <w:p w14:paraId="5395A59D"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1. Раскрыть сущность и причины </w:t>
      </w:r>
      <w:proofErr w:type="spellStart"/>
      <w:r w:rsidRPr="0044596F">
        <w:rPr>
          <w:color w:val="000000"/>
          <w:sz w:val="28"/>
          <w:szCs w:val="28"/>
        </w:rPr>
        <w:t>девиантного</w:t>
      </w:r>
      <w:proofErr w:type="spellEnd"/>
      <w:r w:rsidRPr="0044596F">
        <w:rPr>
          <w:color w:val="000000"/>
          <w:sz w:val="28"/>
          <w:szCs w:val="28"/>
        </w:rPr>
        <w:t xml:space="preserve"> поведения детей с ограниченными возможностями;</w:t>
      </w:r>
    </w:p>
    <w:p w14:paraId="2EFF5ADE"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2. Определить специфику воздействия </w:t>
      </w:r>
      <w:proofErr w:type="spellStart"/>
      <w:r w:rsidRPr="0044596F">
        <w:rPr>
          <w:color w:val="000000"/>
          <w:sz w:val="28"/>
          <w:szCs w:val="28"/>
        </w:rPr>
        <w:t>психоактивных</w:t>
      </w:r>
      <w:proofErr w:type="spellEnd"/>
      <w:r w:rsidRPr="0044596F">
        <w:rPr>
          <w:color w:val="000000"/>
          <w:sz w:val="28"/>
          <w:szCs w:val="28"/>
        </w:rPr>
        <w:t xml:space="preserve"> веществ на детей с ограниченными возможностями здоровья;</w:t>
      </w:r>
    </w:p>
    <w:p w14:paraId="154DC088"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lastRenderedPageBreak/>
        <w:t>3.Провести диагностику выявления детей-</w:t>
      </w:r>
      <w:proofErr w:type="spellStart"/>
      <w:r w:rsidRPr="0044596F">
        <w:rPr>
          <w:color w:val="000000"/>
          <w:sz w:val="28"/>
          <w:szCs w:val="28"/>
        </w:rPr>
        <w:t>девиантов</w:t>
      </w:r>
      <w:proofErr w:type="spellEnd"/>
      <w:r w:rsidRPr="0044596F">
        <w:rPr>
          <w:color w:val="000000"/>
          <w:sz w:val="28"/>
          <w:szCs w:val="28"/>
        </w:rPr>
        <w:t xml:space="preserve"> с ограниченными возможностями здоровья;</w:t>
      </w:r>
    </w:p>
    <w:p w14:paraId="62DFD8A0"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5. Провести психолого-педагогическую работу по коррекции </w:t>
      </w:r>
      <w:proofErr w:type="spellStart"/>
      <w:r w:rsidRPr="0044596F">
        <w:rPr>
          <w:color w:val="000000"/>
          <w:sz w:val="28"/>
          <w:szCs w:val="28"/>
        </w:rPr>
        <w:t>девиантного</w:t>
      </w:r>
      <w:proofErr w:type="spellEnd"/>
      <w:r w:rsidRPr="0044596F">
        <w:rPr>
          <w:color w:val="000000"/>
          <w:sz w:val="28"/>
          <w:szCs w:val="28"/>
        </w:rPr>
        <w:t xml:space="preserve"> поведения у детей с ограниченными возможностями здоровья;</w:t>
      </w:r>
    </w:p>
    <w:p w14:paraId="40866D4F"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6. Определить результативность проведенной опытно-экспериментальной работы.</w:t>
      </w:r>
    </w:p>
    <w:p w14:paraId="001C3ADB"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sidRPr="0044596F">
        <w:rPr>
          <w:color w:val="000000"/>
          <w:sz w:val="28"/>
          <w:szCs w:val="28"/>
        </w:rPr>
        <w:t xml:space="preserve">Психолого-педагогическая профилактика </w:t>
      </w:r>
      <w:proofErr w:type="spellStart"/>
      <w:r w:rsidRPr="0044596F">
        <w:rPr>
          <w:color w:val="000000"/>
          <w:sz w:val="28"/>
          <w:szCs w:val="28"/>
        </w:rPr>
        <w:t>девиантного</w:t>
      </w:r>
      <w:proofErr w:type="spellEnd"/>
      <w:r w:rsidRPr="0044596F">
        <w:rPr>
          <w:color w:val="000000"/>
          <w:sz w:val="28"/>
          <w:szCs w:val="28"/>
        </w:rPr>
        <w:t xml:space="preserve"> поведения детей с ограниченными возможностями здоровья в образовательных учреждениях выполняет функции первичной профилактики и касается всех сфер жизни подростка с ограниченными возможностями здоровья: семьи, образовательной среды, общественной жизни в целом. Профилактическая деятельность должна носить «опережающий» характер.</w:t>
      </w:r>
    </w:p>
    <w:p w14:paraId="560A9E27" w14:textId="77777777" w:rsidR="0044596F" w:rsidRPr="0044596F" w:rsidRDefault="0044596F" w:rsidP="0044596F">
      <w:pPr>
        <w:pStyle w:val="a3"/>
        <w:shd w:val="clear" w:color="auto" w:fill="FFFFFF"/>
        <w:spacing w:before="0" w:beforeAutospacing="0" w:after="285" w:afterAutospacing="0" w:line="360" w:lineRule="auto"/>
        <w:ind w:firstLine="709"/>
        <w:jc w:val="both"/>
        <w:rPr>
          <w:color w:val="000000"/>
          <w:sz w:val="28"/>
          <w:szCs w:val="28"/>
        </w:rPr>
      </w:pPr>
      <w:r>
        <w:rPr>
          <w:color w:val="000000"/>
          <w:sz w:val="28"/>
          <w:szCs w:val="28"/>
        </w:rPr>
        <w:t>В</w:t>
      </w:r>
      <w:r w:rsidRPr="0044596F">
        <w:rPr>
          <w:color w:val="000000"/>
          <w:sz w:val="28"/>
          <w:szCs w:val="28"/>
        </w:rPr>
        <w:t xml:space="preserve"> профилактике </w:t>
      </w:r>
      <w:proofErr w:type="spellStart"/>
      <w:r w:rsidRPr="0044596F">
        <w:rPr>
          <w:color w:val="000000"/>
          <w:sz w:val="28"/>
          <w:szCs w:val="28"/>
        </w:rPr>
        <w:t>девиантного</w:t>
      </w:r>
      <w:proofErr w:type="spellEnd"/>
      <w:r w:rsidRPr="0044596F">
        <w:rPr>
          <w:color w:val="000000"/>
          <w:sz w:val="28"/>
          <w:szCs w:val="28"/>
        </w:rPr>
        <w:t xml:space="preserve"> поведения детей с ограниченными возможностями здоровья необходимо делать акцент на развитие возможностей подростков с ограниченными возможностями здоровья, на овладение ими адекватными средствами решения возникающих проблем, на формирование здорового поколения.</w:t>
      </w:r>
    </w:p>
    <w:p w14:paraId="706219A7" w14:textId="77777777" w:rsidR="0044596F" w:rsidRDefault="0044596F"/>
    <w:p w14:paraId="7E7F21F0" w14:textId="77777777" w:rsidR="00B4639C" w:rsidRDefault="00B4639C"/>
    <w:p w14:paraId="6E45E135" w14:textId="77777777" w:rsidR="00B4639C" w:rsidRDefault="00B4639C"/>
    <w:p w14:paraId="09DD9330" w14:textId="77777777" w:rsidR="00B4639C" w:rsidRDefault="00B4639C"/>
    <w:p w14:paraId="14643F54" w14:textId="77777777" w:rsidR="00B4639C" w:rsidRDefault="00B4639C"/>
    <w:p w14:paraId="64DE3768" w14:textId="77777777" w:rsidR="00B4639C" w:rsidRDefault="00B4639C"/>
    <w:p w14:paraId="3C006BF8" w14:textId="77777777" w:rsidR="00B4639C" w:rsidRDefault="00B4639C"/>
    <w:p w14:paraId="773AE51A" w14:textId="77777777" w:rsidR="00D123B8" w:rsidRPr="00536817" w:rsidRDefault="00D123B8" w:rsidP="00536817">
      <w:pPr>
        <w:pStyle w:val="1"/>
        <w:spacing w:line="360" w:lineRule="auto"/>
        <w:jc w:val="center"/>
        <w:rPr>
          <w:b w:val="0"/>
          <w:sz w:val="28"/>
        </w:rPr>
      </w:pPr>
      <w:bookmarkStart w:id="1" w:name="_Toc169109260"/>
      <w:r w:rsidRPr="00536817">
        <w:rPr>
          <w:b w:val="0"/>
          <w:sz w:val="28"/>
        </w:rPr>
        <w:t>1. ТЕОРЕТИЧЕСКИЕ ОСНОВЫ ПРОФИЛАКТИКИ ДЕВИАНТНОГО ПОВЕДЕНИЯ ДЕТЕЙ С ОГРАНИЧЕННЫМИ ВОЗМОЖНОСТЯМИ ЗДОРОВЬЯ</w:t>
      </w:r>
      <w:bookmarkEnd w:id="1"/>
    </w:p>
    <w:p w14:paraId="297418BF" w14:textId="77777777" w:rsidR="00B4639C" w:rsidRPr="00536817" w:rsidRDefault="00B4639C" w:rsidP="00536817">
      <w:pPr>
        <w:pStyle w:val="1"/>
        <w:spacing w:line="360" w:lineRule="auto"/>
        <w:jc w:val="center"/>
        <w:rPr>
          <w:b w:val="0"/>
          <w:sz w:val="28"/>
        </w:rPr>
      </w:pPr>
      <w:bookmarkStart w:id="2" w:name="_Toc169109261"/>
      <w:r w:rsidRPr="00536817">
        <w:rPr>
          <w:b w:val="0"/>
          <w:sz w:val="28"/>
        </w:rPr>
        <w:lastRenderedPageBreak/>
        <w:t>1.1. Понятийный аппарат исследуемой проблемы</w:t>
      </w:r>
      <w:bookmarkEnd w:id="2"/>
    </w:p>
    <w:p w14:paraId="65E62C6E"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Нормативные системы общества не являются застывшими, навсегда данными. Изменяются сами нормы, изменяется отношение к ним. Отклонение от нормы столь же естественно, как и следование им. Полное принятие нормы выражается в конформизме, отклонение от нормы - в различных видах девиации, </w:t>
      </w:r>
      <w:proofErr w:type="spellStart"/>
      <w:r w:rsidRPr="00B4639C">
        <w:rPr>
          <w:rFonts w:ascii="Times New Roman" w:hAnsi="Times New Roman" w:cs="Times New Roman"/>
          <w:sz w:val="28"/>
          <w:szCs w:val="28"/>
        </w:rPr>
        <w:t>девиантного</w:t>
      </w:r>
      <w:proofErr w:type="spellEnd"/>
      <w:r w:rsidRPr="00B4639C">
        <w:rPr>
          <w:rFonts w:ascii="Times New Roman" w:hAnsi="Times New Roman" w:cs="Times New Roman"/>
          <w:sz w:val="28"/>
          <w:szCs w:val="28"/>
        </w:rPr>
        <w:t xml:space="preserve"> поведения. Во все времена общество пыталось подавлять нежелательные формы человеческого поведения. Резкие отклонения от средней нормы, как в положительную, так и в отрицательную стороны грозили нарушением стабильности общества, которая во все времена ценилась превыше всего.</w:t>
      </w:r>
    </w:p>
    <w:p w14:paraId="4A435805"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К отклоняющемуся от общепринятых норм поведению относятся: правонарушения, пьянство, наркомания, проституция, самоубийство, пристрастие к азартным играм, бюрократия и пр. Это политика уйти от общества, от решения жизненных проблем, преодолеть состояние н</w:t>
      </w:r>
      <w:r>
        <w:rPr>
          <w:rFonts w:ascii="Times New Roman" w:hAnsi="Times New Roman" w:cs="Times New Roman"/>
          <w:sz w:val="28"/>
          <w:szCs w:val="28"/>
        </w:rPr>
        <w:t>еуверенности и беспокойства</w:t>
      </w:r>
      <w:r w:rsidRPr="00B4639C">
        <w:rPr>
          <w:rFonts w:ascii="Times New Roman" w:hAnsi="Times New Roman" w:cs="Times New Roman"/>
          <w:sz w:val="28"/>
          <w:szCs w:val="28"/>
        </w:rPr>
        <w:t>.</w:t>
      </w:r>
    </w:p>
    <w:p w14:paraId="14948C6A" w14:textId="77777777" w:rsidR="00B4639C" w:rsidRPr="00B4639C" w:rsidRDefault="00B4639C" w:rsidP="00F15BE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В узком понимании под </w:t>
      </w:r>
      <w:proofErr w:type="spellStart"/>
      <w:r w:rsidRPr="00B4639C">
        <w:rPr>
          <w:rFonts w:ascii="Times New Roman" w:hAnsi="Times New Roman" w:cs="Times New Roman"/>
          <w:sz w:val="28"/>
          <w:szCs w:val="28"/>
        </w:rPr>
        <w:t>девиантным</w:t>
      </w:r>
      <w:proofErr w:type="spellEnd"/>
      <w:r w:rsidRPr="00B4639C">
        <w:rPr>
          <w:rFonts w:ascii="Times New Roman" w:hAnsi="Times New Roman" w:cs="Times New Roman"/>
          <w:sz w:val="28"/>
          <w:szCs w:val="28"/>
        </w:rPr>
        <w:t xml:space="preserve"> поведением подразумеваются такие отклонения, которые не влекут за собой уголовного наказания. Иначе говоря, не являются противоправными. Совокупность противоправных поступков, или преступлений, получила в социологии особое название - </w:t>
      </w:r>
      <w:proofErr w:type="spellStart"/>
      <w:r w:rsidRPr="00B4639C">
        <w:rPr>
          <w:rFonts w:ascii="Times New Roman" w:hAnsi="Times New Roman" w:cs="Times New Roman"/>
          <w:sz w:val="28"/>
          <w:szCs w:val="28"/>
        </w:rPr>
        <w:t>делинквентное</w:t>
      </w:r>
      <w:proofErr w:type="spellEnd"/>
      <w:r w:rsidRPr="00B4639C">
        <w:rPr>
          <w:rFonts w:ascii="Times New Roman" w:hAnsi="Times New Roman" w:cs="Times New Roman"/>
          <w:sz w:val="28"/>
          <w:szCs w:val="28"/>
        </w:rPr>
        <w:t xml:space="preserve"> (буквально - преступное) поведение.</w:t>
      </w:r>
    </w:p>
    <w:p w14:paraId="21DB74C2" w14:textId="77777777" w:rsidR="00B4639C" w:rsidRPr="00B4639C" w:rsidRDefault="00F15BEC" w:rsidP="00B4639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B4639C" w:rsidRPr="00B4639C">
        <w:rPr>
          <w:rFonts w:ascii="Times New Roman" w:hAnsi="Times New Roman" w:cs="Times New Roman"/>
          <w:sz w:val="28"/>
          <w:szCs w:val="28"/>
        </w:rPr>
        <w:t xml:space="preserve">евиация - это граница между нормой и патологией, крайний вариант нормы. </w:t>
      </w:r>
      <w:proofErr w:type="spellStart"/>
      <w:r w:rsidR="00B4639C" w:rsidRPr="00B4639C">
        <w:rPr>
          <w:rFonts w:ascii="Times New Roman" w:hAnsi="Times New Roman" w:cs="Times New Roman"/>
          <w:sz w:val="28"/>
          <w:szCs w:val="28"/>
        </w:rPr>
        <w:t>Девиантность</w:t>
      </w:r>
      <w:proofErr w:type="spellEnd"/>
      <w:r w:rsidR="00B4639C" w:rsidRPr="00B4639C">
        <w:rPr>
          <w:rFonts w:ascii="Times New Roman" w:hAnsi="Times New Roman" w:cs="Times New Roman"/>
          <w:sz w:val="28"/>
          <w:szCs w:val="28"/>
        </w:rPr>
        <w:t xml:space="preserve"> нельзя определить, не опираясь на знание норм. В медицине норма - это совершенно здоровый человек; в педагогике - успевающий по всем предметам ученик; в социальной жизни - отсутствие преступлений. Труднее всего определить «психологическую норму» как совокупность неких свойств, присущих большинству людей, эталон поведен</w:t>
      </w:r>
      <w:r w:rsidR="00B4639C">
        <w:rPr>
          <w:rFonts w:ascii="Times New Roman" w:hAnsi="Times New Roman" w:cs="Times New Roman"/>
          <w:sz w:val="28"/>
          <w:szCs w:val="28"/>
        </w:rPr>
        <w:t xml:space="preserve">ия. </w:t>
      </w:r>
    </w:p>
    <w:p w14:paraId="7B1AFD6E"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lastRenderedPageBreak/>
        <w:t>Исторический экскурс рассматриваемой проблемы позволяет судить о том, что в конце XIX и начале XX в. были распространены биологические и психологические трактовки причин девиации.</w:t>
      </w:r>
    </w:p>
    <w:p w14:paraId="557965B0"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Одни исследователи утверждали о приоритетности экзогенных («преступниками не рождаются, а становятся»), другие - эндогенных причин, когда отклонения генетически «запрограммированы». Почти сто лет научных споров привели к пониманию того, что поведение личности обусловливается, как правило, сочетанием как эндогенных, так и экзогенных факторов.</w:t>
      </w:r>
    </w:p>
    <w:p w14:paraId="2D3EED07"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Итальянский тюремный врач </w:t>
      </w:r>
      <w:proofErr w:type="spellStart"/>
      <w:r w:rsidRPr="00B4639C">
        <w:rPr>
          <w:rFonts w:ascii="Times New Roman" w:hAnsi="Times New Roman" w:cs="Times New Roman"/>
          <w:sz w:val="28"/>
          <w:szCs w:val="28"/>
        </w:rPr>
        <w:t>ЧезареЛомброзо</w:t>
      </w:r>
      <w:proofErr w:type="spellEnd"/>
      <w:r w:rsidR="00F15BEC">
        <w:rPr>
          <w:rStyle w:val="aa"/>
          <w:rFonts w:ascii="Times New Roman" w:hAnsi="Times New Roman" w:cs="Times New Roman"/>
          <w:sz w:val="28"/>
          <w:szCs w:val="28"/>
        </w:rPr>
        <w:footnoteReference w:id="1"/>
      </w:r>
      <w:r w:rsidRPr="00B4639C">
        <w:rPr>
          <w:rFonts w:ascii="Times New Roman" w:hAnsi="Times New Roman" w:cs="Times New Roman"/>
          <w:sz w:val="28"/>
          <w:szCs w:val="28"/>
        </w:rPr>
        <w:t>, обнаружив связь между криминальным поведением и определенными физическими чертами, считал, что люди предрасположены к определенным типам поведения по своему биологическому складу. Так, «криминальный тип» есть результат деградации к более ранним стадиям человеческой эволюции.</w:t>
      </w:r>
    </w:p>
    <w:p w14:paraId="6217E215"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Уильям </w:t>
      </w:r>
      <w:proofErr w:type="spellStart"/>
      <w:r w:rsidRPr="00B4639C">
        <w:rPr>
          <w:rFonts w:ascii="Times New Roman" w:hAnsi="Times New Roman" w:cs="Times New Roman"/>
          <w:sz w:val="28"/>
          <w:szCs w:val="28"/>
        </w:rPr>
        <w:t>Шелдон</w:t>
      </w:r>
      <w:proofErr w:type="spellEnd"/>
      <w:r w:rsidR="00F15BEC">
        <w:rPr>
          <w:rStyle w:val="aa"/>
          <w:rFonts w:ascii="Times New Roman" w:hAnsi="Times New Roman" w:cs="Times New Roman"/>
          <w:sz w:val="28"/>
          <w:szCs w:val="28"/>
        </w:rPr>
        <w:footnoteReference w:id="2"/>
      </w:r>
      <w:r w:rsidRPr="00B4639C">
        <w:rPr>
          <w:rFonts w:ascii="Times New Roman" w:hAnsi="Times New Roman" w:cs="Times New Roman"/>
          <w:sz w:val="28"/>
          <w:szCs w:val="28"/>
        </w:rPr>
        <w:t xml:space="preserve">(1940), известный американский психолог и врач, подчеркивал важность строения тела. Он считал, что у людей определенное строение тела означает присутствие характерных личностных черт. </w:t>
      </w:r>
      <w:proofErr w:type="spellStart"/>
      <w:r w:rsidRPr="00B4639C">
        <w:rPr>
          <w:rFonts w:ascii="Times New Roman" w:hAnsi="Times New Roman" w:cs="Times New Roman"/>
          <w:sz w:val="28"/>
          <w:szCs w:val="28"/>
        </w:rPr>
        <w:t>Эндоморфу</w:t>
      </w:r>
      <w:proofErr w:type="spellEnd"/>
      <w:r w:rsidRPr="00B4639C">
        <w:rPr>
          <w:rFonts w:ascii="Times New Roman" w:hAnsi="Times New Roman" w:cs="Times New Roman"/>
          <w:sz w:val="28"/>
          <w:szCs w:val="28"/>
        </w:rPr>
        <w:t xml:space="preserve"> (человеку умеренной полноты с мягким и несколько округлым телом) свойственны общительность, умение ладить с людьми и потворство своим желаниям. </w:t>
      </w:r>
      <w:proofErr w:type="spellStart"/>
      <w:r w:rsidRPr="00B4639C">
        <w:rPr>
          <w:rFonts w:ascii="Times New Roman" w:hAnsi="Times New Roman" w:cs="Times New Roman"/>
          <w:sz w:val="28"/>
          <w:szCs w:val="28"/>
        </w:rPr>
        <w:t>Мезоморф</w:t>
      </w:r>
      <w:proofErr w:type="spellEnd"/>
      <w:r w:rsidRPr="00B4639C">
        <w:rPr>
          <w:rFonts w:ascii="Times New Roman" w:hAnsi="Times New Roman" w:cs="Times New Roman"/>
          <w:sz w:val="28"/>
          <w:szCs w:val="28"/>
        </w:rPr>
        <w:t xml:space="preserve"> (чье тело отличается силой и стройностью) проявляет склонность к беспокойству, он активен и не слишком чувствителен. И, наконец, </w:t>
      </w:r>
      <w:proofErr w:type="spellStart"/>
      <w:r w:rsidRPr="00B4639C">
        <w:rPr>
          <w:rFonts w:ascii="Times New Roman" w:hAnsi="Times New Roman" w:cs="Times New Roman"/>
          <w:sz w:val="28"/>
          <w:szCs w:val="28"/>
        </w:rPr>
        <w:t>эктоморф</w:t>
      </w:r>
      <w:proofErr w:type="spellEnd"/>
      <w:r w:rsidRPr="00B4639C">
        <w:rPr>
          <w:rFonts w:ascii="Times New Roman" w:hAnsi="Times New Roman" w:cs="Times New Roman"/>
          <w:sz w:val="28"/>
          <w:szCs w:val="28"/>
        </w:rPr>
        <w:t>, отличающийся тонкостью и хрупкостью тела, склонен к самоанализу, наделен повышенной чувств</w:t>
      </w:r>
      <w:r>
        <w:rPr>
          <w:rFonts w:ascii="Times New Roman" w:hAnsi="Times New Roman" w:cs="Times New Roman"/>
          <w:sz w:val="28"/>
          <w:szCs w:val="28"/>
        </w:rPr>
        <w:t>ительностью и нервозностью.</w:t>
      </w:r>
    </w:p>
    <w:p w14:paraId="494936D7"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Хотя подобные биологические теории были популярны в начале XX в., другие концепции их постепенно вытеснили.</w:t>
      </w:r>
    </w:p>
    <w:p w14:paraId="18C9AF93"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lastRenderedPageBreak/>
        <w:t>Таким образом, биологическое объяснение, включая генетическую основу человека, особенности обменных процессов, специфику высшей нервной деятельности, отклонения или патологии в соматическом или нервно- психическом развитии, не учитывает тех индивидуальных случаев, когда физические признаки «свидетельствуют» о возможной девиации, а в реальной жизни этого не наблюдается.</w:t>
      </w:r>
    </w:p>
    <w:p w14:paraId="0C61493C"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Если биологическое объяснение девиации связано с анализом природы </w:t>
      </w:r>
      <w:proofErr w:type="spellStart"/>
      <w:r w:rsidRPr="00B4639C">
        <w:rPr>
          <w:rFonts w:ascii="Times New Roman" w:hAnsi="Times New Roman" w:cs="Times New Roman"/>
          <w:sz w:val="28"/>
          <w:szCs w:val="28"/>
        </w:rPr>
        <w:t>девиантной</w:t>
      </w:r>
      <w:proofErr w:type="spellEnd"/>
      <w:r w:rsidRPr="00B4639C">
        <w:rPr>
          <w:rFonts w:ascii="Times New Roman" w:hAnsi="Times New Roman" w:cs="Times New Roman"/>
          <w:sz w:val="28"/>
          <w:szCs w:val="28"/>
        </w:rPr>
        <w:t xml:space="preserve"> личности, то социологическое объяснение фокусируется на социальных и культурных факторах, предопределяющих отклонения в поведении.</w:t>
      </w:r>
    </w:p>
    <w:p w14:paraId="0B434A6F"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Впервые социологическое объяснение </w:t>
      </w:r>
      <w:proofErr w:type="spellStart"/>
      <w:r w:rsidRPr="00B4639C">
        <w:rPr>
          <w:rFonts w:ascii="Times New Roman" w:hAnsi="Times New Roman" w:cs="Times New Roman"/>
          <w:sz w:val="28"/>
          <w:szCs w:val="28"/>
        </w:rPr>
        <w:t>девиантности</w:t>
      </w:r>
      <w:proofErr w:type="spellEnd"/>
      <w:r w:rsidRPr="00B4639C">
        <w:rPr>
          <w:rFonts w:ascii="Times New Roman" w:hAnsi="Times New Roman" w:cs="Times New Roman"/>
          <w:sz w:val="28"/>
          <w:szCs w:val="28"/>
        </w:rPr>
        <w:t xml:space="preserve"> было предложено Эмилем Дюркгеймом</w:t>
      </w:r>
      <w:r w:rsidR="00F15BEC">
        <w:rPr>
          <w:rStyle w:val="aa"/>
          <w:rFonts w:ascii="Times New Roman" w:hAnsi="Times New Roman" w:cs="Times New Roman"/>
          <w:sz w:val="28"/>
          <w:szCs w:val="28"/>
        </w:rPr>
        <w:footnoteReference w:id="3"/>
      </w:r>
      <w:r w:rsidRPr="00B4639C">
        <w:rPr>
          <w:rFonts w:ascii="Times New Roman" w:hAnsi="Times New Roman" w:cs="Times New Roman"/>
          <w:sz w:val="28"/>
          <w:szCs w:val="28"/>
        </w:rPr>
        <w:t>. Он предложил теорию аномии (буквально - «отсутствие регуляции», «</w:t>
      </w:r>
      <w:proofErr w:type="spellStart"/>
      <w:r w:rsidRPr="00B4639C">
        <w:rPr>
          <w:rFonts w:ascii="Times New Roman" w:hAnsi="Times New Roman" w:cs="Times New Roman"/>
          <w:sz w:val="28"/>
          <w:szCs w:val="28"/>
        </w:rPr>
        <w:t>безнормность</w:t>
      </w:r>
      <w:proofErr w:type="spellEnd"/>
      <w:r w:rsidRPr="00B4639C">
        <w:rPr>
          <w:rFonts w:ascii="Times New Roman" w:hAnsi="Times New Roman" w:cs="Times New Roman"/>
          <w:sz w:val="28"/>
          <w:szCs w:val="28"/>
        </w:rPr>
        <w:t>»), которая раскрыла значение социальных и культурных факторов.</w:t>
      </w:r>
    </w:p>
    <w:p w14:paraId="2F8B2A50"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Объясняя это явление, он подчеркивал, что социальные правила играют важную роль в регуляции жизни людей, нормы управляют их поведением. Следовательно, обычно люди знают, чего следует ожидать от других, и чего ждут от них. Однако во время кризисов или радикальных социальных перемен, жизненный опыт перестает соответствовать идеалам, воплощенным в социальных нормах. В результате люди испытывают состояние запутанности и дезориентации, приводящих к подъему уровня самоубийств. Таким образом, «нарушение коллективного порядка» способст</w:t>
      </w:r>
      <w:r>
        <w:rPr>
          <w:rFonts w:ascii="Times New Roman" w:hAnsi="Times New Roman" w:cs="Times New Roman"/>
          <w:sz w:val="28"/>
          <w:szCs w:val="28"/>
        </w:rPr>
        <w:t xml:space="preserve">вует </w:t>
      </w:r>
      <w:proofErr w:type="spellStart"/>
      <w:r>
        <w:rPr>
          <w:rFonts w:ascii="Times New Roman" w:hAnsi="Times New Roman" w:cs="Times New Roman"/>
          <w:sz w:val="28"/>
          <w:szCs w:val="28"/>
        </w:rPr>
        <w:t>девиантному</w:t>
      </w:r>
      <w:proofErr w:type="spellEnd"/>
      <w:r>
        <w:rPr>
          <w:rFonts w:ascii="Times New Roman" w:hAnsi="Times New Roman" w:cs="Times New Roman"/>
          <w:sz w:val="28"/>
          <w:szCs w:val="28"/>
        </w:rPr>
        <w:t xml:space="preserve"> поведению.</w:t>
      </w:r>
    </w:p>
    <w:p w14:paraId="08E31C6D" w14:textId="77777777" w:rsidR="00B4639C" w:rsidRPr="00B4639C" w:rsidRDefault="00B4639C" w:rsidP="00B4639C">
      <w:pPr>
        <w:spacing w:line="360" w:lineRule="auto"/>
        <w:ind w:firstLine="709"/>
        <w:jc w:val="both"/>
        <w:rPr>
          <w:rFonts w:ascii="Times New Roman" w:hAnsi="Times New Roman" w:cs="Times New Roman"/>
          <w:sz w:val="28"/>
          <w:szCs w:val="28"/>
        </w:rPr>
      </w:pPr>
      <w:proofErr w:type="spellStart"/>
      <w:r w:rsidRPr="00B4639C">
        <w:rPr>
          <w:rFonts w:ascii="Times New Roman" w:hAnsi="Times New Roman" w:cs="Times New Roman"/>
          <w:sz w:val="28"/>
          <w:szCs w:val="28"/>
        </w:rPr>
        <w:t>ТрэвисХирши</w:t>
      </w:r>
      <w:proofErr w:type="spellEnd"/>
      <w:r w:rsidR="00F15BEC">
        <w:rPr>
          <w:rStyle w:val="aa"/>
          <w:rFonts w:ascii="Times New Roman" w:hAnsi="Times New Roman" w:cs="Times New Roman"/>
          <w:sz w:val="28"/>
          <w:szCs w:val="28"/>
        </w:rPr>
        <w:footnoteReference w:id="4"/>
      </w:r>
      <w:r w:rsidRPr="00B4639C">
        <w:rPr>
          <w:rFonts w:ascii="Times New Roman" w:hAnsi="Times New Roman" w:cs="Times New Roman"/>
          <w:sz w:val="28"/>
          <w:szCs w:val="28"/>
        </w:rPr>
        <w:t xml:space="preserve">утверждал, что вера в ценности, принятые обществом (например, в правильность законов), ведет к активному стремлению к успешной учебе, участию в социально одобряемой деятельности; и чем глубже </w:t>
      </w:r>
      <w:r w:rsidRPr="00B4639C">
        <w:rPr>
          <w:rFonts w:ascii="Times New Roman" w:hAnsi="Times New Roman" w:cs="Times New Roman"/>
          <w:sz w:val="28"/>
          <w:szCs w:val="28"/>
        </w:rPr>
        <w:lastRenderedPageBreak/>
        <w:t>привязанность ребенка к родителям, школе и сверстникам, тем меньше вероятность, что они соверш</w:t>
      </w:r>
      <w:r>
        <w:rPr>
          <w:rFonts w:ascii="Times New Roman" w:hAnsi="Times New Roman" w:cs="Times New Roman"/>
          <w:sz w:val="28"/>
          <w:szCs w:val="28"/>
        </w:rPr>
        <w:t xml:space="preserve">ат </w:t>
      </w:r>
      <w:proofErr w:type="spellStart"/>
      <w:r>
        <w:rPr>
          <w:rFonts w:ascii="Times New Roman" w:hAnsi="Times New Roman" w:cs="Times New Roman"/>
          <w:sz w:val="28"/>
          <w:szCs w:val="28"/>
        </w:rPr>
        <w:t>девиантные</w:t>
      </w:r>
      <w:proofErr w:type="spellEnd"/>
      <w:r>
        <w:rPr>
          <w:rFonts w:ascii="Times New Roman" w:hAnsi="Times New Roman" w:cs="Times New Roman"/>
          <w:sz w:val="28"/>
          <w:szCs w:val="28"/>
        </w:rPr>
        <w:t xml:space="preserve"> поступки.</w:t>
      </w:r>
    </w:p>
    <w:p w14:paraId="0BC64184"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Однако </w:t>
      </w:r>
      <w:proofErr w:type="spellStart"/>
      <w:r w:rsidRPr="00B4639C">
        <w:rPr>
          <w:rFonts w:ascii="Times New Roman" w:hAnsi="Times New Roman" w:cs="Times New Roman"/>
          <w:sz w:val="28"/>
          <w:szCs w:val="28"/>
        </w:rPr>
        <w:t>исследованиепоказало</w:t>
      </w:r>
      <w:proofErr w:type="spellEnd"/>
      <w:r w:rsidRPr="00B4639C">
        <w:rPr>
          <w:rFonts w:ascii="Times New Roman" w:hAnsi="Times New Roman" w:cs="Times New Roman"/>
          <w:sz w:val="28"/>
          <w:szCs w:val="28"/>
        </w:rPr>
        <w:t>, что слишком глубокая привязанность несовершеннолетних к сверстникам способствует правонарушениям, т.к. группы сверстников, действительно регулируя поведение своих членов, могут поощрять и преступное поведение.</w:t>
      </w:r>
    </w:p>
    <w:p w14:paraId="4FCC161B"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Сторонники психологической трактовки связывали девиацию с психологическими чертами (неустойчивостью психики, нарушением психологического равновесия и т. п.). Были получены данные о том, что некоторые умственные расстройства, особенно шизофрения, могут быть обусловлены генетической предрасположенностью. Кроме того, некоторые биологические особенности могут оказывать влияние на психику личности. Например, если мальчика дразнят за маленький рост, его ответная реакция может быть направлена против общества и выразится в </w:t>
      </w:r>
      <w:proofErr w:type="spellStart"/>
      <w:r w:rsidRPr="00B4639C">
        <w:rPr>
          <w:rFonts w:ascii="Times New Roman" w:hAnsi="Times New Roman" w:cs="Times New Roman"/>
          <w:sz w:val="28"/>
          <w:szCs w:val="28"/>
        </w:rPr>
        <w:t>девиантном</w:t>
      </w:r>
      <w:proofErr w:type="spellEnd"/>
      <w:r w:rsidRPr="00B4639C">
        <w:rPr>
          <w:rFonts w:ascii="Times New Roman" w:hAnsi="Times New Roman" w:cs="Times New Roman"/>
          <w:sz w:val="28"/>
          <w:szCs w:val="28"/>
        </w:rPr>
        <w:t xml:space="preserve"> поведении. Но в таких случаях биологические факторы лишь косвенно способствуют девиации, сочетаясь с социальными или психологическими. </w:t>
      </w:r>
      <w:proofErr w:type="spellStart"/>
      <w:r w:rsidRPr="00B4639C">
        <w:rPr>
          <w:rFonts w:ascii="Times New Roman" w:hAnsi="Times New Roman" w:cs="Times New Roman"/>
          <w:sz w:val="28"/>
          <w:szCs w:val="28"/>
        </w:rPr>
        <w:t>З.Фрейд</w:t>
      </w:r>
      <w:proofErr w:type="spellEnd"/>
      <w:r w:rsidR="00F15BEC">
        <w:rPr>
          <w:rStyle w:val="aa"/>
          <w:rFonts w:ascii="Times New Roman" w:hAnsi="Times New Roman" w:cs="Times New Roman"/>
          <w:sz w:val="28"/>
          <w:szCs w:val="28"/>
        </w:rPr>
        <w:footnoteReference w:id="5"/>
      </w:r>
      <w:r w:rsidRPr="00B4639C">
        <w:rPr>
          <w:rFonts w:ascii="Times New Roman" w:hAnsi="Times New Roman" w:cs="Times New Roman"/>
          <w:sz w:val="28"/>
          <w:szCs w:val="28"/>
        </w:rPr>
        <w:t>основным источником отклонений в психоанализе считал постоянный конфликт между бессознательными влечениями, образующими структуру «Оно», и ограничениями, исх</w:t>
      </w:r>
      <w:r>
        <w:rPr>
          <w:rFonts w:ascii="Times New Roman" w:hAnsi="Times New Roman" w:cs="Times New Roman"/>
          <w:sz w:val="28"/>
          <w:szCs w:val="28"/>
        </w:rPr>
        <w:t>одящими от «Я» и «Сверх-Я».</w:t>
      </w:r>
    </w:p>
    <w:p w14:paraId="6378E9A4"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Нормальное развитие личности предполагает появление оптимальных защитных механизмов, уравновешивающих сферы сознания и бессознательного.</w:t>
      </w:r>
    </w:p>
    <w:p w14:paraId="30A81EA2"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Фрейд также предположил, что либидо ищет выхода в любой творческой деятельности; человек стремится к свободе и самоутверждению. Однако свобода ограничивается вместе с развитием культуры. Подавление, вытеснение либидо ведет к сублимации сексуальной энергии, изменениям поведения вплоть до садизма и преступлений. Однако дальнейшие </w:t>
      </w:r>
      <w:r w:rsidRPr="00B4639C">
        <w:rPr>
          <w:rFonts w:ascii="Times New Roman" w:hAnsi="Times New Roman" w:cs="Times New Roman"/>
          <w:sz w:val="28"/>
          <w:szCs w:val="28"/>
        </w:rPr>
        <w:lastRenderedPageBreak/>
        <w:t>исследования показали, что сущность девиации нельзя объяснить лишь на основе анализа психологических факторов.</w:t>
      </w:r>
    </w:p>
    <w:p w14:paraId="3CABEF77"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Гуманистический подход рассматривает отклонения в поведении как следствие потери ребенком согласия со своими собственными чувствами и невозможность найти смысл и самореализацию в сложившихся условиях воспитания считает, что агрессия есть результат искаженного процесса социализации, в частности, злоупотреблений родителей наказаниями, жестоким отношением к детям.</w:t>
      </w:r>
    </w:p>
    <w:p w14:paraId="2B0E6E11"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Согласно культурологическим объяснениям, девиация возникает в результате конфликтов между нормами культуры. В обществе существуют отдельные группы, нормы которых отличаются от норм остального общества. Это обусловлено тем, что интересы группы не соответствуют нормам большинства. Например, в таких субкультурах, как уличные банды или группы заключенных, полиция скорее ассоциируется с карательной или продажной организацией, чем со службой по охране порядка и защите частной собственности. Член такой группы усваивает ее нормы и, таким образом, становится нонконформистом с точки зре</w:t>
      </w:r>
      <w:r>
        <w:rPr>
          <w:rFonts w:ascii="Times New Roman" w:hAnsi="Times New Roman" w:cs="Times New Roman"/>
          <w:sz w:val="28"/>
          <w:szCs w:val="28"/>
        </w:rPr>
        <w:t>ния широких слоев общества.</w:t>
      </w:r>
    </w:p>
    <w:p w14:paraId="63A140BD"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Общей закономерностью отклоняющегося поведения выступает факт относительно устойчивой взаимосвязи между различными формами девиаций, когда одно явление усиливает другое. К примеру, алкоголизм способствует усилению хулиганства. В других случаях, наоборот, установлена обратная корреляционная зависимость (уровни убийств и самоубийств). Существует и зависимость всех форм проявления девиации от экономических, социальных, демографических, культурологических и многих других факторов.</w:t>
      </w:r>
    </w:p>
    <w:p w14:paraId="3C3D8633"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Таким образом, </w:t>
      </w:r>
      <w:proofErr w:type="spellStart"/>
      <w:r w:rsidRPr="00B4639C">
        <w:rPr>
          <w:rFonts w:ascii="Times New Roman" w:hAnsi="Times New Roman" w:cs="Times New Roman"/>
          <w:sz w:val="28"/>
          <w:szCs w:val="28"/>
        </w:rPr>
        <w:t>девиантные</w:t>
      </w:r>
      <w:proofErr w:type="spellEnd"/>
      <w:r w:rsidRPr="00B4639C">
        <w:rPr>
          <w:rFonts w:ascii="Times New Roman" w:hAnsi="Times New Roman" w:cs="Times New Roman"/>
          <w:sz w:val="28"/>
          <w:szCs w:val="28"/>
        </w:rPr>
        <w:t xml:space="preserve"> формы поведения, базируясь на индивидуально- психологических стереотипах, имеют зависимость от внешних условий, ситуативных моментов, которые способны либо провоцировать, либо блокировать неадекватные формы поведения.</w:t>
      </w:r>
    </w:p>
    <w:p w14:paraId="1F522FD1"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lastRenderedPageBreak/>
        <w:t xml:space="preserve">Наиболее аргументированной точкой зрения объяснения причин появления </w:t>
      </w:r>
      <w:proofErr w:type="spellStart"/>
      <w:r w:rsidRPr="00B4639C">
        <w:rPr>
          <w:rFonts w:ascii="Times New Roman" w:hAnsi="Times New Roman" w:cs="Times New Roman"/>
          <w:sz w:val="28"/>
          <w:szCs w:val="28"/>
        </w:rPr>
        <w:t>девиантной</w:t>
      </w:r>
      <w:proofErr w:type="spellEnd"/>
      <w:r w:rsidRPr="00B4639C">
        <w:rPr>
          <w:rFonts w:ascii="Times New Roman" w:hAnsi="Times New Roman" w:cs="Times New Roman"/>
          <w:sz w:val="28"/>
          <w:szCs w:val="28"/>
        </w:rPr>
        <w:t xml:space="preserve"> личности является нарушение хода ее социализации. Когда ребенок воспитывается в благополучной семье, тогда у него формируется социальный интерес, уверенность в себе, восприятие норм окружающей культуры как справедливых. Когда же особого ребенка окружает непонимание, несправедливое отношение, постоянные конфликты между родителями, тогда у него формируется негативное отношение к другим, отсутствие ориентации на будущее, беспокойство и трево</w:t>
      </w:r>
      <w:r>
        <w:rPr>
          <w:rFonts w:ascii="Times New Roman" w:hAnsi="Times New Roman" w:cs="Times New Roman"/>
          <w:sz w:val="28"/>
          <w:szCs w:val="28"/>
        </w:rPr>
        <w:t>га, отклоняющееся поведение.</w:t>
      </w:r>
    </w:p>
    <w:p w14:paraId="2F011DDF"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Однако бывают случаи негативного поведения детей-подростков из вполне благополучных семей, ведь семья не единственный источник и причина социализации ребенка в сложном, противоречивом, постоянно изменяющемся обществе. Многие нормы из различных субкультур часто противоречат друг другу. Воспитание особого ребенка в семье вступает в противоречие с идеологией социальных групп и институтов. Родители вынуждены сталкиваться с чрезмерной </w:t>
      </w:r>
      <w:proofErr w:type="spellStart"/>
      <w:r w:rsidRPr="00B4639C">
        <w:rPr>
          <w:rFonts w:ascii="Times New Roman" w:hAnsi="Times New Roman" w:cs="Times New Roman"/>
          <w:sz w:val="28"/>
          <w:szCs w:val="28"/>
        </w:rPr>
        <w:t>идеологизацией</w:t>
      </w:r>
      <w:proofErr w:type="spellEnd"/>
      <w:r w:rsidRPr="00B4639C">
        <w:rPr>
          <w:rFonts w:ascii="Times New Roman" w:hAnsi="Times New Roman" w:cs="Times New Roman"/>
          <w:sz w:val="28"/>
          <w:szCs w:val="28"/>
        </w:rPr>
        <w:t xml:space="preserve"> своих детей, влиянием коммерческого духа, уличных групп, массовой культуры, нестабильностью политического положения и т.д. Неизбежно "возникают противоречия между нормами и ценностями. То, что говорят в семье детям, кажется неправдой, обостряется конфликт </w:t>
      </w:r>
      <w:r>
        <w:rPr>
          <w:rFonts w:ascii="Times New Roman" w:hAnsi="Times New Roman" w:cs="Times New Roman"/>
          <w:sz w:val="28"/>
          <w:szCs w:val="28"/>
        </w:rPr>
        <w:t>отцов и детей, их субкультур.</w:t>
      </w:r>
    </w:p>
    <w:p w14:paraId="58E3CFA6"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Девиация начинается с фрустрации, с возникновения социального напряжения, невозможности для индивида реализовать поставленную цель. Данное напряжение может проявляться как агрессия, озлобленность, которая направлена на других или на самого себя. Если человек длительное время не выходит из этого состояния, то формируется невроз - болезнь, которая возникает в результате конфликта человека с социальной средой, столкновений желаний человека и реальной действительности, которая его не удовлетворяет. Тогда предпринимаются попытки достигнуть своей цели другими, отклоняющимися от норм путями. В данном случае имеет место бесконфликтная девиация. Если же субъекты идут на прямую конфронтацию, </w:t>
      </w:r>
      <w:r w:rsidRPr="00B4639C">
        <w:rPr>
          <w:rFonts w:ascii="Times New Roman" w:hAnsi="Times New Roman" w:cs="Times New Roman"/>
          <w:sz w:val="28"/>
          <w:szCs w:val="28"/>
        </w:rPr>
        <w:lastRenderedPageBreak/>
        <w:t xml:space="preserve">борьбу и таким образом пытаются добиться своих целей, то это уже будет конфликтная девиация. В данной ситуации выделяется несколько этапов: становление, формирование, развитие и разрешение конфликта, </w:t>
      </w:r>
      <w:proofErr w:type="spellStart"/>
      <w:r w:rsidRPr="00B4639C">
        <w:rPr>
          <w:rFonts w:ascii="Times New Roman" w:hAnsi="Times New Roman" w:cs="Times New Roman"/>
          <w:sz w:val="28"/>
          <w:szCs w:val="28"/>
        </w:rPr>
        <w:t>послеконфликтное</w:t>
      </w:r>
      <w:proofErr w:type="spellEnd"/>
      <w:r w:rsidRPr="00B4639C">
        <w:rPr>
          <w:rFonts w:ascii="Times New Roman" w:hAnsi="Times New Roman" w:cs="Times New Roman"/>
          <w:sz w:val="28"/>
          <w:szCs w:val="28"/>
        </w:rPr>
        <w:t xml:space="preserve"> развитие.</w:t>
      </w:r>
    </w:p>
    <w:p w14:paraId="36A1F2C4" w14:textId="77777777" w:rsidR="00B4639C" w:rsidRPr="00B4639C" w:rsidRDefault="00B4639C" w:rsidP="00B4639C">
      <w:pPr>
        <w:spacing w:line="360" w:lineRule="auto"/>
        <w:ind w:firstLine="709"/>
        <w:jc w:val="both"/>
        <w:rPr>
          <w:rFonts w:ascii="Times New Roman" w:hAnsi="Times New Roman" w:cs="Times New Roman"/>
          <w:sz w:val="28"/>
          <w:szCs w:val="28"/>
        </w:rPr>
      </w:pPr>
      <w:r w:rsidRPr="00B4639C">
        <w:rPr>
          <w:rFonts w:ascii="Times New Roman" w:hAnsi="Times New Roman" w:cs="Times New Roman"/>
          <w:sz w:val="28"/>
          <w:szCs w:val="28"/>
        </w:rPr>
        <w:t xml:space="preserve">Итак, всякое поведение, которое вызывает неодобрение общественного мнения, называется </w:t>
      </w:r>
      <w:proofErr w:type="spellStart"/>
      <w:r w:rsidRPr="00B4639C">
        <w:rPr>
          <w:rFonts w:ascii="Times New Roman" w:hAnsi="Times New Roman" w:cs="Times New Roman"/>
          <w:sz w:val="28"/>
          <w:szCs w:val="28"/>
        </w:rPr>
        <w:t>девиантным</w:t>
      </w:r>
      <w:proofErr w:type="spellEnd"/>
      <w:r w:rsidRPr="00B4639C">
        <w:rPr>
          <w:rFonts w:ascii="Times New Roman" w:hAnsi="Times New Roman" w:cs="Times New Roman"/>
          <w:sz w:val="28"/>
          <w:szCs w:val="28"/>
        </w:rPr>
        <w:t xml:space="preserve">. Это чрезвычайно широкий класс явлений: от безбилетного проезда до убийства человека. В широком смысле </w:t>
      </w:r>
      <w:proofErr w:type="spellStart"/>
      <w:r w:rsidRPr="00B4639C">
        <w:rPr>
          <w:rFonts w:ascii="Times New Roman" w:hAnsi="Times New Roman" w:cs="Times New Roman"/>
          <w:sz w:val="28"/>
          <w:szCs w:val="28"/>
        </w:rPr>
        <w:t>девиант</w:t>
      </w:r>
      <w:proofErr w:type="spellEnd"/>
      <w:r w:rsidRPr="00B4639C">
        <w:rPr>
          <w:rFonts w:ascii="Times New Roman" w:hAnsi="Times New Roman" w:cs="Times New Roman"/>
          <w:sz w:val="28"/>
          <w:szCs w:val="28"/>
        </w:rPr>
        <w:t xml:space="preserve"> - любой человек, сбившийся с пути </w:t>
      </w:r>
      <w:r>
        <w:rPr>
          <w:rFonts w:ascii="Times New Roman" w:hAnsi="Times New Roman" w:cs="Times New Roman"/>
          <w:sz w:val="28"/>
          <w:szCs w:val="28"/>
        </w:rPr>
        <w:t>или отклонившийся от нормы.</w:t>
      </w:r>
    </w:p>
    <w:p w14:paraId="7DEB0C69" w14:textId="77777777" w:rsidR="00F87F95" w:rsidRPr="00536817" w:rsidRDefault="00F87F95" w:rsidP="00536817">
      <w:pPr>
        <w:pStyle w:val="1"/>
        <w:spacing w:line="360" w:lineRule="auto"/>
        <w:jc w:val="center"/>
        <w:rPr>
          <w:b w:val="0"/>
          <w:sz w:val="28"/>
        </w:rPr>
      </w:pPr>
      <w:bookmarkStart w:id="3" w:name="_Toc169109262"/>
      <w:r w:rsidRPr="00536817">
        <w:rPr>
          <w:b w:val="0"/>
          <w:sz w:val="28"/>
        </w:rPr>
        <w:t>1.2</w:t>
      </w:r>
      <w:r w:rsidR="001B0F88" w:rsidRPr="00536817">
        <w:rPr>
          <w:b w:val="0"/>
          <w:sz w:val="28"/>
        </w:rPr>
        <w:t>.</w:t>
      </w:r>
      <w:r w:rsidRPr="00536817">
        <w:rPr>
          <w:b w:val="0"/>
          <w:sz w:val="28"/>
        </w:rPr>
        <w:t xml:space="preserve"> Причины и проявления </w:t>
      </w:r>
      <w:proofErr w:type="spellStart"/>
      <w:r w:rsidRPr="00536817">
        <w:rPr>
          <w:b w:val="0"/>
          <w:sz w:val="28"/>
        </w:rPr>
        <w:t>дивиантного</w:t>
      </w:r>
      <w:proofErr w:type="spellEnd"/>
      <w:r w:rsidRPr="00536817">
        <w:rPr>
          <w:b w:val="0"/>
          <w:sz w:val="28"/>
        </w:rPr>
        <w:t xml:space="preserve"> проявления детей с ограниченными возможностями</w:t>
      </w:r>
      <w:bookmarkEnd w:id="3"/>
    </w:p>
    <w:p w14:paraId="3D4815BA"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Алкоголизм и наркомания, как социальные отклонения, заметно отражаются на нравственном поведении несовершеннолетних с ограниченными возможностями здоровья. Как ни какая иная демографическая группа, молодежь испытывает на себе прессинг от навязывания поведенческих стереотипов, от регламентации ее действий, от социальной незрелости и инфантилизма при решении социально-экономических, нравственных, локальных вопросов, связанных с ее собственной жизнью Подобная «конфронтация» представителей подрастающего поколения с институтами воспитания, усугубленными противоречиями процесса социализации в новых социально-экономических и политических реалиях, разразилась всплеском молодежной </w:t>
      </w:r>
      <w:proofErr w:type="spellStart"/>
      <w:r w:rsidRPr="00536817">
        <w:rPr>
          <w:rFonts w:ascii="Times New Roman" w:hAnsi="Times New Roman" w:cs="Times New Roman"/>
          <w:kern w:val="36"/>
          <w:sz w:val="28"/>
          <w:lang w:eastAsia="ru-RU"/>
        </w:rPr>
        <w:t>деструктивности</w:t>
      </w:r>
      <w:proofErr w:type="spellEnd"/>
      <w:r w:rsidRPr="00536817">
        <w:rPr>
          <w:rFonts w:ascii="Times New Roman" w:hAnsi="Times New Roman" w:cs="Times New Roman"/>
          <w:kern w:val="36"/>
          <w:sz w:val="28"/>
          <w:lang w:eastAsia="ru-RU"/>
        </w:rPr>
        <w:t>: ростом алкоголизма, наркомании, преступности и других вид</w:t>
      </w:r>
      <w:r w:rsidR="001B0F88" w:rsidRPr="00536817">
        <w:rPr>
          <w:rFonts w:ascii="Times New Roman" w:hAnsi="Times New Roman" w:cs="Times New Roman"/>
          <w:kern w:val="36"/>
          <w:sz w:val="28"/>
          <w:lang w:eastAsia="ru-RU"/>
        </w:rPr>
        <w:t>ов отклоняющегося поведения</w:t>
      </w:r>
      <w:r w:rsidRPr="00536817">
        <w:rPr>
          <w:rFonts w:ascii="Times New Roman" w:hAnsi="Times New Roman" w:cs="Times New Roman"/>
          <w:kern w:val="36"/>
          <w:sz w:val="28"/>
          <w:lang w:eastAsia="ru-RU"/>
        </w:rPr>
        <w:t>.</w:t>
      </w:r>
    </w:p>
    <w:p w14:paraId="11764489"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Реакция эмансипации - это нормальный процесс, необходимый для формирования личностью неформального отношения к существующим в обществе нормам и ценностям. В тоже время, эта реакция может легко перерасти в различные формы отклоняющегося поведения, в частности, алкоголизм и наркоманию несовершеннолетних с ограниченными возможностями здоровья. Этому могут способствовать некоторые факторы как:</w:t>
      </w:r>
    </w:p>
    <w:p w14:paraId="012FE595"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lastRenderedPageBreak/>
        <w:t>1. Неумения детей и подростков вообще, а детей с ограниченными возможностями в здоровья особенно, отличать общее от частного, когда отдельный поступок со стороны конкретного возраста (идеала, эталона подражания) возводится в принцип деятельности всего «взрослого общества» в целом;</w:t>
      </w:r>
    </w:p>
    <w:p w14:paraId="2587463E"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2. Излишне жесткие установки взрослых, не допускающие малейшие отклонения о норм и провоцирующие алкоголизм и наркоманию;</w:t>
      </w:r>
    </w:p>
    <w:p w14:paraId="519E8C72"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3. Отсутствие рационального объяснения взрослыми причин того или иного запрета и неумение подростков с ограниченными возможностями здоровья выделять такие причины;</w:t>
      </w:r>
    </w:p>
    <w:p w14:paraId="4A7EC12D"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4. Игнорирование взрослыми личностных потребностей и ценностей подростка, его личн</w:t>
      </w:r>
      <w:r w:rsidR="001B0F88" w:rsidRPr="00536817">
        <w:rPr>
          <w:rFonts w:ascii="Times New Roman" w:hAnsi="Times New Roman" w:cs="Times New Roman"/>
          <w:kern w:val="36"/>
          <w:sz w:val="28"/>
          <w:lang w:eastAsia="ru-RU"/>
        </w:rPr>
        <w:t xml:space="preserve">остных прав и </w:t>
      </w:r>
      <w:proofErr w:type="spellStart"/>
      <w:r w:rsidR="001B0F88" w:rsidRPr="00536817">
        <w:rPr>
          <w:rFonts w:ascii="Times New Roman" w:hAnsi="Times New Roman" w:cs="Times New Roman"/>
          <w:kern w:val="36"/>
          <w:sz w:val="28"/>
          <w:lang w:eastAsia="ru-RU"/>
        </w:rPr>
        <w:t>самоотношений</w:t>
      </w:r>
      <w:proofErr w:type="spellEnd"/>
      <w:r w:rsidRPr="00536817">
        <w:rPr>
          <w:rFonts w:ascii="Times New Roman" w:hAnsi="Times New Roman" w:cs="Times New Roman"/>
          <w:kern w:val="36"/>
          <w:sz w:val="28"/>
          <w:lang w:eastAsia="ru-RU"/>
        </w:rPr>
        <w:t>.</w:t>
      </w:r>
    </w:p>
    <w:p w14:paraId="7BC5AFB7"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Картина воздействия алкоголя на конкретную личность чрезвычайно разнообразна и зависит от индивидуально-характерологических особенностей. Наиболее явными проявлениями </w:t>
      </w:r>
      <w:proofErr w:type="spellStart"/>
      <w:r w:rsidRPr="00536817">
        <w:rPr>
          <w:rFonts w:ascii="Times New Roman" w:hAnsi="Times New Roman" w:cs="Times New Roman"/>
          <w:kern w:val="36"/>
          <w:sz w:val="28"/>
          <w:lang w:eastAsia="ru-RU"/>
        </w:rPr>
        <w:t>девиантного</w:t>
      </w:r>
      <w:proofErr w:type="spellEnd"/>
      <w:r w:rsidRPr="00536817">
        <w:rPr>
          <w:rFonts w:ascii="Times New Roman" w:hAnsi="Times New Roman" w:cs="Times New Roman"/>
          <w:kern w:val="36"/>
          <w:sz w:val="28"/>
          <w:lang w:eastAsia="ru-RU"/>
        </w:rPr>
        <w:t xml:space="preserve"> поведения при алкоголизме является агрессивность, снижение контроля за своими действиями, эйфорическое состояние с ощущения вседозволенности. Все это способствует аморальному, асоциальному, преступному поведению. Особенностью алкоголизма несовершеннолетних, увеличивающего риск и утяжеляющего последствия </w:t>
      </w:r>
      <w:proofErr w:type="spellStart"/>
      <w:r w:rsidRPr="00536817">
        <w:rPr>
          <w:rFonts w:ascii="Times New Roman" w:hAnsi="Times New Roman" w:cs="Times New Roman"/>
          <w:kern w:val="36"/>
          <w:sz w:val="28"/>
          <w:lang w:eastAsia="ru-RU"/>
        </w:rPr>
        <w:t>девиантного</w:t>
      </w:r>
      <w:proofErr w:type="spellEnd"/>
      <w:r w:rsidRPr="00536817">
        <w:rPr>
          <w:rFonts w:ascii="Times New Roman" w:hAnsi="Times New Roman" w:cs="Times New Roman"/>
          <w:kern w:val="36"/>
          <w:sz w:val="28"/>
          <w:lang w:eastAsia="ru-RU"/>
        </w:rPr>
        <w:t xml:space="preserve"> поведения, является то, что чаще всего употребления ими алкоголя происходит в достаточно большой группе. Патологическое пристрастие к алкоголю у подростков развивается быстрее, чем у взрослых. У юношей, начавших употреблять спиртные напитки в 15-17 лет - через два-три года; у подростков, регулярно употребляющих спиртные напитки с 13-15 лет - в течение года. Промежутки между приемами алкоголя характеризуются абстиненцией - особым физическим и психическим состоянием, появляющимся у алкоголиков и наркоманов после внезапного и полного прекращения употребления привычных одурманивающих веществ и выражающемся в зависимости от вида наркомании. При алкоголизме </w:t>
      </w:r>
      <w:r w:rsidRPr="00536817">
        <w:rPr>
          <w:rFonts w:ascii="Times New Roman" w:hAnsi="Times New Roman" w:cs="Times New Roman"/>
          <w:kern w:val="36"/>
          <w:sz w:val="28"/>
          <w:lang w:eastAsia="ru-RU"/>
        </w:rPr>
        <w:lastRenderedPageBreak/>
        <w:t>абстиненция выражается возникновением дискомфорта, разбитости, слабости, расстройства координации движения и т.п.</w:t>
      </w:r>
    </w:p>
    <w:p w14:paraId="69F2ED8C"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В подростковом возрасте абстиненция протекает особенно тяжело, нередко стимулируя возникновения серьезных соматических и психических расстройств, суицидальных попыток.</w:t>
      </w:r>
    </w:p>
    <w:p w14:paraId="27900D9F"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В последнее время, наряду с алкоголизмом, большое распространение получило такое социально опасное явление, как наркомания. Это заболевание, проявляющееся влечением к постоянному приему в возрастающих количествах наркотических лекарственных средств и наркотических веществ, вследствие стойкой психической и физической зависимости от них с развитием абстиненции при прекращении их приема.</w:t>
      </w:r>
    </w:p>
    <w:p w14:paraId="5C67469B"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Развитие наркомании разделяют на три стадии. Один из начальных признаков первой стадии - индивидуальная психическая зависимость - может возникнуть после повторного, а иногда и однократного приема наркотика. У ребенка или подростка появляется непреодолимое влечение продолжать употребление данного вещества, добывая его любыми путями: тенденция увеличивать дозу, обнаруживая рост устойчивости, возникновение индивидуальных и социальных проблем. Психическая зависимость проявляется в чувстве фрустрации, напряжения при перерыве употребления наркотических веществ. Внешним проявлением психической зависимости являются особенности поведения - круг общения с подростками, употребляющими наркотические вещества, начало употребления вещества в одиночку и поиск заменителей при его отсутствии. Постепенно происходит нарушение сна, снижается настроение, возникает раздражительность, депрессия, нарушается концентрация внимания, угасают рефлексы (рвотный при передозировке). Начиная с первой стадии и на всем протяжении возникает повышение толерантности к наркотическому веществу, для достижения эффекта требуется увеличение дозы. Социальная адаптация проявляется при всех видах наркомании, за исключением опийной и гашишной.</w:t>
      </w:r>
    </w:p>
    <w:p w14:paraId="010C8AD8"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lastRenderedPageBreak/>
        <w:t xml:space="preserve">Развитие физической зависимости и формирование выраженного абстинентного синдрома при перерыве в употреблении вещества (опиум, стимуляторы) характеризуют вторую стадию наркомании: продолжает расти толерантность и усиливается социальная </w:t>
      </w:r>
      <w:proofErr w:type="spellStart"/>
      <w:r w:rsidRPr="00536817">
        <w:rPr>
          <w:rFonts w:ascii="Times New Roman" w:hAnsi="Times New Roman" w:cs="Times New Roman"/>
          <w:kern w:val="36"/>
          <w:sz w:val="28"/>
          <w:lang w:eastAsia="ru-RU"/>
        </w:rPr>
        <w:t>дезадаптация</w:t>
      </w:r>
      <w:proofErr w:type="spellEnd"/>
      <w:r w:rsidRPr="00536817">
        <w:rPr>
          <w:rFonts w:ascii="Times New Roman" w:hAnsi="Times New Roman" w:cs="Times New Roman"/>
          <w:kern w:val="36"/>
          <w:sz w:val="28"/>
          <w:lang w:eastAsia="ru-RU"/>
        </w:rPr>
        <w:t>.</w:t>
      </w:r>
    </w:p>
    <w:p w14:paraId="59372E79"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На третьей стадии возникает истощение всех систем организма, не исключена </w:t>
      </w:r>
      <w:proofErr w:type="spellStart"/>
      <w:r w:rsidRPr="00536817">
        <w:rPr>
          <w:rFonts w:ascii="Times New Roman" w:hAnsi="Times New Roman" w:cs="Times New Roman"/>
          <w:kern w:val="36"/>
          <w:sz w:val="28"/>
          <w:lang w:eastAsia="ru-RU"/>
        </w:rPr>
        <w:t>полинаркомания</w:t>
      </w:r>
      <w:proofErr w:type="spellEnd"/>
      <w:r w:rsidRPr="00536817">
        <w:rPr>
          <w:rFonts w:ascii="Times New Roman" w:hAnsi="Times New Roman" w:cs="Times New Roman"/>
          <w:kern w:val="36"/>
          <w:sz w:val="28"/>
          <w:lang w:eastAsia="ru-RU"/>
        </w:rPr>
        <w:t>. В подростковом возрасте развитие наркомании обычно не успевает достичь третьей стадии.</w:t>
      </w:r>
    </w:p>
    <w:p w14:paraId="34FEC607"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Наркоманию могут вызвать несколько факторов, воздействующие как по отдельности, так и в сочетании. К социальным факторам относятся - доступность вещества, «мода» на него, грозящая ответственность, влияние группы сверстников, к которой принадлежит подросток.</w:t>
      </w:r>
    </w:p>
    <w:p w14:paraId="2CFFD954"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Психологические факторы - это желание уйти от реальных проблем, привлекательность эйфории.</w:t>
      </w:r>
    </w:p>
    <w:p w14:paraId="6E413CBC"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К биологическим факторам, вызывающим наркоманию относятся: индивидуальную устойчивость к данному наркотику, наследственность, отягощенная алкоголизмом и наркоманией, органическое поражение головного мозга, хронические заболевания печени и почек. С нарушением их функций, природа </w:t>
      </w:r>
      <w:proofErr w:type="spellStart"/>
      <w:r w:rsidRPr="00536817">
        <w:rPr>
          <w:rFonts w:ascii="Times New Roman" w:hAnsi="Times New Roman" w:cs="Times New Roman"/>
          <w:kern w:val="36"/>
          <w:sz w:val="28"/>
          <w:lang w:eastAsia="ru-RU"/>
        </w:rPr>
        <w:t>злоупотребляемого</w:t>
      </w:r>
      <w:proofErr w:type="spellEnd"/>
      <w:r w:rsidRPr="00536817">
        <w:rPr>
          <w:rFonts w:ascii="Times New Roman" w:hAnsi="Times New Roman" w:cs="Times New Roman"/>
          <w:kern w:val="36"/>
          <w:sz w:val="28"/>
          <w:lang w:eastAsia="ru-RU"/>
        </w:rPr>
        <w:t xml:space="preserve"> вещества. Возрастные психологические особенности подросткового периода (склонность к подражательству, </w:t>
      </w:r>
      <w:proofErr w:type="spellStart"/>
      <w:r w:rsidRPr="00536817">
        <w:rPr>
          <w:rFonts w:ascii="Times New Roman" w:hAnsi="Times New Roman" w:cs="Times New Roman"/>
          <w:kern w:val="36"/>
          <w:sz w:val="28"/>
          <w:lang w:eastAsia="ru-RU"/>
        </w:rPr>
        <w:t>подчиняемость</w:t>
      </w:r>
      <w:proofErr w:type="spellEnd"/>
      <w:r w:rsidRPr="00536817">
        <w:rPr>
          <w:rFonts w:ascii="Times New Roman" w:hAnsi="Times New Roman" w:cs="Times New Roman"/>
          <w:kern w:val="36"/>
          <w:sz w:val="28"/>
          <w:lang w:eastAsia="ru-RU"/>
        </w:rPr>
        <w:t>, внушаемость и др.) могут сформировать тенденцию к употреблению наркотических средств.</w:t>
      </w:r>
    </w:p>
    <w:p w14:paraId="57C3F49A"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У детей и подростков, в отличие от взрослых наркоманов, наблюдается быстрый темп зависимости от наркотика, наступление </w:t>
      </w:r>
      <w:proofErr w:type="spellStart"/>
      <w:r w:rsidRPr="00536817">
        <w:rPr>
          <w:rFonts w:ascii="Times New Roman" w:hAnsi="Times New Roman" w:cs="Times New Roman"/>
          <w:kern w:val="36"/>
          <w:sz w:val="28"/>
          <w:lang w:eastAsia="ru-RU"/>
        </w:rPr>
        <w:t>амнестических</w:t>
      </w:r>
      <w:proofErr w:type="spellEnd"/>
      <w:r w:rsidRPr="00536817">
        <w:rPr>
          <w:rFonts w:ascii="Times New Roman" w:hAnsi="Times New Roman" w:cs="Times New Roman"/>
          <w:kern w:val="36"/>
          <w:sz w:val="28"/>
          <w:lang w:eastAsia="ru-RU"/>
        </w:rPr>
        <w:t xml:space="preserve"> опьянений (эйфории) от небольших доз наркотика, тяжелое протекание процесса абстиненции. Все это происходит параллельно с </w:t>
      </w:r>
      <w:proofErr w:type="spellStart"/>
      <w:r w:rsidRPr="00536817">
        <w:rPr>
          <w:rFonts w:ascii="Times New Roman" w:hAnsi="Times New Roman" w:cs="Times New Roman"/>
          <w:kern w:val="36"/>
          <w:sz w:val="28"/>
          <w:lang w:eastAsia="ru-RU"/>
        </w:rPr>
        <w:t>дезадаптацией</w:t>
      </w:r>
      <w:proofErr w:type="spellEnd"/>
      <w:r w:rsidRPr="00536817">
        <w:rPr>
          <w:rFonts w:ascii="Times New Roman" w:hAnsi="Times New Roman" w:cs="Times New Roman"/>
          <w:kern w:val="36"/>
          <w:sz w:val="28"/>
          <w:lang w:eastAsia="ru-RU"/>
        </w:rPr>
        <w:t>.</w:t>
      </w:r>
    </w:p>
    <w:p w14:paraId="138B9EFA"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Анализируя образ жизни и установки школьников с ограниченными возможностями здоровья по отношению к алкоголю и наркотикам, мы пришли к следующим выводам: почти половина юношей и четверть девушек хотя бы </w:t>
      </w:r>
      <w:r w:rsidRPr="00536817">
        <w:rPr>
          <w:rFonts w:ascii="Times New Roman" w:hAnsi="Times New Roman" w:cs="Times New Roman"/>
          <w:kern w:val="36"/>
          <w:sz w:val="28"/>
          <w:lang w:eastAsia="ru-RU"/>
        </w:rPr>
        <w:lastRenderedPageBreak/>
        <w:t>раз в жизни пробовали алкоголь и наркотики. Основные причины - любопытство и мода.</w:t>
      </w:r>
    </w:p>
    <w:p w14:paraId="6E5E86ED"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За последнее время в 4 раза возросла доля учащихся, которые считают употребление алкоголя и наркотиков не только допустимым, но и желательным и даже необходимым.</w:t>
      </w:r>
    </w:p>
    <w:p w14:paraId="3B6B3573"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К алкоголю и наркотикам молодежь влечет, помимо эйфории, «эффект отчуждения» - состояние алкоголизации и наркотизации, уводящее от реальной действительности и связанных с нею проблем.</w:t>
      </w:r>
    </w:p>
    <w:p w14:paraId="1AEE404A"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Но к алкоголю и наркотикам развивается привыкание. В нем выделяются толерантность, физическая и психическая зависимость. Толерантность- адаптация человека к потребляемым наркотическим веществам, вследствие чего с целью получения </w:t>
      </w:r>
      <w:proofErr w:type="spellStart"/>
      <w:r w:rsidRPr="00536817">
        <w:rPr>
          <w:rFonts w:ascii="Times New Roman" w:hAnsi="Times New Roman" w:cs="Times New Roman"/>
          <w:kern w:val="36"/>
          <w:sz w:val="28"/>
          <w:lang w:eastAsia="ru-RU"/>
        </w:rPr>
        <w:t>эйфоризирующего</w:t>
      </w:r>
      <w:proofErr w:type="spellEnd"/>
      <w:r w:rsidRPr="00536817">
        <w:rPr>
          <w:rFonts w:ascii="Times New Roman" w:hAnsi="Times New Roman" w:cs="Times New Roman"/>
          <w:kern w:val="36"/>
          <w:sz w:val="28"/>
          <w:lang w:eastAsia="ru-RU"/>
        </w:rPr>
        <w:t xml:space="preserve"> или «отчуждающего» эффекта, а также для купирования абстинентных расстройств, выражающихся в резком физическом и психическом </w:t>
      </w:r>
      <w:proofErr w:type="spellStart"/>
      <w:r w:rsidRPr="00536817">
        <w:rPr>
          <w:rFonts w:ascii="Times New Roman" w:hAnsi="Times New Roman" w:cs="Times New Roman"/>
          <w:kern w:val="36"/>
          <w:sz w:val="28"/>
          <w:lang w:eastAsia="ru-RU"/>
        </w:rPr>
        <w:t>дискомфортах</w:t>
      </w:r>
      <w:proofErr w:type="spellEnd"/>
      <w:r w:rsidRPr="00536817">
        <w:rPr>
          <w:rFonts w:ascii="Times New Roman" w:hAnsi="Times New Roman" w:cs="Times New Roman"/>
          <w:kern w:val="36"/>
          <w:sz w:val="28"/>
          <w:lang w:eastAsia="ru-RU"/>
        </w:rPr>
        <w:t>, необходимо значительно повышать принимаемые дозы. Повышение толерантности и усиление абстиненции - две стороны физической адаптации к наркотическим веществам. Интенсивность абстиненции прямо пропорционально росту толерантности, а, следовательно, усилению психологической зависимости от наркотиков.</w:t>
      </w:r>
    </w:p>
    <w:p w14:paraId="4125239C"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Физические муки при абстиненции затрагивают все важные функции организма. Пульс становится частым и слабым, зрачки расширяются. Обостряются уже имеющиеся заболевания. Больной находится в постоянном движении. Все падает. Появляются апатия, тоска, страх.</w:t>
      </w:r>
    </w:p>
    <w:p w14:paraId="48D3F183"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Специфические негативные последствия употребления наркотических веществ не ограничиваются причинением страданий себе и близким, а механизм их подобен снежному кому. Взрослые алкоголики и наркоманы приобщают к алкоголю и наркотикам подростков, в том числе несовершеннолетних, имеющих ограниченные возможности здоровья, которые в силу психологических особенностей своего возраста, социальной </w:t>
      </w:r>
      <w:r w:rsidRPr="00536817">
        <w:rPr>
          <w:rFonts w:ascii="Times New Roman" w:hAnsi="Times New Roman" w:cs="Times New Roman"/>
          <w:kern w:val="36"/>
          <w:sz w:val="28"/>
          <w:lang w:eastAsia="ru-RU"/>
        </w:rPr>
        <w:lastRenderedPageBreak/>
        <w:t>незрелости, неустойчивости, любознательности, легко втягиваются в такие группы.</w:t>
      </w:r>
    </w:p>
    <w:p w14:paraId="05E50044"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В настоящее время по генезу обуславливающего фактора описаны и выявлены три группы риска:</w:t>
      </w:r>
    </w:p>
    <w:p w14:paraId="3D47E3BB"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1. Биологическая (наличие перинатальной патологии в анамнезе);</w:t>
      </w:r>
    </w:p>
    <w:p w14:paraId="09F84B2A"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2. Психологическая (психологический инфантилизм);</w:t>
      </w:r>
    </w:p>
    <w:p w14:paraId="15682FA6"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3. Социальная (асоциальные семьи).</w:t>
      </w:r>
    </w:p>
    <w:p w14:paraId="58F8BF48"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Известны биологические предпосылки - отягощенная алкоголизмом наследственность, а также конституциональная недостаточность ферментативных систем организма, расщепляющих алкоголь (этанол). Одним из основных методов выделения биологических факторов высокого риска является союз педагога и врача - тщательный анализ жизни подростка.</w:t>
      </w:r>
    </w:p>
    <w:p w14:paraId="59CF0E0A" w14:textId="77777777" w:rsidR="00F87F95" w:rsidRPr="00536817" w:rsidRDefault="00F87F95" w:rsidP="00536817">
      <w:pPr>
        <w:spacing w:line="360" w:lineRule="auto"/>
        <w:ind w:firstLine="709"/>
        <w:jc w:val="both"/>
        <w:rPr>
          <w:rFonts w:ascii="Times New Roman" w:hAnsi="Times New Roman" w:cs="Times New Roman"/>
          <w:kern w:val="36"/>
          <w:sz w:val="28"/>
          <w:lang w:eastAsia="ru-RU"/>
        </w:rPr>
      </w:pPr>
      <w:r w:rsidRPr="00536817">
        <w:rPr>
          <w:rFonts w:ascii="Times New Roman" w:hAnsi="Times New Roman" w:cs="Times New Roman"/>
          <w:kern w:val="36"/>
          <w:sz w:val="28"/>
          <w:lang w:eastAsia="ru-RU"/>
        </w:rPr>
        <w:t xml:space="preserve">К социальным факторам повышенного риска относятся: неблагополучная семья, неправильное воспитание, неформальные группы с </w:t>
      </w:r>
      <w:r w:rsidR="001B0F88" w:rsidRPr="00536817">
        <w:rPr>
          <w:rFonts w:ascii="Times New Roman" w:hAnsi="Times New Roman" w:cs="Times New Roman"/>
          <w:kern w:val="36"/>
          <w:sz w:val="28"/>
          <w:lang w:eastAsia="ru-RU"/>
        </w:rPr>
        <w:t>асоциальной направленностью</w:t>
      </w:r>
      <w:r w:rsidRPr="00536817">
        <w:rPr>
          <w:rFonts w:ascii="Times New Roman" w:hAnsi="Times New Roman" w:cs="Times New Roman"/>
          <w:kern w:val="36"/>
          <w:sz w:val="28"/>
          <w:lang w:eastAsia="ru-RU"/>
        </w:rPr>
        <w:t>.</w:t>
      </w:r>
    </w:p>
    <w:p w14:paraId="775A6A26" w14:textId="77777777" w:rsidR="00F87F95" w:rsidRPr="00536817" w:rsidRDefault="00F87F95" w:rsidP="00536817">
      <w:pPr>
        <w:spacing w:line="360" w:lineRule="auto"/>
        <w:ind w:firstLine="709"/>
        <w:jc w:val="both"/>
        <w:rPr>
          <w:rFonts w:ascii="Times New Roman" w:hAnsi="Times New Roman" w:cs="Times New Roman"/>
          <w:sz w:val="28"/>
          <w:lang w:eastAsia="ru-RU"/>
        </w:rPr>
      </w:pPr>
      <w:r w:rsidRPr="00536817">
        <w:rPr>
          <w:rFonts w:ascii="Times New Roman" w:hAnsi="Times New Roman" w:cs="Times New Roman"/>
          <w:sz w:val="28"/>
          <w:lang w:eastAsia="ru-RU"/>
        </w:rPr>
        <w:t xml:space="preserve">Подводя итоги результатов исследования причин употребления школьниками с ограниченными возможностями здоровья одурманивающих веществ, можно сказать, что основу внутренних побудительных сил составляет действие механизма поиска впечатлений на фоне неразвитости сферы потребностей, подражание взрослым (или сверстникам), искажение процесса социализации, потребность в </w:t>
      </w:r>
      <w:proofErr w:type="spellStart"/>
      <w:r w:rsidRPr="00536817">
        <w:rPr>
          <w:rFonts w:ascii="Times New Roman" w:hAnsi="Times New Roman" w:cs="Times New Roman"/>
          <w:sz w:val="28"/>
          <w:lang w:eastAsia="ru-RU"/>
        </w:rPr>
        <w:t>саморегуляции</w:t>
      </w:r>
      <w:proofErr w:type="spellEnd"/>
      <w:r w:rsidRPr="00536817">
        <w:rPr>
          <w:rFonts w:ascii="Times New Roman" w:hAnsi="Times New Roman" w:cs="Times New Roman"/>
          <w:sz w:val="28"/>
          <w:lang w:eastAsia="ru-RU"/>
        </w:rPr>
        <w:t xml:space="preserve"> внутреннего состояния, особенно в психотравмирующей ситуации, нарушения в эмоциональной или познавательной сферах, недостаток научных знаний о здоровом образе жизни, об алкоголе, табаке, наркотиках, их свойствах, последствиях их употребления для личности и общества.</w:t>
      </w:r>
    </w:p>
    <w:p w14:paraId="62A72FCF" w14:textId="77777777" w:rsidR="001B0F88" w:rsidRPr="00536817" w:rsidRDefault="001B0F88" w:rsidP="00536817">
      <w:pPr>
        <w:pStyle w:val="1"/>
        <w:spacing w:line="360" w:lineRule="auto"/>
        <w:jc w:val="center"/>
        <w:rPr>
          <w:b w:val="0"/>
          <w:sz w:val="28"/>
        </w:rPr>
      </w:pPr>
      <w:bookmarkStart w:id="4" w:name="_Toc169109263"/>
      <w:r w:rsidRPr="00536817">
        <w:rPr>
          <w:b w:val="0"/>
          <w:sz w:val="28"/>
        </w:rPr>
        <w:t>1.3. Специфика воздействия алкоголя и наркотиков на детей с ограниченными возможностями здоровья</w:t>
      </w:r>
      <w:bookmarkEnd w:id="4"/>
    </w:p>
    <w:p w14:paraId="42E209B7"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lastRenderedPageBreak/>
        <w:t>Сегодня употребление алкоголя и наркотиков становится в нашей стране главной проблемой для подростков. Влияние наркотиков и алкоголя на организм человека, его жизнедеятельность и функции, проявляется в трех различных направлениях.</w:t>
      </w:r>
    </w:p>
    <w:p w14:paraId="749B926F"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Во-первых, алкоголь и наркотики специфически влияют на определенные системы и структуры мозга, вызывая, таким образом, развитие синдрома зависимости. Именно этот синдром является ведущим, стержневым в клинической картине наркологических заболеваний.</w:t>
      </w:r>
    </w:p>
    <w:p w14:paraId="0F4DAE2E"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Во-вторых, наркотики и алкоголь обладают токсическим воздействием практически на все внутренние органы и системы организма.</w:t>
      </w:r>
    </w:p>
    <w:p w14:paraId="321FC5F2"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В-третьих, наркологическая патология родителей негативно влияет на потомство. У их детей существенно повышен риск алкоголизма и наркоманий. Кроме того, у большинства из них отмечаются те или иные характерологические и поведенческие расстройства: повышенная возбудимость, агрессивность, склонность к риску, развитию депрессивных состояний и т.д. потребление наркотиков матерью в период беременности может стать причиной рождения ребенка со сформировавшейся</w:t>
      </w:r>
      <w:r>
        <w:rPr>
          <w:sz w:val="28"/>
          <w:szCs w:val="28"/>
        </w:rPr>
        <w:t xml:space="preserve"> наркотической зависимостью</w:t>
      </w:r>
      <w:r w:rsidRPr="001B0F88">
        <w:rPr>
          <w:sz w:val="28"/>
          <w:szCs w:val="28"/>
        </w:rPr>
        <w:t>.</w:t>
      </w:r>
    </w:p>
    <w:p w14:paraId="07F9A757"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 xml:space="preserve">Первое знакомство с алкоголем происходит обычно в 10-12 лет за праздничным столом с родителями либо в компании друзей. И это первое знакомство неожиданно оказывается совершенно не таким, часто резко контрастирующим с имеющимся до того представлением, </w:t>
      </w:r>
      <w:proofErr w:type="spellStart"/>
      <w:r w:rsidRPr="001B0F88">
        <w:rPr>
          <w:sz w:val="28"/>
          <w:szCs w:val="28"/>
        </w:rPr>
        <w:t>преддиспозицией</w:t>
      </w:r>
      <w:proofErr w:type="spellEnd"/>
      <w:r w:rsidRPr="001B0F88">
        <w:rPr>
          <w:sz w:val="28"/>
          <w:szCs w:val="28"/>
        </w:rPr>
        <w:t xml:space="preserve"> ребенка. Почти всегда первая алкоголизация воспринимается субъективно неприятно. Подростки отмечают "горький вкус" водки, жжение во рту, головокружение, тошноту и в ряде случаев рвоту даже от однократного приема небольших доз.</w:t>
      </w:r>
    </w:p>
    <w:p w14:paraId="0F956097"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 xml:space="preserve">После такого, чаще дискомфортного знакомства, большинство подростков некоторое время избегает алкоголя. Со временем, с увеличением </w:t>
      </w:r>
      <w:r w:rsidRPr="001B0F88">
        <w:rPr>
          <w:sz w:val="28"/>
          <w:szCs w:val="28"/>
        </w:rPr>
        <w:lastRenderedPageBreak/>
        <w:t>"стажа" употребления алкоголя, субъективная картина, однако, разительно меняется. Оттого, что субъективные ощущения от спиртных напитков явно не совпадают с усвоенными представлениями, традициями и предрассудками, последние не исчезают, но постоянно - особенно в отягощенной микросреде - представляют повод, становятся соблазном возобновить алкоголизацию. И уже в возрасте 13-14 лет в связи с какими-либо событиями (окончание восьмилетней школы, поступление в учебное заведение, праздники, дни рождения, свадьбы и т.п.) алкоголизация возобновляется, причем постепенно она начинает приобретать новое субъективное, психологическое содержание. Это касается и подростков с ограниченными возможностями здоровья.</w:t>
      </w:r>
    </w:p>
    <w:p w14:paraId="70A74C3B"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 xml:space="preserve">Постепенно появляющаяся и могущая нарастать привлекательность алкогольного опьянения кроется в той - по большей части неосознанной - психологической мотивации обращения к вину, в тех желаниях и потребностях, которые человек пытается удовлетворить с его помощью. Генетически первым и наиболее частым является здесь желание повеселиться, создать приподнятое настроение на свадьбе, дне рождения, встрече друзей, т.е. в случаях, в которых традиции </w:t>
      </w:r>
      <w:proofErr w:type="spellStart"/>
      <w:r w:rsidRPr="001B0F88">
        <w:rPr>
          <w:sz w:val="28"/>
          <w:szCs w:val="28"/>
        </w:rPr>
        <w:t>винопития</w:t>
      </w:r>
      <w:proofErr w:type="spellEnd"/>
      <w:r w:rsidRPr="001B0F88">
        <w:rPr>
          <w:sz w:val="28"/>
          <w:szCs w:val="28"/>
        </w:rPr>
        <w:t xml:space="preserve"> особенно прочны. Обычно праздника ждут, к нему заранее готовятся, определенным образом настраивают себя, принаряжаются, что само по себе создает ту особую атмосферу, которая и без вина делает человека возбужденным, приподнятым, радостным. Последующее принятие алкоголя, изменяя состояние организма и нервной системы, создает лишь особый, необычный психофизиологический фон, на который мощно проецируются психологические ожидания, вся предшествующая психологическая подготовка к данному событию. Для самого же человека этот механизм остается неосознанным, скрытым, что и порождает общепринятое представление об особых свойствах алкоголя. Ученые делают вывод, что, таким образом, не алкоголь как таковой, не его взятое само по себе физиологическое действие, а, прежде всего проекция психологического ожидания, актуальных потребностей и мотивов на психофизиологический фон опьянения создает ту внутреннюю картину, </w:t>
      </w:r>
      <w:r w:rsidRPr="001B0F88">
        <w:rPr>
          <w:sz w:val="28"/>
          <w:szCs w:val="28"/>
        </w:rPr>
        <w:lastRenderedPageBreak/>
        <w:t>которую человек начинает приписывать действию алкогольного напитка. Именно в этом "</w:t>
      </w:r>
      <w:proofErr w:type="spellStart"/>
      <w:r w:rsidRPr="001B0F88">
        <w:rPr>
          <w:sz w:val="28"/>
          <w:szCs w:val="28"/>
        </w:rPr>
        <w:t>опредмечивании</w:t>
      </w:r>
      <w:proofErr w:type="spellEnd"/>
      <w:r w:rsidRPr="001B0F88">
        <w:rPr>
          <w:sz w:val="28"/>
          <w:szCs w:val="28"/>
        </w:rPr>
        <w:t>" первоначально содержательно неоформленного состояния и заключается то зерно, из которого вырастает психологическая привлекательность алкоголя.</w:t>
      </w:r>
    </w:p>
    <w:p w14:paraId="5D24694B"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По тем же принципам возникают представления и о других "незаменимых" свойствах и функциях алкогольных напитков. Так, алкоголь употребляют не только в связи с радостными, но и в связи с печальными событиями, например на поминках. Со временем диапазон субъективных причин употребления алкоголя становится все шире - пьют и "для храбрости", и "с обиды", и чтобы "поговорить по душам", и чтобы "расслабиться", и чтобы "взбодриться" и т.д.</w:t>
      </w:r>
    </w:p>
    <w:p w14:paraId="58E857CF"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Было бы ошибкой думать, что подростки ввиду ограниченных возможностей здоровья выбирают в качестве предмета новых потребностей собственно алкоголь. Как правило, выбирается не алкоголь, а компания, группа, в которой обязательным элементом общения, времяпрепровождения является выпивка. Эта компания, группа, которую в литературе называют по-разному - "уличной", "дворовой", "асоциальной" и т.п. Она может быть однородной по возрасту или, что чаще, разнородной, с двумя-тремя старшими заводилами.</w:t>
      </w:r>
    </w:p>
    <w:p w14:paraId="647D79D0"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Именно групповая выпивка нередко играет роль психологического рубежа, своеобразного посвящения в члены группы. Умение пить, "нести" как можно больше символизирует в группе взрослость, воспринимается как признак особой силы и мужественности, отличающей лидера и достойной уважения. В то же время потребление спиртных напитков требует денег, которых у подростков очень мало, что нередко толкает группу на первые выра</w:t>
      </w:r>
      <w:r w:rsidR="00EE2380">
        <w:rPr>
          <w:sz w:val="28"/>
          <w:szCs w:val="28"/>
        </w:rPr>
        <w:t>женные асоциальные поступки</w:t>
      </w:r>
      <w:r w:rsidRPr="001B0F88">
        <w:rPr>
          <w:sz w:val="28"/>
          <w:szCs w:val="28"/>
        </w:rPr>
        <w:t>.</w:t>
      </w:r>
    </w:p>
    <w:p w14:paraId="3CB703B1"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 xml:space="preserve">Стиль алкоголизации, принятый в "алкогольной компании", начинает восприниматься как естественный и нормальный, окончательно формируя </w:t>
      </w:r>
      <w:r w:rsidRPr="001B0F88">
        <w:rPr>
          <w:sz w:val="28"/>
          <w:szCs w:val="28"/>
        </w:rPr>
        <w:lastRenderedPageBreak/>
        <w:t>психологическую готовность к некритическому восприятию алкогольных обычаев. Алкоголизация становится все более частой. С началом злоупотребления у подростков с ограниченными возможностями здоровья сразу же возникают конфликты в учебном заведении, в семье. Однако, как правило, это противодействие микросреды ограничивается обычно либо мерами репрессивного характера (подросткам делаются выговоры, порицания, применяются меры административного воздействия), либо их "пугают" последствиями алкоголизма, пагубными перспективами в связи с "дурной компанией". Подобные меры, будучи негативными, не могут оградить подростка от "алкогольной компании", поскольку не сочетаются с психологически обоснованными позитивными решениями, с предложениями такого социально-приемлемого стиля жизни, таких форм деятельности, в которых могли бы быть удовлетворены эмоциональные запросы и ожидания подростка, его потребность в интимно-личностном общении, ощущения собственной значимости, силы и т.п. "Алкогольная" же компания, пусть в извращенной форме, но дает им все это, и в подобной ситуации сопротивление, а тем более репрессии лишь увеличивают внутреннюю сплоченность компании.</w:t>
      </w:r>
    </w:p>
    <w:p w14:paraId="5415830D"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 xml:space="preserve">С развитием алкоголизации "внешние" обычаи потребления спиртного как бы </w:t>
      </w:r>
      <w:proofErr w:type="spellStart"/>
      <w:r w:rsidRPr="001B0F88">
        <w:rPr>
          <w:sz w:val="28"/>
          <w:szCs w:val="28"/>
        </w:rPr>
        <w:t>интериоризируются</w:t>
      </w:r>
      <w:proofErr w:type="spellEnd"/>
      <w:r w:rsidRPr="001B0F88">
        <w:rPr>
          <w:sz w:val="28"/>
          <w:szCs w:val="28"/>
        </w:rPr>
        <w:t>, становятся "внутренними" алкогольными установками, которые в свою очередь активно утверждают воспринятые некогда обычаи и способствуют их передаче следующим поколениям, - порочный круг замыкается. И чем моложе возраст начала злоупотребления, тем б</w:t>
      </w:r>
      <w:r w:rsidR="00EE2380">
        <w:rPr>
          <w:sz w:val="28"/>
          <w:szCs w:val="28"/>
        </w:rPr>
        <w:t>ыстрее замыкается этот круг</w:t>
      </w:r>
      <w:r w:rsidRPr="001B0F88">
        <w:rPr>
          <w:sz w:val="28"/>
          <w:szCs w:val="28"/>
        </w:rPr>
        <w:t>.</w:t>
      </w:r>
    </w:p>
    <w:p w14:paraId="58517D30"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 xml:space="preserve">Для большинства подростков, в том числе и с ограниченными возможностями здоровья, первая проба дурманящих веществ остается единичным случайным эпизодом. Но часть из них становится на путь систематического употребления </w:t>
      </w:r>
      <w:proofErr w:type="spellStart"/>
      <w:r w:rsidRPr="001B0F88">
        <w:rPr>
          <w:sz w:val="28"/>
          <w:szCs w:val="28"/>
        </w:rPr>
        <w:t>психоактивных</w:t>
      </w:r>
      <w:proofErr w:type="spellEnd"/>
      <w:r w:rsidRPr="001B0F88">
        <w:rPr>
          <w:sz w:val="28"/>
          <w:szCs w:val="28"/>
        </w:rPr>
        <w:t xml:space="preserve"> веществ. Подобное приобщение связано с рядом обстоятельств, среди которых важнейшее место занимает распространение информации о наркомании и токсикомании. Разные </w:t>
      </w:r>
      <w:r w:rsidRPr="001B0F88">
        <w:rPr>
          <w:sz w:val="28"/>
          <w:szCs w:val="28"/>
        </w:rPr>
        <w:lastRenderedPageBreak/>
        <w:t>источники оказывают на подростков неоднозначное влияние. Оказалось, что школьники 10-12 лет, например, под влиянием увиденных фильмов начинают играть в "наркоманов", а у подростков 13-17 лет складываются ложные представления о престижности наркомании. Чрезвычайно важным является изучение мотивов проб и отказов от экспериментирования с одурманивающими веществами. Продемонстрируем это на определенных возрастных этапах онтогенеза:</w:t>
      </w:r>
    </w:p>
    <w:p w14:paraId="493C70C1"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10-12 лет</w:t>
      </w:r>
    </w:p>
    <w:p w14:paraId="2EBE7F8B"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Интересует все, что связано с наркотиками - их действие, способ употребления. О последствиях злоупотребления если и слышали, то всерьез не воспринимают. Сами наркотики не употребляют (возможна токсикомания), с употребляющими знакомы единицы. Знания отрывочны, недостоверны, получены с чужих слов.</w:t>
      </w:r>
    </w:p>
    <w:p w14:paraId="5D2FD2C2"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12-14 лет</w:t>
      </w:r>
    </w:p>
    <w:p w14:paraId="0EB53F76"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Основной интерес вызывает возможность употребления "легких" наркотиков - марихуана за наркотик не признается. О существовании глобальной проблемы задумываются лишь некоторые, пробовали наркотик немногие - из любопытства, знакомы с потребителями многие.</w:t>
      </w:r>
    </w:p>
    <w:p w14:paraId="5A504352"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О наркотиках знают много - из опыта знакомых или по рассказам. Многие сведения недостоверны. Опасность злоупотребления сильно недооценивается. Говорят о проблеме только между собой.</w:t>
      </w:r>
    </w:p>
    <w:p w14:paraId="54337622"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14-16 лет</w:t>
      </w:r>
    </w:p>
    <w:p w14:paraId="5547CBEB"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По отношению к наркотикам формируются 3 группы:</w:t>
      </w:r>
    </w:p>
    <w:p w14:paraId="3E66E0D8"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 xml:space="preserve">1. "Употребляющие и сочувствующие" - интересуют вопросы, связанные со снижением риска при употреблении без наличия зависимости. </w:t>
      </w:r>
      <w:r w:rsidRPr="001B0F88">
        <w:rPr>
          <w:sz w:val="28"/>
          <w:szCs w:val="28"/>
        </w:rPr>
        <w:lastRenderedPageBreak/>
        <w:t>Употребление наркотиков считается признаком независимости. Среди членов этой группы много лидеров.</w:t>
      </w:r>
    </w:p>
    <w:p w14:paraId="0BCC9C95"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2. "Радикальные противники" - "сам никогда не буду и не дам гибнуть другу". Многие из членов этой группы считают употребление наркотиков признаком слабости и неполноценности.</w:t>
      </w:r>
    </w:p>
    <w:p w14:paraId="439FB900"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3. Группа, не определившая своего отношения к наркотикам. Значительная ее часть может начать употребление под влиянием друзей.</w:t>
      </w:r>
    </w:p>
    <w:p w14:paraId="618909AB"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16-18 лет</w:t>
      </w:r>
    </w:p>
    <w:p w14:paraId="6144C8B3"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Группы сохраняются, но число не определившихся значительно уменьшается. Качественно меняется содержание знаний о наркотиках: они детализируются и становятся более объективными.</w:t>
      </w:r>
    </w:p>
    <w:p w14:paraId="26D4643B"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Наиболее рельефно на фоне остальных причин наркотизации выступает одно из ценнейших качеств личности - любопытство. Пытливость ума, который сам себя ведет к гибели. Трагедия гордыни, пренебрегающей техникой безопасности живых систем. Любопытство - это психическое состояние, которое возникает в результате необходимости ориентировки в окружающей обстановке. Ориентированно-исследовательский рефлекс "что такое?" заложен в природу животных и человека.</w:t>
      </w:r>
    </w:p>
    <w:p w14:paraId="3D15DFCF"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Этот механизм играет большую роль в приспособлении человека к среде обитания. Чаще всего это любопытство, как психическое состояние, прекращающееся после того, как "тайна" разъяснилась, а неизвестное стало известным". У детей любопытство проявляется сильнее, чем у взрослых.</w:t>
      </w:r>
    </w:p>
    <w:p w14:paraId="0B37E0C5"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t>Исследование показало, что употреблению наркотиков почти всегда предшествует употребление алкоголя и табака. Это объясняется, видимо, тем, что употребление одних одурманивающих веществ, в частности алкоголя и табака, фактически "снимает зап</w:t>
      </w:r>
      <w:r w:rsidR="00EE2380">
        <w:rPr>
          <w:sz w:val="28"/>
          <w:szCs w:val="28"/>
        </w:rPr>
        <w:t>рет" на употребление других</w:t>
      </w:r>
      <w:r w:rsidRPr="001B0F88">
        <w:rPr>
          <w:sz w:val="28"/>
          <w:szCs w:val="28"/>
        </w:rPr>
        <w:t>.</w:t>
      </w:r>
    </w:p>
    <w:p w14:paraId="79B68D80" w14:textId="77777777" w:rsidR="001B0F88" w:rsidRPr="001B0F88" w:rsidRDefault="001B0F88" w:rsidP="001B0F88">
      <w:pPr>
        <w:pStyle w:val="a3"/>
        <w:shd w:val="clear" w:color="auto" w:fill="FFFFFF"/>
        <w:spacing w:before="0" w:beforeAutospacing="0" w:after="285" w:afterAutospacing="0" w:line="360" w:lineRule="auto"/>
        <w:ind w:firstLine="709"/>
        <w:jc w:val="both"/>
        <w:rPr>
          <w:sz w:val="28"/>
          <w:szCs w:val="28"/>
        </w:rPr>
      </w:pPr>
      <w:r w:rsidRPr="001B0F88">
        <w:rPr>
          <w:sz w:val="28"/>
          <w:szCs w:val="28"/>
        </w:rPr>
        <w:lastRenderedPageBreak/>
        <w:t>Ряд отечественных исследователей считает, что во многих случаях отклоняющееся поведение подростков с ограниченными возможностями здоровья обусловлено действием механизма поиска впечатлений на фоне неразвитости у них сферы потребностей, искажением процесса социализации, и особенностями эмоциональной сферы: низкой стрессоустойчивостью, повышенной тревожностью, импульсивностью.</w:t>
      </w:r>
    </w:p>
    <w:p w14:paraId="6B5F6095" w14:textId="77777777" w:rsidR="001B0F88" w:rsidRDefault="001B0F88" w:rsidP="00F87F95">
      <w:pPr>
        <w:shd w:val="clear" w:color="auto" w:fill="FFFFFF"/>
        <w:spacing w:after="285" w:line="360" w:lineRule="auto"/>
        <w:ind w:firstLine="709"/>
        <w:jc w:val="both"/>
        <w:rPr>
          <w:rFonts w:ascii="Times New Roman" w:hAnsi="Times New Roman" w:cs="Times New Roman"/>
          <w:b/>
          <w:sz w:val="28"/>
          <w:szCs w:val="28"/>
        </w:rPr>
      </w:pPr>
    </w:p>
    <w:p w14:paraId="45092259" w14:textId="77777777" w:rsidR="00A66C54" w:rsidRDefault="00A66C54" w:rsidP="00F87F95">
      <w:pPr>
        <w:shd w:val="clear" w:color="auto" w:fill="FFFFFF"/>
        <w:spacing w:after="285" w:line="360" w:lineRule="auto"/>
        <w:ind w:firstLine="709"/>
        <w:jc w:val="both"/>
        <w:rPr>
          <w:rFonts w:ascii="Times New Roman" w:hAnsi="Times New Roman" w:cs="Times New Roman"/>
          <w:b/>
          <w:sz w:val="28"/>
          <w:szCs w:val="28"/>
        </w:rPr>
      </w:pPr>
    </w:p>
    <w:p w14:paraId="0A7791AB" w14:textId="77777777" w:rsidR="00A66C54" w:rsidRDefault="00A66C54" w:rsidP="00F87F95">
      <w:pPr>
        <w:shd w:val="clear" w:color="auto" w:fill="FFFFFF"/>
        <w:spacing w:after="285" w:line="360" w:lineRule="auto"/>
        <w:ind w:firstLine="709"/>
        <w:jc w:val="both"/>
        <w:rPr>
          <w:rFonts w:ascii="Times New Roman" w:hAnsi="Times New Roman" w:cs="Times New Roman"/>
          <w:b/>
          <w:sz w:val="28"/>
          <w:szCs w:val="28"/>
        </w:rPr>
      </w:pPr>
    </w:p>
    <w:p w14:paraId="281BFEBA" w14:textId="77777777" w:rsidR="00A66C54" w:rsidRDefault="00A66C54" w:rsidP="00F87F95">
      <w:pPr>
        <w:shd w:val="clear" w:color="auto" w:fill="FFFFFF"/>
        <w:spacing w:after="285" w:line="360" w:lineRule="auto"/>
        <w:ind w:firstLine="709"/>
        <w:jc w:val="both"/>
        <w:rPr>
          <w:rFonts w:ascii="Times New Roman" w:hAnsi="Times New Roman" w:cs="Times New Roman"/>
          <w:b/>
          <w:sz w:val="28"/>
          <w:szCs w:val="28"/>
        </w:rPr>
      </w:pPr>
    </w:p>
    <w:p w14:paraId="5507E27C" w14:textId="77777777" w:rsidR="00A66C54" w:rsidRPr="00F87F95" w:rsidRDefault="00A66C54" w:rsidP="00F87F95">
      <w:pPr>
        <w:shd w:val="clear" w:color="auto" w:fill="FFFFFF"/>
        <w:spacing w:after="285" w:line="360" w:lineRule="auto"/>
        <w:ind w:firstLine="709"/>
        <w:jc w:val="both"/>
        <w:rPr>
          <w:rFonts w:ascii="Times New Roman" w:eastAsia="Times New Roman" w:hAnsi="Times New Roman" w:cs="Times New Roman"/>
          <w:sz w:val="28"/>
          <w:szCs w:val="28"/>
          <w:lang w:eastAsia="ru-RU"/>
        </w:rPr>
      </w:pPr>
    </w:p>
    <w:p w14:paraId="2A88A2BD" w14:textId="77777777" w:rsidR="00B4639C" w:rsidRDefault="00B4639C" w:rsidP="00B4639C">
      <w:pPr>
        <w:spacing w:line="360" w:lineRule="auto"/>
        <w:ind w:firstLine="709"/>
        <w:jc w:val="both"/>
        <w:rPr>
          <w:rFonts w:ascii="Times New Roman" w:hAnsi="Times New Roman" w:cs="Times New Roman"/>
          <w:sz w:val="28"/>
          <w:szCs w:val="28"/>
        </w:rPr>
      </w:pPr>
    </w:p>
    <w:p w14:paraId="56D7F185" w14:textId="77777777" w:rsidR="00EE2380" w:rsidRDefault="00EE2380" w:rsidP="00B4639C">
      <w:pPr>
        <w:spacing w:line="360" w:lineRule="auto"/>
        <w:ind w:firstLine="709"/>
        <w:jc w:val="both"/>
        <w:rPr>
          <w:rFonts w:ascii="Times New Roman" w:hAnsi="Times New Roman" w:cs="Times New Roman"/>
          <w:sz w:val="28"/>
          <w:szCs w:val="28"/>
        </w:rPr>
      </w:pPr>
    </w:p>
    <w:p w14:paraId="35595262" w14:textId="77777777" w:rsidR="00EE2380" w:rsidRDefault="00EE2380" w:rsidP="00B4639C">
      <w:pPr>
        <w:spacing w:line="360" w:lineRule="auto"/>
        <w:ind w:firstLine="709"/>
        <w:jc w:val="both"/>
        <w:rPr>
          <w:rFonts w:ascii="Times New Roman" w:hAnsi="Times New Roman" w:cs="Times New Roman"/>
          <w:sz w:val="28"/>
          <w:szCs w:val="28"/>
        </w:rPr>
      </w:pPr>
    </w:p>
    <w:p w14:paraId="3EBA55FD" w14:textId="77777777" w:rsidR="00EE2380" w:rsidRDefault="00EE2380" w:rsidP="00B4639C">
      <w:pPr>
        <w:spacing w:line="360" w:lineRule="auto"/>
        <w:ind w:firstLine="709"/>
        <w:jc w:val="both"/>
        <w:rPr>
          <w:rFonts w:ascii="Times New Roman" w:hAnsi="Times New Roman" w:cs="Times New Roman"/>
          <w:sz w:val="28"/>
          <w:szCs w:val="28"/>
        </w:rPr>
      </w:pPr>
    </w:p>
    <w:p w14:paraId="0D81A354" w14:textId="77777777" w:rsidR="00EE2380" w:rsidRDefault="00EE2380" w:rsidP="001D0CFC">
      <w:pPr>
        <w:spacing w:line="360" w:lineRule="auto"/>
        <w:jc w:val="both"/>
        <w:rPr>
          <w:rFonts w:ascii="Times New Roman" w:hAnsi="Times New Roman" w:cs="Times New Roman"/>
          <w:sz w:val="28"/>
          <w:szCs w:val="28"/>
        </w:rPr>
      </w:pPr>
    </w:p>
    <w:p w14:paraId="41638DE1" w14:textId="77777777" w:rsidR="001C4444" w:rsidRDefault="001C4444" w:rsidP="001D0CFC">
      <w:pPr>
        <w:spacing w:line="360" w:lineRule="auto"/>
        <w:jc w:val="both"/>
        <w:rPr>
          <w:rFonts w:ascii="Times New Roman" w:hAnsi="Times New Roman" w:cs="Times New Roman"/>
          <w:sz w:val="28"/>
          <w:szCs w:val="28"/>
        </w:rPr>
      </w:pPr>
    </w:p>
    <w:p w14:paraId="2346CBB4" w14:textId="77777777" w:rsidR="001C4444" w:rsidRDefault="001C4444" w:rsidP="001D0CFC">
      <w:pPr>
        <w:spacing w:line="360" w:lineRule="auto"/>
        <w:jc w:val="both"/>
        <w:rPr>
          <w:rFonts w:ascii="Times New Roman" w:hAnsi="Times New Roman" w:cs="Times New Roman"/>
          <w:sz w:val="28"/>
          <w:szCs w:val="28"/>
        </w:rPr>
      </w:pPr>
    </w:p>
    <w:p w14:paraId="6E017F7F" w14:textId="77777777" w:rsidR="001C4444" w:rsidRDefault="001C4444" w:rsidP="001D0CFC">
      <w:pPr>
        <w:spacing w:line="360" w:lineRule="auto"/>
        <w:jc w:val="both"/>
        <w:rPr>
          <w:rFonts w:ascii="Times New Roman" w:hAnsi="Times New Roman" w:cs="Times New Roman"/>
          <w:sz w:val="28"/>
          <w:szCs w:val="28"/>
        </w:rPr>
      </w:pPr>
    </w:p>
    <w:p w14:paraId="4A851370" w14:textId="77777777" w:rsidR="001C4444" w:rsidRDefault="001C4444" w:rsidP="001D0CFC">
      <w:pPr>
        <w:spacing w:line="360" w:lineRule="auto"/>
        <w:jc w:val="both"/>
        <w:rPr>
          <w:rFonts w:ascii="Times New Roman" w:hAnsi="Times New Roman" w:cs="Times New Roman"/>
          <w:sz w:val="28"/>
          <w:szCs w:val="28"/>
        </w:rPr>
      </w:pPr>
    </w:p>
    <w:p w14:paraId="6E478388" w14:textId="77777777" w:rsidR="00EE2380" w:rsidRPr="00536817" w:rsidRDefault="00EE2380" w:rsidP="00536817">
      <w:pPr>
        <w:pStyle w:val="1"/>
        <w:spacing w:line="360" w:lineRule="auto"/>
        <w:jc w:val="center"/>
        <w:rPr>
          <w:b w:val="0"/>
          <w:sz w:val="28"/>
        </w:rPr>
      </w:pPr>
      <w:bookmarkStart w:id="5" w:name="_Toc169109264"/>
      <w:r w:rsidRPr="00536817">
        <w:rPr>
          <w:b w:val="0"/>
          <w:sz w:val="28"/>
        </w:rPr>
        <w:t>2. ПРАКТИЧЕСКАЯ РАБОТА ПО КОРРЕКЦИИ ДЕВИАНТНОГО ПОВЕДЕНИЯ ДЕТЕЙ С ОГРАНИЧЕННЫМИ ВОЗМОЖНОСТЯМИ ЗДОРОВЬЯ</w:t>
      </w:r>
      <w:bookmarkEnd w:id="5"/>
    </w:p>
    <w:p w14:paraId="488DDC10" w14:textId="77777777" w:rsidR="00A458BD" w:rsidRPr="00536817" w:rsidRDefault="00A458BD" w:rsidP="00536817">
      <w:pPr>
        <w:pStyle w:val="1"/>
        <w:spacing w:line="360" w:lineRule="auto"/>
        <w:jc w:val="center"/>
        <w:rPr>
          <w:b w:val="0"/>
          <w:sz w:val="28"/>
        </w:rPr>
      </w:pPr>
      <w:bookmarkStart w:id="6" w:name="_Toc169109265"/>
      <w:r w:rsidRPr="00536817">
        <w:rPr>
          <w:b w:val="0"/>
          <w:sz w:val="28"/>
        </w:rPr>
        <w:lastRenderedPageBreak/>
        <w:t>2.1</w:t>
      </w:r>
      <w:r w:rsidR="001D0CFC" w:rsidRPr="00536817">
        <w:rPr>
          <w:b w:val="0"/>
          <w:sz w:val="28"/>
        </w:rPr>
        <w:t>.</w:t>
      </w:r>
      <w:r w:rsidRPr="00536817">
        <w:rPr>
          <w:b w:val="0"/>
          <w:sz w:val="28"/>
        </w:rPr>
        <w:t xml:space="preserve"> Диагностика состояния отклоняющегося поведения детей с ограниченными возможностями здоровья</w:t>
      </w:r>
      <w:bookmarkEnd w:id="6"/>
    </w:p>
    <w:p w14:paraId="05401B9F" w14:textId="77777777" w:rsidR="00A458BD" w:rsidRPr="00A458BD" w:rsidRDefault="00A458BD" w:rsidP="00A458BD">
      <w:pPr>
        <w:spacing w:line="360" w:lineRule="auto"/>
        <w:ind w:firstLine="709"/>
        <w:jc w:val="both"/>
        <w:rPr>
          <w:rFonts w:ascii="Times New Roman" w:hAnsi="Times New Roman" w:cs="Times New Roman"/>
          <w:color w:val="000000"/>
          <w:sz w:val="28"/>
          <w:szCs w:val="28"/>
        </w:rPr>
      </w:pPr>
      <w:r w:rsidRPr="00A458BD">
        <w:rPr>
          <w:rFonts w:ascii="Times New Roman" w:hAnsi="Times New Roman" w:cs="Times New Roman"/>
          <w:color w:val="000000"/>
          <w:sz w:val="28"/>
          <w:szCs w:val="28"/>
        </w:rPr>
        <w:t xml:space="preserve">Экспериментальная работа проводилась на базе </w:t>
      </w:r>
      <w:r w:rsidR="008A569C" w:rsidRPr="008A569C">
        <w:rPr>
          <w:rFonts w:ascii="Times New Roman" w:hAnsi="Times New Roman" w:cs="Times New Roman"/>
          <w:color w:val="000000"/>
          <w:sz w:val="28"/>
          <w:szCs w:val="28"/>
        </w:rPr>
        <w:t>Отдел МВД России по Михайловскому району</w:t>
      </w:r>
      <w:r w:rsidRPr="00A458BD">
        <w:rPr>
          <w:rFonts w:ascii="Times New Roman" w:hAnsi="Times New Roman" w:cs="Times New Roman"/>
          <w:color w:val="000000"/>
          <w:sz w:val="28"/>
          <w:szCs w:val="28"/>
        </w:rPr>
        <w:t xml:space="preserve">. Количество </w:t>
      </w:r>
      <w:r w:rsidR="008A569C">
        <w:rPr>
          <w:rFonts w:ascii="Times New Roman" w:hAnsi="Times New Roman" w:cs="Times New Roman"/>
          <w:color w:val="000000"/>
          <w:sz w:val="28"/>
          <w:szCs w:val="28"/>
        </w:rPr>
        <w:t>опрашиваемых</w:t>
      </w:r>
      <w:r w:rsidRPr="00A458BD">
        <w:rPr>
          <w:rFonts w:ascii="Times New Roman" w:hAnsi="Times New Roman" w:cs="Times New Roman"/>
          <w:color w:val="000000"/>
          <w:sz w:val="28"/>
          <w:szCs w:val="28"/>
        </w:rPr>
        <w:t xml:space="preserve"> –</w:t>
      </w:r>
      <w:r w:rsidR="00717263">
        <w:rPr>
          <w:rFonts w:ascii="Times New Roman" w:hAnsi="Times New Roman" w:cs="Times New Roman"/>
          <w:color w:val="000000"/>
          <w:sz w:val="28"/>
          <w:szCs w:val="28"/>
        </w:rPr>
        <w:t xml:space="preserve"> 29 человек.</w:t>
      </w:r>
    </w:p>
    <w:p w14:paraId="07705305" w14:textId="77777777" w:rsidR="00A458BD" w:rsidRPr="00A458BD" w:rsidRDefault="00A458BD" w:rsidP="00A458BD">
      <w:pPr>
        <w:spacing w:line="360" w:lineRule="auto"/>
        <w:ind w:firstLine="709"/>
        <w:jc w:val="both"/>
        <w:rPr>
          <w:rFonts w:ascii="Times New Roman" w:hAnsi="Times New Roman" w:cs="Times New Roman"/>
          <w:color w:val="000000"/>
          <w:sz w:val="28"/>
          <w:szCs w:val="28"/>
        </w:rPr>
      </w:pPr>
      <w:r w:rsidRPr="00A458BD">
        <w:rPr>
          <w:rFonts w:ascii="Times New Roman" w:hAnsi="Times New Roman" w:cs="Times New Roman"/>
          <w:color w:val="000000"/>
          <w:sz w:val="28"/>
          <w:szCs w:val="28"/>
        </w:rPr>
        <w:t>В констатирующем эксперименте мы использовали следующие методики:</w:t>
      </w:r>
    </w:p>
    <w:p w14:paraId="7B2D9964" w14:textId="77777777" w:rsidR="00A458BD" w:rsidRPr="00A458BD" w:rsidRDefault="00A458BD" w:rsidP="00A458BD">
      <w:pPr>
        <w:spacing w:line="360" w:lineRule="auto"/>
        <w:ind w:firstLine="709"/>
        <w:jc w:val="both"/>
        <w:rPr>
          <w:rFonts w:ascii="Times New Roman" w:hAnsi="Times New Roman" w:cs="Times New Roman"/>
          <w:color w:val="000000"/>
          <w:sz w:val="28"/>
          <w:szCs w:val="28"/>
        </w:rPr>
      </w:pPr>
      <w:r w:rsidRPr="00A458BD">
        <w:rPr>
          <w:rFonts w:ascii="Times New Roman" w:hAnsi="Times New Roman" w:cs="Times New Roman"/>
          <w:color w:val="000000"/>
          <w:sz w:val="28"/>
          <w:szCs w:val="28"/>
        </w:rPr>
        <w:t xml:space="preserve">1. Опросник </w:t>
      </w:r>
      <w:proofErr w:type="spellStart"/>
      <w:r w:rsidRPr="00A458BD">
        <w:rPr>
          <w:rFonts w:ascii="Times New Roman" w:hAnsi="Times New Roman" w:cs="Times New Roman"/>
          <w:color w:val="000000"/>
          <w:sz w:val="28"/>
          <w:szCs w:val="28"/>
        </w:rPr>
        <w:t>Басса-Дарки</w:t>
      </w:r>
      <w:proofErr w:type="spellEnd"/>
      <w:r w:rsidRPr="00A458BD">
        <w:rPr>
          <w:rFonts w:ascii="Times New Roman" w:hAnsi="Times New Roman" w:cs="Times New Roman"/>
          <w:color w:val="000000"/>
          <w:sz w:val="28"/>
          <w:szCs w:val="28"/>
        </w:rPr>
        <w:t xml:space="preserve"> для определения уровня агрессивности и враждебности </w:t>
      </w:r>
      <w:r w:rsidRPr="00A458BD">
        <w:rPr>
          <w:rFonts w:ascii="Times New Roman" w:hAnsi="Times New Roman" w:cs="Times New Roman"/>
          <w:color w:val="000000"/>
          <w:sz w:val="28"/>
          <w:szCs w:val="28"/>
        </w:rPr>
        <w:sym w:font="Symbol" w:char="F05B"/>
      </w:r>
      <w:r w:rsidRPr="00A458BD">
        <w:rPr>
          <w:rFonts w:ascii="Times New Roman" w:hAnsi="Times New Roman" w:cs="Times New Roman"/>
          <w:color w:val="000000"/>
          <w:sz w:val="28"/>
          <w:szCs w:val="28"/>
        </w:rPr>
        <w:t>см. Приложение 1</w:t>
      </w:r>
      <w:r w:rsidRPr="00A458BD">
        <w:rPr>
          <w:rFonts w:ascii="Times New Roman" w:hAnsi="Times New Roman" w:cs="Times New Roman"/>
          <w:color w:val="000000"/>
          <w:sz w:val="28"/>
          <w:szCs w:val="28"/>
        </w:rPr>
        <w:sym w:font="Symbol" w:char="F05D"/>
      </w:r>
      <w:r w:rsidRPr="00A458BD">
        <w:rPr>
          <w:rFonts w:ascii="Times New Roman" w:hAnsi="Times New Roman" w:cs="Times New Roman"/>
          <w:color w:val="000000"/>
          <w:sz w:val="28"/>
          <w:szCs w:val="28"/>
        </w:rPr>
        <w:t>.</w:t>
      </w:r>
    </w:p>
    <w:p w14:paraId="1F628279" w14:textId="77777777" w:rsidR="00A458BD" w:rsidRPr="00A458BD" w:rsidRDefault="00A458BD" w:rsidP="00A458BD">
      <w:pPr>
        <w:spacing w:line="360" w:lineRule="auto"/>
        <w:ind w:firstLine="709"/>
        <w:jc w:val="both"/>
        <w:rPr>
          <w:rFonts w:ascii="Times New Roman" w:hAnsi="Times New Roman" w:cs="Times New Roman"/>
          <w:color w:val="000000"/>
          <w:sz w:val="28"/>
          <w:szCs w:val="28"/>
        </w:rPr>
      </w:pPr>
      <w:r w:rsidRPr="00A458BD">
        <w:rPr>
          <w:rFonts w:ascii="Times New Roman" w:hAnsi="Times New Roman" w:cs="Times New Roman"/>
          <w:sz w:val="28"/>
          <w:szCs w:val="28"/>
        </w:rPr>
        <w:t>Создавая свой опросник, дифференцирующий проявления агрессии и враждебности</w:t>
      </w:r>
      <w:r w:rsidRPr="00A458BD">
        <w:rPr>
          <w:rFonts w:ascii="Times New Roman" w:hAnsi="Times New Roman" w:cs="Times New Roman"/>
          <w:i/>
          <w:sz w:val="28"/>
          <w:szCs w:val="28"/>
        </w:rPr>
        <w:t xml:space="preserve">, </w:t>
      </w:r>
      <w:proofErr w:type="spellStart"/>
      <w:r w:rsidRPr="00A458BD">
        <w:rPr>
          <w:rStyle w:val="ae"/>
          <w:rFonts w:ascii="Times New Roman" w:hAnsi="Times New Roman"/>
          <w:i w:val="0"/>
          <w:sz w:val="28"/>
          <w:szCs w:val="28"/>
        </w:rPr>
        <w:t>А.Басс</w:t>
      </w:r>
      <w:proofErr w:type="spellEnd"/>
      <w:r w:rsidRPr="00A458BD">
        <w:rPr>
          <w:rFonts w:ascii="Times New Roman" w:hAnsi="Times New Roman" w:cs="Times New Roman"/>
          <w:sz w:val="28"/>
          <w:szCs w:val="28"/>
        </w:rPr>
        <w:t xml:space="preserve"> и </w:t>
      </w:r>
      <w:proofErr w:type="spellStart"/>
      <w:r w:rsidRPr="00A458BD">
        <w:rPr>
          <w:rStyle w:val="ae"/>
          <w:rFonts w:ascii="Times New Roman" w:hAnsi="Times New Roman"/>
          <w:i w:val="0"/>
          <w:sz w:val="28"/>
          <w:szCs w:val="28"/>
        </w:rPr>
        <w:t>А.Дарки</w:t>
      </w:r>
      <w:proofErr w:type="spellEnd"/>
      <w:r w:rsidRPr="00A458BD">
        <w:rPr>
          <w:rFonts w:ascii="Times New Roman" w:hAnsi="Times New Roman" w:cs="Times New Roman"/>
          <w:sz w:val="28"/>
          <w:szCs w:val="28"/>
        </w:rPr>
        <w:t xml:space="preserve"> выделили следующие виды реакций:</w:t>
      </w:r>
    </w:p>
    <w:p w14:paraId="21341A13" w14:textId="77777777" w:rsidR="00A458BD" w:rsidRPr="00A458BD" w:rsidRDefault="00A458BD" w:rsidP="00A458BD">
      <w:pPr>
        <w:pStyle w:val="a3"/>
        <w:spacing w:before="0" w:beforeAutospacing="0" w:after="0" w:afterAutospacing="0" w:line="360" w:lineRule="auto"/>
        <w:ind w:firstLine="709"/>
        <w:jc w:val="both"/>
        <w:rPr>
          <w:sz w:val="28"/>
          <w:szCs w:val="28"/>
        </w:rPr>
      </w:pPr>
      <w:r w:rsidRPr="00A458BD">
        <w:rPr>
          <w:rStyle w:val="af"/>
          <w:b w:val="0"/>
          <w:sz w:val="28"/>
          <w:szCs w:val="28"/>
        </w:rPr>
        <w:t>Физическая агрессия</w:t>
      </w:r>
      <w:r w:rsidRPr="00A458BD">
        <w:rPr>
          <w:sz w:val="28"/>
          <w:szCs w:val="28"/>
        </w:rPr>
        <w:t xml:space="preserve"> – использование физической силы против другого лица. </w:t>
      </w:r>
    </w:p>
    <w:p w14:paraId="66D914A1" w14:textId="77777777" w:rsidR="00A458BD" w:rsidRPr="00A458BD" w:rsidRDefault="00A458BD" w:rsidP="00A458BD">
      <w:pPr>
        <w:spacing w:line="360" w:lineRule="auto"/>
        <w:ind w:firstLine="709"/>
        <w:jc w:val="both"/>
        <w:rPr>
          <w:rFonts w:ascii="Times New Roman" w:hAnsi="Times New Roman" w:cs="Times New Roman"/>
          <w:sz w:val="28"/>
          <w:szCs w:val="28"/>
        </w:rPr>
      </w:pPr>
      <w:proofErr w:type="spellStart"/>
      <w:r w:rsidRPr="00A458BD">
        <w:rPr>
          <w:rStyle w:val="af"/>
          <w:rFonts w:ascii="Times New Roman" w:hAnsi="Times New Roman"/>
          <w:b w:val="0"/>
          <w:sz w:val="28"/>
          <w:szCs w:val="28"/>
        </w:rPr>
        <w:t>Косвенная</w:t>
      </w:r>
      <w:r w:rsidRPr="00A458BD">
        <w:rPr>
          <w:rFonts w:ascii="Times New Roman" w:hAnsi="Times New Roman" w:cs="Times New Roman"/>
          <w:sz w:val="28"/>
          <w:szCs w:val="28"/>
        </w:rPr>
        <w:t>агрессия</w:t>
      </w:r>
      <w:proofErr w:type="spellEnd"/>
      <w:r w:rsidRPr="00A458BD">
        <w:rPr>
          <w:rFonts w:ascii="Times New Roman" w:hAnsi="Times New Roman" w:cs="Times New Roman"/>
          <w:sz w:val="28"/>
          <w:szCs w:val="28"/>
        </w:rPr>
        <w:t xml:space="preserve">, окольным путем направленная на другое лицо или ни на кого не направленная. </w:t>
      </w:r>
    </w:p>
    <w:p w14:paraId="30F95A80" w14:textId="77777777" w:rsidR="00A458BD" w:rsidRPr="00A458BD" w:rsidRDefault="00A458BD" w:rsidP="00A458BD">
      <w:pPr>
        <w:spacing w:line="360" w:lineRule="auto"/>
        <w:ind w:firstLine="709"/>
        <w:jc w:val="both"/>
        <w:rPr>
          <w:rFonts w:ascii="Times New Roman" w:hAnsi="Times New Roman" w:cs="Times New Roman"/>
          <w:sz w:val="28"/>
          <w:szCs w:val="28"/>
        </w:rPr>
      </w:pPr>
      <w:r w:rsidRPr="00A458BD">
        <w:rPr>
          <w:rStyle w:val="af"/>
          <w:rFonts w:ascii="Times New Roman" w:hAnsi="Times New Roman"/>
          <w:b w:val="0"/>
          <w:sz w:val="28"/>
          <w:szCs w:val="28"/>
        </w:rPr>
        <w:t>Раздражение</w:t>
      </w:r>
      <w:r w:rsidRPr="00A458BD">
        <w:rPr>
          <w:rFonts w:ascii="Times New Roman" w:hAnsi="Times New Roman" w:cs="Times New Roman"/>
          <w:sz w:val="28"/>
          <w:szCs w:val="28"/>
        </w:rPr>
        <w:t xml:space="preserve">– готовность к проявлению негативных чувств при малейшем возбуждении (вспыльчивость, грубость). </w:t>
      </w:r>
    </w:p>
    <w:p w14:paraId="6911BD8F" w14:textId="77777777" w:rsidR="00A458BD" w:rsidRPr="00A458BD" w:rsidRDefault="00A458BD" w:rsidP="00A458BD">
      <w:pPr>
        <w:spacing w:line="360" w:lineRule="auto"/>
        <w:ind w:firstLine="709"/>
        <w:jc w:val="both"/>
        <w:rPr>
          <w:rFonts w:ascii="Times New Roman" w:hAnsi="Times New Roman" w:cs="Times New Roman"/>
          <w:sz w:val="28"/>
          <w:szCs w:val="28"/>
        </w:rPr>
      </w:pPr>
      <w:r w:rsidRPr="00A458BD">
        <w:rPr>
          <w:rStyle w:val="af"/>
          <w:rFonts w:ascii="Times New Roman" w:hAnsi="Times New Roman"/>
          <w:b w:val="0"/>
          <w:sz w:val="28"/>
          <w:szCs w:val="28"/>
        </w:rPr>
        <w:t>Негативизм</w:t>
      </w:r>
      <w:r w:rsidRPr="00A458BD">
        <w:rPr>
          <w:rFonts w:ascii="Times New Roman" w:hAnsi="Times New Roman" w:cs="Times New Roman"/>
          <w:sz w:val="28"/>
          <w:szCs w:val="28"/>
        </w:rPr>
        <w:t xml:space="preserve">– оппозиционная манера в поведении от пассивного сопротивления до активной борьбы против установившихся обычаев и законов. </w:t>
      </w:r>
    </w:p>
    <w:p w14:paraId="68A207B7" w14:textId="77777777" w:rsidR="00A458BD" w:rsidRPr="00A458BD" w:rsidRDefault="00A458BD" w:rsidP="00A458BD">
      <w:pPr>
        <w:widowControl w:val="0"/>
        <w:spacing w:line="360" w:lineRule="auto"/>
        <w:ind w:firstLine="709"/>
        <w:jc w:val="both"/>
        <w:rPr>
          <w:rFonts w:ascii="Times New Roman" w:hAnsi="Times New Roman" w:cs="Times New Roman"/>
          <w:sz w:val="28"/>
          <w:szCs w:val="28"/>
        </w:rPr>
      </w:pPr>
      <w:r w:rsidRPr="00A458BD">
        <w:rPr>
          <w:rStyle w:val="af"/>
          <w:rFonts w:ascii="Times New Roman" w:hAnsi="Times New Roman"/>
          <w:b w:val="0"/>
          <w:sz w:val="28"/>
          <w:szCs w:val="28"/>
        </w:rPr>
        <w:t>Обида</w:t>
      </w:r>
      <w:r w:rsidRPr="00A458BD">
        <w:rPr>
          <w:rFonts w:ascii="Times New Roman" w:hAnsi="Times New Roman" w:cs="Times New Roman"/>
          <w:sz w:val="28"/>
          <w:szCs w:val="28"/>
        </w:rPr>
        <w:t xml:space="preserve"> – зависть и ненависть к окружающим за действительные и вымышленные действия. </w:t>
      </w:r>
    </w:p>
    <w:p w14:paraId="2B0EDF7C" w14:textId="77777777" w:rsidR="00A458BD" w:rsidRPr="00A458BD" w:rsidRDefault="00A458BD" w:rsidP="00A458BD">
      <w:pPr>
        <w:widowControl w:val="0"/>
        <w:spacing w:line="360" w:lineRule="auto"/>
        <w:ind w:firstLine="709"/>
        <w:jc w:val="both"/>
        <w:rPr>
          <w:rFonts w:ascii="Times New Roman" w:hAnsi="Times New Roman" w:cs="Times New Roman"/>
          <w:sz w:val="28"/>
          <w:szCs w:val="28"/>
        </w:rPr>
      </w:pPr>
      <w:r w:rsidRPr="00A458BD">
        <w:rPr>
          <w:rStyle w:val="af"/>
          <w:rFonts w:ascii="Times New Roman" w:hAnsi="Times New Roman"/>
          <w:b w:val="0"/>
          <w:sz w:val="28"/>
          <w:szCs w:val="28"/>
        </w:rPr>
        <w:t>Подозрительность</w:t>
      </w:r>
      <w:r w:rsidRPr="00A458BD">
        <w:rPr>
          <w:rFonts w:ascii="Times New Roman" w:hAnsi="Times New Roman" w:cs="Times New Roman"/>
          <w:sz w:val="28"/>
          <w:szCs w:val="28"/>
        </w:rPr>
        <w:t xml:space="preserve"> – в диапазоне от недоверия и осторожности по отношению к людям до убеждения в том, что другие люди планируют и приносят вред. </w:t>
      </w:r>
    </w:p>
    <w:p w14:paraId="74A05004" w14:textId="77777777" w:rsidR="00A458BD" w:rsidRPr="00A458BD" w:rsidRDefault="00A458BD" w:rsidP="00A458BD">
      <w:pPr>
        <w:spacing w:line="360" w:lineRule="auto"/>
        <w:ind w:firstLine="709"/>
        <w:jc w:val="both"/>
        <w:rPr>
          <w:rFonts w:ascii="Times New Roman" w:hAnsi="Times New Roman" w:cs="Times New Roman"/>
          <w:sz w:val="28"/>
          <w:szCs w:val="28"/>
        </w:rPr>
      </w:pPr>
      <w:r w:rsidRPr="00A458BD">
        <w:rPr>
          <w:rStyle w:val="af"/>
          <w:rFonts w:ascii="Times New Roman" w:hAnsi="Times New Roman"/>
          <w:b w:val="0"/>
          <w:sz w:val="28"/>
          <w:szCs w:val="28"/>
        </w:rPr>
        <w:t>Вербальная агрессия</w:t>
      </w:r>
      <w:r w:rsidRPr="00A458BD">
        <w:rPr>
          <w:rFonts w:ascii="Times New Roman" w:hAnsi="Times New Roman" w:cs="Times New Roman"/>
          <w:sz w:val="28"/>
          <w:szCs w:val="28"/>
        </w:rPr>
        <w:t xml:space="preserve"> – выражение негативных чувств как через форму (крик, визг), так и через содержание словесных ответов (проклятия, угрозы). </w:t>
      </w:r>
    </w:p>
    <w:p w14:paraId="452A9D98" w14:textId="77777777" w:rsidR="00A458BD" w:rsidRPr="00A458BD" w:rsidRDefault="00A458BD" w:rsidP="00A458BD">
      <w:pPr>
        <w:spacing w:line="360" w:lineRule="auto"/>
        <w:ind w:firstLine="709"/>
        <w:jc w:val="both"/>
        <w:rPr>
          <w:rFonts w:ascii="Times New Roman" w:hAnsi="Times New Roman" w:cs="Times New Roman"/>
          <w:sz w:val="28"/>
          <w:szCs w:val="28"/>
        </w:rPr>
      </w:pPr>
      <w:r w:rsidRPr="00A458BD">
        <w:rPr>
          <w:rStyle w:val="af"/>
          <w:rFonts w:ascii="Times New Roman" w:hAnsi="Times New Roman"/>
          <w:b w:val="0"/>
          <w:sz w:val="28"/>
          <w:szCs w:val="28"/>
        </w:rPr>
        <w:lastRenderedPageBreak/>
        <w:t>Чувство вины</w:t>
      </w:r>
      <w:r w:rsidRPr="00A458BD">
        <w:rPr>
          <w:rFonts w:ascii="Times New Roman" w:hAnsi="Times New Roman" w:cs="Times New Roman"/>
          <w:sz w:val="28"/>
          <w:szCs w:val="28"/>
        </w:rPr>
        <w:t xml:space="preserve"> – выражает возможное убеждение субъекта в том, что он является плохим человеком, что поступает зло, а также ощущаемые им угрызения совести. </w:t>
      </w:r>
    </w:p>
    <w:p w14:paraId="0EEC9887" w14:textId="77777777" w:rsidR="00A458BD" w:rsidRPr="00A458BD" w:rsidRDefault="00A458BD" w:rsidP="00A458BD">
      <w:pPr>
        <w:pStyle w:val="a3"/>
        <w:spacing w:before="0" w:beforeAutospacing="0" w:after="0" w:afterAutospacing="0" w:line="360" w:lineRule="auto"/>
        <w:ind w:firstLine="709"/>
        <w:jc w:val="both"/>
        <w:rPr>
          <w:sz w:val="28"/>
          <w:szCs w:val="28"/>
        </w:rPr>
      </w:pPr>
      <w:r w:rsidRPr="00A458BD">
        <w:rPr>
          <w:sz w:val="28"/>
          <w:szCs w:val="28"/>
        </w:rPr>
        <w:t xml:space="preserve">При составлении опросника, использовались следующие принципы: </w:t>
      </w:r>
    </w:p>
    <w:p w14:paraId="25A43163" w14:textId="77777777" w:rsidR="00A458BD" w:rsidRPr="00A458BD" w:rsidRDefault="00A458BD" w:rsidP="00A458BD">
      <w:pPr>
        <w:pStyle w:val="a3"/>
        <w:spacing w:before="0" w:beforeAutospacing="0" w:after="0" w:afterAutospacing="0" w:line="360" w:lineRule="auto"/>
        <w:ind w:firstLine="709"/>
        <w:jc w:val="both"/>
        <w:rPr>
          <w:sz w:val="28"/>
          <w:szCs w:val="28"/>
        </w:rPr>
      </w:pPr>
      <w:r w:rsidRPr="00A458BD">
        <w:rPr>
          <w:sz w:val="28"/>
          <w:szCs w:val="28"/>
        </w:rPr>
        <w:t xml:space="preserve">- вопрос может относиться только к одной форме агрессии. </w:t>
      </w:r>
    </w:p>
    <w:p w14:paraId="27075B3D" w14:textId="77777777" w:rsidR="00A458BD" w:rsidRPr="00A458BD" w:rsidRDefault="00A458BD" w:rsidP="00A458BD">
      <w:pPr>
        <w:spacing w:line="360" w:lineRule="auto"/>
        <w:ind w:firstLine="709"/>
        <w:jc w:val="both"/>
        <w:rPr>
          <w:rFonts w:ascii="Times New Roman" w:hAnsi="Times New Roman" w:cs="Times New Roman"/>
          <w:color w:val="000000"/>
          <w:sz w:val="28"/>
          <w:szCs w:val="28"/>
        </w:rPr>
      </w:pPr>
      <w:r w:rsidRPr="00A458BD">
        <w:rPr>
          <w:rFonts w:ascii="Times New Roman" w:hAnsi="Times New Roman" w:cs="Times New Roman"/>
          <w:sz w:val="28"/>
          <w:szCs w:val="28"/>
        </w:rPr>
        <w:t>- вопросы формулируются таким образом, чтобы в наибольшей степени ослабить влияние общественного одобрения ответа на вопрос.</w:t>
      </w:r>
    </w:p>
    <w:p w14:paraId="6043F672" w14:textId="77777777" w:rsidR="00A458BD" w:rsidRPr="00A458BD" w:rsidRDefault="00A458BD" w:rsidP="00A458BD">
      <w:pPr>
        <w:spacing w:line="360" w:lineRule="auto"/>
        <w:ind w:firstLine="709"/>
        <w:jc w:val="both"/>
        <w:rPr>
          <w:rFonts w:ascii="Times New Roman" w:hAnsi="Times New Roman" w:cs="Times New Roman"/>
          <w:color w:val="000000"/>
          <w:sz w:val="28"/>
          <w:szCs w:val="28"/>
        </w:rPr>
      </w:pPr>
      <w:r w:rsidRPr="00A458BD">
        <w:rPr>
          <w:rFonts w:ascii="Times New Roman" w:hAnsi="Times New Roman" w:cs="Times New Roman"/>
          <w:color w:val="000000"/>
          <w:sz w:val="28"/>
          <w:szCs w:val="28"/>
        </w:rPr>
        <w:t>2. Мини-сочи</w:t>
      </w:r>
      <w:r w:rsidR="00717263">
        <w:rPr>
          <w:rFonts w:ascii="Times New Roman" w:hAnsi="Times New Roman" w:cs="Times New Roman"/>
          <w:color w:val="000000"/>
          <w:sz w:val="28"/>
          <w:szCs w:val="28"/>
        </w:rPr>
        <w:t>нение на тему «Любимые занятия».</w:t>
      </w:r>
    </w:p>
    <w:p w14:paraId="2A52519A" w14:textId="77777777" w:rsidR="00A458BD" w:rsidRPr="00A458BD" w:rsidRDefault="00A458BD" w:rsidP="00A458BD">
      <w:pPr>
        <w:spacing w:line="360" w:lineRule="auto"/>
        <w:ind w:firstLine="709"/>
        <w:jc w:val="both"/>
        <w:rPr>
          <w:rFonts w:ascii="Times New Roman" w:hAnsi="Times New Roman" w:cs="Times New Roman"/>
          <w:color w:val="000000"/>
          <w:sz w:val="28"/>
          <w:szCs w:val="28"/>
        </w:rPr>
      </w:pPr>
      <w:r w:rsidRPr="00A458BD">
        <w:rPr>
          <w:rFonts w:ascii="Times New Roman" w:hAnsi="Times New Roman" w:cs="Times New Roman"/>
          <w:color w:val="000000"/>
          <w:sz w:val="28"/>
          <w:szCs w:val="28"/>
        </w:rPr>
        <w:t xml:space="preserve">В ходе проведения констатирующего эксперимента мы выявили, что подростки, испытывающие такие качества, как агрессивность, мнительность, тревожность и </w:t>
      </w:r>
      <w:proofErr w:type="spellStart"/>
      <w:r w:rsidRPr="00A458BD">
        <w:rPr>
          <w:rFonts w:ascii="Times New Roman" w:hAnsi="Times New Roman" w:cs="Times New Roman"/>
          <w:color w:val="000000"/>
          <w:sz w:val="28"/>
          <w:szCs w:val="28"/>
        </w:rPr>
        <w:t>бездуховность</w:t>
      </w:r>
      <w:proofErr w:type="spellEnd"/>
      <w:r w:rsidRPr="00A458BD">
        <w:rPr>
          <w:rFonts w:ascii="Times New Roman" w:hAnsi="Times New Roman" w:cs="Times New Roman"/>
          <w:color w:val="000000"/>
          <w:sz w:val="28"/>
          <w:szCs w:val="28"/>
        </w:rPr>
        <w:t xml:space="preserve">, наиболее подвержены </w:t>
      </w:r>
      <w:proofErr w:type="spellStart"/>
      <w:r w:rsidRPr="00A458BD">
        <w:rPr>
          <w:rFonts w:ascii="Times New Roman" w:hAnsi="Times New Roman" w:cs="Times New Roman"/>
          <w:color w:val="000000"/>
          <w:sz w:val="28"/>
          <w:szCs w:val="28"/>
        </w:rPr>
        <w:t>девиантному</w:t>
      </w:r>
      <w:proofErr w:type="spellEnd"/>
      <w:r w:rsidRPr="00A458BD">
        <w:rPr>
          <w:rFonts w:ascii="Times New Roman" w:hAnsi="Times New Roman" w:cs="Times New Roman"/>
          <w:color w:val="000000"/>
          <w:sz w:val="28"/>
          <w:szCs w:val="28"/>
        </w:rPr>
        <w:t xml:space="preserve"> поведению.</w:t>
      </w:r>
    </w:p>
    <w:p w14:paraId="331140C9" w14:textId="77777777" w:rsidR="00A458BD" w:rsidRDefault="00A458BD" w:rsidP="00CE52B7">
      <w:pPr>
        <w:spacing w:line="360" w:lineRule="auto"/>
        <w:ind w:firstLine="709"/>
        <w:jc w:val="both"/>
        <w:rPr>
          <w:rFonts w:ascii="Times New Roman" w:hAnsi="Times New Roman" w:cs="Times New Roman"/>
          <w:color w:val="000000"/>
          <w:sz w:val="28"/>
          <w:szCs w:val="28"/>
        </w:rPr>
      </w:pPr>
      <w:r w:rsidRPr="00A458BD">
        <w:rPr>
          <w:rFonts w:ascii="Times New Roman" w:hAnsi="Times New Roman" w:cs="Times New Roman"/>
          <w:color w:val="000000"/>
          <w:sz w:val="28"/>
          <w:szCs w:val="28"/>
        </w:rPr>
        <w:t xml:space="preserve">В результате констатирующего эксперимента мы выявили, что подростки с </w:t>
      </w:r>
      <w:proofErr w:type="spellStart"/>
      <w:r w:rsidRPr="00A458BD">
        <w:rPr>
          <w:rFonts w:ascii="Times New Roman" w:hAnsi="Times New Roman" w:cs="Times New Roman"/>
          <w:color w:val="000000"/>
          <w:sz w:val="28"/>
          <w:szCs w:val="28"/>
        </w:rPr>
        <w:t>гипертимным</w:t>
      </w:r>
      <w:proofErr w:type="spellEnd"/>
      <w:r w:rsidRPr="00A458BD">
        <w:rPr>
          <w:rFonts w:ascii="Times New Roman" w:hAnsi="Times New Roman" w:cs="Times New Roman"/>
          <w:color w:val="000000"/>
          <w:sz w:val="28"/>
          <w:szCs w:val="28"/>
        </w:rPr>
        <w:t>, демонстративным и неустойчивым типами акцентуаций употребляют спиртные напитки, играют в игровые автоматы на деньги, сигареты, личные вещи. Таких подростков у нас обнаружилось – 27,8%, 27,6% - имеют завышенный уровень агрессивности и тревожности.</w:t>
      </w:r>
    </w:p>
    <w:p w14:paraId="37EF2F91" w14:textId="77777777" w:rsidR="00717263" w:rsidRPr="00717263" w:rsidRDefault="00717263" w:rsidP="00717263">
      <w:pPr>
        <w:shd w:val="clear" w:color="auto" w:fill="FFFFFF"/>
        <w:spacing w:after="240" w:line="360" w:lineRule="auto"/>
        <w:ind w:firstLine="709"/>
        <w:jc w:val="both"/>
        <w:rPr>
          <w:rFonts w:ascii="Times New Roman" w:hAnsi="Times New Roman" w:cs="Times New Roman"/>
          <w:color w:val="111115"/>
          <w:sz w:val="20"/>
          <w:szCs w:val="20"/>
        </w:rPr>
      </w:pPr>
      <w:r>
        <w:rPr>
          <w:rFonts w:ascii="Times New Roman" w:hAnsi="Times New Roman" w:cs="Times New Roman"/>
          <w:color w:val="111115"/>
          <w:sz w:val="28"/>
          <w:szCs w:val="28"/>
          <w:bdr w:val="none" w:sz="0" w:space="0" w:color="auto" w:frame="1"/>
        </w:rPr>
        <w:t>Также было проведено анкетирование, в</w:t>
      </w:r>
      <w:r w:rsidRPr="00717263">
        <w:rPr>
          <w:rFonts w:ascii="Times New Roman" w:hAnsi="Times New Roman" w:cs="Times New Roman"/>
          <w:color w:val="111115"/>
          <w:sz w:val="28"/>
          <w:szCs w:val="28"/>
          <w:bdr w:val="none" w:sz="0" w:space="0" w:color="auto" w:frame="1"/>
        </w:rPr>
        <w:t xml:space="preserve"> эксперименте использовался анонимный тест, с помощью которого определил</w:t>
      </w:r>
      <w:r>
        <w:rPr>
          <w:rFonts w:ascii="Times New Roman" w:hAnsi="Times New Roman" w:cs="Times New Roman"/>
          <w:color w:val="111115"/>
          <w:sz w:val="28"/>
          <w:szCs w:val="28"/>
          <w:bdr w:val="none" w:sz="0" w:space="0" w:color="auto" w:frame="1"/>
        </w:rPr>
        <w:t>и</w:t>
      </w:r>
      <w:r w:rsidRPr="00717263">
        <w:rPr>
          <w:rFonts w:ascii="Times New Roman" w:hAnsi="Times New Roman" w:cs="Times New Roman"/>
          <w:color w:val="111115"/>
          <w:sz w:val="28"/>
          <w:szCs w:val="28"/>
          <w:bdr w:val="none" w:sz="0" w:space="0" w:color="auto" w:frame="1"/>
        </w:rPr>
        <w:t xml:space="preserve">: знают ли подростки, что такое </w:t>
      </w:r>
      <w:proofErr w:type="spellStart"/>
      <w:r w:rsidRPr="00717263">
        <w:rPr>
          <w:rFonts w:ascii="Times New Roman" w:hAnsi="Times New Roman" w:cs="Times New Roman"/>
          <w:color w:val="111115"/>
          <w:sz w:val="28"/>
          <w:szCs w:val="28"/>
          <w:bdr w:val="none" w:sz="0" w:space="0" w:color="auto" w:frame="1"/>
        </w:rPr>
        <w:t>девиантное</w:t>
      </w:r>
      <w:proofErr w:type="spellEnd"/>
      <w:r w:rsidRPr="00717263">
        <w:rPr>
          <w:rFonts w:ascii="Times New Roman" w:hAnsi="Times New Roman" w:cs="Times New Roman"/>
          <w:color w:val="111115"/>
          <w:sz w:val="28"/>
          <w:szCs w:val="28"/>
          <w:bdr w:val="none" w:sz="0" w:space="0" w:color="auto" w:frame="1"/>
        </w:rPr>
        <w:t xml:space="preserve"> поведение; каковы причины </w:t>
      </w:r>
      <w:proofErr w:type="spellStart"/>
      <w:r w:rsidRPr="00717263">
        <w:rPr>
          <w:rFonts w:ascii="Times New Roman" w:hAnsi="Times New Roman" w:cs="Times New Roman"/>
          <w:color w:val="111115"/>
          <w:sz w:val="28"/>
          <w:szCs w:val="28"/>
          <w:bdr w:val="none" w:sz="0" w:space="0" w:color="auto" w:frame="1"/>
        </w:rPr>
        <w:t>девиантного</w:t>
      </w:r>
      <w:proofErr w:type="spellEnd"/>
      <w:r w:rsidRPr="00717263">
        <w:rPr>
          <w:rFonts w:ascii="Times New Roman" w:hAnsi="Times New Roman" w:cs="Times New Roman"/>
          <w:color w:val="111115"/>
          <w:sz w:val="28"/>
          <w:szCs w:val="28"/>
          <w:bdr w:val="none" w:sz="0" w:space="0" w:color="auto" w:frame="1"/>
        </w:rPr>
        <w:t xml:space="preserve"> поведения в подростковом возрасте и какая на их взгляд основная причина отклоняющегося поведения в подростковом возрасте. Тест состоял из трех вопросов, на два которых подростки должны были выбрать ответ из выдвинутых вариантов, а на третий высказать свое личное мнение.</w:t>
      </w:r>
    </w:p>
    <w:tbl>
      <w:tblPr>
        <w:tblW w:w="9356" w:type="dxa"/>
        <w:tblInd w:w="108" w:type="dxa"/>
        <w:shd w:val="clear" w:color="auto" w:fill="FFFFFF"/>
        <w:tblLayout w:type="fixed"/>
        <w:tblCellMar>
          <w:left w:w="0" w:type="dxa"/>
          <w:right w:w="0" w:type="dxa"/>
        </w:tblCellMar>
        <w:tblLook w:val="04A0" w:firstRow="1" w:lastRow="0" w:firstColumn="1" w:lastColumn="0" w:noHBand="0" w:noVBand="1"/>
      </w:tblPr>
      <w:tblGrid>
        <w:gridCol w:w="567"/>
        <w:gridCol w:w="692"/>
        <w:gridCol w:w="1435"/>
        <w:gridCol w:w="560"/>
        <w:gridCol w:w="614"/>
        <w:gridCol w:w="768"/>
        <w:gridCol w:w="767"/>
        <w:gridCol w:w="768"/>
        <w:gridCol w:w="614"/>
        <w:gridCol w:w="2571"/>
      </w:tblGrid>
      <w:tr w:rsidR="00717263" w:rsidRPr="003726CC" w14:paraId="31DB2A2B" w14:textId="77777777" w:rsidTr="00717263">
        <w:trPr>
          <w:trHeight w:val="1"/>
        </w:trPr>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E00B1A1"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127" w:type="dxa"/>
            <w:gridSpan w:val="2"/>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BAB532B" w14:textId="77777777" w:rsidR="00717263" w:rsidRPr="00717263" w:rsidRDefault="00717263" w:rsidP="00717263">
            <w:pPr>
              <w:spacing w:line="1" w:lineRule="atLeast"/>
              <w:ind w:right="-43"/>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xml:space="preserve">Знают ли люди, что такое </w:t>
            </w:r>
            <w:proofErr w:type="spellStart"/>
            <w:r w:rsidRPr="00717263">
              <w:rPr>
                <w:rFonts w:ascii="Times New Roman" w:hAnsi="Times New Roman" w:cs="Times New Roman"/>
                <w:color w:val="111115"/>
                <w:sz w:val="24"/>
                <w:szCs w:val="24"/>
                <w:bdr w:val="none" w:sz="0" w:space="0" w:color="auto" w:frame="1"/>
              </w:rPr>
              <w:t>девиантное</w:t>
            </w:r>
            <w:proofErr w:type="spellEnd"/>
            <w:r w:rsidRPr="00717263">
              <w:rPr>
                <w:rFonts w:ascii="Times New Roman" w:hAnsi="Times New Roman" w:cs="Times New Roman"/>
                <w:color w:val="111115"/>
                <w:sz w:val="24"/>
                <w:szCs w:val="24"/>
                <w:bdr w:val="none" w:sz="0" w:space="0" w:color="auto" w:frame="1"/>
              </w:rPr>
              <w:t xml:space="preserve"> поведение?</w:t>
            </w:r>
          </w:p>
        </w:tc>
        <w:tc>
          <w:tcPr>
            <w:tcW w:w="4091" w:type="dxa"/>
            <w:gridSpan w:val="6"/>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6A25ED4" w14:textId="77777777" w:rsidR="00717263" w:rsidRPr="00717263" w:rsidRDefault="00717263" w:rsidP="00717263">
            <w:pPr>
              <w:spacing w:line="1" w:lineRule="atLeast"/>
              <w:ind w:right="-43"/>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xml:space="preserve">Причины </w:t>
            </w:r>
            <w:proofErr w:type="spellStart"/>
            <w:r w:rsidRPr="00717263">
              <w:rPr>
                <w:rFonts w:ascii="Times New Roman" w:hAnsi="Times New Roman" w:cs="Times New Roman"/>
                <w:color w:val="111115"/>
                <w:sz w:val="24"/>
                <w:szCs w:val="24"/>
                <w:bdr w:val="none" w:sz="0" w:space="0" w:color="auto" w:frame="1"/>
              </w:rPr>
              <w:t>девиантного</w:t>
            </w:r>
            <w:proofErr w:type="spellEnd"/>
            <w:r w:rsidRPr="00717263">
              <w:rPr>
                <w:rFonts w:ascii="Times New Roman" w:hAnsi="Times New Roman" w:cs="Times New Roman"/>
                <w:color w:val="111115"/>
                <w:sz w:val="24"/>
                <w:szCs w:val="24"/>
                <w:bdr w:val="none" w:sz="0" w:space="0" w:color="auto" w:frame="1"/>
              </w:rPr>
              <w:t xml:space="preserve"> поведения в подростковом возрасте (выберите 3 варианта ответа)</w:t>
            </w:r>
          </w:p>
        </w:tc>
        <w:tc>
          <w:tcPr>
            <w:tcW w:w="257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E1CCC6B" w14:textId="77777777" w:rsidR="00717263" w:rsidRPr="00717263" w:rsidRDefault="00717263" w:rsidP="00717263">
            <w:pPr>
              <w:spacing w:line="1" w:lineRule="atLeast"/>
              <w:ind w:right="-43"/>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xml:space="preserve">Какая на ваш взгляд основная причина </w:t>
            </w:r>
            <w:proofErr w:type="spellStart"/>
            <w:r w:rsidRPr="00717263">
              <w:rPr>
                <w:rFonts w:ascii="Times New Roman" w:hAnsi="Times New Roman" w:cs="Times New Roman"/>
                <w:color w:val="111115"/>
                <w:sz w:val="24"/>
                <w:szCs w:val="24"/>
                <w:bdr w:val="none" w:sz="0" w:space="0" w:color="auto" w:frame="1"/>
              </w:rPr>
              <w:t>девиантного</w:t>
            </w:r>
            <w:proofErr w:type="spellEnd"/>
            <w:r w:rsidRPr="00717263">
              <w:rPr>
                <w:rFonts w:ascii="Times New Roman" w:hAnsi="Times New Roman" w:cs="Times New Roman"/>
                <w:color w:val="111115"/>
                <w:sz w:val="24"/>
                <w:szCs w:val="24"/>
                <w:bdr w:val="none" w:sz="0" w:space="0" w:color="auto" w:frame="1"/>
              </w:rPr>
              <w:t xml:space="preserve"> поведения в подростковом  возрасте?</w:t>
            </w:r>
          </w:p>
        </w:tc>
      </w:tr>
      <w:tr w:rsidR="00717263" w:rsidRPr="003726CC" w14:paraId="7426AAE1"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ED92DB"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27B03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Да.</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5A084A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Нет.</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A0DBD8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А</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C2BD89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Б</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21648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В</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119C3E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Г</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47CD4A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Д</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3F5CCF3"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Е</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7C4636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r>
      <w:tr w:rsidR="00717263" w:rsidRPr="003726CC" w14:paraId="0D1D71D7"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765D9F"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lastRenderedPageBreak/>
              <w:t>1.</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F2552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BABD4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FCE28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E8C222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107E1D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670494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B8F86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F1E2A5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4AF17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Общество, интернет</w:t>
            </w:r>
          </w:p>
        </w:tc>
      </w:tr>
      <w:tr w:rsidR="00717263" w:rsidRPr="003726CC" w14:paraId="67265191"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DA50D43"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FFA9A1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F6E4A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9AFF68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E92450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C700F03"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1FCD9A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C35D2C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7E3D53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A7860C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Проблемы в семье</w:t>
            </w:r>
          </w:p>
        </w:tc>
      </w:tr>
      <w:tr w:rsidR="00717263" w:rsidRPr="003726CC" w14:paraId="792D932C"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141140"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3.</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0E69B7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9E70E8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0262DC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B652F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4992EA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9EEE7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2E4CF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4BEA3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564055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r>
      <w:tr w:rsidR="00717263" w:rsidRPr="003726CC" w14:paraId="5F2F34F5"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740481"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4.</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1DDBCE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2A5B7C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A88F5E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4FB01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32302C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2F3EE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8CE1E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3C27D4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74C24D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78C494CA"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0F92D1"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5.</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D80206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76836B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0894E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461EA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5124BA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EC0EF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08064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EE4DF9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D62F7A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38F70589"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88D0DA2"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6.</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650CA4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46C079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F6CF05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14E3A4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11EF13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17A33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DD5A9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AE8EBA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4A56A9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r>
      <w:tr w:rsidR="00717263" w:rsidRPr="003726CC" w14:paraId="26655051"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9C3B13"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7.</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F932DB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C4E331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F0A5F6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BFBDEA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99380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908624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1B00F6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A4C67D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038997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Социальные</w:t>
            </w:r>
          </w:p>
        </w:tc>
      </w:tr>
      <w:tr w:rsidR="00717263" w:rsidRPr="003726CC" w14:paraId="5ED9CBED"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C6E93A"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8.</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4EE199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5835D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C16EC6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677D6C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E7856D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A7F37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B34A82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E248EC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87411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09F4A701"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712D7E"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9.</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4EB384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EDADF2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DAF891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22B6B2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BBC18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BFBBDE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3B0C4F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814293"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CE3CB2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3248CF49"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B78811"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10.</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EB983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3B5DF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591448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0FE701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1F110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EDCF7E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E1E77B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E450F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02321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Социальные</w:t>
            </w:r>
          </w:p>
        </w:tc>
      </w:tr>
      <w:tr w:rsidR="00717263" w:rsidRPr="003726CC" w14:paraId="62718074"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44F412"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11.</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54142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2951BA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D53354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C2ED90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C49C1C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49BEB7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CA473C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FB047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7E8362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Социальные</w:t>
            </w:r>
          </w:p>
        </w:tc>
      </w:tr>
      <w:tr w:rsidR="00717263" w:rsidRPr="003726CC" w14:paraId="7301E33C"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59D4A2"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12.</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C3F135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AD489F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BE123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CD8C1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C842C8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5AD906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E89E3A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AEFAA3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762591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Семейные</w:t>
            </w:r>
          </w:p>
        </w:tc>
      </w:tr>
      <w:tr w:rsidR="00717263" w:rsidRPr="003726CC" w14:paraId="41237332"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A7760FF"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13.</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0D0D53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8FF91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52DE7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2D342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B377DF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AE90C0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97E6BE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FFAD6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8AC32B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5E36F3D2"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8072CA5"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14.</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648638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21DE9C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9DA38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A9722A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19F5E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5FB86E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D73C3B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D27C48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9AB5DB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Семейные</w:t>
            </w:r>
          </w:p>
        </w:tc>
      </w:tr>
      <w:tr w:rsidR="00717263" w:rsidRPr="003726CC" w14:paraId="4652173E"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349DEC"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15.</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69B506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F679DC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51D0E3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B7714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80AEA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1B8B64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636710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19AF73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10A61A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Семейные</w:t>
            </w:r>
          </w:p>
        </w:tc>
      </w:tr>
      <w:tr w:rsidR="00717263" w:rsidRPr="003726CC" w14:paraId="7DA59397"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65286DB"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16.</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70C578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F8692F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C0B4B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3E0D58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6C4CB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CC917C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A1DF5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20219B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5A09CA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Социальные</w:t>
            </w:r>
          </w:p>
        </w:tc>
      </w:tr>
      <w:tr w:rsidR="00717263" w:rsidRPr="003726CC" w14:paraId="4E8D5AC6"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1C1685"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17.</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98C02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10C88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EA930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174A2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F84F6D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AFE57D3"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A7BE93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EAF636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984967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Интернет</w:t>
            </w:r>
          </w:p>
        </w:tc>
      </w:tr>
      <w:tr w:rsidR="00717263" w:rsidRPr="003726CC" w14:paraId="5282A7DB"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E04E53"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18.</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298B4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D248A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39877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0F539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606ED3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C7790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97BBD4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19AA5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A9432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2849C540"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6E5139"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19.</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82F01A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E5F269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57DD7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CD83F6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F05211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2D364E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2D3650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2D8DA8C"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4450E7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2568C4FE"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20FB0C"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20.</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94BCA2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984A3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63CAF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6F2FC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389371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2135DF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C08F38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E731BE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1020438"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Семейные</w:t>
            </w:r>
          </w:p>
        </w:tc>
      </w:tr>
      <w:tr w:rsidR="00717263" w:rsidRPr="003726CC" w14:paraId="06F4B298"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5A0649"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21.</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AFF95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8FD116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F91D9C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95BE7E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5DC6F8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4AE282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847A29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F35FBE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50EE1A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Социальные </w:t>
            </w:r>
          </w:p>
        </w:tc>
      </w:tr>
      <w:tr w:rsidR="00717263" w:rsidRPr="003726CC" w14:paraId="3CE72A32"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7437A6"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22.</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87D19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A816D0B"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241264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652445"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B2D155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97FC1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0AE467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D1E36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70CB0CA"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3D0E9CC5"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4AA0E6"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23.</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0B5E23"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27429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132D84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69FD67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CF34F5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D36FC0D"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1707F8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3DA8AB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2082209"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Социальные</w:t>
            </w:r>
          </w:p>
        </w:tc>
      </w:tr>
      <w:tr w:rsidR="00717263" w:rsidRPr="003726CC" w14:paraId="149B0F95" w14:textId="77777777" w:rsidTr="00717263">
        <w:trPr>
          <w:trHeight w:val="1"/>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A101D0" w14:textId="77777777" w:rsidR="00717263" w:rsidRPr="00717263" w:rsidRDefault="00717263" w:rsidP="00717263">
            <w:pPr>
              <w:spacing w:line="1"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24.</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FCF7701"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15578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ECB9AAE"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3F9C760"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0627044"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B7991A2"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1D4BEC7"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9A7CAB6"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51869AF" w14:textId="77777777" w:rsidR="00717263" w:rsidRPr="00717263" w:rsidRDefault="00717263" w:rsidP="00717263">
            <w:pPr>
              <w:spacing w:line="1"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Психологические</w:t>
            </w:r>
          </w:p>
        </w:tc>
      </w:tr>
      <w:tr w:rsidR="00717263" w:rsidRPr="003726CC" w14:paraId="6076B573" w14:textId="77777777" w:rsidTr="00717263">
        <w:trPr>
          <w:trHeight w:val="293"/>
        </w:trPr>
        <w:tc>
          <w:tcPr>
            <w:tcW w:w="567" w:type="dxa"/>
            <w:tcBorders>
              <w:top w:val="nil"/>
              <w:left w:val="single" w:sz="8" w:space="0" w:color="000000"/>
              <w:bottom w:val="single" w:sz="8" w:space="0" w:color="auto"/>
              <w:right w:val="single" w:sz="8" w:space="0" w:color="000000"/>
            </w:tcBorders>
            <w:shd w:val="clear" w:color="auto" w:fill="FFFFFF"/>
            <w:tcMar>
              <w:top w:w="0" w:type="dxa"/>
              <w:left w:w="108" w:type="dxa"/>
              <w:bottom w:w="0" w:type="dxa"/>
              <w:right w:w="108" w:type="dxa"/>
            </w:tcMar>
            <w:hideMark/>
          </w:tcPr>
          <w:p w14:paraId="1BB172AA" w14:textId="77777777" w:rsidR="00717263" w:rsidRPr="00717263" w:rsidRDefault="00717263" w:rsidP="00717263">
            <w:pPr>
              <w:spacing w:line="360"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25.</w:t>
            </w:r>
          </w:p>
        </w:tc>
        <w:tc>
          <w:tcPr>
            <w:tcW w:w="692"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188ABB1"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732F6729"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7C958322"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ED4A2AB"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E714295"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7"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2A13F40B"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5A862063"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6695605C"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B9EA6EE"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Семейные</w:t>
            </w:r>
          </w:p>
        </w:tc>
      </w:tr>
      <w:tr w:rsidR="00717263" w:rsidRPr="003726CC" w14:paraId="13709456" w14:textId="77777777" w:rsidTr="00717263">
        <w:trPr>
          <w:trHeight w:val="120"/>
        </w:trPr>
        <w:tc>
          <w:tcPr>
            <w:tcW w:w="567" w:type="dxa"/>
            <w:tcBorders>
              <w:top w:val="nil"/>
              <w:left w:val="single" w:sz="8" w:space="0" w:color="000000"/>
              <w:bottom w:val="single" w:sz="8" w:space="0" w:color="auto"/>
              <w:right w:val="single" w:sz="8" w:space="0" w:color="000000"/>
            </w:tcBorders>
            <w:shd w:val="clear" w:color="auto" w:fill="FFFFFF"/>
            <w:tcMar>
              <w:top w:w="0" w:type="dxa"/>
              <w:left w:w="108" w:type="dxa"/>
              <w:bottom w:w="0" w:type="dxa"/>
              <w:right w:w="108" w:type="dxa"/>
            </w:tcMar>
            <w:hideMark/>
          </w:tcPr>
          <w:p w14:paraId="451BF76F" w14:textId="77777777" w:rsidR="00717263" w:rsidRPr="00717263" w:rsidRDefault="00717263" w:rsidP="00717263">
            <w:pPr>
              <w:spacing w:line="135"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26.</w:t>
            </w:r>
          </w:p>
        </w:tc>
        <w:tc>
          <w:tcPr>
            <w:tcW w:w="692"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5CF0446D"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87DE10B"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602F157F"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9589350"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2618264D"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7822155"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264566B0"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4F81393D"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2B7DC80E" w14:textId="77777777" w:rsidR="00717263" w:rsidRPr="00717263" w:rsidRDefault="00717263" w:rsidP="00717263">
            <w:pPr>
              <w:spacing w:line="135"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Биологические</w:t>
            </w:r>
          </w:p>
        </w:tc>
      </w:tr>
      <w:tr w:rsidR="00717263" w:rsidRPr="003726CC" w14:paraId="5B320AAF" w14:textId="77777777" w:rsidTr="00717263">
        <w:trPr>
          <w:trHeight w:val="131"/>
        </w:trPr>
        <w:tc>
          <w:tcPr>
            <w:tcW w:w="567" w:type="dxa"/>
            <w:tcBorders>
              <w:top w:val="nil"/>
              <w:left w:val="single" w:sz="8" w:space="0" w:color="000000"/>
              <w:bottom w:val="single" w:sz="8" w:space="0" w:color="auto"/>
              <w:right w:val="single" w:sz="8" w:space="0" w:color="000000"/>
            </w:tcBorders>
            <w:shd w:val="clear" w:color="auto" w:fill="FFFFFF"/>
            <w:tcMar>
              <w:top w:w="0" w:type="dxa"/>
              <w:left w:w="108" w:type="dxa"/>
              <w:bottom w:w="0" w:type="dxa"/>
              <w:right w:w="108" w:type="dxa"/>
            </w:tcMar>
            <w:hideMark/>
          </w:tcPr>
          <w:p w14:paraId="60F75326" w14:textId="77777777" w:rsidR="00717263" w:rsidRPr="00717263" w:rsidRDefault="00717263" w:rsidP="00717263">
            <w:pPr>
              <w:spacing w:line="148"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27.</w:t>
            </w:r>
          </w:p>
        </w:tc>
        <w:tc>
          <w:tcPr>
            <w:tcW w:w="692"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B3DC395"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5B84D862"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126E1CB8"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25506EA6"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19B1ABCD"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5018949D"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768"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5A0A2D44"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53776890"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26F33481" w14:textId="77777777" w:rsidR="00717263" w:rsidRPr="00717263" w:rsidRDefault="00717263" w:rsidP="00717263">
            <w:pPr>
              <w:spacing w:line="148"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Семейные</w:t>
            </w:r>
          </w:p>
        </w:tc>
      </w:tr>
      <w:tr w:rsidR="00717263" w:rsidRPr="003726CC" w14:paraId="2FC8369F" w14:textId="77777777" w:rsidTr="00717263">
        <w:trPr>
          <w:trHeight w:val="213"/>
        </w:trPr>
        <w:tc>
          <w:tcPr>
            <w:tcW w:w="567" w:type="dxa"/>
            <w:tcBorders>
              <w:top w:val="nil"/>
              <w:left w:val="single" w:sz="8" w:space="0" w:color="000000"/>
              <w:bottom w:val="single" w:sz="8" w:space="0" w:color="auto"/>
              <w:right w:val="single" w:sz="8" w:space="0" w:color="000000"/>
            </w:tcBorders>
            <w:shd w:val="clear" w:color="auto" w:fill="FFFFFF"/>
            <w:tcMar>
              <w:top w:w="0" w:type="dxa"/>
              <w:left w:w="108" w:type="dxa"/>
              <w:bottom w:w="0" w:type="dxa"/>
              <w:right w:w="108" w:type="dxa"/>
            </w:tcMar>
            <w:hideMark/>
          </w:tcPr>
          <w:p w14:paraId="29D0C2E7" w14:textId="77777777" w:rsidR="00717263" w:rsidRPr="00717263" w:rsidRDefault="00717263" w:rsidP="00717263">
            <w:pPr>
              <w:spacing w:line="360"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28.</w:t>
            </w:r>
          </w:p>
        </w:tc>
        <w:tc>
          <w:tcPr>
            <w:tcW w:w="692"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48D1DDE7"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1435"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363AB36C"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560"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0501FB2C"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380D7EA8"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78C0CB4B"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1743FB67"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26105B56"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5C8CBF91"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2571"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hideMark/>
          </w:tcPr>
          <w:p w14:paraId="1E9E08E7"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Биологические</w:t>
            </w:r>
          </w:p>
        </w:tc>
      </w:tr>
      <w:tr w:rsidR="00717263" w:rsidRPr="003726CC" w14:paraId="7A4B4D35" w14:textId="77777777" w:rsidTr="00717263">
        <w:trPr>
          <w:trHeight w:val="213"/>
        </w:trPr>
        <w:tc>
          <w:tcPr>
            <w:tcW w:w="56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E44E26" w14:textId="77777777" w:rsidR="00717263" w:rsidRPr="00717263" w:rsidRDefault="00717263" w:rsidP="00717263">
            <w:pPr>
              <w:spacing w:line="360" w:lineRule="atLeast"/>
              <w:ind w:right="-43"/>
              <w:jc w:val="both"/>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29.</w:t>
            </w:r>
          </w:p>
        </w:tc>
        <w:tc>
          <w:tcPr>
            <w:tcW w:w="6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796E039"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14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224AB12"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56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3C3AC81"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BD97F8"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7BED66"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54F0F8A"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76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513DE6D"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w:t>
            </w:r>
          </w:p>
        </w:tc>
        <w:tc>
          <w:tcPr>
            <w:tcW w:w="6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648C567"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 </w:t>
            </w:r>
          </w:p>
        </w:tc>
        <w:tc>
          <w:tcPr>
            <w:tcW w:w="257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0C9D70A" w14:textId="77777777" w:rsidR="00717263" w:rsidRPr="00717263" w:rsidRDefault="00717263" w:rsidP="00717263">
            <w:pPr>
              <w:spacing w:line="360" w:lineRule="atLeast"/>
              <w:ind w:right="-43"/>
              <w:jc w:val="center"/>
              <w:rPr>
                <w:rFonts w:ascii="Times New Roman" w:hAnsi="Times New Roman" w:cs="Times New Roman"/>
                <w:color w:val="111115"/>
                <w:sz w:val="24"/>
                <w:szCs w:val="24"/>
              </w:rPr>
            </w:pPr>
            <w:r w:rsidRPr="00717263">
              <w:rPr>
                <w:rFonts w:ascii="Times New Roman" w:hAnsi="Times New Roman" w:cs="Times New Roman"/>
                <w:color w:val="111115"/>
                <w:sz w:val="24"/>
                <w:szCs w:val="24"/>
                <w:bdr w:val="none" w:sz="0" w:space="0" w:color="auto" w:frame="1"/>
              </w:rPr>
              <w:t>Биологические</w:t>
            </w:r>
          </w:p>
        </w:tc>
      </w:tr>
    </w:tbl>
    <w:p w14:paraId="35DDDB66" w14:textId="77777777" w:rsidR="00717263" w:rsidRPr="003726CC" w:rsidRDefault="00717263" w:rsidP="00717263">
      <w:pPr>
        <w:shd w:val="clear" w:color="auto" w:fill="FFFFFF"/>
        <w:rPr>
          <w:color w:val="111115"/>
          <w:sz w:val="20"/>
          <w:szCs w:val="20"/>
        </w:rPr>
      </w:pPr>
    </w:p>
    <w:p w14:paraId="1B36962C" w14:textId="77777777" w:rsidR="00717263" w:rsidRPr="00717263" w:rsidRDefault="00717263" w:rsidP="00717263">
      <w:pPr>
        <w:shd w:val="clear" w:color="auto" w:fill="FFFFFF"/>
        <w:spacing w:after="240" w:line="360" w:lineRule="auto"/>
        <w:ind w:firstLine="709"/>
        <w:jc w:val="both"/>
        <w:rPr>
          <w:rFonts w:ascii="Times New Roman" w:hAnsi="Times New Roman" w:cs="Times New Roman"/>
          <w:color w:val="111115"/>
          <w:sz w:val="20"/>
          <w:szCs w:val="20"/>
        </w:rPr>
      </w:pPr>
      <w:r w:rsidRPr="00717263">
        <w:rPr>
          <w:rFonts w:ascii="Times New Roman" w:hAnsi="Times New Roman" w:cs="Times New Roman"/>
          <w:color w:val="111115"/>
          <w:sz w:val="28"/>
          <w:szCs w:val="28"/>
          <w:bdr w:val="none" w:sz="0" w:space="0" w:color="auto" w:frame="1"/>
        </w:rPr>
        <w:t>Анализ полученных результатов показывает, что:</w:t>
      </w:r>
    </w:p>
    <w:p w14:paraId="182BDFB7" w14:textId="77777777" w:rsidR="00717263" w:rsidRPr="00717263" w:rsidRDefault="00717263" w:rsidP="00717263">
      <w:pPr>
        <w:shd w:val="clear" w:color="auto" w:fill="FFFFFF"/>
        <w:spacing w:after="240" w:line="360" w:lineRule="auto"/>
        <w:jc w:val="both"/>
        <w:rPr>
          <w:rFonts w:ascii="Times New Roman" w:hAnsi="Times New Roman" w:cs="Times New Roman"/>
          <w:color w:val="111115"/>
          <w:sz w:val="20"/>
          <w:szCs w:val="20"/>
        </w:rPr>
      </w:pPr>
      <w:r w:rsidRPr="00717263">
        <w:rPr>
          <w:rFonts w:ascii="Times New Roman" w:hAnsi="Times New Roman" w:cs="Times New Roman"/>
          <w:color w:val="111115"/>
          <w:sz w:val="28"/>
          <w:szCs w:val="28"/>
          <w:bdr w:val="none" w:sz="0" w:space="0" w:color="auto" w:frame="1"/>
        </w:rPr>
        <w:t>•</w:t>
      </w:r>
      <w:r w:rsidRPr="00717263">
        <w:rPr>
          <w:rFonts w:ascii="Times New Roman" w:hAnsi="Times New Roman" w:cs="Times New Roman"/>
          <w:color w:val="111115"/>
          <w:sz w:val="14"/>
          <w:szCs w:val="14"/>
          <w:bdr w:val="none" w:sz="0" w:space="0" w:color="auto" w:frame="1"/>
        </w:rPr>
        <w:t>                    </w:t>
      </w:r>
      <w:r w:rsidRPr="00717263">
        <w:rPr>
          <w:rFonts w:ascii="Times New Roman" w:hAnsi="Times New Roman" w:cs="Times New Roman"/>
          <w:color w:val="111115"/>
          <w:sz w:val="28"/>
          <w:szCs w:val="28"/>
          <w:bdr w:val="none" w:sz="0" w:space="0" w:color="auto" w:frame="1"/>
        </w:rPr>
        <w:t xml:space="preserve">Большинство подростков считают, что люди знают «что такое </w:t>
      </w:r>
      <w:proofErr w:type="spellStart"/>
      <w:r w:rsidRPr="00717263">
        <w:rPr>
          <w:rFonts w:ascii="Times New Roman" w:hAnsi="Times New Roman" w:cs="Times New Roman"/>
          <w:color w:val="111115"/>
          <w:sz w:val="28"/>
          <w:szCs w:val="28"/>
          <w:bdr w:val="none" w:sz="0" w:space="0" w:color="auto" w:frame="1"/>
        </w:rPr>
        <w:t>девиантное</w:t>
      </w:r>
      <w:proofErr w:type="spellEnd"/>
      <w:r w:rsidRPr="00717263">
        <w:rPr>
          <w:rFonts w:ascii="Times New Roman" w:hAnsi="Times New Roman" w:cs="Times New Roman"/>
          <w:color w:val="111115"/>
          <w:sz w:val="28"/>
          <w:szCs w:val="28"/>
          <w:bdr w:val="none" w:sz="0" w:space="0" w:color="auto" w:frame="1"/>
        </w:rPr>
        <w:t xml:space="preserve"> поведение»</w:t>
      </w:r>
      <w:r>
        <w:rPr>
          <w:rFonts w:ascii="Times New Roman" w:hAnsi="Times New Roman" w:cs="Times New Roman"/>
          <w:color w:val="111115"/>
          <w:sz w:val="28"/>
          <w:szCs w:val="28"/>
          <w:bdr w:val="none" w:sz="0" w:space="0" w:color="auto" w:frame="1"/>
        </w:rPr>
        <w:t>.</w:t>
      </w:r>
    </w:p>
    <w:p w14:paraId="66323F21" w14:textId="77777777" w:rsidR="00717263" w:rsidRPr="00717263" w:rsidRDefault="00717263" w:rsidP="00717263">
      <w:pPr>
        <w:shd w:val="clear" w:color="auto" w:fill="FFFFFF"/>
        <w:spacing w:after="240" w:line="360" w:lineRule="auto"/>
        <w:jc w:val="both"/>
        <w:rPr>
          <w:rFonts w:ascii="Times New Roman" w:hAnsi="Times New Roman" w:cs="Times New Roman"/>
          <w:color w:val="111115"/>
          <w:sz w:val="20"/>
          <w:szCs w:val="20"/>
        </w:rPr>
      </w:pPr>
      <w:r w:rsidRPr="00717263">
        <w:rPr>
          <w:rFonts w:ascii="Times New Roman" w:hAnsi="Times New Roman" w:cs="Times New Roman"/>
          <w:color w:val="111115"/>
          <w:sz w:val="28"/>
          <w:szCs w:val="28"/>
          <w:bdr w:val="none" w:sz="0" w:space="0" w:color="auto" w:frame="1"/>
        </w:rPr>
        <w:t>•</w:t>
      </w:r>
      <w:r w:rsidRPr="00717263">
        <w:rPr>
          <w:rFonts w:ascii="Times New Roman" w:hAnsi="Times New Roman" w:cs="Times New Roman"/>
          <w:color w:val="111115"/>
          <w:sz w:val="14"/>
          <w:szCs w:val="14"/>
          <w:bdr w:val="none" w:sz="0" w:space="0" w:color="auto" w:frame="1"/>
        </w:rPr>
        <w:t>                    </w:t>
      </w:r>
      <w:r w:rsidRPr="00717263">
        <w:rPr>
          <w:rFonts w:ascii="Times New Roman" w:hAnsi="Times New Roman" w:cs="Times New Roman"/>
          <w:color w:val="111115"/>
          <w:sz w:val="28"/>
          <w:szCs w:val="28"/>
          <w:bdr w:val="none" w:sz="0" w:space="0" w:color="auto" w:frame="1"/>
        </w:rPr>
        <w:t xml:space="preserve">Подростки считают, что причинами </w:t>
      </w:r>
      <w:proofErr w:type="spellStart"/>
      <w:r w:rsidRPr="00717263">
        <w:rPr>
          <w:rFonts w:ascii="Times New Roman" w:hAnsi="Times New Roman" w:cs="Times New Roman"/>
          <w:color w:val="111115"/>
          <w:sz w:val="28"/>
          <w:szCs w:val="28"/>
          <w:bdr w:val="none" w:sz="0" w:space="0" w:color="auto" w:frame="1"/>
        </w:rPr>
        <w:t>девиантного</w:t>
      </w:r>
      <w:proofErr w:type="spellEnd"/>
      <w:r w:rsidRPr="00717263">
        <w:rPr>
          <w:rFonts w:ascii="Times New Roman" w:hAnsi="Times New Roman" w:cs="Times New Roman"/>
          <w:color w:val="111115"/>
          <w:sz w:val="28"/>
          <w:szCs w:val="28"/>
          <w:bdr w:val="none" w:sz="0" w:space="0" w:color="auto" w:frame="1"/>
        </w:rPr>
        <w:t xml:space="preserve"> поведения является именно: Б) психологические, В) социальные,  Г) семейные факторы.</w:t>
      </w:r>
    </w:p>
    <w:p w14:paraId="30ACB20D" w14:textId="77777777" w:rsidR="00717263" w:rsidRPr="00717263" w:rsidRDefault="00717263" w:rsidP="00717263">
      <w:pPr>
        <w:shd w:val="clear" w:color="auto" w:fill="FFFFFF"/>
        <w:spacing w:after="240" w:line="360" w:lineRule="auto"/>
        <w:jc w:val="both"/>
        <w:rPr>
          <w:rFonts w:ascii="Times New Roman" w:hAnsi="Times New Roman" w:cs="Times New Roman"/>
          <w:color w:val="111115"/>
          <w:sz w:val="20"/>
          <w:szCs w:val="20"/>
        </w:rPr>
      </w:pPr>
      <w:r w:rsidRPr="00717263">
        <w:rPr>
          <w:rFonts w:ascii="Times New Roman" w:hAnsi="Times New Roman" w:cs="Times New Roman"/>
          <w:color w:val="111115"/>
          <w:sz w:val="28"/>
          <w:szCs w:val="28"/>
          <w:bdr w:val="none" w:sz="0" w:space="0" w:color="auto" w:frame="1"/>
        </w:rPr>
        <w:t>•</w:t>
      </w:r>
      <w:r w:rsidRPr="00717263">
        <w:rPr>
          <w:rFonts w:ascii="Times New Roman" w:hAnsi="Times New Roman" w:cs="Times New Roman"/>
          <w:color w:val="111115"/>
          <w:sz w:val="14"/>
          <w:szCs w:val="14"/>
          <w:bdr w:val="none" w:sz="0" w:space="0" w:color="auto" w:frame="1"/>
        </w:rPr>
        <w:t>                    </w:t>
      </w:r>
      <w:r w:rsidRPr="00717263">
        <w:rPr>
          <w:rFonts w:ascii="Times New Roman" w:hAnsi="Times New Roman" w:cs="Times New Roman"/>
          <w:color w:val="111115"/>
          <w:sz w:val="28"/>
          <w:szCs w:val="28"/>
          <w:bdr w:val="none" w:sz="0" w:space="0" w:color="auto" w:frame="1"/>
        </w:rPr>
        <w:t xml:space="preserve">В вопросе: «Какая на ваш взгляд основная причина </w:t>
      </w:r>
      <w:proofErr w:type="spellStart"/>
      <w:r w:rsidRPr="00717263">
        <w:rPr>
          <w:rFonts w:ascii="Times New Roman" w:hAnsi="Times New Roman" w:cs="Times New Roman"/>
          <w:color w:val="111115"/>
          <w:sz w:val="28"/>
          <w:szCs w:val="28"/>
          <w:bdr w:val="none" w:sz="0" w:space="0" w:color="auto" w:frame="1"/>
        </w:rPr>
        <w:t>девиантного</w:t>
      </w:r>
      <w:proofErr w:type="spellEnd"/>
      <w:r w:rsidRPr="00717263">
        <w:rPr>
          <w:rFonts w:ascii="Times New Roman" w:hAnsi="Times New Roman" w:cs="Times New Roman"/>
          <w:color w:val="111115"/>
          <w:sz w:val="28"/>
          <w:szCs w:val="28"/>
          <w:bdr w:val="none" w:sz="0" w:space="0" w:color="auto" w:frame="1"/>
        </w:rPr>
        <w:t xml:space="preserve"> поведения в подростковом  возрасте?», 31% опрошенных подростков выбрали психологические причины; 24% выбрали семейные и 21% - социальные.</w:t>
      </w:r>
    </w:p>
    <w:p w14:paraId="6C376720" w14:textId="77777777" w:rsidR="00717263" w:rsidRPr="00717263" w:rsidRDefault="00717263" w:rsidP="00717263">
      <w:pPr>
        <w:shd w:val="clear" w:color="auto" w:fill="FFFFFF"/>
        <w:spacing w:after="240" w:line="360" w:lineRule="auto"/>
        <w:jc w:val="both"/>
        <w:rPr>
          <w:rFonts w:ascii="Times New Roman" w:hAnsi="Times New Roman" w:cs="Times New Roman"/>
          <w:color w:val="111115"/>
          <w:sz w:val="20"/>
          <w:szCs w:val="20"/>
        </w:rPr>
      </w:pPr>
      <w:r w:rsidRPr="00717263">
        <w:rPr>
          <w:rFonts w:ascii="Times New Roman" w:hAnsi="Times New Roman" w:cs="Times New Roman"/>
          <w:color w:val="111115"/>
          <w:sz w:val="28"/>
          <w:szCs w:val="28"/>
          <w:bdr w:val="none" w:sz="0" w:space="0" w:color="auto" w:frame="1"/>
        </w:rPr>
        <w:t>•</w:t>
      </w:r>
      <w:r w:rsidRPr="00717263">
        <w:rPr>
          <w:rFonts w:ascii="Times New Roman" w:hAnsi="Times New Roman" w:cs="Times New Roman"/>
          <w:color w:val="111115"/>
          <w:sz w:val="14"/>
          <w:szCs w:val="14"/>
          <w:bdr w:val="none" w:sz="0" w:space="0" w:color="auto" w:frame="1"/>
        </w:rPr>
        <w:t>                    </w:t>
      </w:r>
      <w:r w:rsidRPr="00717263">
        <w:rPr>
          <w:rFonts w:ascii="Times New Roman" w:hAnsi="Times New Roman" w:cs="Times New Roman"/>
          <w:color w:val="111115"/>
          <w:sz w:val="28"/>
          <w:szCs w:val="28"/>
          <w:bdr w:val="none" w:sz="0" w:space="0" w:color="auto" w:frame="1"/>
        </w:rPr>
        <w:t xml:space="preserve">Самая меньшая часть подростков предположила,  что интернет и биологические факторы являются основной причиной </w:t>
      </w:r>
      <w:proofErr w:type="spellStart"/>
      <w:r w:rsidRPr="00717263">
        <w:rPr>
          <w:rFonts w:ascii="Times New Roman" w:hAnsi="Times New Roman" w:cs="Times New Roman"/>
          <w:color w:val="111115"/>
          <w:sz w:val="28"/>
          <w:szCs w:val="28"/>
          <w:bdr w:val="none" w:sz="0" w:space="0" w:color="auto" w:frame="1"/>
        </w:rPr>
        <w:t>девиантного</w:t>
      </w:r>
      <w:proofErr w:type="spellEnd"/>
      <w:r w:rsidRPr="00717263">
        <w:rPr>
          <w:rFonts w:ascii="Times New Roman" w:hAnsi="Times New Roman" w:cs="Times New Roman"/>
          <w:color w:val="111115"/>
          <w:sz w:val="28"/>
          <w:szCs w:val="28"/>
          <w:bdr w:val="none" w:sz="0" w:space="0" w:color="auto" w:frame="1"/>
        </w:rPr>
        <w:t xml:space="preserve"> поведения в подростковом возрасте.</w:t>
      </w:r>
    </w:p>
    <w:p w14:paraId="247C1EA1" w14:textId="77777777" w:rsidR="00717263" w:rsidRPr="00717263" w:rsidRDefault="00717263" w:rsidP="00717263">
      <w:pPr>
        <w:shd w:val="clear" w:color="auto" w:fill="FFFFFF"/>
        <w:spacing w:after="240" w:line="360" w:lineRule="auto"/>
        <w:ind w:firstLine="709"/>
        <w:jc w:val="both"/>
        <w:rPr>
          <w:rFonts w:ascii="Times New Roman" w:hAnsi="Times New Roman" w:cs="Times New Roman"/>
          <w:color w:val="111115"/>
          <w:sz w:val="28"/>
          <w:szCs w:val="28"/>
          <w:bdr w:val="none" w:sz="0" w:space="0" w:color="auto" w:frame="1"/>
        </w:rPr>
      </w:pPr>
      <w:r w:rsidRPr="00717263">
        <w:rPr>
          <w:rFonts w:ascii="Times New Roman" w:hAnsi="Times New Roman" w:cs="Times New Roman"/>
          <w:color w:val="111115"/>
          <w:sz w:val="28"/>
          <w:szCs w:val="28"/>
          <w:bdr w:val="none" w:sz="0" w:space="0" w:color="auto" w:frame="1"/>
        </w:rPr>
        <w:t xml:space="preserve">Таким образом, мы видим, что большинство опрошенных обучающихся выделяют три основных причины </w:t>
      </w:r>
      <w:proofErr w:type="spellStart"/>
      <w:r w:rsidRPr="00717263">
        <w:rPr>
          <w:rFonts w:ascii="Times New Roman" w:hAnsi="Times New Roman" w:cs="Times New Roman"/>
          <w:color w:val="111115"/>
          <w:sz w:val="28"/>
          <w:szCs w:val="28"/>
          <w:bdr w:val="none" w:sz="0" w:space="0" w:color="auto" w:frame="1"/>
        </w:rPr>
        <w:t>девиантного</w:t>
      </w:r>
      <w:proofErr w:type="spellEnd"/>
      <w:r w:rsidRPr="00717263">
        <w:rPr>
          <w:rFonts w:ascii="Times New Roman" w:hAnsi="Times New Roman" w:cs="Times New Roman"/>
          <w:color w:val="111115"/>
          <w:sz w:val="28"/>
          <w:szCs w:val="28"/>
          <w:bdr w:val="none" w:sz="0" w:space="0" w:color="auto" w:frame="1"/>
        </w:rPr>
        <w:t xml:space="preserve"> поведения среди подростков: психологические, социальные и семейные.</w:t>
      </w:r>
    </w:p>
    <w:p w14:paraId="48AFBE76" w14:textId="77777777" w:rsidR="00A458BD" w:rsidRPr="00536817" w:rsidRDefault="00A458BD" w:rsidP="00536817">
      <w:pPr>
        <w:pStyle w:val="1"/>
        <w:spacing w:line="360" w:lineRule="auto"/>
        <w:jc w:val="center"/>
        <w:rPr>
          <w:b w:val="0"/>
          <w:sz w:val="28"/>
        </w:rPr>
      </w:pPr>
      <w:bookmarkStart w:id="7" w:name="_Toc169109266"/>
      <w:r w:rsidRPr="00536817">
        <w:rPr>
          <w:b w:val="0"/>
          <w:sz w:val="28"/>
        </w:rPr>
        <w:t>2.2</w:t>
      </w:r>
      <w:r w:rsidR="00CE52B7" w:rsidRPr="00536817">
        <w:rPr>
          <w:b w:val="0"/>
          <w:sz w:val="28"/>
        </w:rPr>
        <w:t>.</w:t>
      </w:r>
      <w:r w:rsidRPr="00536817">
        <w:rPr>
          <w:b w:val="0"/>
          <w:sz w:val="28"/>
        </w:rPr>
        <w:t xml:space="preserve"> Психолого-педагогическая работа по коррекции </w:t>
      </w:r>
      <w:proofErr w:type="spellStart"/>
      <w:r w:rsidRPr="00536817">
        <w:rPr>
          <w:b w:val="0"/>
          <w:sz w:val="28"/>
        </w:rPr>
        <w:t>девиантного</w:t>
      </w:r>
      <w:proofErr w:type="spellEnd"/>
      <w:r w:rsidRPr="00536817">
        <w:rPr>
          <w:b w:val="0"/>
          <w:sz w:val="28"/>
        </w:rPr>
        <w:t xml:space="preserve"> поведения детей с ограниченными возможностями здоровья</w:t>
      </w:r>
      <w:bookmarkEnd w:id="7"/>
    </w:p>
    <w:p w14:paraId="192A82A5" w14:textId="77777777" w:rsidR="00A458BD" w:rsidRPr="00CE52B7" w:rsidRDefault="00A458BD" w:rsidP="00CE52B7">
      <w:pPr>
        <w:spacing w:line="360" w:lineRule="auto"/>
        <w:ind w:firstLine="709"/>
        <w:jc w:val="both"/>
        <w:rPr>
          <w:rFonts w:ascii="Times New Roman" w:hAnsi="Times New Roman" w:cs="Times New Roman"/>
          <w:color w:val="000000"/>
          <w:sz w:val="28"/>
          <w:szCs w:val="28"/>
        </w:rPr>
      </w:pPr>
      <w:r w:rsidRPr="00CE52B7">
        <w:rPr>
          <w:rFonts w:ascii="Times New Roman" w:hAnsi="Times New Roman" w:cs="Times New Roman"/>
          <w:color w:val="000000"/>
          <w:sz w:val="28"/>
          <w:szCs w:val="28"/>
        </w:rPr>
        <w:t xml:space="preserve">Для проведения формирующего эксперимента по профилактике отклоняющегося поведения детей и подростков с ограниченными возможностями здоровья мы разработали программу, пропагандирующую жизнестойкость и предлагающую комплекс форм и методов превенции </w:t>
      </w:r>
      <w:proofErr w:type="spellStart"/>
      <w:r w:rsidRPr="00CE52B7">
        <w:rPr>
          <w:rFonts w:ascii="Times New Roman" w:hAnsi="Times New Roman" w:cs="Times New Roman"/>
          <w:color w:val="000000"/>
          <w:sz w:val="28"/>
          <w:szCs w:val="28"/>
        </w:rPr>
        <w:t>девиантного</w:t>
      </w:r>
      <w:proofErr w:type="spellEnd"/>
      <w:r w:rsidRPr="00CE52B7">
        <w:rPr>
          <w:rFonts w:ascii="Times New Roman" w:hAnsi="Times New Roman" w:cs="Times New Roman"/>
          <w:color w:val="000000"/>
          <w:sz w:val="28"/>
          <w:szCs w:val="28"/>
        </w:rPr>
        <w:t xml:space="preserve"> поведения.</w:t>
      </w:r>
    </w:p>
    <w:p w14:paraId="0EE2BC40" w14:textId="77777777" w:rsidR="00A458BD" w:rsidRPr="00CE52B7" w:rsidRDefault="00A458BD" w:rsidP="00CE52B7">
      <w:pPr>
        <w:spacing w:line="360" w:lineRule="auto"/>
        <w:ind w:firstLine="709"/>
        <w:jc w:val="both"/>
        <w:rPr>
          <w:rFonts w:ascii="Times New Roman" w:hAnsi="Times New Roman" w:cs="Times New Roman"/>
          <w:color w:val="000000"/>
          <w:sz w:val="28"/>
          <w:szCs w:val="28"/>
        </w:rPr>
      </w:pPr>
      <w:r w:rsidRPr="00CE52B7">
        <w:rPr>
          <w:rFonts w:ascii="Times New Roman" w:hAnsi="Times New Roman" w:cs="Times New Roman"/>
          <w:color w:val="000000"/>
          <w:sz w:val="28"/>
          <w:szCs w:val="28"/>
        </w:rPr>
        <w:t>При реализации программы мы выделили и обосновали следующие этапы:</w:t>
      </w:r>
    </w:p>
    <w:p w14:paraId="2B5CA198" w14:textId="77777777" w:rsidR="00A458BD" w:rsidRPr="00CE52B7" w:rsidRDefault="00A458BD" w:rsidP="00CE52B7">
      <w:pPr>
        <w:spacing w:line="360" w:lineRule="auto"/>
        <w:ind w:firstLine="709"/>
        <w:jc w:val="both"/>
        <w:rPr>
          <w:rFonts w:ascii="Times New Roman" w:hAnsi="Times New Roman" w:cs="Times New Roman"/>
          <w:color w:val="000000"/>
          <w:sz w:val="28"/>
          <w:szCs w:val="28"/>
        </w:rPr>
      </w:pPr>
      <w:r w:rsidRPr="00CE52B7">
        <w:rPr>
          <w:rFonts w:ascii="Times New Roman" w:hAnsi="Times New Roman" w:cs="Times New Roman"/>
          <w:color w:val="000000"/>
          <w:sz w:val="28"/>
          <w:szCs w:val="28"/>
        </w:rPr>
        <w:lastRenderedPageBreak/>
        <w:t>- Мотивационный – создание ситуации успеха, формирование установок на здоровый образ жизни, обеспечение благоприятного психологического климата между педагогами, подростками и родителями.</w:t>
      </w:r>
    </w:p>
    <w:p w14:paraId="1BAFFC7E" w14:textId="77777777" w:rsidR="00A458BD" w:rsidRPr="00CE52B7" w:rsidRDefault="00A458BD" w:rsidP="00CE52B7">
      <w:pPr>
        <w:spacing w:line="360" w:lineRule="auto"/>
        <w:ind w:firstLine="709"/>
        <w:jc w:val="both"/>
        <w:rPr>
          <w:rFonts w:ascii="Times New Roman" w:hAnsi="Times New Roman" w:cs="Times New Roman"/>
          <w:color w:val="000000"/>
          <w:sz w:val="28"/>
          <w:szCs w:val="28"/>
        </w:rPr>
      </w:pPr>
      <w:r w:rsidRPr="00CE52B7">
        <w:rPr>
          <w:rFonts w:ascii="Times New Roman" w:hAnsi="Times New Roman" w:cs="Times New Roman"/>
          <w:color w:val="000000"/>
          <w:sz w:val="28"/>
          <w:szCs w:val="28"/>
        </w:rPr>
        <w:t xml:space="preserve">- Организационный – реализация педагогических технологий, направленных на профилактику </w:t>
      </w:r>
      <w:proofErr w:type="spellStart"/>
      <w:r w:rsidRPr="00CE52B7">
        <w:rPr>
          <w:rFonts w:ascii="Times New Roman" w:hAnsi="Times New Roman" w:cs="Times New Roman"/>
          <w:color w:val="000000"/>
          <w:sz w:val="28"/>
          <w:szCs w:val="28"/>
        </w:rPr>
        <w:t>девиантного</w:t>
      </w:r>
      <w:proofErr w:type="spellEnd"/>
      <w:r w:rsidRPr="00CE52B7">
        <w:rPr>
          <w:rFonts w:ascii="Times New Roman" w:hAnsi="Times New Roman" w:cs="Times New Roman"/>
          <w:color w:val="000000"/>
          <w:sz w:val="28"/>
          <w:szCs w:val="28"/>
        </w:rPr>
        <w:t xml:space="preserve"> поведения среди подростков с ограниченными возможностями здоровья.</w:t>
      </w:r>
    </w:p>
    <w:p w14:paraId="4976310F" w14:textId="77777777" w:rsidR="00A458BD" w:rsidRPr="00CE52B7" w:rsidRDefault="00A458BD" w:rsidP="00CE52B7">
      <w:pPr>
        <w:spacing w:line="360" w:lineRule="auto"/>
        <w:ind w:firstLine="709"/>
        <w:jc w:val="both"/>
        <w:rPr>
          <w:rFonts w:ascii="Times New Roman" w:hAnsi="Times New Roman" w:cs="Times New Roman"/>
          <w:color w:val="000000"/>
          <w:sz w:val="28"/>
          <w:szCs w:val="28"/>
        </w:rPr>
      </w:pPr>
      <w:r w:rsidRPr="00CE52B7">
        <w:rPr>
          <w:rFonts w:ascii="Times New Roman" w:hAnsi="Times New Roman" w:cs="Times New Roman"/>
          <w:color w:val="000000"/>
          <w:sz w:val="28"/>
          <w:szCs w:val="28"/>
        </w:rPr>
        <w:t xml:space="preserve">Как показало исследование, апробация данной программы раскрывает перед учителями, подростками и родителями сведения о механизмах вовлечения подростков в алкоголизацию и наркотизацию, на занятиях отрабатываются навыки сравнения между деструктивным образом жизни, </w:t>
      </w:r>
      <w:proofErr w:type="spellStart"/>
      <w:r w:rsidRPr="00CE52B7">
        <w:rPr>
          <w:rFonts w:ascii="Times New Roman" w:hAnsi="Times New Roman" w:cs="Times New Roman"/>
          <w:color w:val="000000"/>
          <w:sz w:val="28"/>
          <w:szCs w:val="28"/>
        </w:rPr>
        <w:t>тренинговые</w:t>
      </w:r>
      <w:proofErr w:type="spellEnd"/>
      <w:r w:rsidRPr="00CE52B7">
        <w:rPr>
          <w:rFonts w:ascii="Times New Roman" w:hAnsi="Times New Roman" w:cs="Times New Roman"/>
          <w:color w:val="000000"/>
          <w:sz w:val="28"/>
          <w:szCs w:val="28"/>
        </w:rPr>
        <w:t xml:space="preserve"> занятия наглядно показывают подросткам критерии овладения социальным иммунитетом в противодействии алкогольным и наркотическим соблазнам.</w:t>
      </w:r>
    </w:p>
    <w:p w14:paraId="5644EAA2" w14:textId="77777777" w:rsidR="00A458BD" w:rsidRPr="00CE52B7" w:rsidRDefault="00A458BD" w:rsidP="00CE52B7">
      <w:pPr>
        <w:spacing w:line="360" w:lineRule="auto"/>
        <w:ind w:firstLine="709"/>
        <w:jc w:val="both"/>
        <w:rPr>
          <w:rFonts w:ascii="Times New Roman" w:hAnsi="Times New Roman" w:cs="Times New Roman"/>
          <w:bCs/>
          <w:sz w:val="28"/>
          <w:szCs w:val="28"/>
        </w:rPr>
      </w:pPr>
      <w:r w:rsidRPr="00CE52B7">
        <w:rPr>
          <w:rFonts w:ascii="Times New Roman" w:hAnsi="Times New Roman" w:cs="Times New Roman"/>
          <w:bCs/>
          <w:sz w:val="28"/>
          <w:szCs w:val="28"/>
        </w:rPr>
        <w:t xml:space="preserve">Программа по профилактике и коррекции </w:t>
      </w:r>
      <w:proofErr w:type="spellStart"/>
      <w:r w:rsidRPr="00CE52B7">
        <w:rPr>
          <w:rFonts w:ascii="Times New Roman" w:hAnsi="Times New Roman" w:cs="Times New Roman"/>
          <w:bCs/>
          <w:sz w:val="28"/>
          <w:szCs w:val="28"/>
        </w:rPr>
        <w:t>девиантного</w:t>
      </w:r>
      <w:proofErr w:type="spellEnd"/>
      <w:r w:rsidRPr="00CE52B7">
        <w:rPr>
          <w:rFonts w:ascii="Times New Roman" w:hAnsi="Times New Roman" w:cs="Times New Roman"/>
          <w:bCs/>
          <w:sz w:val="28"/>
          <w:szCs w:val="28"/>
        </w:rPr>
        <w:t xml:space="preserve"> поведения детей с ограниченными возможностями здоровья включала лекции, беседы, тренинги с подростками, учителями и родителями.</w:t>
      </w:r>
    </w:p>
    <w:p w14:paraId="2CEA2F0E"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Асоциальные проявления выражаются не только во внешней поведенческой стороне, но и в деформации внутренней регуляции поведения: социальных нравственных ориентации и представлений. Под отклонениями в поведении детей и подростков с ограниченными возможностями здоровья понимаются такие его особенности, которые не только обращают на себя внимание, но и настораживают родителей, учителей, общественность. Эти особенности поведения не только свидетельствуют об отклонении от общественных норм закона, но и представляют собой потенциальную угрозу субъекту поведения, развитию его личности, окружающим его людям, обществу в целом.</w:t>
      </w:r>
    </w:p>
    <w:p w14:paraId="2F1BFCA3"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Следовательно, придавая поступкам, поведению ребенка значимость, мы тем самым оказываем произвольное, целенаправленное влияние на развитие этих процессов, лежащих в основе нравственных и иных свойств и </w:t>
      </w:r>
      <w:r w:rsidRPr="00CE52B7">
        <w:rPr>
          <w:rFonts w:ascii="Times New Roman" w:hAnsi="Times New Roman" w:cs="Times New Roman"/>
          <w:sz w:val="28"/>
          <w:szCs w:val="28"/>
        </w:rPr>
        <w:lastRenderedPageBreak/>
        <w:t xml:space="preserve">качеств ребенка. Или наоборот, препятствуя тем или иным поступкам, мы создаем помехи, задерживаем развитие соответствующих свойств и качеств личности ребенка, подростка. </w:t>
      </w:r>
    </w:p>
    <w:p w14:paraId="5FB7B6CE"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Таким образом, учитель целенаправленно воздействует на развитие личности и ее формирование. Поэтому целью программы является: изменение </w:t>
      </w:r>
      <w:proofErr w:type="spellStart"/>
      <w:r w:rsidRPr="00CE52B7">
        <w:rPr>
          <w:rFonts w:ascii="Times New Roman" w:hAnsi="Times New Roman" w:cs="Times New Roman"/>
          <w:sz w:val="28"/>
          <w:szCs w:val="28"/>
        </w:rPr>
        <w:t>девиантного</w:t>
      </w:r>
      <w:proofErr w:type="spellEnd"/>
      <w:r w:rsidRPr="00CE52B7">
        <w:rPr>
          <w:rFonts w:ascii="Times New Roman" w:hAnsi="Times New Roman" w:cs="Times New Roman"/>
          <w:sz w:val="28"/>
          <w:szCs w:val="28"/>
        </w:rPr>
        <w:t xml:space="preserve"> поведения детей с ограниченными возможностями здоровья в результате целенаправленного педагогического воздействия.</w:t>
      </w:r>
    </w:p>
    <w:p w14:paraId="25ECE284"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В рамках программы решались следующие задачи:</w:t>
      </w:r>
    </w:p>
    <w:p w14:paraId="0BBAA817"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1. Раскрыть положительные качества ребенка и воспитать уверенность в достижении успеха в различных видах деятельности; </w:t>
      </w:r>
    </w:p>
    <w:p w14:paraId="12CF2E6F"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2. Укрепить взаимоотношения со сверстниками, учителями, родителями; </w:t>
      </w:r>
    </w:p>
    <w:p w14:paraId="31351504"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3. Способствовать развитию детей в познании себя как личности; </w:t>
      </w:r>
    </w:p>
    <w:p w14:paraId="5C74193C"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4. Формировать правильные суждения о жизни и окружающем мире. </w:t>
      </w:r>
    </w:p>
    <w:p w14:paraId="6CF90A61"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Осуществлялось целенаправленное педагогическое воздействие на развитие личности и ее формирование, формирование личностной и социальной компетентности подростков с ограниченными возможностями здоровья. Коррекцию их негативных поведенческий проявлений важно начинать с развития у них позитивного образа «Я», чувство самоуважения, развития способности критически мыслить, принимать ответственные решения. Для того, чтобы подросток умел делать выбор, его следует обучать умению владеть эмоциями, справляться со стрессами, тревожностью, конфликтами, научить неагрессивным способам реагировать на критику, сопротивлению давлению со стороны других людей, умению противостоять вредным привычкам, одновременно формируя у него ценности, позволяющие делать здоровый выбор и решать возникающие проблемы социально- позитивными средствами.</w:t>
      </w:r>
    </w:p>
    <w:p w14:paraId="2910278C"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lastRenderedPageBreak/>
        <w:t xml:space="preserve">Работа по профилактике </w:t>
      </w:r>
      <w:proofErr w:type="spellStart"/>
      <w:r w:rsidRPr="00CE52B7">
        <w:rPr>
          <w:rFonts w:ascii="Times New Roman" w:hAnsi="Times New Roman" w:cs="Times New Roman"/>
          <w:sz w:val="28"/>
          <w:szCs w:val="28"/>
        </w:rPr>
        <w:t>девиантного</w:t>
      </w:r>
      <w:proofErr w:type="spellEnd"/>
      <w:r w:rsidRPr="00CE52B7">
        <w:rPr>
          <w:rFonts w:ascii="Times New Roman" w:hAnsi="Times New Roman" w:cs="Times New Roman"/>
          <w:sz w:val="28"/>
          <w:szCs w:val="28"/>
        </w:rPr>
        <w:t xml:space="preserve"> поведения детей с ограниченными возможностями здоровья эффективна лишь в том случае, если осуществляется на основе:</w:t>
      </w:r>
    </w:p>
    <w:p w14:paraId="6BC9E685"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 успешности учебной деятельности; </w:t>
      </w:r>
    </w:p>
    <w:p w14:paraId="3B9D7327"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 эмоционально положительной системы, удовлетворяющей учащихся и их взаимоотношения со сверстниками; </w:t>
      </w:r>
    </w:p>
    <w:p w14:paraId="22577C28"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 психологической защищенности, (т.е. знание учащимися своих прав и обязанностей, соблюдение учителями учебно-воспитательного процесса, равенство учащихся, исключающее какую-либо дискриминацию, соблюдение прав учащихся и самоопределение). </w:t>
      </w:r>
    </w:p>
    <w:p w14:paraId="1142CDF8"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Оказываемая подросткам помощь при соблюдении данных требований, позволяет обеспечить равномерное, гармоничное развитие личности, ее базисных структур и их проявлений в деятельности, поведении.</w:t>
      </w:r>
    </w:p>
    <w:p w14:paraId="4AE468DA"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Положительные качества, которые выявляет педагог, являются базовым ориентиром в воспитательной работе. Опираясь на них, педагог может создать конструктивные взаимоотношения. А вера в ребенка восстанавливает у него чувство самоуважения, собственного достоинства.</w:t>
      </w:r>
    </w:p>
    <w:p w14:paraId="37975128"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Коррекционная работа также была направлена на:</w:t>
      </w:r>
    </w:p>
    <w:p w14:paraId="43113CD4"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 оздоровление условий воспитания и развития ребенка с ограниченными возможностями здоровья; </w:t>
      </w:r>
    </w:p>
    <w:p w14:paraId="07576DEE"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 устранение неблагоприятного влияния со стороны ближайшего окружения; </w:t>
      </w:r>
    </w:p>
    <w:p w14:paraId="4020FFEE"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 формирование у подростка положительной «Я- концепции»; </w:t>
      </w:r>
    </w:p>
    <w:p w14:paraId="4D071757"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 повышение </w:t>
      </w:r>
      <w:proofErr w:type="spellStart"/>
      <w:r w:rsidRPr="00CE52B7">
        <w:rPr>
          <w:rFonts w:ascii="Times New Roman" w:hAnsi="Times New Roman" w:cs="Times New Roman"/>
          <w:sz w:val="28"/>
          <w:szCs w:val="28"/>
        </w:rPr>
        <w:t>мотивированности</w:t>
      </w:r>
      <w:proofErr w:type="spellEnd"/>
      <w:r w:rsidRPr="00CE52B7">
        <w:rPr>
          <w:rFonts w:ascii="Times New Roman" w:hAnsi="Times New Roman" w:cs="Times New Roman"/>
          <w:sz w:val="28"/>
          <w:szCs w:val="28"/>
        </w:rPr>
        <w:t xml:space="preserve"> обучения, коррекцию его поведенческих реакций; </w:t>
      </w:r>
    </w:p>
    <w:p w14:paraId="24174231"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 развитие способностей и нравственных личностных ориентаций. </w:t>
      </w:r>
    </w:p>
    <w:p w14:paraId="2B53269F"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lastRenderedPageBreak/>
        <w:t>Реализация намеченных мероприятий по программе существенно повысит уровень развития воспитания детей, приведет к снижению роста негативных явлений в детской и подростковой среде, будет способствовать духовно- нравственному оздоровлению социума.</w:t>
      </w:r>
    </w:p>
    <w:p w14:paraId="2FFD6CEB"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При проведении профилактических мероприятий, мы использовали групповую и индивидуальную работу, анализ жизненных ситуаций, деловые и ролевые игры, дискуссии, выступали перед родителями и учителями для ознакомления их с данной проблемой.</w:t>
      </w:r>
    </w:p>
    <w:p w14:paraId="28482DF7" w14:textId="77777777" w:rsidR="00A458BD" w:rsidRPr="00536817" w:rsidRDefault="00A458BD" w:rsidP="00536817">
      <w:pPr>
        <w:pStyle w:val="1"/>
        <w:spacing w:line="360" w:lineRule="auto"/>
        <w:jc w:val="center"/>
        <w:rPr>
          <w:b w:val="0"/>
          <w:sz w:val="28"/>
        </w:rPr>
      </w:pPr>
      <w:bookmarkStart w:id="8" w:name="_Toc169109267"/>
      <w:r w:rsidRPr="00536817">
        <w:rPr>
          <w:b w:val="0"/>
          <w:sz w:val="28"/>
        </w:rPr>
        <w:t>2.3</w:t>
      </w:r>
      <w:r w:rsidR="00CE52B7" w:rsidRPr="00536817">
        <w:rPr>
          <w:b w:val="0"/>
          <w:sz w:val="28"/>
        </w:rPr>
        <w:t>.</w:t>
      </w:r>
      <w:r w:rsidRPr="00536817">
        <w:rPr>
          <w:b w:val="0"/>
          <w:sz w:val="28"/>
        </w:rPr>
        <w:t xml:space="preserve"> Результаты контрольного эксперимента</w:t>
      </w:r>
      <w:bookmarkEnd w:id="8"/>
    </w:p>
    <w:p w14:paraId="74183837" w14:textId="77777777" w:rsidR="00A458BD" w:rsidRPr="00CE52B7" w:rsidRDefault="00A458BD" w:rsidP="00CE52B7">
      <w:pPr>
        <w:widowControl w:val="0"/>
        <w:spacing w:line="360" w:lineRule="auto"/>
        <w:ind w:firstLine="709"/>
        <w:jc w:val="both"/>
        <w:rPr>
          <w:rFonts w:ascii="Times New Roman" w:hAnsi="Times New Roman" w:cs="Times New Roman"/>
          <w:color w:val="000000"/>
          <w:sz w:val="28"/>
          <w:szCs w:val="28"/>
        </w:rPr>
      </w:pPr>
      <w:r w:rsidRPr="00CE52B7">
        <w:rPr>
          <w:rFonts w:ascii="Times New Roman" w:hAnsi="Times New Roman" w:cs="Times New Roman"/>
          <w:color w:val="000000"/>
          <w:sz w:val="28"/>
          <w:szCs w:val="28"/>
        </w:rPr>
        <w:t xml:space="preserve">До и после проведения программы по профилактике </w:t>
      </w:r>
      <w:proofErr w:type="spellStart"/>
      <w:r w:rsidRPr="00CE52B7">
        <w:rPr>
          <w:rFonts w:ascii="Times New Roman" w:hAnsi="Times New Roman" w:cs="Times New Roman"/>
          <w:color w:val="000000"/>
          <w:sz w:val="28"/>
          <w:szCs w:val="28"/>
        </w:rPr>
        <w:t>девиантного</w:t>
      </w:r>
      <w:proofErr w:type="spellEnd"/>
      <w:r w:rsidRPr="00CE52B7">
        <w:rPr>
          <w:rFonts w:ascii="Times New Roman" w:hAnsi="Times New Roman" w:cs="Times New Roman"/>
          <w:color w:val="000000"/>
          <w:sz w:val="28"/>
          <w:szCs w:val="28"/>
        </w:rPr>
        <w:t xml:space="preserve"> поведения среди подростков с ограниченными возможностями здоровья, мы провели экспериментально-психологические исследования для определения эффективности решения данной проблемы.</w:t>
      </w:r>
    </w:p>
    <w:p w14:paraId="60318DDD" w14:textId="77777777" w:rsidR="00A458BD" w:rsidRPr="00CE52B7" w:rsidRDefault="00A458BD" w:rsidP="00A458BD">
      <w:pPr>
        <w:spacing w:line="360" w:lineRule="auto"/>
        <w:ind w:firstLine="709"/>
        <w:jc w:val="both"/>
        <w:rPr>
          <w:rFonts w:ascii="Times New Roman" w:hAnsi="Times New Roman" w:cs="Times New Roman"/>
          <w:color w:val="000000"/>
          <w:sz w:val="28"/>
          <w:szCs w:val="28"/>
        </w:rPr>
      </w:pPr>
      <w:r w:rsidRPr="00CE52B7">
        <w:rPr>
          <w:rFonts w:ascii="Times New Roman" w:hAnsi="Times New Roman" w:cs="Times New Roman"/>
          <w:color w:val="000000"/>
          <w:sz w:val="28"/>
          <w:szCs w:val="28"/>
        </w:rPr>
        <w:t>Уровень общей тревожности в группе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1"/>
        <w:gridCol w:w="3149"/>
        <w:gridCol w:w="3047"/>
      </w:tblGrid>
      <w:tr w:rsidR="00A458BD" w:rsidRPr="00551B7F" w14:paraId="771CA8B0" w14:textId="77777777" w:rsidTr="00CE52B7">
        <w:trPr>
          <w:trHeight w:val="876"/>
        </w:trPr>
        <w:tc>
          <w:tcPr>
            <w:tcW w:w="3081" w:type="dxa"/>
          </w:tcPr>
          <w:p w14:paraId="681C4919" w14:textId="77777777" w:rsidR="00A458BD" w:rsidRPr="00CE52B7" w:rsidRDefault="00A458BD" w:rsidP="00CE52B7">
            <w:pPr>
              <w:spacing w:after="0" w:line="24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Уровень общей тревожности</w:t>
            </w:r>
          </w:p>
        </w:tc>
        <w:tc>
          <w:tcPr>
            <w:tcW w:w="3190" w:type="dxa"/>
          </w:tcPr>
          <w:p w14:paraId="202D40EA" w14:textId="77777777" w:rsidR="00A458BD" w:rsidRPr="00CE52B7" w:rsidRDefault="00A458BD" w:rsidP="00CE52B7">
            <w:pPr>
              <w:spacing w:after="0" w:line="24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До эксперимента</w:t>
            </w:r>
          </w:p>
          <w:p w14:paraId="03201C04" w14:textId="77777777" w:rsidR="00A458BD" w:rsidRPr="00CE52B7" w:rsidRDefault="00A458BD" w:rsidP="00CE52B7">
            <w:pPr>
              <w:spacing w:after="0" w:line="24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w:t>
            </w:r>
          </w:p>
        </w:tc>
        <w:tc>
          <w:tcPr>
            <w:tcW w:w="3085" w:type="dxa"/>
          </w:tcPr>
          <w:p w14:paraId="01DF721D" w14:textId="77777777" w:rsidR="00A458BD" w:rsidRPr="00CE52B7" w:rsidRDefault="00A458BD" w:rsidP="00CE52B7">
            <w:pPr>
              <w:spacing w:after="0" w:line="24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После эксперимента</w:t>
            </w:r>
          </w:p>
          <w:p w14:paraId="74297FE7" w14:textId="77777777" w:rsidR="00A458BD" w:rsidRPr="00CE52B7" w:rsidRDefault="00A458BD" w:rsidP="00CE52B7">
            <w:pPr>
              <w:spacing w:after="0" w:line="24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w:t>
            </w:r>
          </w:p>
        </w:tc>
      </w:tr>
      <w:tr w:rsidR="00A458BD" w:rsidRPr="00551B7F" w14:paraId="23998D50" w14:textId="77777777" w:rsidTr="00A458BD">
        <w:tc>
          <w:tcPr>
            <w:tcW w:w="3081" w:type="dxa"/>
          </w:tcPr>
          <w:p w14:paraId="2180502A" w14:textId="77777777" w:rsidR="00A458BD" w:rsidRPr="00CE52B7" w:rsidRDefault="00A458BD" w:rsidP="00CE52B7">
            <w:pPr>
              <w:spacing w:after="0" w:line="360" w:lineRule="auto"/>
              <w:jc w:val="both"/>
              <w:rPr>
                <w:rFonts w:ascii="Times New Roman" w:hAnsi="Times New Roman" w:cs="Times New Roman"/>
                <w:color w:val="000000"/>
                <w:sz w:val="24"/>
                <w:szCs w:val="20"/>
              </w:rPr>
            </w:pPr>
            <w:r w:rsidRPr="00CE52B7">
              <w:rPr>
                <w:rFonts w:ascii="Times New Roman" w:hAnsi="Times New Roman" w:cs="Times New Roman"/>
                <w:color w:val="000000"/>
                <w:sz w:val="24"/>
                <w:szCs w:val="20"/>
              </w:rPr>
              <w:t>Нормальный</w:t>
            </w:r>
          </w:p>
        </w:tc>
        <w:tc>
          <w:tcPr>
            <w:tcW w:w="3190" w:type="dxa"/>
          </w:tcPr>
          <w:p w14:paraId="52902835"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w:t>
            </w:r>
          </w:p>
        </w:tc>
        <w:tc>
          <w:tcPr>
            <w:tcW w:w="3085" w:type="dxa"/>
          </w:tcPr>
          <w:p w14:paraId="7F6367FF"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5</w:t>
            </w:r>
          </w:p>
        </w:tc>
      </w:tr>
      <w:tr w:rsidR="00A458BD" w:rsidRPr="00551B7F" w14:paraId="3A64BD53" w14:textId="77777777" w:rsidTr="00A458BD">
        <w:tc>
          <w:tcPr>
            <w:tcW w:w="3081" w:type="dxa"/>
          </w:tcPr>
          <w:p w14:paraId="54CEEA49" w14:textId="77777777" w:rsidR="00A458BD" w:rsidRPr="00CE52B7" w:rsidRDefault="00A458BD" w:rsidP="00A458BD">
            <w:pPr>
              <w:spacing w:line="360" w:lineRule="auto"/>
              <w:jc w:val="both"/>
              <w:rPr>
                <w:rFonts w:ascii="Times New Roman" w:hAnsi="Times New Roman" w:cs="Times New Roman"/>
                <w:color w:val="000000"/>
                <w:sz w:val="24"/>
                <w:szCs w:val="20"/>
              </w:rPr>
            </w:pPr>
            <w:r w:rsidRPr="00CE52B7">
              <w:rPr>
                <w:rFonts w:ascii="Times New Roman" w:hAnsi="Times New Roman" w:cs="Times New Roman"/>
                <w:color w:val="000000"/>
                <w:sz w:val="24"/>
                <w:szCs w:val="20"/>
              </w:rPr>
              <w:t>Несколько повышенный</w:t>
            </w:r>
          </w:p>
        </w:tc>
        <w:tc>
          <w:tcPr>
            <w:tcW w:w="3190" w:type="dxa"/>
          </w:tcPr>
          <w:p w14:paraId="20FEE383"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8</w:t>
            </w:r>
          </w:p>
        </w:tc>
        <w:tc>
          <w:tcPr>
            <w:tcW w:w="3085" w:type="dxa"/>
          </w:tcPr>
          <w:p w14:paraId="6D6AEF21"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5</w:t>
            </w:r>
          </w:p>
        </w:tc>
      </w:tr>
      <w:tr w:rsidR="00A458BD" w:rsidRPr="00551B7F" w14:paraId="7697AD07" w14:textId="77777777" w:rsidTr="00A458BD">
        <w:tc>
          <w:tcPr>
            <w:tcW w:w="3081" w:type="dxa"/>
          </w:tcPr>
          <w:p w14:paraId="45BFE80D" w14:textId="77777777" w:rsidR="00A458BD" w:rsidRPr="00CE52B7" w:rsidRDefault="00A458BD" w:rsidP="00A458BD">
            <w:pPr>
              <w:spacing w:line="360" w:lineRule="auto"/>
              <w:jc w:val="both"/>
              <w:rPr>
                <w:rFonts w:ascii="Times New Roman" w:hAnsi="Times New Roman" w:cs="Times New Roman"/>
                <w:color w:val="000000"/>
                <w:sz w:val="24"/>
                <w:szCs w:val="20"/>
              </w:rPr>
            </w:pPr>
            <w:r w:rsidRPr="00CE52B7">
              <w:rPr>
                <w:rFonts w:ascii="Times New Roman" w:hAnsi="Times New Roman" w:cs="Times New Roman"/>
                <w:color w:val="000000"/>
                <w:sz w:val="24"/>
                <w:szCs w:val="20"/>
              </w:rPr>
              <w:t>Высокий</w:t>
            </w:r>
          </w:p>
        </w:tc>
        <w:tc>
          <w:tcPr>
            <w:tcW w:w="3190" w:type="dxa"/>
          </w:tcPr>
          <w:p w14:paraId="6E361ED3"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3</w:t>
            </w:r>
          </w:p>
        </w:tc>
        <w:tc>
          <w:tcPr>
            <w:tcW w:w="3085" w:type="dxa"/>
          </w:tcPr>
          <w:p w14:paraId="2D497845"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1</w:t>
            </w:r>
          </w:p>
        </w:tc>
      </w:tr>
      <w:tr w:rsidR="00A458BD" w:rsidRPr="00551B7F" w14:paraId="335BB6D7" w14:textId="77777777" w:rsidTr="00A458BD">
        <w:tc>
          <w:tcPr>
            <w:tcW w:w="3081" w:type="dxa"/>
          </w:tcPr>
          <w:p w14:paraId="33D5EE10" w14:textId="77777777" w:rsidR="00A458BD" w:rsidRPr="00CE52B7" w:rsidRDefault="00A458BD" w:rsidP="00A458BD">
            <w:pPr>
              <w:spacing w:line="360" w:lineRule="auto"/>
              <w:jc w:val="both"/>
              <w:rPr>
                <w:rFonts w:ascii="Times New Roman" w:hAnsi="Times New Roman" w:cs="Times New Roman"/>
                <w:color w:val="000000"/>
                <w:sz w:val="24"/>
                <w:szCs w:val="20"/>
              </w:rPr>
            </w:pPr>
            <w:r w:rsidRPr="00CE52B7">
              <w:rPr>
                <w:rFonts w:ascii="Times New Roman" w:hAnsi="Times New Roman" w:cs="Times New Roman"/>
                <w:color w:val="000000"/>
                <w:sz w:val="24"/>
                <w:szCs w:val="20"/>
              </w:rPr>
              <w:t>Очень высокий</w:t>
            </w:r>
          </w:p>
        </w:tc>
        <w:tc>
          <w:tcPr>
            <w:tcW w:w="3190" w:type="dxa"/>
          </w:tcPr>
          <w:p w14:paraId="311AB3B4"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w:t>
            </w:r>
          </w:p>
        </w:tc>
        <w:tc>
          <w:tcPr>
            <w:tcW w:w="3085" w:type="dxa"/>
          </w:tcPr>
          <w:p w14:paraId="686CDCB3"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w:t>
            </w:r>
          </w:p>
        </w:tc>
      </w:tr>
      <w:tr w:rsidR="00A458BD" w:rsidRPr="00551B7F" w14:paraId="1EADF18A" w14:textId="77777777" w:rsidTr="00A458BD">
        <w:tc>
          <w:tcPr>
            <w:tcW w:w="3081" w:type="dxa"/>
          </w:tcPr>
          <w:p w14:paraId="60821A97" w14:textId="77777777" w:rsidR="00A458BD" w:rsidRPr="00CE52B7" w:rsidRDefault="00A458BD" w:rsidP="00A458BD">
            <w:pPr>
              <w:spacing w:line="360" w:lineRule="auto"/>
              <w:jc w:val="both"/>
              <w:rPr>
                <w:rFonts w:ascii="Times New Roman" w:hAnsi="Times New Roman" w:cs="Times New Roman"/>
                <w:color w:val="000000"/>
                <w:sz w:val="24"/>
                <w:szCs w:val="20"/>
              </w:rPr>
            </w:pPr>
            <w:r w:rsidRPr="00CE52B7">
              <w:rPr>
                <w:rFonts w:ascii="Times New Roman" w:hAnsi="Times New Roman" w:cs="Times New Roman"/>
                <w:color w:val="000000"/>
                <w:sz w:val="24"/>
                <w:szCs w:val="20"/>
              </w:rPr>
              <w:t>Чрезмерно высокий</w:t>
            </w:r>
          </w:p>
        </w:tc>
        <w:tc>
          <w:tcPr>
            <w:tcW w:w="3190" w:type="dxa"/>
          </w:tcPr>
          <w:p w14:paraId="7A42ED71"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w:t>
            </w:r>
          </w:p>
        </w:tc>
        <w:tc>
          <w:tcPr>
            <w:tcW w:w="3085" w:type="dxa"/>
          </w:tcPr>
          <w:p w14:paraId="749BF90A" w14:textId="77777777" w:rsidR="00A458BD" w:rsidRPr="00CE52B7" w:rsidRDefault="00A458BD" w:rsidP="00A458BD">
            <w:pPr>
              <w:spacing w:line="360" w:lineRule="auto"/>
              <w:jc w:val="center"/>
              <w:rPr>
                <w:rFonts w:ascii="Times New Roman" w:hAnsi="Times New Roman" w:cs="Times New Roman"/>
                <w:color w:val="000000"/>
                <w:sz w:val="24"/>
                <w:szCs w:val="20"/>
              </w:rPr>
            </w:pPr>
            <w:r w:rsidRPr="00CE52B7">
              <w:rPr>
                <w:rFonts w:ascii="Times New Roman" w:hAnsi="Times New Roman" w:cs="Times New Roman"/>
                <w:color w:val="000000"/>
                <w:sz w:val="24"/>
                <w:szCs w:val="20"/>
              </w:rPr>
              <w:t>-</w:t>
            </w:r>
          </w:p>
        </w:tc>
      </w:tr>
    </w:tbl>
    <w:p w14:paraId="12180D2F" w14:textId="77777777" w:rsidR="00A458BD" w:rsidRPr="00551B7F" w:rsidRDefault="00A458BD" w:rsidP="00A458BD">
      <w:pPr>
        <w:spacing w:line="360" w:lineRule="auto"/>
        <w:ind w:firstLine="709"/>
        <w:jc w:val="both"/>
        <w:rPr>
          <w:color w:val="000000"/>
          <w:szCs w:val="28"/>
          <w:lang w:val="en-US"/>
        </w:rPr>
      </w:pPr>
    </w:p>
    <w:p w14:paraId="3FBE7394" w14:textId="77777777" w:rsidR="00A458BD" w:rsidRPr="001D0CFC" w:rsidRDefault="00A458BD" w:rsidP="001D0CFC">
      <w:pPr>
        <w:spacing w:line="360" w:lineRule="auto"/>
        <w:ind w:firstLine="709"/>
        <w:rPr>
          <w:rFonts w:ascii="Times New Roman" w:hAnsi="Times New Roman" w:cs="Times New Roman"/>
          <w:color w:val="000000"/>
          <w:sz w:val="28"/>
          <w:szCs w:val="28"/>
        </w:rPr>
      </w:pPr>
      <w:r w:rsidRPr="00CE52B7">
        <w:rPr>
          <w:rFonts w:ascii="Times New Roman" w:hAnsi="Times New Roman" w:cs="Times New Roman"/>
          <w:color w:val="000000"/>
          <w:sz w:val="28"/>
          <w:szCs w:val="28"/>
        </w:rPr>
        <w:t>Уровень агрессивности в группе</w:t>
      </w:r>
    </w:p>
    <w:p w14:paraId="0864D4C1" w14:textId="77777777" w:rsidR="00A458BD" w:rsidRPr="00CE52B7" w:rsidRDefault="00A458BD" w:rsidP="00CE52B7">
      <w:pPr>
        <w:spacing w:line="360" w:lineRule="auto"/>
        <w:jc w:val="both"/>
        <w:rPr>
          <w:szCs w:val="28"/>
        </w:rPr>
      </w:pPr>
      <w:r>
        <w:rPr>
          <w:noProof/>
          <w:szCs w:val="28"/>
          <w:lang w:eastAsia="ru-RU"/>
        </w:rPr>
        <w:lastRenderedPageBreak/>
        <w:drawing>
          <wp:inline distT="0" distB="0" distL="0" distR="0" wp14:anchorId="0AB7B9B2" wp14:editId="455BA71F">
            <wp:extent cx="5829300" cy="4581525"/>
            <wp:effectExtent l="0" t="0" r="0" b="0"/>
            <wp:docPr id="1"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F429761" w14:textId="77777777" w:rsidR="00A458BD" w:rsidRPr="00CE52B7" w:rsidRDefault="00A458BD" w:rsidP="00A458BD">
      <w:pPr>
        <w:spacing w:line="360" w:lineRule="auto"/>
        <w:ind w:firstLine="709"/>
        <w:jc w:val="both"/>
        <w:rPr>
          <w:rFonts w:ascii="Times New Roman" w:hAnsi="Times New Roman" w:cs="Times New Roman"/>
          <w:sz w:val="28"/>
          <w:szCs w:val="28"/>
        </w:rPr>
      </w:pPr>
      <w:r w:rsidRPr="00CE52B7">
        <w:rPr>
          <w:rFonts w:ascii="Times New Roman" w:hAnsi="Times New Roman" w:cs="Times New Roman"/>
          <w:color w:val="000000"/>
          <w:sz w:val="28"/>
          <w:szCs w:val="28"/>
        </w:rPr>
        <w:t>Экспериментальная проверка результатов исследования показала эффективность разработанной нами программы профилактики отклоняющегося поведения детей с ограниченными возможностями здоровья. Уровень агрессивности и тревожности снизился с 27,6 % до 10 %.</w:t>
      </w:r>
    </w:p>
    <w:p w14:paraId="58B61E9B" w14:textId="77777777" w:rsidR="00A458BD" w:rsidRPr="00CE52B7" w:rsidRDefault="00A458BD" w:rsidP="00CE52B7">
      <w:pPr>
        <w:spacing w:line="360" w:lineRule="auto"/>
        <w:ind w:firstLine="709"/>
        <w:jc w:val="both"/>
        <w:rPr>
          <w:rFonts w:ascii="Times New Roman" w:hAnsi="Times New Roman" w:cs="Times New Roman"/>
          <w:color w:val="000000"/>
          <w:sz w:val="28"/>
          <w:szCs w:val="28"/>
        </w:rPr>
      </w:pPr>
      <w:r w:rsidRPr="00CE52B7">
        <w:rPr>
          <w:rFonts w:ascii="Times New Roman" w:hAnsi="Times New Roman" w:cs="Times New Roman"/>
          <w:color w:val="000000"/>
          <w:sz w:val="28"/>
          <w:szCs w:val="28"/>
        </w:rPr>
        <w:t>Таким образом, гипотеза нашего исследования полностью подтвердилась.</w:t>
      </w:r>
    </w:p>
    <w:p w14:paraId="5DC10D41" w14:textId="77777777" w:rsidR="00A458BD" w:rsidRPr="00536817" w:rsidRDefault="00A458BD" w:rsidP="00536817">
      <w:pPr>
        <w:pStyle w:val="1"/>
        <w:spacing w:line="360" w:lineRule="auto"/>
        <w:jc w:val="center"/>
        <w:rPr>
          <w:b w:val="0"/>
          <w:sz w:val="28"/>
        </w:rPr>
      </w:pPr>
      <w:bookmarkStart w:id="9" w:name="_Toc169109268"/>
      <w:r w:rsidRPr="00536817">
        <w:rPr>
          <w:b w:val="0"/>
          <w:sz w:val="28"/>
        </w:rPr>
        <w:t>2.4</w:t>
      </w:r>
      <w:r w:rsidR="00FD7CA5" w:rsidRPr="00536817">
        <w:rPr>
          <w:b w:val="0"/>
          <w:sz w:val="28"/>
        </w:rPr>
        <w:t>.</w:t>
      </w:r>
      <w:r w:rsidRPr="00536817">
        <w:rPr>
          <w:b w:val="0"/>
          <w:sz w:val="28"/>
        </w:rPr>
        <w:t xml:space="preserve"> Методические рекомендации родителям по профилактике девиаций у детей с ограниченными возможностями здоровья</w:t>
      </w:r>
      <w:bookmarkEnd w:id="9"/>
    </w:p>
    <w:p w14:paraId="5226547F"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Тенденция к отклонению от общепринятых правил поведения имеет давнюю историю, она появилась одновременно с зарождением человечества. Уже тогда общество ставило на её пути некие преграды, которые удерживали людей от поступков, противоречащих представлениям людей о правилах поведения. На первых порах такими ограничениями стали мифы и запреты – </w:t>
      </w:r>
      <w:r w:rsidRPr="00CE52B7">
        <w:rPr>
          <w:rFonts w:ascii="Times New Roman" w:hAnsi="Times New Roman" w:cs="Times New Roman"/>
          <w:sz w:val="28"/>
          <w:szCs w:val="28"/>
        </w:rPr>
        <w:lastRenderedPageBreak/>
        <w:t>табу. В дальнейшем понятия о дозволенном и недозволенном изменялись, складывались другие правила. Длительное время определённые правила устанавливала религия. Постепенно, по мере развития человеческого общества, стали формироваться и более устойчивые правовые, морально-нравственные позиции людей по отнош</w:t>
      </w:r>
      <w:r w:rsidR="00CE52B7">
        <w:rPr>
          <w:rFonts w:ascii="Times New Roman" w:hAnsi="Times New Roman" w:cs="Times New Roman"/>
          <w:sz w:val="28"/>
          <w:szCs w:val="28"/>
        </w:rPr>
        <w:t xml:space="preserve">ению к </w:t>
      </w:r>
      <w:proofErr w:type="spellStart"/>
      <w:r w:rsidR="00CE52B7">
        <w:rPr>
          <w:rFonts w:ascii="Times New Roman" w:hAnsi="Times New Roman" w:cs="Times New Roman"/>
          <w:sz w:val="28"/>
          <w:szCs w:val="28"/>
        </w:rPr>
        <w:t>девиантному</w:t>
      </w:r>
      <w:proofErr w:type="spellEnd"/>
      <w:r w:rsidR="00CE52B7">
        <w:rPr>
          <w:rFonts w:ascii="Times New Roman" w:hAnsi="Times New Roman" w:cs="Times New Roman"/>
          <w:sz w:val="28"/>
          <w:szCs w:val="28"/>
        </w:rPr>
        <w:t xml:space="preserve"> поведению</w:t>
      </w:r>
      <w:r w:rsidRPr="00CE52B7">
        <w:rPr>
          <w:rFonts w:ascii="Times New Roman" w:hAnsi="Times New Roman" w:cs="Times New Roman"/>
          <w:sz w:val="28"/>
          <w:szCs w:val="28"/>
        </w:rPr>
        <w:t>.</w:t>
      </w:r>
    </w:p>
    <w:p w14:paraId="23847CD5" w14:textId="77777777" w:rsidR="00A458BD" w:rsidRPr="00CE52B7" w:rsidRDefault="00A458BD" w:rsidP="00CE52B7">
      <w:pPr>
        <w:spacing w:line="360" w:lineRule="auto"/>
        <w:ind w:firstLine="709"/>
        <w:jc w:val="both"/>
        <w:rPr>
          <w:rFonts w:ascii="Times New Roman" w:hAnsi="Times New Roman" w:cs="Times New Roman"/>
          <w:color w:val="FFFFFF"/>
          <w:sz w:val="28"/>
          <w:szCs w:val="28"/>
        </w:rPr>
      </w:pPr>
      <w:r w:rsidRPr="00CE52B7">
        <w:rPr>
          <w:rFonts w:ascii="Times New Roman" w:hAnsi="Times New Roman" w:cs="Times New Roman"/>
          <w:sz w:val="28"/>
          <w:szCs w:val="28"/>
        </w:rPr>
        <w:t xml:space="preserve">Очень часто причины </w:t>
      </w:r>
      <w:proofErr w:type="spellStart"/>
      <w:r w:rsidRPr="00CE52B7">
        <w:rPr>
          <w:rFonts w:ascii="Times New Roman" w:hAnsi="Times New Roman" w:cs="Times New Roman"/>
          <w:sz w:val="28"/>
          <w:szCs w:val="28"/>
        </w:rPr>
        <w:t>девиантного</w:t>
      </w:r>
      <w:proofErr w:type="spellEnd"/>
      <w:r w:rsidRPr="00CE52B7">
        <w:rPr>
          <w:rFonts w:ascii="Times New Roman" w:hAnsi="Times New Roman" w:cs="Times New Roman"/>
          <w:sz w:val="28"/>
          <w:szCs w:val="28"/>
        </w:rPr>
        <w:t xml:space="preserve"> поведения несовершеннолетних кроются в семье. Семья является одним из важнейших институтов ранней социализации. В семье ребенок усваивает наиболее фундаментальные, базисные ценности, нормы, поведенческие стереотипы, формируется эмоциональная сфера его психики. Дефекты раннего семейного воспитания очень трудно исправимы.</w:t>
      </w:r>
    </w:p>
    <w:p w14:paraId="2CB5B20D" w14:textId="77777777" w:rsidR="00A458BD" w:rsidRPr="00CE52B7" w:rsidRDefault="00A458BD" w:rsidP="00CE52B7">
      <w:pPr>
        <w:pStyle w:val="a3"/>
        <w:spacing w:before="0" w:beforeAutospacing="0" w:after="0" w:afterAutospacing="0" w:line="360" w:lineRule="auto"/>
        <w:ind w:firstLine="709"/>
        <w:jc w:val="both"/>
        <w:rPr>
          <w:sz w:val="28"/>
          <w:szCs w:val="28"/>
        </w:rPr>
      </w:pPr>
      <w:r w:rsidRPr="00CE52B7">
        <w:rPr>
          <w:sz w:val="28"/>
          <w:szCs w:val="28"/>
        </w:rPr>
        <w:t>Информационно-просветительская работа с родителями имеет целью профилактику, предупреждение возможных нарушений в семейных отношениях и семейном воспитании. С этой целью родителей необходимо знакомить с теми формами семейных отношений и семейного воспитания, которые могут приводить к негативным отклонениям в поведении детей и подростков с ограничен</w:t>
      </w:r>
      <w:r w:rsidR="00CE52B7">
        <w:rPr>
          <w:sz w:val="28"/>
          <w:szCs w:val="28"/>
        </w:rPr>
        <w:t>ными возможностями здоровья</w:t>
      </w:r>
      <w:r w:rsidRPr="00CE52B7">
        <w:rPr>
          <w:sz w:val="28"/>
          <w:szCs w:val="28"/>
        </w:rPr>
        <w:t>.</w:t>
      </w:r>
    </w:p>
    <w:p w14:paraId="517C58D0" w14:textId="77777777" w:rsidR="00A458BD" w:rsidRPr="00CE52B7" w:rsidRDefault="00A458BD" w:rsidP="00CE52B7">
      <w:pPr>
        <w:pStyle w:val="a3"/>
        <w:spacing w:before="0" w:beforeAutospacing="0" w:after="0" w:afterAutospacing="0" w:line="360" w:lineRule="auto"/>
        <w:ind w:firstLine="709"/>
        <w:jc w:val="both"/>
        <w:rPr>
          <w:sz w:val="28"/>
          <w:szCs w:val="28"/>
        </w:rPr>
      </w:pPr>
      <w:r w:rsidRPr="00CE52B7">
        <w:rPr>
          <w:bCs/>
          <w:sz w:val="28"/>
          <w:szCs w:val="28"/>
        </w:rPr>
        <w:t>Работа с родителями</w:t>
      </w:r>
      <w:r w:rsidRPr="00CE52B7">
        <w:rPr>
          <w:sz w:val="28"/>
          <w:szCs w:val="28"/>
        </w:rPr>
        <w:t xml:space="preserve"> должна быть направлена на разъяснение влияния супружеских отношений и типа семейного воспитания на развитие негативных отклонений в поведении детей и подростков с ограниченными возможностями. Формами такой работы могут быть лекции, семинары, беседы, тематические родительские собрания с привлечением специалистов (психологов, медиков, юристов и др.). Например, консультация для родителей на тему "Как справиться с подростками, которые плохо себя ведут".</w:t>
      </w:r>
    </w:p>
    <w:p w14:paraId="2A681754" w14:textId="77777777" w:rsidR="00A458BD" w:rsidRPr="00CE52B7" w:rsidRDefault="00A458BD" w:rsidP="00CE52B7">
      <w:pPr>
        <w:pStyle w:val="a3"/>
        <w:spacing w:before="0" w:beforeAutospacing="0" w:after="0" w:afterAutospacing="0" w:line="360" w:lineRule="auto"/>
        <w:ind w:firstLine="709"/>
        <w:jc w:val="both"/>
        <w:rPr>
          <w:sz w:val="28"/>
          <w:szCs w:val="28"/>
        </w:rPr>
      </w:pPr>
      <w:r w:rsidRPr="00CE52B7">
        <w:rPr>
          <w:sz w:val="28"/>
          <w:szCs w:val="28"/>
        </w:rPr>
        <w:t>Антиалкогольное воспитание – это специально организованная и целенаправленная деятельность педагога по формированию у детей и подростков с ограниченными возможностями здоровья антиалкогольных знаний и убеждений, выработка у них устойчивых трезвеннических взглядов и установок на ЗОЖ. При осуществлении антиалкогольного воспитания целесообразно исходить из трех принципов:</w:t>
      </w:r>
    </w:p>
    <w:p w14:paraId="7653BD57" w14:textId="77777777" w:rsidR="00A458BD" w:rsidRPr="00CE52B7" w:rsidRDefault="00A458BD" w:rsidP="00CE52B7">
      <w:pPr>
        <w:pStyle w:val="a3"/>
        <w:spacing w:before="0" w:beforeAutospacing="0" w:after="0" w:afterAutospacing="0" w:line="360" w:lineRule="auto"/>
        <w:ind w:firstLine="709"/>
        <w:jc w:val="both"/>
        <w:rPr>
          <w:sz w:val="28"/>
          <w:szCs w:val="28"/>
        </w:rPr>
      </w:pPr>
      <w:r w:rsidRPr="00CE52B7">
        <w:rPr>
          <w:sz w:val="28"/>
          <w:szCs w:val="28"/>
        </w:rPr>
        <w:lastRenderedPageBreak/>
        <w:t>- требования родителей и учителей должны быть четкие и определенные, это явится основой формирования у подростка нравственных принципов;</w:t>
      </w:r>
    </w:p>
    <w:p w14:paraId="0593ABEB" w14:textId="77777777" w:rsidR="00A458BD" w:rsidRPr="00CE52B7" w:rsidRDefault="00A458BD" w:rsidP="00CE52B7">
      <w:pPr>
        <w:pStyle w:val="a3"/>
        <w:spacing w:before="0" w:beforeAutospacing="0" w:after="0" w:afterAutospacing="0" w:line="360" w:lineRule="auto"/>
        <w:ind w:firstLine="709"/>
        <w:jc w:val="both"/>
        <w:rPr>
          <w:sz w:val="28"/>
          <w:szCs w:val="28"/>
        </w:rPr>
      </w:pPr>
      <w:r w:rsidRPr="00CE52B7">
        <w:rPr>
          <w:sz w:val="28"/>
          <w:szCs w:val="28"/>
        </w:rPr>
        <w:t>- требовательность, не подавляющая личность, не ставящая непосильных задач, но предполагающая обязательное выполнение необходимого;</w:t>
      </w:r>
    </w:p>
    <w:p w14:paraId="0D370CD9" w14:textId="77777777" w:rsidR="00A458BD" w:rsidRPr="00CE52B7" w:rsidRDefault="00A458BD" w:rsidP="00CE52B7">
      <w:pPr>
        <w:pStyle w:val="a3"/>
        <w:spacing w:before="0" w:beforeAutospacing="0" w:after="0" w:afterAutospacing="0" w:line="360" w:lineRule="auto"/>
        <w:ind w:firstLine="709"/>
        <w:jc w:val="both"/>
        <w:rPr>
          <w:sz w:val="28"/>
          <w:szCs w:val="28"/>
        </w:rPr>
      </w:pPr>
      <w:r w:rsidRPr="00CE52B7">
        <w:rPr>
          <w:sz w:val="28"/>
          <w:szCs w:val="28"/>
        </w:rPr>
        <w:t>- создание психологического комфорта - основа развития уверенности в себе, защищенности, психологической устойчивости.</w:t>
      </w:r>
    </w:p>
    <w:p w14:paraId="13F49655"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Таким образом, психолого-педагогические основы предупреждения отклоняющегося поведения среди несовершеннолетних с ограниченными возможностями здоровья основываются на знании социально-психологических особенностях их личности. На наш взгляд, психолого-педагогическую профилактику </w:t>
      </w:r>
      <w:proofErr w:type="spellStart"/>
      <w:r w:rsidRPr="00CE52B7">
        <w:rPr>
          <w:rFonts w:ascii="Times New Roman" w:hAnsi="Times New Roman" w:cs="Times New Roman"/>
          <w:sz w:val="28"/>
          <w:szCs w:val="28"/>
        </w:rPr>
        <w:t>девиантного</w:t>
      </w:r>
      <w:proofErr w:type="spellEnd"/>
      <w:r w:rsidRPr="00CE52B7">
        <w:rPr>
          <w:rFonts w:ascii="Times New Roman" w:hAnsi="Times New Roman" w:cs="Times New Roman"/>
          <w:sz w:val="28"/>
          <w:szCs w:val="28"/>
        </w:rPr>
        <w:t xml:space="preserve"> поведения необходимо строить с учетом того, что детям и подросткам свойственны реакции имитации и эмансипации. Немаловажное значение в возникновении тяги к алкоголю и наркотикам играет наличие асоциального </w:t>
      </w:r>
      <w:proofErr w:type="spellStart"/>
      <w:r w:rsidRPr="00CE52B7">
        <w:rPr>
          <w:rFonts w:ascii="Times New Roman" w:hAnsi="Times New Roman" w:cs="Times New Roman"/>
          <w:sz w:val="28"/>
          <w:szCs w:val="28"/>
        </w:rPr>
        <w:t>рефернтного</w:t>
      </w:r>
      <w:proofErr w:type="spellEnd"/>
      <w:r w:rsidRPr="00CE52B7">
        <w:rPr>
          <w:rFonts w:ascii="Times New Roman" w:hAnsi="Times New Roman" w:cs="Times New Roman"/>
          <w:sz w:val="28"/>
          <w:szCs w:val="28"/>
        </w:rPr>
        <w:t xml:space="preserve"> окружения. Термин асоциальное ребенок или подросток рассматривает как </w:t>
      </w:r>
      <w:proofErr w:type="spellStart"/>
      <w:r w:rsidRPr="00CE52B7">
        <w:rPr>
          <w:rFonts w:ascii="Times New Roman" w:hAnsi="Times New Roman" w:cs="Times New Roman"/>
          <w:sz w:val="28"/>
          <w:szCs w:val="28"/>
        </w:rPr>
        <w:t>просоциальное</w:t>
      </w:r>
      <w:proofErr w:type="spellEnd"/>
      <w:r w:rsidRPr="00CE52B7">
        <w:rPr>
          <w:rFonts w:ascii="Times New Roman" w:hAnsi="Times New Roman" w:cs="Times New Roman"/>
          <w:sz w:val="28"/>
          <w:szCs w:val="28"/>
        </w:rPr>
        <w:t xml:space="preserve">, поскольку эта группа дает ему возможность утвердиться как личность, реализоваться, определиться. Использование наркотических веществ позволяет ребенку уйти от проблем и сложностей реальной жизни и погрузиться в мир грез и фантазий. На данном этапе подросток испытывает психическую зависимость, </w:t>
      </w:r>
      <w:proofErr w:type="spellStart"/>
      <w:r w:rsidRPr="00CE52B7">
        <w:rPr>
          <w:rFonts w:ascii="Times New Roman" w:hAnsi="Times New Roman" w:cs="Times New Roman"/>
          <w:sz w:val="28"/>
          <w:szCs w:val="28"/>
        </w:rPr>
        <w:t>появлявляющуюся</w:t>
      </w:r>
      <w:proofErr w:type="spellEnd"/>
      <w:r w:rsidRPr="00CE52B7">
        <w:rPr>
          <w:rFonts w:ascii="Times New Roman" w:hAnsi="Times New Roman" w:cs="Times New Roman"/>
          <w:sz w:val="28"/>
          <w:szCs w:val="28"/>
        </w:rPr>
        <w:t xml:space="preserve"> только в присутствии «своей» компании. Отсюда – превентивные методы должны быть направлены на </w:t>
      </w:r>
      <w:proofErr w:type="spellStart"/>
      <w:r w:rsidRPr="00CE52B7">
        <w:rPr>
          <w:rFonts w:ascii="Times New Roman" w:hAnsi="Times New Roman" w:cs="Times New Roman"/>
          <w:sz w:val="28"/>
          <w:szCs w:val="28"/>
        </w:rPr>
        <w:t>самоактуализацию</w:t>
      </w:r>
      <w:proofErr w:type="spellEnd"/>
      <w:r w:rsidRPr="00CE52B7">
        <w:rPr>
          <w:rFonts w:ascii="Times New Roman" w:hAnsi="Times New Roman" w:cs="Times New Roman"/>
          <w:sz w:val="28"/>
          <w:szCs w:val="28"/>
        </w:rPr>
        <w:t xml:space="preserve"> ребенка, подростка с ограниченными возможностями здоровья, определение его в социально-ценной микросреде.</w:t>
      </w:r>
    </w:p>
    <w:p w14:paraId="293808E2"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Превентивная работа с родителями должна быть построена таким образом, чтобы при воспитании детей они учитывали их возрастные, психологические особенности и, особенно, те отклонения в развитии, которые имеются у их детей, исключали любые виды депривации (материнскую, сенсорную, социальную). Контроль за поведением детей и подростков с ограниченными возможностями здоровья должен быть ненавязчивым, не </w:t>
      </w:r>
      <w:r w:rsidRPr="00CE52B7">
        <w:rPr>
          <w:rFonts w:ascii="Times New Roman" w:hAnsi="Times New Roman" w:cs="Times New Roman"/>
          <w:sz w:val="28"/>
          <w:szCs w:val="28"/>
        </w:rPr>
        <w:lastRenderedPageBreak/>
        <w:t xml:space="preserve">обязывающим. В данном случае нельзя действовать категорично: либо полное подчинение родителям, либо полная свобода, поскольку мы согласны с А.Е. </w:t>
      </w:r>
      <w:proofErr w:type="spellStart"/>
      <w:r w:rsidRPr="00CE52B7">
        <w:rPr>
          <w:rFonts w:ascii="Times New Roman" w:hAnsi="Times New Roman" w:cs="Times New Roman"/>
          <w:sz w:val="28"/>
          <w:szCs w:val="28"/>
        </w:rPr>
        <w:t>Личко</w:t>
      </w:r>
      <w:proofErr w:type="spellEnd"/>
      <w:r w:rsidRPr="00CE52B7">
        <w:rPr>
          <w:rFonts w:ascii="Times New Roman" w:hAnsi="Times New Roman" w:cs="Times New Roman"/>
          <w:sz w:val="28"/>
          <w:szCs w:val="28"/>
        </w:rPr>
        <w:t xml:space="preserve">, что «свободой можно отравиться». Социально незрелый ребенок, подросток, </w:t>
      </w:r>
      <w:proofErr w:type="spellStart"/>
      <w:r w:rsidRPr="00CE52B7">
        <w:rPr>
          <w:rFonts w:ascii="Times New Roman" w:hAnsi="Times New Roman" w:cs="Times New Roman"/>
          <w:sz w:val="28"/>
          <w:szCs w:val="28"/>
        </w:rPr>
        <w:t>неумеющий</w:t>
      </w:r>
      <w:proofErr w:type="spellEnd"/>
      <w:r w:rsidRPr="00CE52B7">
        <w:rPr>
          <w:rFonts w:ascii="Times New Roman" w:hAnsi="Times New Roman" w:cs="Times New Roman"/>
          <w:sz w:val="28"/>
          <w:szCs w:val="28"/>
        </w:rPr>
        <w:t xml:space="preserve"> и незнающий как распорядиться своим временем, а тем более, имеющий ограниченные возможности здоровья, чувствует себя дискомфортно и может быть втянут в антисоциальную деятельность, сопряженную с употреблением алког</w:t>
      </w:r>
      <w:r w:rsidR="00CE52B7">
        <w:rPr>
          <w:rFonts w:ascii="Times New Roman" w:hAnsi="Times New Roman" w:cs="Times New Roman"/>
          <w:sz w:val="28"/>
          <w:szCs w:val="28"/>
        </w:rPr>
        <w:t>оля и наркотических средств</w:t>
      </w:r>
      <w:r w:rsidRPr="00CE52B7">
        <w:rPr>
          <w:rFonts w:ascii="Times New Roman" w:hAnsi="Times New Roman" w:cs="Times New Roman"/>
          <w:sz w:val="28"/>
          <w:szCs w:val="28"/>
        </w:rPr>
        <w:t>.</w:t>
      </w:r>
    </w:p>
    <w:p w14:paraId="65B97CF2" w14:textId="77777777" w:rsidR="00A458BD" w:rsidRPr="00CE52B7"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Пубертатный период характерен особенностями полового развития. Повышенный гормональный фон у подростков обусловлен формирующимся либидо, а некоторые из токсических веществ (эфир, бензин и др.) способствует зрительным галлюцинациям, в том числе сексуального плана.</w:t>
      </w:r>
    </w:p>
    <w:p w14:paraId="17FB4E9F" w14:textId="77777777" w:rsidR="00A458BD" w:rsidRDefault="00A458BD" w:rsidP="00CE52B7">
      <w:pPr>
        <w:spacing w:line="360" w:lineRule="auto"/>
        <w:ind w:firstLine="709"/>
        <w:jc w:val="both"/>
        <w:rPr>
          <w:rFonts w:ascii="Times New Roman" w:hAnsi="Times New Roman" w:cs="Times New Roman"/>
          <w:sz w:val="28"/>
          <w:szCs w:val="28"/>
        </w:rPr>
      </w:pPr>
      <w:r w:rsidRPr="00CE52B7">
        <w:rPr>
          <w:rFonts w:ascii="Times New Roman" w:hAnsi="Times New Roman" w:cs="Times New Roman"/>
          <w:sz w:val="28"/>
          <w:szCs w:val="28"/>
        </w:rPr>
        <w:t xml:space="preserve">Отягощающим фактором, приводящим ребенка или подростка с ограниченными возможностями к отклоняющемуся поведению, является асоциальная семья, злоупотребляющая спиртными напитками и наркотиками, с криминальными установками и нацеленная на деструкцию жизни в целом. Такое «воспитание» способствует развитию психически неустойчивой личности </w:t>
      </w:r>
      <w:proofErr w:type="spellStart"/>
      <w:r w:rsidRPr="00CE52B7">
        <w:rPr>
          <w:rFonts w:ascii="Times New Roman" w:hAnsi="Times New Roman" w:cs="Times New Roman"/>
          <w:sz w:val="28"/>
          <w:szCs w:val="28"/>
        </w:rPr>
        <w:t>гипертимного</w:t>
      </w:r>
      <w:proofErr w:type="spellEnd"/>
      <w:r w:rsidRPr="00CE52B7">
        <w:rPr>
          <w:rFonts w:ascii="Times New Roman" w:hAnsi="Times New Roman" w:cs="Times New Roman"/>
          <w:sz w:val="28"/>
          <w:szCs w:val="28"/>
        </w:rPr>
        <w:t xml:space="preserve"> и неустойчивого типа. Формируется личность, терпимо относящаяся к девиациям от социальных норм, неориентированная на успешную, конструктивную деятельность, склонную к ипохондрии и </w:t>
      </w:r>
      <w:proofErr w:type="spellStart"/>
      <w:r w:rsidRPr="00CE52B7">
        <w:rPr>
          <w:rFonts w:ascii="Times New Roman" w:hAnsi="Times New Roman" w:cs="Times New Roman"/>
          <w:sz w:val="28"/>
          <w:szCs w:val="28"/>
        </w:rPr>
        <w:t>дезадаптации</w:t>
      </w:r>
      <w:proofErr w:type="spellEnd"/>
      <w:r w:rsidRPr="00CE52B7">
        <w:rPr>
          <w:rFonts w:ascii="Times New Roman" w:hAnsi="Times New Roman" w:cs="Times New Roman"/>
          <w:sz w:val="28"/>
          <w:szCs w:val="28"/>
        </w:rPr>
        <w:t xml:space="preserve">. В дальнейшем отмечается рост конфронтации по отношению к обществу в целом. Это выражается в потере интересов, в том числе и к учебе, прогрессирующей деградации личности. В этом случае – одно из основных звеньев профилактической работы – своевременное вмешательство в процесс алкоголизации и наркотизации детей и подростков с ограниченными возможностями здоровья, ибо промедление может способствовать дальнейшей нравственной и физической деградации. Психолого-педагогическими установками, ценностными ориентациями, способствующими профилактике </w:t>
      </w:r>
      <w:proofErr w:type="spellStart"/>
      <w:r w:rsidRPr="00CE52B7">
        <w:rPr>
          <w:rFonts w:ascii="Times New Roman" w:hAnsi="Times New Roman" w:cs="Times New Roman"/>
          <w:sz w:val="28"/>
          <w:szCs w:val="28"/>
        </w:rPr>
        <w:t>девиантного</w:t>
      </w:r>
      <w:proofErr w:type="spellEnd"/>
      <w:r w:rsidRPr="00CE52B7">
        <w:rPr>
          <w:rFonts w:ascii="Times New Roman" w:hAnsi="Times New Roman" w:cs="Times New Roman"/>
          <w:sz w:val="28"/>
          <w:szCs w:val="28"/>
        </w:rPr>
        <w:t xml:space="preserve"> поведения у несовершеннолетних с ограниченными возможностями здоровья являются </w:t>
      </w:r>
      <w:r w:rsidRPr="00CE52B7">
        <w:rPr>
          <w:rFonts w:ascii="Times New Roman" w:hAnsi="Times New Roman" w:cs="Times New Roman"/>
          <w:sz w:val="28"/>
          <w:szCs w:val="28"/>
        </w:rPr>
        <w:lastRenderedPageBreak/>
        <w:t>стабилизация статуса подростка в микросоциуме, реализация социально-ценных мотивов, формирование социально-зрелой, ответственной личности.</w:t>
      </w:r>
    </w:p>
    <w:p w14:paraId="1F03E329" w14:textId="77777777" w:rsidR="00EE2380" w:rsidRDefault="00EE2380" w:rsidP="00717263">
      <w:pPr>
        <w:pStyle w:val="a3"/>
        <w:shd w:val="clear" w:color="auto" w:fill="FFFFFF"/>
        <w:spacing w:before="0" w:beforeAutospacing="0" w:after="285" w:afterAutospacing="0" w:line="360" w:lineRule="auto"/>
        <w:rPr>
          <w:b/>
          <w:color w:val="000000"/>
          <w:sz w:val="28"/>
          <w:szCs w:val="28"/>
        </w:rPr>
      </w:pPr>
    </w:p>
    <w:p w14:paraId="732E549D" w14:textId="77777777" w:rsidR="008A569C" w:rsidRDefault="008A569C" w:rsidP="00717263">
      <w:pPr>
        <w:pStyle w:val="a3"/>
        <w:shd w:val="clear" w:color="auto" w:fill="FFFFFF"/>
        <w:spacing w:before="0" w:beforeAutospacing="0" w:after="285" w:afterAutospacing="0" w:line="360" w:lineRule="auto"/>
        <w:rPr>
          <w:b/>
          <w:color w:val="000000"/>
          <w:sz w:val="28"/>
          <w:szCs w:val="28"/>
        </w:rPr>
      </w:pPr>
    </w:p>
    <w:p w14:paraId="5370F821" w14:textId="77777777" w:rsidR="008A569C" w:rsidRDefault="008A569C" w:rsidP="00717263">
      <w:pPr>
        <w:pStyle w:val="a3"/>
        <w:shd w:val="clear" w:color="auto" w:fill="FFFFFF"/>
        <w:spacing w:before="0" w:beforeAutospacing="0" w:after="285" w:afterAutospacing="0" w:line="360" w:lineRule="auto"/>
        <w:rPr>
          <w:b/>
          <w:color w:val="000000"/>
          <w:sz w:val="28"/>
          <w:szCs w:val="28"/>
        </w:rPr>
      </w:pPr>
    </w:p>
    <w:p w14:paraId="2FEBF5D0" w14:textId="77777777" w:rsidR="008A569C" w:rsidRDefault="008A569C" w:rsidP="00717263">
      <w:pPr>
        <w:pStyle w:val="a3"/>
        <w:shd w:val="clear" w:color="auto" w:fill="FFFFFF"/>
        <w:spacing w:before="0" w:beforeAutospacing="0" w:after="285" w:afterAutospacing="0" w:line="360" w:lineRule="auto"/>
        <w:rPr>
          <w:b/>
          <w:color w:val="000000"/>
          <w:sz w:val="28"/>
          <w:szCs w:val="28"/>
        </w:rPr>
      </w:pPr>
    </w:p>
    <w:p w14:paraId="0A41EEA7" w14:textId="77777777" w:rsidR="008A569C" w:rsidRDefault="008A569C" w:rsidP="00717263">
      <w:pPr>
        <w:pStyle w:val="a3"/>
        <w:shd w:val="clear" w:color="auto" w:fill="FFFFFF"/>
        <w:spacing w:before="0" w:beforeAutospacing="0" w:after="285" w:afterAutospacing="0" w:line="360" w:lineRule="auto"/>
        <w:rPr>
          <w:b/>
          <w:color w:val="000000"/>
          <w:sz w:val="28"/>
          <w:szCs w:val="28"/>
        </w:rPr>
      </w:pPr>
    </w:p>
    <w:p w14:paraId="1E6D3817" w14:textId="77777777" w:rsidR="008A569C" w:rsidRDefault="008A569C" w:rsidP="00717263">
      <w:pPr>
        <w:pStyle w:val="a3"/>
        <w:shd w:val="clear" w:color="auto" w:fill="FFFFFF"/>
        <w:spacing w:before="0" w:beforeAutospacing="0" w:after="285" w:afterAutospacing="0" w:line="360" w:lineRule="auto"/>
        <w:rPr>
          <w:b/>
          <w:color w:val="000000"/>
          <w:sz w:val="28"/>
          <w:szCs w:val="28"/>
        </w:rPr>
      </w:pPr>
    </w:p>
    <w:p w14:paraId="5F0D7F67" w14:textId="77777777" w:rsidR="008A569C" w:rsidRDefault="008A569C" w:rsidP="00717263">
      <w:pPr>
        <w:pStyle w:val="a3"/>
        <w:shd w:val="clear" w:color="auto" w:fill="FFFFFF"/>
        <w:spacing w:before="0" w:beforeAutospacing="0" w:after="285" w:afterAutospacing="0" w:line="360" w:lineRule="auto"/>
        <w:rPr>
          <w:b/>
          <w:color w:val="000000"/>
          <w:sz w:val="28"/>
          <w:szCs w:val="28"/>
        </w:rPr>
      </w:pPr>
    </w:p>
    <w:p w14:paraId="23DD8356" w14:textId="77777777" w:rsidR="008A569C" w:rsidRDefault="008A569C" w:rsidP="00717263">
      <w:pPr>
        <w:pStyle w:val="a3"/>
        <w:shd w:val="clear" w:color="auto" w:fill="FFFFFF"/>
        <w:spacing w:before="0" w:beforeAutospacing="0" w:after="285" w:afterAutospacing="0" w:line="360" w:lineRule="auto"/>
        <w:rPr>
          <w:b/>
          <w:color w:val="000000"/>
          <w:sz w:val="28"/>
          <w:szCs w:val="28"/>
        </w:rPr>
      </w:pPr>
    </w:p>
    <w:p w14:paraId="040449D2" w14:textId="77777777" w:rsidR="008A569C" w:rsidRPr="00EE2380" w:rsidRDefault="008A569C" w:rsidP="00717263">
      <w:pPr>
        <w:pStyle w:val="a3"/>
        <w:shd w:val="clear" w:color="auto" w:fill="FFFFFF"/>
        <w:spacing w:before="0" w:beforeAutospacing="0" w:after="285" w:afterAutospacing="0" w:line="360" w:lineRule="auto"/>
        <w:rPr>
          <w:b/>
          <w:color w:val="000000"/>
          <w:sz w:val="28"/>
          <w:szCs w:val="28"/>
        </w:rPr>
      </w:pPr>
    </w:p>
    <w:p w14:paraId="3390AD05" w14:textId="77777777" w:rsidR="00FD7CA5" w:rsidRPr="00536817" w:rsidRDefault="00FD7CA5" w:rsidP="00536817">
      <w:pPr>
        <w:pStyle w:val="1"/>
        <w:spacing w:line="360" w:lineRule="auto"/>
        <w:jc w:val="center"/>
        <w:rPr>
          <w:b w:val="0"/>
          <w:sz w:val="28"/>
        </w:rPr>
      </w:pPr>
      <w:bookmarkStart w:id="10" w:name="_Toc169109269"/>
      <w:r w:rsidRPr="00536817">
        <w:rPr>
          <w:b w:val="0"/>
          <w:sz w:val="28"/>
        </w:rPr>
        <w:t>ЗАКЛЮЧЕНИЕ</w:t>
      </w:r>
      <w:bookmarkEnd w:id="10"/>
    </w:p>
    <w:p w14:paraId="504A6757"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 xml:space="preserve">Психолого-педагогическая профилактика </w:t>
      </w:r>
      <w:proofErr w:type="spellStart"/>
      <w:r w:rsidRPr="00FD7CA5">
        <w:rPr>
          <w:rFonts w:ascii="Times New Roman" w:hAnsi="Times New Roman" w:cs="Times New Roman"/>
          <w:sz w:val="28"/>
          <w:szCs w:val="28"/>
        </w:rPr>
        <w:t>девиантного</w:t>
      </w:r>
      <w:proofErr w:type="spellEnd"/>
      <w:r w:rsidRPr="00FD7CA5">
        <w:rPr>
          <w:rFonts w:ascii="Times New Roman" w:hAnsi="Times New Roman" w:cs="Times New Roman"/>
          <w:sz w:val="28"/>
          <w:szCs w:val="28"/>
        </w:rPr>
        <w:t xml:space="preserve"> поведения детей с ограниченными возможностями здоровья, предупреждение алкоголизма и наркомании в школьной среде превратилось в одну из глобальных проблем современности.</w:t>
      </w:r>
    </w:p>
    <w:p w14:paraId="516B5C3B"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 xml:space="preserve">Учащаяся молодежь, а тем более несовершеннолетние с ограниченными возможностями здоровья, вследствие заниженного социального статуса, неустойчивости перед негативным влиянием социума, имеет большую тенденцию, чем какой-либо другой слой населения, к </w:t>
      </w:r>
      <w:proofErr w:type="spellStart"/>
      <w:r w:rsidRPr="00FD7CA5">
        <w:rPr>
          <w:rFonts w:ascii="Times New Roman" w:hAnsi="Times New Roman" w:cs="Times New Roman"/>
          <w:sz w:val="28"/>
          <w:szCs w:val="28"/>
        </w:rPr>
        <w:t>девиантному</w:t>
      </w:r>
      <w:proofErr w:type="spellEnd"/>
      <w:r w:rsidRPr="00FD7CA5">
        <w:rPr>
          <w:rFonts w:ascii="Times New Roman" w:hAnsi="Times New Roman" w:cs="Times New Roman"/>
          <w:sz w:val="28"/>
          <w:szCs w:val="28"/>
        </w:rPr>
        <w:t xml:space="preserve"> поведению.</w:t>
      </w:r>
    </w:p>
    <w:p w14:paraId="1EBE254B"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 xml:space="preserve">Формирование алкоголизма у детей и подростков с ограниченными возможностями здоровья обусловлено объективными (алкогольные обычаи) и субъективными (первичные алкогольные установки, наличие отклонений в </w:t>
      </w:r>
      <w:r w:rsidRPr="00FD7CA5">
        <w:rPr>
          <w:rFonts w:ascii="Times New Roman" w:hAnsi="Times New Roman" w:cs="Times New Roman"/>
          <w:sz w:val="28"/>
          <w:szCs w:val="28"/>
        </w:rPr>
        <w:lastRenderedPageBreak/>
        <w:t>развитии) факторами. В настоящее время происходит формирование и наркотических традиций и установок.</w:t>
      </w:r>
    </w:p>
    <w:p w14:paraId="7FA96A43"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Картина воздействия алкоголя и наркотиков на конкретную личность чрезвычайно разнообразна и зависит от ее индивидуально-характерологических особенностей.</w:t>
      </w:r>
    </w:p>
    <w:p w14:paraId="215E7923"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 xml:space="preserve">В нашем обществе сложился информационный фон, способствующий вовлечению детей и подростков, в том числе и с ограниченными возможностями здоровья, в потребление </w:t>
      </w:r>
      <w:proofErr w:type="spellStart"/>
      <w:r w:rsidRPr="00FD7CA5">
        <w:rPr>
          <w:rFonts w:ascii="Times New Roman" w:hAnsi="Times New Roman" w:cs="Times New Roman"/>
          <w:sz w:val="28"/>
          <w:szCs w:val="28"/>
        </w:rPr>
        <w:t>наркогенных</w:t>
      </w:r>
      <w:proofErr w:type="spellEnd"/>
      <w:r w:rsidRPr="00FD7CA5">
        <w:rPr>
          <w:rFonts w:ascii="Times New Roman" w:hAnsi="Times New Roman" w:cs="Times New Roman"/>
          <w:sz w:val="28"/>
          <w:szCs w:val="28"/>
        </w:rPr>
        <w:t xml:space="preserve"> веществ. С возрастом происходит заметное уменьшение числа детей и подростков, считающих алкоголь и другие </w:t>
      </w:r>
      <w:proofErr w:type="spellStart"/>
      <w:r w:rsidRPr="00FD7CA5">
        <w:rPr>
          <w:rFonts w:ascii="Times New Roman" w:hAnsi="Times New Roman" w:cs="Times New Roman"/>
          <w:sz w:val="28"/>
          <w:szCs w:val="28"/>
        </w:rPr>
        <w:t>психоактивные</w:t>
      </w:r>
      <w:proofErr w:type="spellEnd"/>
      <w:r w:rsidRPr="00FD7CA5">
        <w:rPr>
          <w:rFonts w:ascii="Times New Roman" w:hAnsi="Times New Roman" w:cs="Times New Roman"/>
          <w:sz w:val="28"/>
          <w:szCs w:val="28"/>
        </w:rPr>
        <w:t xml:space="preserve"> вещества вредными и опасными, возрастает количество уверенных учащихся, что потребление некоторых этих веществ допустимо и возможно. Более того, по мере взросления школьников, возрастает число считающих, что </w:t>
      </w:r>
      <w:proofErr w:type="spellStart"/>
      <w:r w:rsidRPr="00FD7CA5">
        <w:rPr>
          <w:rFonts w:ascii="Times New Roman" w:hAnsi="Times New Roman" w:cs="Times New Roman"/>
          <w:sz w:val="28"/>
          <w:szCs w:val="28"/>
        </w:rPr>
        <w:t>психоактивные</w:t>
      </w:r>
      <w:proofErr w:type="spellEnd"/>
      <w:r w:rsidRPr="00FD7CA5">
        <w:rPr>
          <w:rFonts w:ascii="Times New Roman" w:hAnsi="Times New Roman" w:cs="Times New Roman"/>
          <w:sz w:val="28"/>
          <w:szCs w:val="28"/>
        </w:rPr>
        <w:t xml:space="preserve"> вещества обладают некими «полезными» свойствами.</w:t>
      </w:r>
    </w:p>
    <w:p w14:paraId="405A03AA"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 xml:space="preserve">Проблема искоренения алкоголизма и наркомании исключительно актуальна и многоаспектна. Не случайно, на рубеже третьего тысячелетия возникла новая отрасль знаний – </w:t>
      </w:r>
      <w:proofErr w:type="spellStart"/>
      <w:r w:rsidRPr="00FD7CA5">
        <w:rPr>
          <w:rFonts w:ascii="Times New Roman" w:hAnsi="Times New Roman" w:cs="Times New Roman"/>
          <w:sz w:val="28"/>
          <w:szCs w:val="28"/>
        </w:rPr>
        <w:t>собриология</w:t>
      </w:r>
      <w:proofErr w:type="spellEnd"/>
      <w:r w:rsidRPr="00FD7CA5">
        <w:rPr>
          <w:rFonts w:ascii="Times New Roman" w:hAnsi="Times New Roman" w:cs="Times New Roman"/>
          <w:sz w:val="28"/>
          <w:szCs w:val="28"/>
        </w:rPr>
        <w:t xml:space="preserve"> – наука о трезвости. Текущее десятилетие объявлено ООН десятилетием борьбы с наркотиками.</w:t>
      </w:r>
    </w:p>
    <w:p w14:paraId="584B6354"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 xml:space="preserve">Рациональная психолого-педагогическая коррекция должна строиться на основе изучения мотивации </w:t>
      </w:r>
      <w:proofErr w:type="spellStart"/>
      <w:r w:rsidRPr="00FD7CA5">
        <w:rPr>
          <w:rFonts w:ascii="Times New Roman" w:hAnsi="Times New Roman" w:cs="Times New Roman"/>
          <w:sz w:val="28"/>
          <w:szCs w:val="28"/>
        </w:rPr>
        <w:t>девиантного</w:t>
      </w:r>
      <w:proofErr w:type="spellEnd"/>
      <w:r w:rsidRPr="00FD7CA5">
        <w:rPr>
          <w:rFonts w:ascii="Times New Roman" w:hAnsi="Times New Roman" w:cs="Times New Roman"/>
          <w:sz w:val="28"/>
          <w:szCs w:val="28"/>
        </w:rPr>
        <w:t xml:space="preserve"> поведения и факторов, способствующих этому явлению.</w:t>
      </w:r>
    </w:p>
    <w:p w14:paraId="5F2E6DCC"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 xml:space="preserve">Подрастающее поколение, в том числе несовершеннолетние с ограниченными возможностями здоровья, обладают потенциальной жизнеспособностью в плане противостояния </w:t>
      </w:r>
      <w:proofErr w:type="spellStart"/>
      <w:r w:rsidRPr="00FD7CA5">
        <w:rPr>
          <w:rFonts w:ascii="Times New Roman" w:hAnsi="Times New Roman" w:cs="Times New Roman"/>
          <w:sz w:val="28"/>
          <w:szCs w:val="28"/>
        </w:rPr>
        <w:t>наркогенному</w:t>
      </w:r>
      <w:proofErr w:type="spellEnd"/>
      <w:r w:rsidRPr="00FD7CA5">
        <w:rPr>
          <w:rFonts w:ascii="Times New Roman" w:hAnsi="Times New Roman" w:cs="Times New Roman"/>
          <w:sz w:val="28"/>
          <w:szCs w:val="28"/>
        </w:rPr>
        <w:t xml:space="preserve"> соблазну. Это проявляется в том, что дети и подростки из семей с </w:t>
      </w:r>
      <w:proofErr w:type="spellStart"/>
      <w:r w:rsidRPr="00FD7CA5">
        <w:rPr>
          <w:rFonts w:ascii="Times New Roman" w:hAnsi="Times New Roman" w:cs="Times New Roman"/>
          <w:sz w:val="28"/>
          <w:szCs w:val="28"/>
        </w:rPr>
        <w:t>наркогенными</w:t>
      </w:r>
      <w:proofErr w:type="spellEnd"/>
      <w:r w:rsidRPr="00FD7CA5">
        <w:rPr>
          <w:rFonts w:ascii="Times New Roman" w:hAnsi="Times New Roman" w:cs="Times New Roman"/>
          <w:sz w:val="28"/>
          <w:szCs w:val="28"/>
        </w:rPr>
        <w:t xml:space="preserve"> установками дифференцируются: в одних таких семьях дети и подростки раньше приобщаются к потреблению алкоголя и других наркотических веществ, чем в прочих, а в другой части семей, наоборот, дети проявляют высокую </w:t>
      </w:r>
      <w:proofErr w:type="spellStart"/>
      <w:r w:rsidRPr="00FD7CA5">
        <w:rPr>
          <w:rFonts w:ascii="Times New Roman" w:hAnsi="Times New Roman" w:cs="Times New Roman"/>
          <w:sz w:val="28"/>
          <w:szCs w:val="28"/>
        </w:rPr>
        <w:t>антинаркогенную</w:t>
      </w:r>
      <w:proofErr w:type="spellEnd"/>
      <w:r w:rsidRPr="00FD7CA5">
        <w:rPr>
          <w:rFonts w:ascii="Times New Roman" w:hAnsi="Times New Roman" w:cs="Times New Roman"/>
          <w:sz w:val="28"/>
          <w:szCs w:val="28"/>
        </w:rPr>
        <w:t xml:space="preserve"> устойчивость, порицая как употребление </w:t>
      </w:r>
      <w:proofErr w:type="spellStart"/>
      <w:r w:rsidRPr="00FD7CA5">
        <w:rPr>
          <w:rFonts w:ascii="Times New Roman" w:hAnsi="Times New Roman" w:cs="Times New Roman"/>
          <w:sz w:val="28"/>
          <w:szCs w:val="28"/>
        </w:rPr>
        <w:lastRenderedPageBreak/>
        <w:t>наркогенных</w:t>
      </w:r>
      <w:proofErr w:type="spellEnd"/>
      <w:r w:rsidRPr="00FD7CA5">
        <w:rPr>
          <w:rFonts w:ascii="Times New Roman" w:hAnsi="Times New Roman" w:cs="Times New Roman"/>
          <w:sz w:val="28"/>
          <w:szCs w:val="28"/>
        </w:rPr>
        <w:t xml:space="preserve"> веществ, так и их потребителей. Это дает основание надеяться, что при грамотно и систематически проводимой профилактической работе доля несовершеннолетних, особенно имеющих ограниченные возможности здоровья, осуждающих потребление наркотических веществ, может быть значительно увеличена.</w:t>
      </w:r>
    </w:p>
    <w:p w14:paraId="1337149D"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Нами разработан метод придания наркотическим веществам отрицательной значимости и подавления значимости положительной. Мы использовали мотивацию достижения, которая сначала вырабатывается и укрепляется, затем используется для формирования чувства отторжения спиртных напитков и наркотических веществ, как несовместимых с возможностью личных достижений.</w:t>
      </w:r>
    </w:p>
    <w:p w14:paraId="431E74EC" w14:textId="77777777" w:rsidR="00FD7CA5" w:rsidRPr="00FD7CA5" w:rsidRDefault="00FD7CA5" w:rsidP="00FD7CA5">
      <w:pPr>
        <w:pStyle w:val="21"/>
        <w:spacing w:line="360" w:lineRule="auto"/>
        <w:ind w:firstLine="709"/>
        <w:jc w:val="both"/>
        <w:rPr>
          <w:rFonts w:ascii="Times New Roman" w:hAnsi="Times New Roman" w:cs="Times New Roman"/>
          <w:sz w:val="28"/>
        </w:rPr>
      </w:pPr>
      <w:r w:rsidRPr="00FD7CA5">
        <w:rPr>
          <w:rFonts w:ascii="Times New Roman" w:hAnsi="Times New Roman" w:cs="Times New Roman"/>
          <w:sz w:val="28"/>
        </w:rPr>
        <w:t xml:space="preserve">Разработанная нами программа профилактики </w:t>
      </w:r>
      <w:proofErr w:type="spellStart"/>
      <w:r w:rsidRPr="00FD7CA5">
        <w:rPr>
          <w:rFonts w:ascii="Times New Roman" w:hAnsi="Times New Roman" w:cs="Times New Roman"/>
          <w:sz w:val="28"/>
        </w:rPr>
        <w:t>девиантного</w:t>
      </w:r>
      <w:proofErr w:type="spellEnd"/>
      <w:r w:rsidRPr="00FD7CA5">
        <w:rPr>
          <w:rFonts w:ascii="Times New Roman" w:hAnsi="Times New Roman" w:cs="Times New Roman"/>
          <w:sz w:val="28"/>
        </w:rPr>
        <w:t xml:space="preserve"> поведения среди несовершеннолетних с ограниченными возможностями здоровья способствует формированию у них установки на неприятие </w:t>
      </w:r>
      <w:proofErr w:type="spellStart"/>
      <w:r w:rsidRPr="00FD7CA5">
        <w:rPr>
          <w:rFonts w:ascii="Times New Roman" w:hAnsi="Times New Roman" w:cs="Times New Roman"/>
          <w:sz w:val="28"/>
        </w:rPr>
        <w:t>наркогенных</w:t>
      </w:r>
      <w:proofErr w:type="spellEnd"/>
      <w:r w:rsidRPr="00FD7CA5">
        <w:rPr>
          <w:rFonts w:ascii="Times New Roman" w:hAnsi="Times New Roman" w:cs="Times New Roman"/>
          <w:sz w:val="28"/>
        </w:rPr>
        <w:t xml:space="preserve"> веществ, повышение устойчивости к алкоголю и наркотикам, улучшению межличностных отношений и пополнению их </w:t>
      </w:r>
      <w:proofErr w:type="spellStart"/>
      <w:r w:rsidRPr="00FD7CA5">
        <w:rPr>
          <w:rFonts w:ascii="Times New Roman" w:hAnsi="Times New Roman" w:cs="Times New Roman"/>
          <w:sz w:val="28"/>
        </w:rPr>
        <w:t>антинаркогенным</w:t>
      </w:r>
      <w:proofErr w:type="spellEnd"/>
      <w:r w:rsidRPr="00FD7CA5">
        <w:rPr>
          <w:rFonts w:ascii="Times New Roman" w:hAnsi="Times New Roman" w:cs="Times New Roman"/>
          <w:sz w:val="28"/>
        </w:rPr>
        <w:t xml:space="preserve"> содержанием.</w:t>
      </w:r>
    </w:p>
    <w:p w14:paraId="027849D2"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В ходе работы по антиалкогольному воспитанию детей и подростков с ограниченными возможностями здоровья надо учитывать потребность быть здоровыми. Стремление к самосохранению, в основном, актуализируется лишь в экстремальных условиях, а потребность быть здоровым направлена на более удаленные цели. Отклоняющееся поведение формируется в подростковом возрасте как реализация потребности в самостоятельности, во внимании сверстников, в их признании. Потребности могут быть удовлетворены, если подросток, например, успешно занимается спортом или имеет какое-либо другое полезное увлечение.</w:t>
      </w:r>
    </w:p>
    <w:p w14:paraId="5BB4A6B9" w14:textId="77777777" w:rsidR="00FD7CA5" w:rsidRP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 xml:space="preserve">«В отличие от обучения, адресующегося почти исключительно к сознанию субъекта, воспитание направлено, прежде всего, и главным образом, на подсознание воспитываемого. Именно благодаря подсознанию, внешние по </w:t>
      </w:r>
      <w:r w:rsidRPr="00FD7CA5">
        <w:rPr>
          <w:rFonts w:ascii="Times New Roman" w:hAnsi="Times New Roman" w:cs="Times New Roman"/>
          <w:sz w:val="28"/>
          <w:szCs w:val="28"/>
        </w:rPr>
        <w:lastRenderedPageBreak/>
        <w:t>отношению к субъекту социальные нормы, становятся внутренними регуляторами его поведения».</w:t>
      </w:r>
    </w:p>
    <w:p w14:paraId="3C6CF235" w14:textId="77777777" w:rsidR="00FD7CA5" w:rsidRDefault="00FD7CA5" w:rsidP="00FD7CA5">
      <w:pPr>
        <w:spacing w:line="360" w:lineRule="auto"/>
        <w:ind w:firstLine="709"/>
        <w:jc w:val="both"/>
        <w:rPr>
          <w:rFonts w:ascii="Times New Roman" w:hAnsi="Times New Roman" w:cs="Times New Roman"/>
          <w:sz w:val="28"/>
          <w:szCs w:val="28"/>
        </w:rPr>
      </w:pPr>
      <w:r w:rsidRPr="00FD7CA5">
        <w:rPr>
          <w:rFonts w:ascii="Times New Roman" w:hAnsi="Times New Roman" w:cs="Times New Roman"/>
          <w:sz w:val="28"/>
          <w:szCs w:val="28"/>
        </w:rPr>
        <w:t>Пока нам известен только один способ прямого воздействия на подсознание – сила непосредственного примера, базирующаяся на потребности в подражании. Эффект этого способа воздействия слишком сильно зависит от личностных особенностей как воспитателя, так и воспитуемого, чтобы оставаться надежным средством формирования личности.</w:t>
      </w:r>
    </w:p>
    <w:p w14:paraId="3A94B46B" w14:textId="77777777" w:rsidR="00C64A17" w:rsidRDefault="00C64A17" w:rsidP="00FD7CA5">
      <w:pPr>
        <w:spacing w:line="360" w:lineRule="auto"/>
        <w:ind w:firstLine="709"/>
        <w:jc w:val="both"/>
        <w:rPr>
          <w:rFonts w:ascii="Times New Roman" w:hAnsi="Times New Roman" w:cs="Times New Roman"/>
          <w:sz w:val="28"/>
          <w:szCs w:val="28"/>
        </w:rPr>
      </w:pPr>
    </w:p>
    <w:p w14:paraId="75DA4C8D" w14:textId="77777777" w:rsidR="00C64A17" w:rsidRDefault="00C64A17" w:rsidP="00FD7CA5">
      <w:pPr>
        <w:spacing w:line="360" w:lineRule="auto"/>
        <w:ind w:firstLine="709"/>
        <w:jc w:val="both"/>
        <w:rPr>
          <w:rFonts w:ascii="Times New Roman" w:hAnsi="Times New Roman" w:cs="Times New Roman"/>
          <w:sz w:val="28"/>
          <w:szCs w:val="28"/>
        </w:rPr>
      </w:pPr>
    </w:p>
    <w:p w14:paraId="52B7BBB3" w14:textId="77777777" w:rsidR="00536817" w:rsidRDefault="00536817" w:rsidP="00FD7CA5">
      <w:pPr>
        <w:spacing w:line="360" w:lineRule="auto"/>
        <w:ind w:firstLine="709"/>
        <w:jc w:val="both"/>
        <w:rPr>
          <w:rFonts w:ascii="Times New Roman" w:hAnsi="Times New Roman" w:cs="Times New Roman"/>
          <w:sz w:val="28"/>
          <w:szCs w:val="28"/>
        </w:rPr>
      </w:pPr>
    </w:p>
    <w:p w14:paraId="6DA8B33E" w14:textId="77777777" w:rsidR="00FD7CA5" w:rsidRPr="00536817" w:rsidRDefault="00FD7CA5" w:rsidP="00536817">
      <w:pPr>
        <w:pStyle w:val="1"/>
        <w:spacing w:line="360" w:lineRule="auto"/>
        <w:jc w:val="center"/>
        <w:rPr>
          <w:b w:val="0"/>
          <w:sz w:val="28"/>
        </w:rPr>
      </w:pPr>
      <w:bookmarkStart w:id="11" w:name="_Toc169109270"/>
      <w:r w:rsidRPr="00536817">
        <w:rPr>
          <w:b w:val="0"/>
          <w:sz w:val="28"/>
        </w:rPr>
        <w:t xml:space="preserve">СПИСОК </w:t>
      </w:r>
      <w:r w:rsidR="00C64A17" w:rsidRPr="00536817">
        <w:rPr>
          <w:b w:val="0"/>
          <w:sz w:val="28"/>
        </w:rPr>
        <w:t>ИСПОЛЬЗОВАНЫХ ИСТОНИКОВ</w:t>
      </w:r>
      <w:bookmarkEnd w:id="11"/>
    </w:p>
    <w:p w14:paraId="7BF13CF8" w14:textId="77777777" w:rsidR="00C64A17" w:rsidRPr="00536817" w:rsidRDefault="00C64A17" w:rsidP="00C64A17">
      <w:pPr>
        <w:shd w:val="clear" w:color="auto" w:fill="FFFFFF"/>
        <w:spacing w:line="360" w:lineRule="auto"/>
        <w:jc w:val="center"/>
        <w:rPr>
          <w:rFonts w:ascii="Times New Roman" w:eastAsia="Times New Roman" w:hAnsi="Times New Roman" w:cs="Times New Roman"/>
          <w:bCs/>
          <w:sz w:val="28"/>
          <w:szCs w:val="28"/>
          <w:lang w:eastAsia="ru-RU"/>
        </w:rPr>
      </w:pPr>
      <w:r w:rsidRPr="00536817">
        <w:rPr>
          <w:rFonts w:ascii="Times New Roman" w:eastAsia="Times New Roman" w:hAnsi="Times New Roman" w:cs="Times New Roman"/>
          <w:bCs/>
          <w:sz w:val="28"/>
          <w:szCs w:val="28"/>
          <w:lang w:eastAsia="ru-RU"/>
        </w:rPr>
        <w:t>Нормативно-правовые документы</w:t>
      </w:r>
    </w:p>
    <w:p w14:paraId="70BCE210" w14:textId="77777777" w:rsidR="00C64A17" w:rsidRPr="00536817" w:rsidRDefault="00C64A17" w:rsidP="00536817">
      <w:pPr>
        <w:pStyle w:val="ad"/>
        <w:numPr>
          <w:ilvl w:val="0"/>
          <w:numId w:val="4"/>
        </w:numPr>
        <w:spacing w:line="360" w:lineRule="auto"/>
        <w:ind w:left="0" w:firstLine="709"/>
        <w:jc w:val="both"/>
        <w:rPr>
          <w:rFonts w:ascii="Times New Roman" w:hAnsi="Times New Roman"/>
          <w:b/>
          <w:sz w:val="28"/>
        </w:rPr>
      </w:pPr>
      <w:r w:rsidRPr="00536817">
        <w:rPr>
          <w:rFonts w:ascii="Times New Roman" w:hAnsi="Times New Roman"/>
          <w:sz w:val="28"/>
        </w:rPr>
        <w:t>"Конституция Российской Федерации" (принята всенародным голосованием 12.12.1993 с изменениями, одобренными в ходе общероссийского голосования 01.07.2020).</w:t>
      </w:r>
    </w:p>
    <w:p w14:paraId="19397647" w14:textId="77777777" w:rsidR="00C64A17" w:rsidRPr="00536817" w:rsidRDefault="00C64A17" w:rsidP="00536817">
      <w:pPr>
        <w:pStyle w:val="ad"/>
        <w:numPr>
          <w:ilvl w:val="0"/>
          <w:numId w:val="4"/>
        </w:numPr>
        <w:spacing w:line="360" w:lineRule="auto"/>
        <w:ind w:left="0" w:firstLine="709"/>
        <w:jc w:val="both"/>
        <w:rPr>
          <w:rFonts w:ascii="Times New Roman" w:hAnsi="Times New Roman"/>
          <w:b/>
          <w:sz w:val="28"/>
        </w:rPr>
      </w:pPr>
      <w:r w:rsidRPr="00536817">
        <w:rPr>
          <w:rFonts w:ascii="Times New Roman" w:hAnsi="Times New Roman"/>
          <w:sz w:val="28"/>
        </w:rPr>
        <w:t>"Семейный кодекс Российской Федерации" от 29.12.1995 N 223-ФЗ (ред. от 31.07.2023) (с изм. и доп., вступ. в силу с 26.10.2023).</w:t>
      </w:r>
    </w:p>
    <w:p w14:paraId="4C7B3C03" w14:textId="77777777" w:rsidR="00C64A17" w:rsidRPr="00536817" w:rsidRDefault="00C64A17" w:rsidP="00536817">
      <w:pPr>
        <w:pStyle w:val="ad"/>
        <w:numPr>
          <w:ilvl w:val="0"/>
          <w:numId w:val="4"/>
        </w:numPr>
        <w:spacing w:line="360" w:lineRule="auto"/>
        <w:ind w:left="0" w:firstLine="709"/>
        <w:jc w:val="both"/>
        <w:rPr>
          <w:rFonts w:ascii="Times New Roman" w:hAnsi="Times New Roman"/>
          <w:b/>
          <w:sz w:val="28"/>
        </w:rPr>
      </w:pPr>
      <w:r w:rsidRPr="00536817">
        <w:rPr>
          <w:rFonts w:ascii="Times New Roman" w:hAnsi="Times New Roman"/>
          <w:sz w:val="28"/>
        </w:rPr>
        <w:t>Федеральный закон от 29.12.2012 N 273-ФЗ (ред. от 25.12.2023) "Об образовании в Российской Федерации" (с изм. и доп., вступ. в силу с 01.04.2024).</w:t>
      </w:r>
    </w:p>
    <w:p w14:paraId="2EBA1E1A" w14:textId="77777777" w:rsidR="00C64A17" w:rsidRPr="00536817" w:rsidRDefault="00C64A17" w:rsidP="00536817">
      <w:pPr>
        <w:pStyle w:val="ad"/>
        <w:spacing w:line="360" w:lineRule="auto"/>
        <w:ind w:left="709"/>
        <w:jc w:val="center"/>
        <w:rPr>
          <w:rFonts w:ascii="Times New Roman" w:hAnsi="Times New Roman"/>
          <w:sz w:val="28"/>
          <w:szCs w:val="28"/>
        </w:rPr>
      </w:pPr>
      <w:r w:rsidRPr="00536817">
        <w:rPr>
          <w:rFonts w:ascii="Times New Roman" w:hAnsi="Times New Roman"/>
          <w:sz w:val="28"/>
          <w:szCs w:val="28"/>
        </w:rPr>
        <w:t>Литература</w:t>
      </w:r>
    </w:p>
    <w:p w14:paraId="35218B36"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Алмазов, Б.Н. Психическая средовая </w:t>
      </w:r>
      <w:proofErr w:type="spellStart"/>
      <w:r w:rsidRPr="00536817">
        <w:rPr>
          <w:rFonts w:ascii="Times New Roman" w:hAnsi="Times New Roman"/>
          <w:sz w:val="28"/>
          <w:szCs w:val="28"/>
        </w:rPr>
        <w:t>дезадаптация</w:t>
      </w:r>
      <w:proofErr w:type="spellEnd"/>
      <w:r w:rsidRPr="00536817">
        <w:rPr>
          <w:rFonts w:ascii="Times New Roman" w:hAnsi="Times New Roman"/>
          <w:sz w:val="28"/>
          <w:szCs w:val="28"/>
        </w:rPr>
        <w:t xml:space="preserve"> несовершеннолетних / Б.Н. Алма</w:t>
      </w:r>
      <w:r w:rsidR="005C0E3D" w:rsidRPr="00536817">
        <w:rPr>
          <w:rFonts w:ascii="Times New Roman" w:hAnsi="Times New Roman"/>
          <w:sz w:val="28"/>
          <w:szCs w:val="28"/>
        </w:rPr>
        <w:t>зов. – Свердловск, 2019</w:t>
      </w:r>
      <w:r w:rsidRPr="00536817">
        <w:rPr>
          <w:rFonts w:ascii="Times New Roman" w:hAnsi="Times New Roman"/>
          <w:sz w:val="28"/>
          <w:szCs w:val="28"/>
        </w:rPr>
        <w:t>. –227с.</w:t>
      </w:r>
    </w:p>
    <w:p w14:paraId="62E66032"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lastRenderedPageBreak/>
        <w:t>Арутюнян, М.Ю. Проблема самоопределения юношей и девушек-подро</w:t>
      </w:r>
      <w:r w:rsidR="005C0E3D" w:rsidRPr="00536817">
        <w:rPr>
          <w:rFonts w:ascii="Times New Roman" w:hAnsi="Times New Roman"/>
          <w:sz w:val="28"/>
          <w:szCs w:val="28"/>
        </w:rPr>
        <w:t>стков / М.Ю. Арутюнян. – М., 202</w:t>
      </w:r>
      <w:r w:rsidRPr="00536817">
        <w:rPr>
          <w:rFonts w:ascii="Times New Roman" w:hAnsi="Times New Roman"/>
          <w:sz w:val="28"/>
          <w:szCs w:val="28"/>
        </w:rPr>
        <w:t>2. – 204с.</w:t>
      </w:r>
    </w:p>
    <w:p w14:paraId="3B05463D"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Асмолов</w:t>
      </w:r>
      <w:proofErr w:type="spellEnd"/>
      <w:r w:rsidRPr="00536817">
        <w:rPr>
          <w:rFonts w:ascii="Times New Roman" w:hAnsi="Times New Roman"/>
          <w:sz w:val="28"/>
          <w:szCs w:val="28"/>
        </w:rPr>
        <w:t>, А.Г. Психология л</w:t>
      </w:r>
      <w:r w:rsidR="005C0E3D" w:rsidRPr="00536817">
        <w:rPr>
          <w:rFonts w:ascii="Times New Roman" w:hAnsi="Times New Roman"/>
          <w:sz w:val="28"/>
          <w:szCs w:val="28"/>
        </w:rPr>
        <w:t xml:space="preserve">ичности / А.Г. </w:t>
      </w:r>
      <w:proofErr w:type="spellStart"/>
      <w:r w:rsidR="005C0E3D" w:rsidRPr="00536817">
        <w:rPr>
          <w:rFonts w:ascii="Times New Roman" w:hAnsi="Times New Roman"/>
          <w:sz w:val="28"/>
          <w:szCs w:val="28"/>
        </w:rPr>
        <w:t>Асмолов</w:t>
      </w:r>
      <w:proofErr w:type="spellEnd"/>
      <w:r w:rsidR="005C0E3D" w:rsidRPr="00536817">
        <w:rPr>
          <w:rFonts w:ascii="Times New Roman" w:hAnsi="Times New Roman"/>
          <w:sz w:val="28"/>
          <w:szCs w:val="28"/>
        </w:rPr>
        <w:t xml:space="preserve"> – М., 202</w:t>
      </w:r>
      <w:r w:rsidRPr="00536817">
        <w:rPr>
          <w:rFonts w:ascii="Times New Roman" w:hAnsi="Times New Roman"/>
          <w:sz w:val="28"/>
          <w:szCs w:val="28"/>
        </w:rPr>
        <w:t>0. – 125с.</w:t>
      </w:r>
    </w:p>
    <w:p w14:paraId="54647776"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Беличева</w:t>
      </w:r>
      <w:proofErr w:type="spellEnd"/>
      <w:r w:rsidRPr="00536817">
        <w:rPr>
          <w:rFonts w:ascii="Times New Roman" w:hAnsi="Times New Roman"/>
          <w:sz w:val="28"/>
          <w:szCs w:val="28"/>
        </w:rPr>
        <w:t>, С.А. Основы превентивной психологии / С.</w:t>
      </w:r>
      <w:r w:rsidR="005C0E3D" w:rsidRPr="00536817">
        <w:rPr>
          <w:rFonts w:ascii="Times New Roman" w:hAnsi="Times New Roman"/>
          <w:sz w:val="28"/>
          <w:szCs w:val="28"/>
        </w:rPr>
        <w:t xml:space="preserve">А. </w:t>
      </w:r>
      <w:proofErr w:type="spellStart"/>
      <w:r w:rsidR="005C0E3D" w:rsidRPr="00536817">
        <w:rPr>
          <w:rFonts w:ascii="Times New Roman" w:hAnsi="Times New Roman"/>
          <w:sz w:val="28"/>
          <w:szCs w:val="28"/>
        </w:rPr>
        <w:t>Беличева</w:t>
      </w:r>
      <w:proofErr w:type="spellEnd"/>
      <w:r w:rsidR="005C0E3D" w:rsidRPr="00536817">
        <w:rPr>
          <w:rFonts w:ascii="Times New Roman" w:hAnsi="Times New Roman"/>
          <w:sz w:val="28"/>
          <w:szCs w:val="28"/>
        </w:rPr>
        <w:t>. – М., 202</w:t>
      </w:r>
      <w:r w:rsidRPr="00536817">
        <w:rPr>
          <w:rFonts w:ascii="Times New Roman" w:hAnsi="Times New Roman"/>
          <w:sz w:val="28"/>
          <w:szCs w:val="28"/>
        </w:rPr>
        <w:t>3. – 167с.</w:t>
      </w:r>
    </w:p>
    <w:p w14:paraId="2D47D9E3"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Беличева</w:t>
      </w:r>
      <w:proofErr w:type="spellEnd"/>
      <w:r w:rsidRPr="00536817">
        <w:rPr>
          <w:rFonts w:ascii="Times New Roman" w:hAnsi="Times New Roman"/>
          <w:sz w:val="28"/>
          <w:szCs w:val="28"/>
        </w:rPr>
        <w:t xml:space="preserve">, Л.М., Солдатова, Т.А. Антиалкогольное воспитание школьников: </w:t>
      </w:r>
      <w:proofErr w:type="spellStart"/>
      <w:r w:rsidRPr="00536817">
        <w:rPr>
          <w:rFonts w:ascii="Times New Roman" w:hAnsi="Times New Roman"/>
          <w:sz w:val="28"/>
          <w:szCs w:val="28"/>
        </w:rPr>
        <w:t>методич</w:t>
      </w:r>
      <w:proofErr w:type="spellEnd"/>
      <w:r w:rsidRPr="00536817">
        <w:rPr>
          <w:rFonts w:ascii="Times New Roman" w:hAnsi="Times New Roman"/>
          <w:sz w:val="28"/>
          <w:szCs w:val="28"/>
        </w:rPr>
        <w:t xml:space="preserve">. рекомендации / Л.М. </w:t>
      </w:r>
      <w:proofErr w:type="spellStart"/>
      <w:r w:rsidRPr="00536817">
        <w:rPr>
          <w:rFonts w:ascii="Times New Roman" w:hAnsi="Times New Roman"/>
          <w:sz w:val="28"/>
          <w:szCs w:val="28"/>
        </w:rPr>
        <w:t>Беличева</w:t>
      </w:r>
      <w:proofErr w:type="spellEnd"/>
      <w:r w:rsidRPr="00536817">
        <w:rPr>
          <w:rFonts w:ascii="Times New Roman" w:hAnsi="Times New Roman"/>
          <w:sz w:val="28"/>
          <w:szCs w:val="28"/>
        </w:rPr>
        <w:t>, Т</w:t>
      </w:r>
      <w:r w:rsidR="005C0E3D" w:rsidRPr="00536817">
        <w:rPr>
          <w:rFonts w:ascii="Times New Roman" w:hAnsi="Times New Roman"/>
          <w:sz w:val="28"/>
          <w:szCs w:val="28"/>
        </w:rPr>
        <w:t>.А. Солдатова. – Челябинск, 2021</w:t>
      </w:r>
      <w:r w:rsidRPr="00536817">
        <w:rPr>
          <w:rFonts w:ascii="Times New Roman" w:hAnsi="Times New Roman"/>
          <w:sz w:val="28"/>
          <w:szCs w:val="28"/>
        </w:rPr>
        <w:t>. – 38с.</w:t>
      </w:r>
    </w:p>
    <w:p w14:paraId="387EA225"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Выготский, Л.С. Проблемы возрастной периодизации детского развития </w:t>
      </w:r>
      <w:r w:rsidRPr="00536817">
        <w:rPr>
          <w:rFonts w:ascii="Times New Roman" w:hAnsi="Times New Roman"/>
        </w:rPr>
        <w:sym w:font="Symbol" w:char="F02F"/>
      </w:r>
      <w:r w:rsidRPr="00536817">
        <w:rPr>
          <w:rFonts w:ascii="Times New Roman" w:hAnsi="Times New Roman"/>
        </w:rPr>
        <w:sym w:font="Symbol" w:char="F02F"/>
      </w:r>
      <w:r w:rsidRPr="00536817">
        <w:rPr>
          <w:rFonts w:ascii="Times New Roman" w:hAnsi="Times New Roman"/>
          <w:sz w:val="28"/>
          <w:szCs w:val="28"/>
        </w:rPr>
        <w:t xml:space="preserve"> В</w:t>
      </w:r>
      <w:r w:rsidR="005C0E3D" w:rsidRPr="00536817">
        <w:rPr>
          <w:rFonts w:ascii="Times New Roman" w:hAnsi="Times New Roman"/>
          <w:sz w:val="28"/>
          <w:szCs w:val="28"/>
        </w:rPr>
        <w:t>опросы психологии. – 202</w:t>
      </w:r>
      <w:r w:rsidRPr="00536817">
        <w:rPr>
          <w:rFonts w:ascii="Times New Roman" w:hAnsi="Times New Roman"/>
          <w:sz w:val="28"/>
          <w:szCs w:val="28"/>
        </w:rPr>
        <w:t>2. - № 2. - С. 114 – 123.</w:t>
      </w:r>
    </w:p>
    <w:p w14:paraId="6D1F469F"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Дети с отклонениями / </w:t>
      </w:r>
      <w:proofErr w:type="spellStart"/>
      <w:r w:rsidRPr="00536817">
        <w:rPr>
          <w:rFonts w:ascii="Times New Roman" w:hAnsi="Times New Roman"/>
          <w:sz w:val="28"/>
          <w:szCs w:val="28"/>
        </w:rPr>
        <w:t>Под</w:t>
      </w:r>
      <w:r w:rsidR="005C0E3D" w:rsidRPr="00536817">
        <w:rPr>
          <w:rFonts w:ascii="Times New Roman" w:hAnsi="Times New Roman"/>
          <w:sz w:val="28"/>
          <w:szCs w:val="28"/>
        </w:rPr>
        <w:t>общ.ред</w:t>
      </w:r>
      <w:proofErr w:type="spellEnd"/>
      <w:r w:rsidR="005C0E3D" w:rsidRPr="00536817">
        <w:rPr>
          <w:rFonts w:ascii="Times New Roman" w:hAnsi="Times New Roman"/>
          <w:sz w:val="28"/>
          <w:szCs w:val="28"/>
        </w:rPr>
        <w:t>. В.С. Мухиной. – М.,202</w:t>
      </w:r>
      <w:r w:rsidRPr="00536817">
        <w:rPr>
          <w:rFonts w:ascii="Times New Roman" w:hAnsi="Times New Roman"/>
          <w:sz w:val="28"/>
          <w:szCs w:val="28"/>
        </w:rPr>
        <w:t>1. – 216с.</w:t>
      </w:r>
    </w:p>
    <w:p w14:paraId="63E53227"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Дети социального риска и их воспитание: учебно-методическое пособие / Под науч</w:t>
      </w:r>
      <w:r w:rsidR="005C0E3D" w:rsidRPr="00536817">
        <w:rPr>
          <w:rFonts w:ascii="Times New Roman" w:hAnsi="Times New Roman"/>
          <w:sz w:val="28"/>
          <w:szCs w:val="28"/>
        </w:rPr>
        <w:t xml:space="preserve">. ред. Л.М. </w:t>
      </w:r>
      <w:proofErr w:type="spellStart"/>
      <w:r w:rsidR="005C0E3D" w:rsidRPr="00536817">
        <w:rPr>
          <w:rFonts w:ascii="Times New Roman" w:hAnsi="Times New Roman"/>
          <w:sz w:val="28"/>
          <w:szCs w:val="28"/>
        </w:rPr>
        <w:t>Шипициной</w:t>
      </w:r>
      <w:proofErr w:type="spellEnd"/>
      <w:r w:rsidR="005C0E3D" w:rsidRPr="00536817">
        <w:rPr>
          <w:rFonts w:ascii="Times New Roman" w:hAnsi="Times New Roman"/>
          <w:sz w:val="28"/>
          <w:szCs w:val="28"/>
        </w:rPr>
        <w:t>. СПб., 202</w:t>
      </w:r>
      <w:r w:rsidRPr="00536817">
        <w:rPr>
          <w:rFonts w:ascii="Times New Roman" w:hAnsi="Times New Roman"/>
          <w:sz w:val="28"/>
          <w:szCs w:val="28"/>
        </w:rPr>
        <w:t>3. – 144с.</w:t>
      </w:r>
    </w:p>
    <w:p w14:paraId="6AC1EDB0"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Дубровина, И. В. Об индивидуальных особенностях школьни</w:t>
      </w:r>
      <w:r w:rsidR="005C0E3D" w:rsidRPr="00536817">
        <w:rPr>
          <w:rFonts w:ascii="Times New Roman" w:hAnsi="Times New Roman"/>
          <w:sz w:val="28"/>
          <w:szCs w:val="28"/>
        </w:rPr>
        <w:t>ков / И.В. Дубровина. – М., 2019</w:t>
      </w:r>
      <w:r w:rsidRPr="00536817">
        <w:rPr>
          <w:rFonts w:ascii="Times New Roman" w:hAnsi="Times New Roman"/>
          <w:sz w:val="28"/>
          <w:szCs w:val="28"/>
        </w:rPr>
        <w:t>. – 264с.</w:t>
      </w:r>
    </w:p>
    <w:p w14:paraId="2CC86BE1"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Еникеева</w:t>
      </w:r>
      <w:proofErr w:type="spellEnd"/>
      <w:r w:rsidRPr="00536817">
        <w:rPr>
          <w:rFonts w:ascii="Times New Roman" w:hAnsi="Times New Roman"/>
          <w:sz w:val="28"/>
          <w:szCs w:val="28"/>
        </w:rPr>
        <w:t>, Д.Д. Как предупредить алкоголизм и наркоманию у подро</w:t>
      </w:r>
      <w:r w:rsidR="005C0E3D" w:rsidRPr="00536817">
        <w:rPr>
          <w:rFonts w:ascii="Times New Roman" w:hAnsi="Times New Roman"/>
          <w:sz w:val="28"/>
          <w:szCs w:val="28"/>
        </w:rPr>
        <w:t xml:space="preserve">стков / Д.Д. </w:t>
      </w:r>
      <w:proofErr w:type="spellStart"/>
      <w:r w:rsidR="005C0E3D" w:rsidRPr="00536817">
        <w:rPr>
          <w:rFonts w:ascii="Times New Roman" w:hAnsi="Times New Roman"/>
          <w:sz w:val="28"/>
          <w:szCs w:val="28"/>
        </w:rPr>
        <w:t>Еникеева</w:t>
      </w:r>
      <w:proofErr w:type="spellEnd"/>
      <w:r w:rsidR="005C0E3D" w:rsidRPr="00536817">
        <w:rPr>
          <w:rFonts w:ascii="Times New Roman" w:hAnsi="Times New Roman"/>
          <w:sz w:val="28"/>
          <w:szCs w:val="28"/>
        </w:rPr>
        <w:t>. – М., 202</w:t>
      </w:r>
      <w:r w:rsidRPr="00536817">
        <w:rPr>
          <w:rFonts w:ascii="Times New Roman" w:hAnsi="Times New Roman"/>
          <w:sz w:val="28"/>
          <w:szCs w:val="28"/>
        </w:rPr>
        <w:t>1. – 133с.</w:t>
      </w:r>
    </w:p>
    <w:p w14:paraId="1FDF62A5"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Еникеева</w:t>
      </w:r>
      <w:proofErr w:type="spellEnd"/>
      <w:r w:rsidRPr="00536817">
        <w:rPr>
          <w:rFonts w:ascii="Times New Roman" w:hAnsi="Times New Roman"/>
          <w:sz w:val="28"/>
          <w:szCs w:val="28"/>
        </w:rPr>
        <w:t xml:space="preserve">, Д.Д. Пограничные состояния у детей и подростков / Д.Д. </w:t>
      </w:r>
      <w:proofErr w:type="spellStart"/>
      <w:r w:rsidRPr="00536817">
        <w:rPr>
          <w:rFonts w:ascii="Times New Roman" w:hAnsi="Times New Roman"/>
          <w:sz w:val="28"/>
          <w:szCs w:val="28"/>
        </w:rPr>
        <w:t>Енике</w:t>
      </w:r>
      <w:r w:rsidR="005C0E3D" w:rsidRPr="00536817">
        <w:rPr>
          <w:rFonts w:ascii="Times New Roman" w:hAnsi="Times New Roman"/>
          <w:sz w:val="28"/>
          <w:szCs w:val="28"/>
        </w:rPr>
        <w:t>ева</w:t>
      </w:r>
      <w:proofErr w:type="spellEnd"/>
      <w:r w:rsidR="005C0E3D" w:rsidRPr="00536817">
        <w:rPr>
          <w:rFonts w:ascii="Times New Roman" w:hAnsi="Times New Roman"/>
          <w:sz w:val="28"/>
          <w:szCs w:val="28"/>
        </w:rPr>
        <w:t>. - М., 2022</w:t>
      </w:r>
      <w:r w:rsidRPr="00536817">
        <w:rPr>
          <w:rFonts w:ascii="Times New Roman" w:hAnsi="Times New Roman"/>
          <w:sz w:val="28"/>
          <w:szCs w:val="28"/>
        </w:rPr>
        <w:t>. – 72с.</w:t>
      </w:r>
    </w:p>
    <w:p w14:paraId="57D8077E"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Завражин</w:t>
      </w:r>
      <w:proofErr w:type="spellEnd"/>
      <w:r w:rsidRPr="00536817">
        <w:rPr>
          <w:rFonts w:ascii="Times New Roman" w:hAnsi="Times New Roman"/>
          <w:sz w:val="28"/>
          <w:szCs w:val="28"/>
        </w:rPr>
        <w:t xml:space="preserve">, С.А. Феноменология </w:t>
      </w:r>
      <w:proofErr w:type="spellStart"/>
      <w:r w:rsidRPr="00536817">
        <w:rPr>
          <w:rFonts w:ascii="Times New Roman" w:hAnsi="Times New Roman"/>
          <w:sz w:val="28"/>
          <w:szCs w:val="28"/>
        </w:rPr>
        <w:t>девиантного</w:t>
      </w:r>
      <w:proofErr w:type="spellEnd"/>
      <w:r w:rsidRPr="00536817">
        <w:rPr>
          <w:rFonts w:ascii="Times New Roman" w:hAnsi="Times New Roman"/>
          <w:sz w:val="28"/>
          <w:szCs w:val="28"/>
        </w:rPr>
        <w:t xml:space="preserve"> поведения /</w:t>
      </w:r>
      <w:r w:rsidR="005C0E3D" w:rsidRPr="00536817">
        <w:rPr>
          <w:rFonts w:ascii="Times New Roman" w:hAnsi="Times New Roman"/>
          <w:sz w:val="28"/>
          <w:szCs w:val="28"/>
        </w:rPr>
        <w:t xml:space="preserve"> С.А. </w:t>
      </w:r>
      <w:proofErr w:type="spellStart"/>
      <w:r w:rsidR="005C0E3D" w:rsidRPr="00536817">
        <w:rPr>
          <w:rFonts w:ascii="Times New Roman" w:hAnsi="Times New Roman"/>
          <w:sz w:val="28"/>
          <w:szCs w:val="28"/>
        </w:rPr>
        <w:t>Завражин</w:t>
      </w:r>
      <w:proofErr w:type="spellEnd"/>
      <w:r w:rsidR="005C0E3D" w:rsidRPr="00536817">
        <w:rPr>
          <w:rFonts w:ascii="Times New Roman" w:hAnsi="Times New Roman"/>
          <w:sz w:val="28"/>
          <w:szCs w:val="28"/>
        </w:rPr>
        <w:t>. – Владимир, 2020</w:t>
      </w:r>
      <w:r w:rsidRPr="00536817">
        <w:rPr>
          <w:rFonts w:ascii="Times New Roman" w:hAnsi="Times New Roman"/>
          <w:sz w:val="28"/>
          <w:szCs w:val="28"/>
        </w:rPr>
        <w:t>. – 480с.</w:t>
      </w:r>
    </w:p>
    <w:p w14:paraId="15A4456B"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Завражин</w:t>
      </w:r>
      <w:proofErr w:type="spellEnd"/>
      <w:r w:rsidRPr="00536817">
        <w:rPr>
          <w:rFonts w:ascii="Times New Roman" w:hAnsi="Times New Roman"/>
          <w:sz w:val="28"/>
          <w:szCs w:val="28"/>
        </w:rPr>
        <w:t xml:space="preserve">, С.А. Адаптация детей с ограниченными возможностями здоровья/ С.А. </w:t>
      </w:r>
      <w:proofErr w:type="spellStart"/>
      <w:r w:rsidRPr="00536817">
        <w:rPr>
          <w:rFonts w:ascii="Times New Roman" w:hAnsi="Times New Roman"/>
          <w:sz w:val="28"/>
          <w:szCs w:val="28"/>
        </w:rPr>
        <w:t>Завражин</w:t>
      </w:r>
      <w:proofErr w:type="spellEnd"/>
      <w:r w:rsidRPr="00536817">
        <w:rPr>
          <w:rFonts w:ascii="Times New Roman" w:hAnsi="Times New Roman"/>
          <w:sz w:val="28"/>
          <w:szCs w:val="28"/>
        </w:rPr>
        <w:t xml:space="preserve">, Л.К. </w:t>
      </w:r>
      <w:proofErr w:type="spellStart"/>
      <w:r w:rsidRPr="00536817">
        <w:rPr>
          <w:rFonts w:ascii="Times New Roman" w:hAnsi="Times New Roman"/>
          <w:sz w:val="28"/>
          <w:szCs w:val="28"/>
        </w:rPr>
        <w:t>Фортова</w:t>
      </w:r>
      <w:proofErr w:type="spellEnd"/>
      <w:r w:rsidRPr="00536817">
        <w:rPr>
          <w:rFonts w:ascii="Times New Roman" w:hAnsi="Times New Roman"/>
          <w:sz w:val="28"/>
          <w:szCs w:val="28"/>
        </w:rPr>
        <w:t>. – М., 2002. – 396с.</w:t>
      </w:r>
    </w:p>
    <w:p w14:paraId="5A07C8C6"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lastRenderedPageBreak/>
        <w:t>Захаров, А.И. Как предупредить отклонения в поведении ре</w:t>
      </w:r>
      <w:r w:rsidR="005C0E3D" w:rsidRPr="00536817">
        <w:rPr>
          <w:rFonts w:ascii="Times New Roman" w:hAnsi="Times New Roman"/>
          <w:sz w:val="28"/>
          <w:szCs w:val="28"/>
        </w:rPr>
        <w:t>бенка / А.И. Захаров. – М., 2019</w:t>
      </w:r>
      <w:r w:rsidRPr="00536817">
        <w:rPr>
          <w:rFonts w:ascii="Times New Roman" w:hAnsi="Times New Roman"/>
          <w:sz w:val="28"/>
          <w:szCs w:val="28"/>
        </w:rPr>
        <w:t>. – 127с.</w:t>
      </w:r>
    </w:p>
    <w:p w14:paraId="77AE48E4"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Иванов, В.Н. </w:t>
      </w:r>
      <w:proofErr w:type="spellStart"/>
      <w:r w:rsidRPr="00536817">
        <w:rPr>
          <w:rFonts w:ascii="Times New Roman" w:hAnsi="Times New Roman"/>
          <w:sz w:val="28"/>
          <w:szCs w:val="28"/>
        </w:rPr>
        <w:t>Девиантное</w:t>
      </w:r>
      <w:proofErr w:type="spellEnd"/>
      <w:r w:rsidRPr="00536817">
        <w:rPr>
          <w:rFonts w:ascii="Times New Roman" w:hAnsi="Times New Roman"/>
          <w:sz w:val="28"/>
          <w:szCs w:val="28"/>
        </w:rPr>
        <w:t xml:space="preserve"> поведение: причины и масштабы // Соци</w:t>
      </w:r>
      <w:r w:rsidR="005C0E3D" w:rsidRPr="00536817">
        <w:rPr>
          <w:rFonts w:ascii="Times New Roman" w:hAnsi="Times New Roman"/>
          <w:sz w:val="28"/>
          <w:szCs w:val="28"/>
        </w:rPr>
        <w:t>ально-политический журнал. -2021</w:t>
      </w:r>
      <w:r w:rsidRPr="00536817">
        <w:rPr>
          <w:rFonts w:ascii="Times New Roman" w:hAnsi="Times New Roman"/>
          <w:sz w:val="28"/>
          <w:szCs w:val="28"/>
        </w:rPr>
        <w:t>. - №2. – С. 3-7.</w:t>
      </w:r>
    </w:p>
    <w:p w14:paraId="742F416B"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Казьмин</w:t>
      </w:r>
      <w:proofErr w:type="spellEnd"/>
      <w:r w:rsidRPr="00536817">
        <w:rPr>
          <w:rFonts w:ascii="Times New Roman" w:hAnsi="Times New Roman"/>
          <w:sz w:val="28"/>
          <w:szCs w:val="28"/>
        </w:rPr>
        <w:t xml:space="preserve">, В.Д. Алкоголь, мы, и наше потомство/ В.Д. </w:t>
      </w:r>
      <w:proofErr w:type="spellStart"/>
      <w:r w:rsidRPr="00536817">
        <w:rPr>
          <w:rFonts w:ascii="Times New Roman" w:hAnsi="Times New Roman"/>
          <w:sz w:val="28"/>
          <w:szCs w:val="28"/>
        </w:rPr>
        <w:t>Казьмин</w:t>
      </w:r>
      <w:proofErr w:type="spellEnd"/>
      <w:r w:rsidRPr="00536817">
        <w:rPr>
          <w:rFonts w:ascii="Times New Roman" w:hAnsi="Times New Roman"/>
          <w:sz w:val="28"/>
          <w:szCs w:val="28"/>
        </w:rPr>
        <w:t>. – Яро</w:t>
      </w:r>
      <w:r w:rsidR="005C0E3D" w:rsidRPr="00536817">
        <w:rPr>
          <w:rFonts w:ascii="Times New Roman" w:hAnsi="Times New Roman"/>
          <w:sz w:val="28"/>
          <w:szCs w:val="28"/>
        </w:rPr>
        <w:t>славль, 2022</w:t>
      </w:r>
      <w:r w:rsidRPr="00536817">
        <w:rPr>
          <w:rFonts w:ascii="Times New Roman" w:hAnsi="Times New Roman"/>
          <w:sz w:val="28"/>
          <w:szCs w:val="28"/>
        </w:rPr>
        <w:t>. – 112с.</w:t>
      </w:r>
    </w:p>
    <w:p w14:paraId="53EDA9F8"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Ковалев, А.Г. Темперамент и характер / А.Г. Ковалев, В.Н. Мясищев // Психология индивидуал</w:t>
      </w:r>
      <w:r w:rsidR="005C0E3D" w:rsidRPr="00536817">
        <w:rPr>
          <w:rFonts w:ascii="Times New Roman" w:hAnsi="Times New Roman"/>
          <w:sz w:val="28"/>
          <w:szCs w:val="28"/>
        </w:rPr>
        <w:t>ьных различий: тексты. - М., 202</w:t>
      </w:r>
      <w:r w:rsidRPr="00536817">
        <w:rPr>
          <w:rFonts w:ascii="Times New Roman" w:hAnsi="Times New Roman"/>
          <w:sz w:val="28"/>
          <w:szCs w:val="28"/>
        </w:rPr>
        <w:t>2. – 158с.</w:t>
      </w:r>
    </w:p>
    <w:p w14:paraId="5F9E71EC"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Кон, И.С. Психология старш</w:t>
      </w:r>
      <w:r w:rsidR="005C0E3D" w:rsidRPr="00536817">
        <w:rPr>
          <w:rFonts w:ascii="Times New Roman" w:hAnsi="Times New Roman"/>
          <w:sz w:val="28"/>
          <w:szCs w:val="28"/>
        </w:rPr>
        <w:t>еклассника / И.С. Кон. – М., 202</w:t>
      </w:r>
      <w:r w:rsidRPr="00536817">
        <w:rPr>
          <w:rFonts w:ascii="Times New Roman" w:hAnsi="Times New Roman"/>
          <w:sz w:val="28"/>
          <w:szCs w:val="28"/>
        </w:rPr>
        <w:t>0. – 216с.</w:t>
      </w:r>
    </w:p>
    <w:p w14:paraId="5C855AFA"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Кондрашенко, В.Т. </w:t>
      </w:r>
      <w:proofErr w:type="spellStart"/>
      <w:r w:rsidRPr="00536817">
        <w:rPr>
          <w:rFonts w:ascii="Times New Roman" w:hAnsi="Times New Roman"/>
          <w:sz w:val="28"/>
          <w:szCs w:val="28"/>
        </w:rPr>
        <w:t>Девиантное</w:t>
      </w:r>
      <w:proofErr w:type="spellEnd"/>
      <w:r w:rsidRPr="00536817">
        <w:rPr>
          <w:rFonts w:ascii="Times New Roman" w:hAnsi="Times New Roman"/>
          <w:sz w:val="28"/>
          <w:szCs w:val="28"/>
        </w:rPr>
        <w:t xml:space="preserve"> поведение у подростков /</w:t>
      </w:r>
      <w:r w:rsidR="005C0E3D" w:rsidRPr="00536817">
        <w:rPr>
          <w:rFonts w:ascii="Times New Roman" w:hAnsi="Times New Roman"/>
          <w:sz w:val="28"/>
          <w:szCs w:val="28"/>
        </w:rPr>
        <w:t xml:space="preserve"> В.Т. Кондрашенко. - Минск, 2019</w:t>
      </w:r>
      <w:r w:rsidRPr="00536817">
        <w:rPr>
          <w:rFonts w:ascii="Times New Roman" w:hAnsi="Times New Roman"/>
          <w:sz w:val="28"/>
          <w:szCs w:val="28"/>
        </w:rPr>
        <w:t>. – 143с.</w:t>
      </w:r>
    </w:p>
    <w:p w14:paraId="03000669"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Коробкина</w:t>
      </w:r>
      <w:proofErr w:type="spellEnd"/>
      <w:r w:rsidRPr="00536817">
        <w:rPr>
          <w:rFonts w:ascii="Times New Roman" w:hAnsi="Times New Roman"/>
          <w:sz w:val="28"/>
          <w:szCs w:val="28"/>
        </w:rPr>
        <w:t xml:space="preserve">, З.В. Профилактика наркотической зависимости у детей и молодежи/ З.В. </w:t>
      </w:r>
      <w:proofErr w:type="spellStart"/>
      <w:r w:rsidR="005C0E3D" w:rsidRPr="00536817">
        <w:rPr>
          <w:rFonts w:ascii="Times New Roman" w:hAnsi="Times New Roman"/>
          <w:sz w:val="28"/>
          <w:szCs w:val="28"/>
        </w:rPr>
        <w:t>Коробкина</w:t>
      </w:r>
      <w:proofErr w:type="spellEnd"/>
      <w:r w:rsidR="005C0E3D" w:rsidRPr="00536817">
        <w:rPr>
          <w:rFonts w:ascii="Times New Roman" w:hAnsi="Times New Roman"/>
          <w:sz w:val="28"/>
          <w:szCs w:val="28"/>
        </w:rPr>
        <w:t>, В.А. Попов. – М., 202</w:t>
      </w:r>
      <w:r w:rsidRPr="00536817">
        <w:rPr>
          <w:rFonts w:ascii="Times New Roman" w:hAnsi="Times New Roman"/>
          <w:sz w:val="28"/>
          <w:szCs w:val="28"/>
        </w:rPr>
        <w:t>2. – 192с.</w:t>
      </w:r>
    </w:p>
    <w:p w14:paraId="3302989A"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Крайг</w:t>
      </w:r>
      <w:proofErr w:type="spellEnd"/>
      <w:r w:rsidRPr="00536817">
        <w:rPr>
          <w:rFonts w:ascii="Times New Roman" w:hAnsi="Times New Roman"/>
          <w:sz w:val="28"/>
          <w:szCs w:val="28"/>
        </w:rPr>
        <w:t xml:space="preserve">, Г. Психология </w:t>
      </w:r>
      <w:r w:rsidR="005C0E3D" w:rsidRPr="00536817">
        <w:rPr>
          <w:rFonts w:ascii="Times New Roman" w:hAnsi="Times New Roman"/>
          <w:sz w:val="28"/>
          <w:szCs w:val="28"/>
        </w:rPr>
        <w:t xml:space="preserve">развития / Г. </w:t>
      </w:r>
      <w:proofErr w:type="spellStart"/>
      <w:r w:rsidR="005C0E3D" w:rsidRPr="00536817">
        <w:rPr>
          <w:rFonts w:ascii="Times New Roman" w:hAnsi="Times New Roman"/>
          <w:sz w:val="28"/>
          <w:szCs w:val="28"/>
        </w:rPr>
        <w:t>Крайг</w:t>
      </w:r>
      <w:proofErr w:type="spellEnd"/>
      <w:r w:rsidR="005C0E3D" w:rsidRPr="00536817">
        <w:rPr>
          <w:rFonts w:ascii="Times New Roman" w:hAnsi="Times New Roman"/>
          <w:sz w:val="28"/>
          <w:szCs w:val="28"/>
        </w:rPr>
        <w:t>. – СПб., 202</w:t>
      </w:r>
      <w:r w:rsidRPr="00536817">
        <w:rPr>
          <w:rFonts w:ascii="Times New Roman" w:hAnsi="Times New Roman"/>
          <w:sz w:val="28"/>
          <w:szCs w:val="28"/>
        </w:rPr>
        <w:t>1. – 162с.</w:t>
      </w:r>
    </w:p>
    <w:p w14:paraId="05A5171B"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Мастюкова</w:t>
      </w:r>
      <w:proofErr w:type="spellEnd"/>
      <w:r w:rsidRPr="00536817">
        <w:rPr>
          <w:rFonts w:ascii="Times New Roman" w:hAnsi="Times New Roman"/>
          <w:sz w:val="28"/>
          <w:szCs w:val="28"/>
        </w:rPr>
        <w:t xml:space="preserve">, Е.М. Профилактика и коррекция нарушений психического развития детей при семейном алкоголизме / Е.М. </w:t>
      </w:r>
      <w:proofErr w:type="spellStart"/>
      <w:r w:rsidRPr="00536817">
        <w:rPr>
          <w:rFonts w:ascii="Times New Roman" w:hAnsi="Times New Roman"/>
          <w:sz w:val="28"/>
          <w:szCs w:val="28"/>
        </w:rPr>
        <w:t>Мастюкова</w:t>
      </w:r>
      <w:proofErr w:type="spellEnd"/>
      <w:r w:rsidRPr="00536817">
        <w:rPr>
          <w:rFonts w:ascii="Times New Roman" w:hAnsi="Times New Roman"/>
          <w:sz w:val="28"/>
          <w:szCs w:val="28"/>
        </w:rPr>
        <w:t>, Г.В. Гриба</w:t>
      </w:r>
      <w:r w:rsidR="005C0E3D" w:rsidRPr="00536817">
        <w:rPr>
          <w:rFonts w:ascii="Times New Roman" w:hAnsi="Times New Roman"/>
          <w:sz w:val="28"/>
          <w:szCs w:val="28"/>
        </w:rPr>
        <w:t>нова, А.Г. Московкина. – М., 202</w:t>
      </w:r>
      <w:r w:rsidRPr="00536817">
        <w:rPr>
          <w:rFonts w:ascii="Times New Roman" w:hAnsi="Times New Roman"/>
          <w:sz w:val="28"/>
          <w:szCs w:val="28"/>
        </w:rPr>
        <w:t>0. – 80с.</w:t>
      </w:r>
    </w:p>
    <w:p w14:paraId="2974120B"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Менделевич, В.Д. Психология </w:t>
      </w:r>
      <w:proofErr w:type="spellStart"/>
      <w:r w:rsidRPr="00536817">
        <w:rPr>
          <w:rFonts w:ascii="Times New Roman" w:hAnsi="Times New Roman"/>
          <w:sz w:val="28"/>
          <w:szCs w:val="28"/>
        </w:rPr>
        <w:t>девиантного</w:t>
      </w:r>
      <w:proofErr w:type="spellEnd"/>
      <w:r w:rsidRPr="00536817">
        <w:rPr>
          <w:rFonts w:ascii="Times New Roman" w:hAnsi="Times New Roman"/>
          <w:sz w:val="28"/>
          <w:szCs w:val="28"/>
        </w:rPr>
        <w:t xml:space="preserve"> повед</w:t>
      </w:r>
      <w:r w:rsidR="005C0E3D" w:rsidRPr="00536817">
        <w:rPr>
          <w:rFonts w:ascii="Times New Roman" w:hAnsi="Times New Roman"/>
          <w:sz w:val="28"/>
          <w:szCs w:val="28"/>
        </w:rPr>
        <w:t>ения / В.Д. Менделевич. – М.,202</w:t>
      </w:r>
      <w:r w:rsidRPr="00536817">
        <w:rPr>
          <w:rFonts w:ascii="Times New Roman" w:hAnsi="Times New Roman"/>
          <w:sz w:val="28"/>
          <w:szCs w:val="28"/>
        </w:rPr>
        <w:t>0. – 263с.</w:t>
      </w:r>
    </w:p>
    <w:p w14:paraId="64E5026A"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Можгинский</w:t>
      </w:r>
      <w:proofErr w:type="spellEnd"/>
      <w:r w:rsidRPr="00536817">
        <w:rPr>
          <w:rFonts w:ascii="Times New Roman" w:hAnsi="Times New Roman"/>
          <w:sz w:val="28"/>
          <w:szCs w:val="28"/>
        </w:rPr>
        <w:t>, Ю.Б. Агрессия подростка: эмоциональный и кризисный механи</w:t>
      </w:r>
      <w:r w:rsidR="005C0E3D" w:rsidRPr="00536817">
        <w:rPr>
          <w:rFonts w:ascii="Times New Roman" w:hAnsi="Times New Roman"/>
          <w:sz w:val="28"/>
          <w:szCs w:val="28"/>
        </w:rPr>
        <w:t xml:space="preserve">зм/ Ю.Б. </w:t>
      </w:r>
      <w:proofErr w:type="spellStart"/>
      <w:r w:rsidR="005C0E3D" w:rsidRPr="00536817">
        <w:rPr>
          <w:rFonts w:ascii="Times New Roman" w:hAnsi="Times New Roman"/>
          <w:sz w:val="28"/>
          <w:szCs w:val="28"/>
        </w:rPr>
        <w:t>Можгинский</w:t>
      </w:r>
      <w:proofErr w:type="spellEnd"/>
      <w:r w:rsidR="005C0E3D" w:rsidRPr="00536817">
        <w:rPr>
          <w:rFonts w:ascii="Times New Roman" w:hAnsi="Times New Roman"/>
          <w:sz w:val="28"/>
          <w:szCs w:val="28"/>
        </w:rPr>
        <w:t>. – СПб., 201</w:t>
      </w:r>
      <w:r w:rsidRPr="00536817">
        <w:rPr>
          <w:rFonts w:ascii="Times New Roman" w:hAnsi="Times New Roman"/>
          <w:sz w:val="28"/>
          <w:szCs w:val="28"/>
        </w:rPr>
        <w:t>9. – 105с.</w:t>
      </w:r>
    </w:p>
    <w:p w14:paraId="409A9538"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Мудрик, А.В. Введение в социальную педа</w:t>
      </w:r>
      <w:r w:rsidR="005C0E3D" w:rsidRPr="00536817">
        <w:rPr>
          <w:rFonts w:ascii="Times New Roman" w:hAnsi="Times New Roman"/>
          <w:sz w:val="28"/>
          <w:szCs w:val="28"/>
        </w:rPr>
        <w:t>гогику / А.В. Мудрик. - М., 2020</w:t>
      </w:r>
      <w:r w:rsidRPr="00536817">
        <w:rPr>
          <w:rFonts w:ascii="Times New Roman" w:hAnsi="Times New Roman"/>
          <w:sz w:val="28"/>
          <w:szCs w:val="28"/>
        </w:rPr>
        <w:t>. – 56с.</w:t>
      </w:r>
    </w:p>
    <w:p w14:paraId="055B50BA"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Мухина, В.С. Возрастная психология: учебник для студентов вузов </w:t>
      </w:r>
      <w:r w:rsidR="005C0E3D" w:rsidRPr="00536817">
        <w:rPr>
          <w:rFonts w:ascii="Times New Roman" w:hAnsi="Times New Roman"/>
          <w:sz w:val="28"/>
          <w:szCs w:val="28"/>
        </w:rPr>
        <w:t>/ В.С. Мухина. – М., 2022</w:t>
      </w:r>
      <w:r w:rsidRPr="00536817">
        <w:rPr>
          <w:rFonts w:ascii="Times New Roman" w:hAnsi="Times New Roman"/>
          <w:sz w:val="28"/>
          <w:szCs w:val="28"/>
        </w:rPr>
        <w:t>. – 592 с.</w:t>
      </w:r>
    </w:p>
    <w:p w14:paraId="1B3498B5"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lastRenderedPageBreak/>
        <w:t>Невский, И.А. Учителю о детях с отклонениями в пов</w:t>
      </w:r>
      <w:r w:rsidR="005C0E3D" w:rsidRPr="00536817">
        <w:rPr>
          <w:rFonts w:ascii="Times New Roman" w:hAnsi="Times New Roman"/>
          <w:sz w:val="28"/>
          <w:szCs w:val="28"/>
        </w:rPr>
        <w:t>едении / И.А. Невский. – М., 202</w:t>
      </w:r>
      <w:r w:rsidRPr="00536817">
        <w:rPr>
          <w:rFonts w:ascii="Times New Roman" w:hAnsi="Times New Roman"/>
          <w:sz w:val="28"/>
          <w:szCs w:val="28"/>
        </w:rPr>
        <w:t>3. - 76с.</w:t>
      </w:r>
    </w:p>
    <w:p w14:paraId="4BD326E1"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Овчарова</w:t>
      </w:r>
      <w:proofErr w:type="spellEnd"/>
      <w:r w:rsidRPr="00536817">
        <w:rPr>
          <w:rFonts w:ascii="Times New Roman" w:hAnsi="Times New Roman"/>
          <w:sz w:val="28"/>
          <w:szCs w:val="28"/>
        </w:rPr>
        <w:t>, Р.В. Технологии практического психолога образо</w:t>
      </w:r>
      <w:r w:rsidR="005C0E3D" w:rsidRPr="00536817">
        <w:rPr>
          <w:rFonts w:ascii="Times New Roman" w:hAnsi="Times New Roman"/>
          <w:sz w:val="28"/>
          <w:szCs w:val="28"/>
        </w:rPr>
        <w:t xml:space="preserve">вания / Р.В. </w:t>
      </w:r>
      <w:proofErr w:type="spellStart"/>
      <w:r w:rsidR="005C0E3D" w:rsidRPr="00536817">
        <w:rPr>
          <w:rFonts w:ascii="Times New Roman" w:hAnsi="Times New Roman"/>
          <w:sz w:val="28"/>
          <w:szCs w:val="28"/>
        </w:rPr>
        <w:t>Овчарова</w:t>
      </w:r>
      <w:proofErr w:type="spellEnd"/>
      <w:r w:rsidR="005C0E3D" w:rsidRPr="00536817">
        <w:rPr>
          <w:rFonts w:ascii="Times New Roman" w:hAnsi="Times New Roman"/>
          <w:sz w:val="28"/>
          <w:szCs w:val="28"/>
        </w:rPr>
        <w:t>. – М., 202</w:t>
      </w:r>
      <w:r w:rsidRPr="00536817">
        <w:rPr>
          <w:rFonts w:ascii="Times New Roman" w:hAnsi="Times New Roman"/>
          <w:sz w:val="28"/>
          <w:szCs w:val="28"/>
        </w:rPr>
        <w:t>1. – 118с.</w:t>
      </w:r>
    </w:p>
    <w:p w14:paraId="7E875861"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Платонов, К.К. Структура и развитие личн</w:t>
      </w:r>
      <w:r w:rsidR="005C0E3D" w:rsidRPr="00536817">
        <w:rPr>
          <w:rFonts w:ascii="Times New Roman" w:hAnsi="Times New Roman"/>
          <w:sz w:val="28"/>
          <w:szCs w:val="28"/>
        </w:rPr>
        <w:t>ости / К.К. Платонов. – М., 2019</w:t>
      </w:r>
      <w:r w:rsidRPr="00536817">
        <w:rPr>
          <w:rFonts w:ascii="Times New Roman" w:hAnsi="Times New Roman"/>
          <w:sz w:val="28"/>
          <w:szCs w:val="28"/>
        </w:rPr>
        <w:t>. – 173с.</w:t>
      </w:r>
    </w:p>
    <w:p w14:paraId="29568EDB"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Пожар, Л.С. Психология аномальных детей и подростков / Пожар Л.С. // Патопсихология. – М.: Инстит</w:t>
      </w:r>
      <w:r w:rsidR="005C0E3D" w:rsidRPr="00536817">
        <w:rPr>
          <w:rFonts w:ascii="Times New Roman" w:hAnsi="Times New Roman"/>
          <w:sz w:val="28"/>
          <w:szCs w:val="28"/>
        </w:rPr>
        <w:t>ут практической психологии, 2020</w:t>
      </w:r>
      <w:r w:rsidRPr="00536817">
        <w:rPr>
          <w:rFonts w:ascii="Times New Roman" w:hAnsi="Times New Roman"/>
          <w:sz w:val="28"/>
          <w:szCs w:val="28"/>
        </w:rPr>
        <w:t>. – С. 151-153.</w:t>
      </w:r>
    </w:p>
    <w:p w14:paraId="78B32692"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Ранняя профилактика </w:t>
      </w:r>
      <w:proofErr w:type="spellStart"/>
      <w:r w:rsidRPr="00536817">
        <w:rPr>
          <w:rFonts w:ascii="Times New Roman" w:hAnsi="Times New Roman"/>
          <w:sz w:val="28"/>
          <w:szCs w:val="28"/>
        </w:rPr>
        <w:t>девиантного</w:t>
      </w:r>
      <w:proofErr w:type="spellEnd"/>
      <w:r w:rsidRPr="00536817">
        <w:rPr>
          <w:rFonts w:ascii="Times New Roman" w:hAnsi="Times New Roman"/>
          <w:sz w:val="28"/>
          <w:szCs w:val="28"/>
        </w:rPr>
        <w:t xml:space="preserve"> поведения детей и подростков / </w:t>
      </w:r>
      <w:r w:rsidR="005C0E3D" w:rsidRPr="00536817">
        <w:rPr>
          <w:rFonts w:ascii="Times New Roman" w:hAnsi="Times New Roman"/>
          <w:sz w:val="28"/>
          <w:szCs w:val="28"/>
        </w:rPr>
        <w:t>Под ред. А.Б. Фоминой. - М., 202</w:t>
      </w:r>
      <w:r w:rsidRPr="00536817">
        <w:rPr>
          <w:rFonts w:ascii="Times New Roman" w:hAnsi="Times New Roman"/>
          <w:sz w:val="28"/>
          <w:szCs w:val="28"/>
        </w:rPr>
        <w:t>3. – 96с.</w:t>
      </w:r>
    </w:p>
    <w:p w14:paraId="0BDBA607"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Раттер</w:t>
      </w:r>
      <w:proofErr w:type="spellEnd"/>
      <w:r w:rsidRPr="00536817">
        <w:rPr>
          <w:rFonts w:ascii="Times New Roman" w:hAnsi="Times New Roman"/>
          <w:sz w:val="28"/>
          <w:szCs w:val="28"/>
        </w:rPr>
        <w:t>, М. Помощь трудн</w:t>
      </w:r>
      <w:r w:rsidR="005C0E3D" w:rsidRPr="00536817">
        <w:rPr>
          <w:rFonts w:ascii="Times New Roman" w:hAnsi="Times New Roman"/>
          <w:sz w:val="28"/>
          <w:szCs w:val="28"/>
        </w:rPr>
        <w:t xml:space="preserve">ым детям / М. </w:t>
      </w:r>
      <w:proofErr w:type="spellStart"/>
      <w:r w:rsidR="005C0E3D" w:rsidRPr="00536817">
        <w:rPr>
          <w:rFonts w:ascii="Times New Roman" w:hAnsi="Times New Roman"/>
          <w:sz w:val="28"/>
          <w:szCs w:val="28"/>
        </w:rPr>
        <w:t>Раттер</w:t>
      </w:r>
      <w:proofErr w:type="spellEnd"/>
      <w:r w:rsidR="005C0E3D" w:rsidRPr="00536817">
        <w:rPr>
          <w:rFonts w:ascii="Times New Roman" w:hAnsi="Times New Roman"/>
          <w:sz w:val="28"/>
          <w:szCs w:val="28"/>
        </w:rPr>
        <w:t>. – М., 2020</w:t>
      </w:r>
      <w:r w:rsidRPr="00536817">
        <w:rPr>
          <w:rFonts w:ascii="Times New Roman" w:hAnsi="Times New Roman"/>
          <w:sz w:val="28"/>
          <w:szCs w:val="28"/>
        </w:rPr>
        <w:t>. – 140с.</w:t>
      </w:r>
    </w:p>
    <w:p w14:paraId="047D1F1B"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Селецкий</w:t>
      </w:r>
      <w:proofErr w:type="spellEnd"/>
      <w:r w:rsidRPr="00536817">
        <w:rPr>
          <w:rFonts w:ascii="Times New Roman" w:hAnsi="Times New Roman"/>
          <w:sz w:val="28"/>
          <w:szCs w:val="28"/>
        </w:rPr>
        <w:t xml:space="preserve">, А.И. Несовершеннолетние с отклоняющимся поведением / А.И. </w:t>
      </w:r>
      <w:proofErr w:type="spellStart"/>
      <w:r w:rsidRPr="00536817">
        <w:rPr>
          <w:rFonts w:ascii="Times New Roman" w:hAnsi="Times New Roman"/>
          <w:sz w:val="28"/>
          <w:szCs w:val="28"/>
        </w:rPr>
        <w:t>Селец</w:t>
      </w:r>
      <w:r w:rsidR="005C0E3D" w:rsidRPr="00536817">
        <w:rPr>
          <w:rFonts w:ascii="Times New Roman" w:hAnsi="Times New Roman"/>
          <w:sz w:val="28"/>
          <w:szCs w:val="28"/>
        </w:rPr>
        <w:t>кий</w:t>
      </w:r>
      <w:proofErr w:type="spellEnd"/>
      <w:r w:rsidR="005C0E3D" w:rsidRPr="00536817">
        <w:rPr>
          <w:rFonts w:ascii="Times New Roman" w:hAnsi="Times New Roman"/>
          <w:sz w:val="28"/>
          <w:szCs w:val="28"/>
        </w:rPr>
        <w:t xml:space="preserve">, С.А. </w:t>
      </w:r>
      <w:proofErr w:type="spellStart"/>
      <w:r w:rsidR="005C0E3D" w:rsidRPr="00536817">
        <w:rPr>
          <w:rFonts w:ascii="Times New Roman" w:hAnsi="Times New Roman"/>
          <w:sz w:val="28"/>
          <w:szCs w:val="28"/>
        </w:rPr>
        <w:t>Тарарухин</w:t>
      </w:r>
      <w:proofErr w:type="spellEnd"/>
      <w:r w:rsidR="005C0E3D" w:rsidRPr="00536817">
        <w:rPr>
          <w:rFonts w:ascii="Times New Roman" w:hAnsi="Times New Roman"/>
          <w:sz w:val="28"/>
          <w:szCs w:val="28"/>
        </w:rPr>
        <w:t>. – Киев, 202</w:t>
      </w:r>
      <w:r w:rsidRPr="00536817">
        <w:rPr>
          <w:rFonts w:ascii="Times New Roman" w:hAnsi="Times New Roman"/>
          <w:sz w:val="28"/>
          <w:szCs w:val="28"/>
        </w:rPr>
        <w:t>1. – 83с.</w:t>
      </w:r>
    </w:p>
    <w:p w14:paraId="4F1F0A00" w14:textId="77777777" w:rsidR="00FD7CA5" w:rsidRPr="00536817" w:rsidRDefault="00FD7CA5" w:rsidP="00536817">
      <w:pPr>
        <w:pStyle w:val="af2"/>
        <w:numPr>
          <w:ilvl w:val="0"/>
          <w:numId w:val="4"/>
        </w:numPr>
        <w:spacing w:line="360" w:lineRule="auto"/>
        <w:ind w:left="0" w:firstLine="709"/>
        <w:jc w:val="both"/>
        <w:rPr>
          <w:rFonts w:ascii="Times New Roman" w:hAnsi="Times New Roman" w:cs="Times New Roman"/>
          <w:sz w:val="28"/>
          <w:szCs w:val="28"/>
        </w:rPr>
      </w:pPr>
      <w:r w:rsidRPr="00536817">
        <w:rPr>
          <w:rFonts w:ascii="Times New Roman" w:hAnsi="Times New Roman" w:cs="Times New Roman"/>
          <w:sz w:val="28"/>
          <w:szCs w:val="28"/>
        </w:rPr>
        <w:t xml:space="preserve">Трудный подросток: причины и следствия </w:t>
      </w:r>
      <w:r w:rsidRPr="00536817">
        <w:rPr>
          <w:rFonts w:ascii="Times New Roman" w:hAnsi="Times New Roman" w:cs="Times New Roman"/>
          <w:sz w:val="28"/>
          <w:szCs w:val="28"/>
        </w:rPr>
        <w:sym w:font="Symbol" w:char="F02F"/>
      </w:r>
      <w:r w:rsidRPr="00536817">
        <w:rPr>
          <w:rFonts w:ascii="Times New Roman" w:hAnsi="Times New Roman" w:cs="Times New Roman"/>
          <w:sz w:val="28"/>
          <w:szCs w:val="28"/>
        </w:rPr>
        <w:t xml:space="preserve"> По</w:t>
      </w:r>
      <w:r w:rsidR="005C0E3D" w:rsidRPr="00536817">
        <w:rPr>
          <w:rFonts w:ascii="Times New Roman" w:hAnsi="Times New Roman" w:cs="Times New Roman"/>
          <w:sz w:val="28"/>
          <w:szCs w:val="28"/>
        </w:rPr>
        <w:t xml:space="preserve">д ред. </w:t>
      </w:r>
      <w:proofErr w:type="spellStart"/>
      <w:r w:rsidR="005C0E3D" w:rsidRPr="00536817">
        <w:rPr>
          <w:rFonts w:ascii="Times New Roman" w:hAnsi="Times New Roman" w:cs="Times New Roman"/>
          <w:sz w:val="28"/>
          <w:szCs w:val="28"/>
        </w:rPr>
        <w:t>Татенко</w:t>
      </w:r>
      <w:proofErr w:type="spellEnd"/>
      <w:r w:rsidR="005C0E3D" w:rsidRPr="00536817">
        <w:rPr>
          <w:rFonts w:ascii="Times New Roman" w:hAnsi="Times New Roman" w:cs="Times New Roman"/>
          <w:sz w:val="28"/>
          <w:szCs w:val="28"/>
        </w:rPr>
        <w:t xml:space="preserve"> В.А. – Киев, 2022</w:t>
      </w:r>
      <w:r w:rsidRPr="00536817">
        <w:rPr>
          <w:rFonts w:ascii="Times New Roman" w:hAnsi="Times New Roman" w:cs="Times New Roman"/>
          <w:sz w:val="28"/>
          <w:szCs w:val="28"/>
        </w:rPr>
        <w:t>. – 123с.</w:t>
      </w:r>
    </w:p>
    <w:p w14:paraId="74CF8EDE"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Фельдштейн</w:t>
      </w:r>
      <w:proofErr w:type="spellEnd"/>
      <w:r w:rsidRPr="00536817">
        <w:rPr>
          <w:rFonts w:ascii="Times New Roman" w:hAnsi="Times New Roman"/>
          <w:sz w:val="28"/>
          <w:szCs w:val="28"/>
        </w:rPr>
        <w:t>, Д.И. Психология воспитания подрос</w:t>
      </w:r>
      <w:r w:rsidR="005C0E3D" w:rsidRPr="00536817">
        <w:rPr>
          <w:rFonts w:ascii="Times New Roman" w:hAnsi="Times New Roman"/>
          <w:sz w:val="28"/>
          <w:szCs w:val="28"/>
        </w:rPr>
        <w:t xml:space="preserve">тка / Д.И. </w:t>
      </w:r>
      <w:proofErr w:type="spellStart"/>
      <w:r w:rsidR="005C0E3D" w:rsidRPr="00536817">
        <w:rPr>
          <w:rFonts w:ascii="Times New Roman" w:hAnsi="Times New Roman"/>
          <w:sz w:val="28"/>
          <w:szCs w:val="28"/>
        </w:rPr>
        <w:t>Фельдшейн</w:t>
      </w:r>
      <w:proofErr w:type="spellEnd"/>
      <w:r w:rsidR="005C0E3D" w:rsidRPr="00536817">
        <w:rPr>
          <w:rFonts w:ascii="Times New Roman" w:hAnsi="Times New Roman"/>
          <w:sz w:val="28"/>
          <w:szCs w:val="28"/>
        </w:rPr>
        <w:t>. – М., 2019</w:t>
      </w:r>
      <w:r w:rsidRPr="00536817">
        <w:rPr>
          <w:rFonts w:ascii="Times New Roman" w:hAnsi="Times New Roman"/>
          <w:sz w:val="28"/>
          <w:szCs w:val="28"/>
        </w:rPr>
        <w:t>. – 134с.</w:t>
      </w:r>
    </w:p>
    <w:p w14:paraId="59A8D7ED"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Фортова</w:t>
      </w:r>
      <w:proofErr w:type="spellEnd"/>
      <w:r w:rsidRPr="00536817">
        <w:rPr>
          <w:rFonts w:ascii="Times New Roman" w:hAnsi="Times New Roman"/>
          <w:sz w:val="28"/>
          <w:szCs w:val="28"/>
        </w:rPr>
        <w:t xml:space="preserve">, Л.К. Социально-педагогические основы </w:t>
      </w:r>
      <w:proofErr w:type="spellStart"/>
      <w:r w:rsidRPr="00536817">
        <w:rPr>
          <w:rFonts w:ascii="Times New Roman" w:hAnsi="Times New Roman"/>
          <w:sz w:val="28"/>
          <w:szCs w:val="28"/>
        </w:rPr>
        <w:t>девиантного</w:t>
      </w:r>
      <w:proofErr w:type="spellEnd"/>
      <w:r w:rsidRPr="00536817">
        <w:rPr>
          <w:rFonts w:ascii="Times New Roman" w:hAnsi="Times New Roman"/>
          <w:sz w:val="28"/>
          <w:szCs w:val="28"/>
        </w:rPr>
        <w:t xml:space="preserve"> поведения детей и под</w:t>
      </w:r>
      <w:r w:rsidR="005C0E3D" w:rsidRPr="00536817">
        <w:rPr>
          <w:rFonts w:ascii="Times New Roman" w:hAnsi="Times New Roman"/>
          <w:sz w:val="28"/>
          <w:szCs w:val="28"/>
        </w:rPr>
        <w:t xml:space="preserve">ростков / Л.К. </w:t>
      </w:r>
      <w:proofErr w:type="spellStart"/>
      <w:r w:rsidR="005C0E3D" w:rsidRPr="00536817">
        <w:rPr>
          <w:rFonts w:ascii="Times New Roman" w:hAnsi="Times New Roman"/>
          <w:sz w:val="28"/>
          <w:szCs w:val="28"/>
        </w:rPr>
        <w:t>Фортова</w:t>
      </w:r>
      <w:proofErr w:type="spellEnd"/>
      <w:r w:rsidR="005C0E3D" w:rsidRPr="00536817">
        <w:rPr>
          <w:rFonts w:ascii="Times New Roman" w:hAnsi="Times New Roman"/>
          <w:sz w:val="28"/>
          <w:szCs w:val="28"/>
        </w:rPr>
        <w:t>. – М.,202</w:t>
      </w:r>
      <w:r w:rsidRPr="00536817">
        <w:rPr>
          <w:rFonts w:ascii="Times New Roman" w:hAnsi="Times New Roman"/>
          <w:sz w:val="28"/>
          <w:szCs w:val="28"/>
        </w:rPr>
        <w:t>3. – 207с.</w:t>
      </w:r>
    </w:p>
    <w:p w14:paraId="3D7093E9"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Шихарев</w:t>
      </w:r>
      <w:proofErr w:type="spellEnd"/>
      <w:r w:rsidRPr="00536817">
        <w:rPr>
          <w:rFonts w:ascii="Times New Roman" w:hAnsi="Times New Roman"/>
          <w:sz w:val="28"/>
          <w:szCs w:val="28"/>
        </w:rPr>
        <w:t>, П.Н. Жить без алко</w:t>
      </w:r>
      <w:r w:rsidR="005C0E3D" w:rsidRPr="00536817">
        <w:rPr>
          <w:rFonts w:ascii="Times New Roman" w:hAnsi="Times New Roman"/>
          <w:sz w:val="28"/>
          <w:szCs w:val="28"/>
        </w:rPr>
        <w:t xml:space="preserve">голя? / П.Н. </w:t>
      </w:r>
      <w:proofErr w:type="spellStart"/>
      <w:r w:rsidR="005C0E3D" w:rsidRPr="00536817">
        <w:rPr>
          <w:rFonts w:ascii="Times New Roman" w:hAnsi="Times New Roman"/>
          <w:sz w:val="28"/>
          <w:szCs w:val="28"/>
        </w:rPr>
        <w:t>Шихарев</w:t>
      </w:r>
      <w:proofErr w:type="spellEnd"/>
      <w:r w:rsidR="005C0E3D" w:rsidRPr="00536817">
        <w:rPr>
          <w:rFonts w:ascii="Times New Roman" w:hAnsi="Times New Roman"/>
          <w:sz w:val="28"/>
          <w:szCs w:val="28"/>
        </w:rPr>
        <w:t>. – М., 2019</w:t>
      </w:r>
      <w:r w:rsidRPr="00536817">
        <w:rPr>
          <w:rFonts w:ascii="Times New Roman" w:hAnsi="Times New Roman"/>
          <w:sz w:val="28"/>
          <w:szCs w:val="28"/>
        </w:rPr>
        <w:t>. – 102с.</w:t>
      </w:r>
    </w:p>
    <w:p w14:paraId="22E7324E" w14:textId="77777777" w:rsidR="00FD7CA5" w:rsidRPr="00536817" w:rsidRDefault="00FD7CA5" w:rsidP="00536817">
      <w:pPr>
        <w:pStyle w:val="ad"/>
        <w:numPr>
          <w:ilvl w:val="0"/>
          <w:numId w:val="4"/>
        </w:numPr>
        <w:spacing w:line="360" w:lineRule="auto"/>
        <w:ind w:left="0" w:firstLine="709"/>
        <w:jc w:val="both"/>
        <w:rPr>
          <w:rFonts w:ascii="Times New Roman" w:hAnsi="Times New Roman"/>
          <w:sz w:val="28"/>
          <w:szCs w:val="28"/>
        </w:rPr>
      </w:pPr>
      <w:proofErr w:type="spellStart"/>
      <w:r w:rsidRPr="00536817">
        <w:rPr>
          <w:rFonts w:ascii="Times New Roman" w:hAnsi="Times New Roman"/>
          <w:sz w:val="28"/>
          <w:szCs w:val="28"/>
        </w:rPr>
        <w:t>Эльконин</w:t>
      </w:r>
      <w:proofErr w:type="spellEnd"/>
      <w:r w:rsidRPr="00536817">
        <w:rPr>
          <w:rFonts w:ascii="Times New Roman" w:hAnsi="Times New Roman"/>
          <w:sz w:val="28"/>
          <w:szCs w:val="28"/>
        </w:rPr>
        <w:t>, Д.Б. К проблеме периодизации психического развития в детском возра</w:t>
      </w:r>
      <w:r w:rsidR="005C0E3D" w:rsidRPr="00536817">
        <w:rPr>
          <w:rFonts w:ascii="Times New Roman" w:hAnsi="Times New Roman"/>
          <w:sz w:val="28"/>
          <w:szCs w:val="28"/>
        </w:rPr>
        <w:t>сте // Вопросы психологии. – 202</w:t>
      </w:r>
      <w:r w:rsidRPr="00536817">
        <w:rPr>
          <w:rFonts w:ascii="Times New Roman" w:hAnsi="Times New Roman"/>
          <w:sz w:val="28"/>
          <w:szCs w:val="28"/>
        </w:rPr>
        <w:t>1. - №4. – С.6-20.</w:t>
      </w:r>
    </w:p>
    <w:p w14:paraId="1A8199F4" w14:textId="77777777" w:rsidR="00FD7CA5" w:rsidRPr="00536817" w:rsidRDefault="00C64A17" w:rsidP="00536817">
      <w:pPr>
        <w:pStyle w:val="ad"/>
        <w:spacing w:line="360" w:lineRule="auto"/>
        <w:ind w:left="709"/>
        <w:jc w:val="center"/>
        <w:rPr>
          <w:rFonts w:ascii="Times New Roman" w:hAnsi="Times New Roman"/>
          <w:sz w:val="28"/>
          <w:szCs w:val="28"/>
        </w:rPr>
      </w:pPr>
      <w:r w:rsidRPr="00536817">
        <w:rPr>
          <w:rFonts w:ascii="Times New Roman" w:hAnsi="Times New Roman"/>
          <w:sz w:val="28"/>
          <w:szCs w:val="28"/>
        </w:rPr>
        <w:t>Электронные ресурсы</w:t>
      </w:r>
    </w:p>
    <w:p w14:paraId="78FBE148" w14:textId="77777777" w:rsidR="00C64A17" w:rsidRPr="00536817" w:rsidRDefault="00EB3C3E" w:rsidP="00536817">
      <w:pPr>
        <w:pStyle w:val="ad"/>
        <w:tabs>
          <w:tab w:val="left" w:pos="142"/>
          <w:tab w:val="left" w:pos="284"/>
          <w:tab w:val="left" w:pos="6210"/>
        </w:tabs>
        <w:spacing w:line="360" w:lineRule="auto"/>
        <w:ind w:left="0" w:firstLine="709"/>
        <w:jc w:val="both"/>
        <w:rPr>
          <w:rFonts w:ascii="Times New Roman" w:hAnsi="Times New Roman"/>
          <w:color w:val="000000" w:themeColor="text1"/>
          <w:sz w:val="36"/>
          <w:szCs w:val="28"/>
        </w:rPr>
      </w:pPr>
      <w:r w:rsidRPr="00536817">
        <w:rPr>
          <w:rFonts w:ascii="Times New Roman" w:hAnsi="Times New Roman"/>
          <w:sz w:val="28"/>
          <w:szCs w:val="28"/>
        </w:rPr>
        <w:lastRenderedPageBreak/>
        <w:t xml:space="preserve">42. </w:t>
      </w:r>
      <w:r w:rsidR="00C64A17" w:rsidRPr="00536817">
        <w:rPr>
          <w:rFonts w:ascii="Times New Roman" w:hAnsi="Times New Roman"/>
          <w:sz w:val="28"/>
          <w:szCs w:val="28"/>
        </w:rPr>
        <w:t xml:space="preserve">«Дети с ОВЗ: информация, помощь, рекомендации»  [Электронный ресурс] </w:t>
      </w:r>
      <w:hyperlink r:id="rId9" w:history="1">
        <w:r w:rsidRPr="00536817">
          <w:rPr>
            <w:rStyle w:val="af4"/>
            <w:rFonts w:ascii="Times New Roman" w:hAnsi="Times New Roman"/>
            <w:color w:val="auto"/>
            <w:sz w:val="28"/>
            <w:u w:val="none"/>
          </w:rPr>
          <w:t>Дети с ОВЗ: информация, помощь, рекомендации (</w:t>
        </w:r>
        <w:proofErr w:type="spellStart"/>
        <w:r w:rsidRPr="00536817">
          <w:rPr>
            <w:rStyle w:val="af4"/>
            <w:rFonts w:ascii="Times New Roman" w:hAnsi="Times New Roman"/>
            <w:color w:val="auto"/>
            <w:sz w:val="28"/>
            <w:u w:val="none"/>
          </w:rPr>
          <w:t>mark-med.ru</w:t>
        </w:r>
        <w:proofErr w:type="spellEnd"/>
        <w:r w:rsidRPr="00536817">
          <w:rPr>
            <w:rStyle w:val="af4"/>
            <w:rFonts w:ascii="Times New Roman" w:hAnsi="Times New Roman"/>
            <w:color w:val="auto"/>
            <w:sz w:val="28"/>
            <w:u w:val="none"/>
          </w:rPr>
          <w:t>)</w:t>
        </w:r>
      </w:hyperlink>
      <w:r w:rsidRPr="00536817">
        <w:rPr>
          <w:rFonts w:ascii="Times New Roman" w:hAnsi="Times New Roman"/>
        </w:rPr>
        <w:t>.</w:t>
      </w:r>
    </w:p>
    <w:p w14:paraId="71FE7779" w14:textId="77777777" w:rsidR="00EB3C3E" w:rsidRPr="00536817" w:rsidRDefault="00EB3C3E" w:rsidP="00536817">
      <w:pPr>
        <w:pStyle w:val="ad"/>
        <w:tabs>
          <w:tab w:val="left" w:pos="284"/>
          <w:tab w:val="left" w:pos="6210"/>
        </w:tabs>
        <w:spacing w:line="360" w:lineRule="auto"/>
        <w:ind w:left="0" w:firstLine="709"/>
        <w:jc w:val="both"/>
        <w:rPr>
          <w:rFonts w:ascii="Times New Roman" w:hAnsi="Times New Roman"/>
        </w:rPr>
      </w:pPr>
      <w:r w:rsidRPr="00536817">
        <w:rPr>
          <w:rFonts w:ascii="Times New Roman" w:hAnsi="Times New Roman"/>
          <w:sz w:val="28"/>
          <w:szCs w:val="28"/>
        </w:rPr>
        <w:t xml:space="preserve">43. </w:t>
      </w:r>
      <w:r w:rsidR="00C64A17" w:rsidRPr="00536817">
        <w:rPr>
          <w:rFonts w:ascii="Times New Roman" w:hAnsi="Times New Roman"/>
          <w:sz w:val="28"/>
          <w:szCs w:val="28"/>
        </w:rPr>
        <w:t>«</w:t>
      </w:r>
      <w:proofErr w:type="spellStart"/>
      <w:r w:rsidRPr="00536817">
        <w:rPr>
          <w:rFonts w:ascii="Times New Roman" w:hAnsi="Times New Roman"/>
          <w:sz w:val="28"/>
          <w:szCs w:val="28"/>
        </w:rPr>
        <w:t>Девиантное</w:t>
      </w:r>
      <w:proofErr w:type="spellEnd"/>
      <w:r w:rsidRPr="00536817">
        <w:rPr>
          <w:rFonts w:ascii="Times New Roman" w:hAnsi="Times New Roman"/>
          <w:sz w:val="28"/>
          <w:szCs w:val="28"/>
        </w:rPr>
        <w:t xml:space="preserve"> поведение подростков</w:t>
      </w:r>
      <w:r w:rsidR="00C64A17" w:rsidRPr="00536817">
        <w:rPr>
          <w:rFonts w:ascii="Times New Roman" w:hAnsi="Times New Roman"/>
          <w:sz w:val="28"/>
          <w:szCs w:val="28"/>
        </w:rPr>
        <w:t>»  [Электронный ресурс</w:t>
      </w:r>
      <w:r w:rsidR="00C64A17" w:rsidRPr="00536817">
        <w:rPr>
          <w:rFonts w:ascii="Times New Roman" w:hAnsi="Times New Roman"/>
          <w:sz w:val="28"/>
          <w:szCs w:val="28"/>
          <w:u w:val="single"/>
        </w:rPr>
        <w:t xml:space="preserve">] </w:t>
      </w:r>
      <w:hyperlink r:id="rId10" w:history="1">
        <w:proofErr w:type="spellStart"/>
        <w:r w:rsidRPr="00536817">
          <w:rPr>
            <w:rStyle w:val="af4"/>
            <w:rFonts w:ascii="Times New Roman" w:hAnsi="Times New Roman"/>
            <w:color w:val="auto"/>
            <w:sz w:val="28"/>
            <w:u w:val="none"/>
          </w:rPr>
          <w:t>Девиантное</w:t>
        </w:r>
        <w:proofErr w:type="spellEnd"/>
        <w:r w:rsidRPr="00536817">
          <w:rPr>
            <w:rStyle w:val="af4"/>
            <w:rFonts w:ascii="Times New Roman" w:hAnsi="Times New Roman"/>
            <w:color w:val="auto"/>
            <w:sz w:val="28"/>
            <w:u w:val="none"/>
          </w:rPr>
          <w:t xml:space="preserve"> поведение подростков. Что такое </w:t>
        </w:r>
        <w:proofErr w:type="spellStart"/>
        <w:r w:rsidRPr="00536817">
          <w:rPr>
            <w:rStyle w:val="af4"/>
            <w:rFonts w:ascii="Times New Roman" w:hAnsi="Times New Roman"/>
            <w:color w:val="auto"/>
            <w:sz w:val="28"/>
            <w:u w:val="none"/>
          </w:rPr>
          <w:t>Девиантное</w:t>
        </w:r>
        <w:proofErr w:type="spellEnd"/>
        <w:r w:rsidRPr="00536817">
          <w:rPr>
            <w:rStyle w:val="af4"/>
            <w:rFonts w:ascii="Times New Roman" w:hAnsi="Times New Roman"/>
            <w:color w:val="auto"/>
            <w:sz w:val="28"/>
            <w:u w:val="none"/>
          </w:rPr>
          <w:t xml:space="preserve"> поведение подростков? (</w:t>
        </w:r>
        <w:proofErr w:type="spellStart"/>
        <w:r w:rsidRPr="00536817">
          <w:rPr>
            <w:rStyle w:val="af4"/>
            <w:rFonts w:ascii="Times New Roman" w:hAnsi="Times New Roman"/>
            <w:color w:val="auto"/>
            <w:sz w:val="28"/>
            <w:u w:val="none"/>
          </w:rPr>
          <w:t>medsi.ru</w:t>
        </w:r>
        <w:proofErr w:type="spellEnd"/>
        <w:r w:rsidRPr="00536817">
          <w:rPr>
            <w:rStyle w:val="af4"/>
            <w:rFonts w:ascii="Times New Roman" w:hAnsi="Times New Roman"/>
            <w:color w:val="auto"/>
            <w:sz w:val="28"/>
            <w:u w:val="none"/>
          </w:rPr>
          <w:t>)</w:t>
        </w:r>
      </w:hyperlink>
      <w:r w:rsidRPr="00536817">
        <w:rPr>
          <w:rFonts w:ascii="Times New Roman" w:hAnsi="Times New Roman"/>
        </w:rPr>
        <w:t>.</w:t>
      </w:r>
    </w:p>
    <w:p w14:paraId="4A3A4196" w14:textId="77777777" w:rsidR="00C64A17" w:rsidRPr="00536817" w:rsidRDefault="00EB3C3E" w:rsidP="00536817">
      <w:pPr>
        <w:pStyle w:val="ad"/>
        <w:tabs>
          <w:tab w:val="left" w:pos="284"/>
          <w:tab w:val="left" w:pos="6210"/>
        </w:tabs>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44. </w:t>
      </w:r>
      <w:r w:rsidR="00C64A17" w:rsidRPr="00536817">
        <w:rPr>
          <w:rFonts w:ascii="Times New Roman" w:hAnsi="Times New Roman"/>
          <w:sz w:val="28"/>
          <w:szCs w:val="28"/>
        </w:rPr>
        <w:t>«Особенности работы с детьми с ОВЗ» [Электронный ресурс]</w:t>
      </w:r>
      <w:r w:rsidR="00C64A17" w:rsidRPr="00536817">
        <w:rPr>
          <w:rFonts w:ascii="Times New Roman" w:hAnsi="Times New Roman"/>
          <w:color w:val="000000" w:themeColor="text1"/>
          <w:sz w:val="36"/>
          <w:szCs w:val="28"/>
        </w:rPr>
        <w:t> </w:t>
      </w:r>
      <w:hyperlink r:id="rId11" w:history="1">
        <w:r w:rsidR="00C64A17" w:rsidRPr="00536817">
          <w:rPr>
            <w:rFonts w:ascii="Times New Roman" w:hAnsi="Times New Roman"/>
            <w:sz w:val="28"/>
            <w:szCs w:val="28"/>
          </w:rPr>
          <w:t xml:space="preserve">Особенности работы с детьми с </w:t>
        </w:r>
        <w:proofErr w:type="spellStart"/>
        <w:r w:rsidR="00C64A17" w:rsidRPr="00536817">
          <w:rPr>
            <w:rFonts w:ascii="Times New Roman" w:hAnsi="Times New Roman"/>
            <w:sz w:val="28"/>
            <w:szCs w:val="28"/>
          </w:rPr>
          <w:t>овз</w:t>
        </w:r>
        <w:proofErr w:type="spellEnd"/>
        <w:r w:rsidR="00C64A17" w:rsidRPr="00536817">
          <w:rPr>
            <w:rFonts w:ascii="Times New Roman" w:hAnsi="Times New Roman"/>
            <w:sz w:val="28"/>
            <w:szCs w:val="28"/>
          </w:rPr>
          <w:t>. | Статья по коррекционной педагогике: | Образовательная социальная сеть (</w:t>
        </w:r>
        <w:proofErr w:type="spellStart"/>
        <w:r w:rsidR="00C64A17" w:rsidRPr="00536817">
          <w:rPr>
            <w:rFonts w:ascii="Times New Roman" w:hAnsi="Times New Roman"/>
            <w:sz w:val="28"/>
            <w:szCs w:val="28"/>
          </w:rPr>
          <w:t>nsportal.ru</w:t>
        </w:r>
        <w:proofErr w:type="spellEnd"/>
        <w:r w:rsidR="00C64A17" w:rsidRPr="00536817">
          <w:rPr>
            <w:rFonts w:ascii="Times New Roman" w:hAnsi="Times New Roman"/>
            <w:sz w:val="28"/>
            <w:szCs w:val="28"/>
          </w:rPr>
          <w:t>)</w:t>
        </w:r>
      </w:hyperlink>
      <w:r w:rsidRPr="00536817">
        <w:rPr>
          <w:rFonts w:ascii="Times New Roman" w:hAnsi="Times New Roman"/>
          <w:sz w:val="28"/>
          <w:szCs w:val="28"/>
        </w:rPr>
        <w:t>.</w:t>
      </w:r>
    </w:p>
    <w:p w14:paraId="37F2EF3C" w14:textId="77777777" w:rsidR="00C64A17" w:rsidRPr="00536817" w:rsidRDefault="00EB3C3E" w:rsidP="00536817">
      <w:pPr>
        <w:pStyle w:val="ad"/>
        <w:tabs>
          <w:tab w:val="left" w:pos="284"/>
          <w:tab w:val="left" w:pos="6210"/>
        </w:tabs>
        <w:spacing w:line="360" w:lineRule="auto"/>
        <w:ind w:left="0" w:firstLine="709"/>
        <w:jc w:val="both"/>
        <w:rPr>
          <w:rFonts w:ascii="Times New Roman" w:hAnsi="Times New Roman"/>
          <w:sz w:val="28"/>
          <w:szCs w:val="28"/>
        </w:rPr>
      </w:pPr>
      <w:r w:rsidRPr="00536817">
        <w:rPr>
          <w:rFonts w:ascii="Times New Roman" w:hAnsi="Times New Roman"/>
          <w:sz w:val="28"/>
          <w:szCs w:val="28"/>
        </w:rPr>
        <w:t xml:space="preserve">45. </w:t>
      </w:r>
      <w:r w:rsidR="00C64A17" w:rsidRPr="00536817">
        <w:rPr>
          <w:rFonts w:ascii="Times New Roman" w:hAnsi="Times New Roman"/>
          <w:sz w:val="28"/>
          <w:szCs w:val="28"/>
        </w:rPr>
        <w:t>«</w:t>
      </w:r>
      <w:r w:rsidRPr="00536817">
        <w:rPr>
          <w:rFonts w:ascii="Times New Roman" w:hAnsi="Times New Roman"/>
          <w:sz w:val="28"/>
          <w:szCs w:val="28"/>
        </w:rPr>
        <w:t>Социально-педагогическая коррекция отклоняющегося поведения у обучающихся с ОВЗ</w:t>
      </w:r>
      <w:r w:rsidR="00C64A17" w:rsidRPr="00536817">
        <w:rPr>
          <w:rFonts w:ascii="Times New Roman" w:hAnsi="Times New Roman"/>
          <w:sz w:val="28"/>
          <w:szCs w:val="28"/>
        </w:rPr>
        <w:t xml:space="preserve">» [Электронный ресурс] </w:t>
      </w:r>
      <w:hyperlink r:id="rId12" w:history="1">
        <w:r w:rsidRPr="00536817">
          <w:rPr>
            <w:rStyle w:val="af4"/>
            <w:rFonts w:ascii="Times New Roman" w:hAnsi="Times New Roman"/>
            <w:color w:val="auto"/>
            <w:sz w:val="28"/>
            <w:u w:val="none"/>
          </w:rPr>
          <w:t xml:space="preserve">социально-педагогическая коррекция отклоняющегося поведения у обучающихся с </w:t>
        </w:r>
        <w:proofErr w:type="spellStart"/>
        <w:r w:rsidRPr="00536817">
          <w:rPr>
            <w:rStyle w:val="af4"/>
            <w:rFonts w:ascii="Times New Roman" w:hAnsi="Times New Roman"/>
            <w:color w:val="auto"/>
            <w:sz w:val="28"/>
            <w:u w:val="none"/>
          </w:rPr>
          <w:t>овз</w:t>
        </w:r>
        <w:proofErr w:type="spellEnd"/>
        <w:r w:rsidRPr="00536817">
          <w:rPr>
            <w:rStyle w:val="af4"/>
            <w:rFonts w:ascii="Times New Roman" w:hAnsi="Times New Roman"/>
            <w:color w:val="auto"/>
            <w:sz w:val="28"/>
            <w:u w:val="none"/>
          </w:rPr>
          <w:t xml:space="preserve"> | Статья: | Образовательная социальная сеть (</w:t>
        </w:r>
        <w:proofErr w:type="spellStart"/>
        <w:r w:rsidRPr="00536817">
          <w:rPr>
            <w:rStyle w:val="af4"/>
            <w:rFonts w:ascii="Times New Roman" w:hAnsi="Times New Roman"/>
            <w:color w:val="auto"/>
            <w:sz w:val="28"/>
            <w:u w:val="none"/>
          </w:rPr>
          <w:t>nsportal.ru</w:t>
        </w:r>
        <w:proofErr w:type="spellEnd"/>
        <w:r w:rsidRPr="00536817">
          <w:rPr>
            <w:rStyle w:val="af4"/>
            <w:rFonts w:ascii="Times New Roman" w:hAnsi="Times New Roman"/>
            <w:color w:val="auto"/>
            <w:sz w:val="28"/>
            <w:u w:val="none"/>
          </w:rPr>
          <w:t>)</w:t>
        </w:r>
      </w:hyperlink>
      <w:r w:rsidR="00C64A17" w:rsidRPr="00536817">
        <w:rPr>
          <w:rFonts w:ascii="Times New Roman" w:hAnsi="Times New Roman"/>
          <w:color w:val="000000" w:themeColor="text1"/>
          <w:sz w:val="28"/>
        </w:rPr>
        <w:t>.</w:t>
      </w:r>
    </w:p>
    <w:p w14:paraId="7DD09F2B" w14:textId="77777777" w:rsidR="00EE2380" w:rsidRDefault="00EE2380" w:rsidP="00B4639C">
      <w:pPr>
        <w:spacing w:line="360" w:lineRule="auto"/>
        <w:ind w:firstLine="709"/>
        <w:jc w:val="both"/>
        <w:rPr>
          <w:rFonts w:ascii="Times New Roman" w:hAnsi="Times New Roman" w:cs="Times New Roman"/>
          <w:sz w:val="28"/>
          <w:szCs w:val="28"/>
        </w:rPr>
      </w:pPr>
    </w:p>
    <w:p w14:paraId="477734AC" w14:textId="77777777" w:rsidR="00EB3C3E" w:rsidRDefault="00EB3C3E" w:rsidP="00B4639C">
      <w:pPr>
        <w:spacing w:line="360" w:lineRule="auto"/>
        <w:ind w:firstLine="709"/>
        <w:jc w:val="both"/>
        <w:rPr>
          <w:rFonts w:ascii="Times New Roman" w:hAnsi="Times New Roman" w:cs="Times New Roman"/>
          <w:sz w:val="28"/>
          <w:szCs w:val="28"/>
        </w:rPr>
      </w:pPr>
    </w:p>
    <w:p w14:paraId="432C94A8" w14:textId="77777777" w:rsidR="00EB3C3E" w:rsidRDefault="00EB3C3E" w:rsidP="00B4639C">
      <w:pPr>
        <w:spacing w:line="360" w:lineRule="auto"/>
        <w:ind w:firstLine="709"/>
        <w:jc w:val="both"/>
        <w:rPr>
          <w:rFonts w:ascii="Times New Roman" w:hAnsi="Times New Roman" w:cs="Times New Roman"/>
          <w:sz w:val="28"/>
          <w:szCs w:val="28"/>
        </w:rPr>
      </w:pPr>
    </w:p>
    <w:p w14:paraId="204FD9A2" w14:textId="77777777" w:rsidR="00EB3C3E" w:rsidRDefault="00EB3C3E" w:rsidP="00B4639C">
      <w:pPr>
        <w:spacing w:line="360" w:lineRule="auto"/>
        <w:ind w:firstLine="709"/>
        <w:jc w:val="both"/>
        <w:rPr>
          <w:rFonts w:ascii="Times New Roman" w:hAnsi="Times New Roman" w:cs="Times New Roman"/>
          <w:sz w:val="28"/>
          <w:szCs w:val="28"/>
        </w:rPr>
      </w:pPr>
    </w:p>
    <w:p w14:paraId="325CE535" w14:textId="77777777" w:rsidR="00EB3C3E" w:rsidRDefault="00EB3C3E" w:rsidP="00B4639C">
      <w:pPr>
        <w:spacing w:line="360" w:lineRule="auto"/>
        <w:ind w:firstLine="709"/>
        <w:jc w:val="both"/>
        <w:rPr>
          <w:rFonts w:ascii="Times New Roman" w:hAnsi="Times New Roman" w:cs="Times New Roman"/>
          <w:sz w:val="28"/>
          <w:szCs w:val="28"/>
        </w:rPr>
      </w:pPr>
    </w:p>
    <w:p w14:paraId="30D1F56D" w14:textId="77777777" w:rsidR="00EB3C3E" w:rsidRDefault="00EB3C3E" w:rsidP="00B4639C">
      <w:pPr>
        <w:spacing w:line="360" w:lineRule="auto"/>
        <w:ind w:firstLine="709"/>
        <w:jc w:val="both"/>
        <w:rPr>
          <w:rFonts w:ascii="Times New Roman" w:hAnsi="Times New Roman" w:cs="Times New Roman"/>
          <w:sz w:val="28"/>
          <w:szCs w:val="28"/>
        </w:rPr>
      </w:pPr>
    </w:p>
    <w:p w14:paraId="01C121E8" w14:textId="77777777" w:rsidR="00EB3C3E" w:rsidRDefault="00EB3C3E" w:rsidP="00B4639C">
      <w:pPr>
        <w:spacing w:line="360" w:lineRule="auto"/>
        <w:ind w:firstLine="709"/>
        <w:jc w:val="both"/>
        <w:rPr>
          <w:rFonts w:ascii="Times New Roman" w:hAnsi="Times New Roman" w:cs="Times New Roman"/>
          <w:sz w:val="28"/>
          <w:szCs w:val="28"/>
        </w:rPr>
      </w:pPr>
    </w:p>
    <w:p w14:paraId="693E6372" w14:textId="77777777" w:rsidR="00EB3C3E" w:rsidRDefault="00EB3C3E" w:rsidP="00B4639C">
      <w:pPr>
        <w:spacing w:line="360" w:lineRule="auto"/>
        <w:ind w:firstLine="709"/>
        <w:jc w:val="both"/>
        <w:rPr>
          <w:rFonts w:ascii="Times New Roman" w:hAnsi="Times New Roman" w:cs="Times New Roman"/>
          <w:sz w:val="28"/>
          <w:szCs w:val="28"/>
        </w:rPr>
      </w:pPr>
    </w:p>
    <w:p w14:paraId="197A0607" w14:textId="77777777" w:rsidR="00EB3C3E" w:rsidRDefault="00EB3C3E" w:rsidP="00B4639C">
      <w:pPr>
        <w:spacing w:line="360" w:lineRule="auto"/>
        <w:ind w:firstLine="709"/>
        <w:jc w:val="both"/>
        <w:rPr>
          <w:rFonts w:ascii="Times New Roman" w:hAnsi="Times New Roman" w:cs="Times New Roman"/>
          <w:sz w:val="28"/>
          <w:szCs w:val="28"/>
        </w:rPr>
      </w:pPr>
    </w:p>
    <w:p w14:paraId="7945FD73" w14:textId="77777777" w:rsidR="00EB3C3E" w:rsidRDefault="00EB3C3E" w:rsidP="00B4639C">
      <w:pPr>
        <w:spacing w:line="360" w:lineRule="auto"/>
        <w:ind w:firstLine="709"/>
        <w:jc w:val="both"/>
        <w:rPr>
          <w:rFonts w:ascii="Times New Roman" w:hAnsi="Times New Roman" w:cs="Times New Roman"/>
          <w:sz w:val="28"/>
          <w:szCs w:val="28"/>
        </w:rPr>
      </w:pPr>
    </w:p>
    <w:p w14:paraId="0D192CDA" w14:textId="77777777" w:rsidR="00EB3C3E" w:rsidRDefault="00EB3C3E" w:rsidP="00B4639C">
      <w:pPr>
        <w:spacing w:line="360" w:lineRule="auto"/>
        <w:ind w:firstLine="709"/>
        <w:jc w:val="both"/>
        <w:rPr>
          <w:rFonts w:ascii="Times New Roman" w:hAnsi="Times New Roman" w:cs="Times New Roman"/>
          <w:sz w:val="28"/>
          <w:szCs w:val="28"/>
        </w:rPr>
      </w:pPr>
    </w:p>
    <w:p w14:paraId="19DA5547" w14:textId="77777777" w:rsidR="00EB3C3E" w:rsidRDefault="00EB3C3E" w:rsidP="00B4639C">
      <w:pPr>
        <w:spacing w:line="360" w:lineRule="auto"/>
        <w:ind w:firstLine="709"/>
        <w:jc w:val="both"/>
        <w:rPr>
          <w:rFonts w:ascii="Times New Roman" w:hAnsi="Times New Roman" w:cs="Times New Roman"/>
          <w:sz w:val="28"/>
          <w:szCs w:val="28"/>
        </w:rPr>
      </w:pPr>
    </w:p>
    <w:p w14:paraId="68065377" w14:textId="77777777" w:rsidR="00EB3C3E" w:rsidRDefault="00EB3C3E" w:rsidP="00B4639C">
      <w:pPr>
        <w:spacing w:line="360" w:lineRule="auto"/>
        <w:ind w:firstLine="709"/>
        <w:jc w:val="both"/>
        <w:rPr>
          <w:rFonts w:ascii="Times New Roman" w:hAnsi="Times New Roman" w:cs="Times New Roman"/>
          <w:sz w:val="28"/>
          <w:szCs w:val="28"/>
        </w:rPr>
      </w:pPr>
    </w:p>
    <w:p w14:paraId="55BCF1CB" w14:textId="77777777" w:rsidR="00EB3C3E" w:rsidRDefault="00EB3C3E" w:rsidP="00B4639C">
      <w:pPr>
        <w:spacing w:line="360" w:lineRule="auto"/>
        <w:ind w:firstLine="709"/>
        <w:jc w:val="both"/>
        <w:rPr>
          <w:rFonts w:ascii="Times New Roman" w:hAnsi="Times New Roman" w:cs="Times New Roman"/>
          <w:sz w:val="28"/>
          <w:szCs w:val="28"/>
        </w:rPr>
      </w:pPr>
    </w:p>
    <w:p w14:paraId="4C94D25C" w14:textId="77777777" w:rsidR="00EB3C3E" w:rsidRDefault="00EB3C3E" w:rsidP="00B4639C">
      <w:pPr>
        <w:spacing w:line="360" w:lineRule="auto"/>
        <w:ind w:firstLine="709"/>
        <w:jc w:val="both"/>
        <w:rPr>
          <w:rFonts w:ascii="Times New Roman" w:hAnsi="Times New Roman" w:cs="Times New Roman"/>
          <w:sz w:val="28"/>
          <w:szCs w:val="28"/>
        </w:rPr>
      </w:pPr>
    </w:p>
    <w:p w14:paraId="0456F68E" w14:textId="77777777" w:rsidR="00EB3C3E" w:rsidRPr="00536817" w:rsidRDefault="00EB3C3E" w:rsidP="00EB3C3E">
      <w:pPr>
        <w:spacing w:line="360" w:lineRule="auto"/>
        <w:jc w:val="center"/>
        <w:rPr>
          <w:rFonts w:ascii="Times New Roman" w:hAnsi="Times New Roman" w:cs="Times New Roman"/>
          <w:sz w:val="28"/>
          <w:szCs w:val="28"/>
        </w:rPr>
      </w:pPr>
      <w:r w:rsidRPr="00536817">
        <w:rPr>
          <w:rFonts w:ascii="Times New Roman" w:hAnsi="Times New Roman" w:cs="Times New Roman"/>
          <w:sz w:val="28"/>
          <w:szCs w:val="28"/>
        </w:rPr>
        <w:t>ПРИЛОЖЕНИЕ</w:t>
      </w:r>
    </w:p>
    <w:p w14:paraId="173D64FA" w14:textId="77777777" w:rsidR="00EB3C3E" w:rsidRPr="00536817" w:rsidRDefault="00536817" w:rsidP="00536817">
      <w:pPr>
        <w:pStyle w:val="1"/>
        <w:spacing w:line="360" w:lineRule="auto"/>
        <w:ind w:firstLine="709"/>
        <w:rPr>
          <w:b w:val="0"/>
          <w:sz w:val="28"/>
        </w:rPr>
      </w:pPr>
      <w:bookmarkStart w:id="12" w:name="_Toc169109271"/>
      <w:r w:rsidRPr="00536817">
        <w:rPr>
          <w:b w:val="0"/>
          <w:sz w:val="28"/>
        </w:rPr>
        <w:t>ПРИЛОЖЕНИЕ 1</w:t>
      </w:r>
      <w:bookmarkEnd w:id="12"/>
    </w:p>
    <w:p w14:paraId="295797EC" w14:textId="77777777" w:rsidR="00EB3C3E" w:rsidRPr="00EB3C3E" w:rsidRDefault="00EB3C3E" w:rsidP="00EB3C3E">
      <w:pPr>
        <w:spacing w:after="0" w:line="360" w:lineRule="auto"/>
        <w:ind w:right="3" w:firstLine="709"/>
        <w:jc w:val="both"/>
        <w:rPr>
          <w:rFonts w:ascii="Times New Roman" w:hAnsi="Times New Roman" w:cs="Times New Roman"/>
          <w:sz w:val="28"/>
          <w:szCs w:val="28"/>
        </w:rPr>
      </w:pPr>
      <w:r w:rsidRPr="00EB3C3E">
        <w:rPr>
          <w:rFonts w:ascii="Times New Roman" w:hAnsi="Times New Roman" w:cs="Times New Roman"/>
          <w:b/>
          <w:sz w:val="28"/>
          <w:szCs w:val="28"/>
        </w:rPr>
        <w:t xml:space="preserve">Опросник исследования уровня агрессивности </w:t>
      </w:r>
    </w:p>
    <w:p w14:paraId="206C0F0E" w14:textId="77777777" w:rsidR="00EB3C3E" w:rsidRPr="00EB3C3E" w:rsidRDefault="00EB3C3E" w:rsidP="00F9626A">
      <w:pPr>
        <w:spacing w:after="22" w:line="360" w:lineRule="auto"/>
        <w:ind w:firstLine="709"/>
        <w:jc w:val="both"/>
        <w:rPr>
          <w:rFonts w:ascii="Times New Roman" w:hAnsi="Times New Roman" w:cs="Times New Roman"/>
          <w:sz w:val="28"/>
          <w:szCs w:val="28"/>
        </w:rPr>
      </w:pPr>
      <w:r w:rsidRPr="00EB3C3E">
        <w:rPr>
          <w:rFonts w:ascii="Times New Roman" w:hAnsi="Times New Roman" w:cs="Times New Roman"/>
          <w:sz w:val="28"/>
          <w:szCs w:val="28"/>
        </w:rPr>
        <w:t xml:space="preserve">Авторы А. </w:t>
      </w:r>
      <w:proofErr w:type="spellStart"/>
      <w:r w:rsidRPr="00EB3C3E">
        <w:rPr>
          <w:rFonts w:ascii="Times New Roman" w:hAnsi="Times New Roman" w:cs="Times New Roman"/>
          <w:sz w:val="28"/>
          <w:szCs w:val="28"/>
        </w:rPr>
        <w:t>Басс</w:t>
      </w:r>
      <w:proofErr w:type="spellEnd"/>
      <w:r w:rsidRPr="00EB3C3E">
        <w:rPr>
          <w:rFonts w:ascii="Times New Roman" w:hAnsi="Times New Roman" w:cs="Times New Roman"/>
          <w:sz w:val="28"/>
          <w:szCs w:val="28"/>
        </w:rPr>
        <w:t xml:space="preserve"> и А. </w:t>
      </w:r>
      <w:proofErr w:type="spellStart"/>
      <w:r w:rsidRPr="00EB3C3E">
        <w:rPr>
          <w:rFonts w:ascii="Times New Roman" w:hAnsi="Times New Roman" w:cs="Times New Roman"/>
          <w:sz w:val="28"/>
          <w:szCs w:val="28"/>
        </w:rPr>
        <w:t>Дарки</w:t>
      </w:r>
      <w:proofErr w:type="spellEnd"/>
      <w:r w:rsidRPr="00EB3C3E">
        <w:rPr>
          <w:rFonts w:ascii="Times New Roman" w:hAnsi="Times New Roman" w:cs="Times New Roman"/>
          <w:sz w:val="28"/>
          <w:szCs w:val="28"/>
        </w:rPr>
        <w:t xml:space="preserve"> (на русском языке стандартизирован А.А. </w:t>
      </w:r>
      <w:proofErr w:type="spellStart"/>
      <w:r w:rsidRPr="00EB3C3E">
        <w:rPr>
          <w:rFonts w:ascii="Times New Roman" w:hAnsi="Times New Roman" w:cs="Times New Roman"/>
          <w:sz w:val="28"/>
          <w:szCs w:val="28"/>
        </w:rPr>
        <w:t>Хваном</w:t>
      </w:r>
      <w:proofErr w:type="spellEnd"/>
      <w:r w:rsidRPr="00EB3C3E">
        <w:rPr>
          <w:rFonts w:ascii="Times New Roman" w:hAnsi="Times New Roman" w:cs="Times New Roman"/>
          <w:sz w:val="28"/>
          <w:szCs w:val="28"/>
        </w:rPr>
        <w:t xml:space="preserve">, Ю.А. Зайцевым и Ю.А. Кузнецовой) </w:t>
      </w:r>
    </w:p>
    <w:p w14:paraId="6C8A4926" w14:textId="77777777" w:rsidR="00EB3C3E" w:rsidRPr="00EB3C3E" w:rsidRDefault="00EB3C3E" w:rsidP="00EB3C3E">
      <w:pPr>
        <w:spacing w:after="296" w:line="360" w:lineRule="auto"/>
        <w:ind w:left="-15" w:firstLine="709"/>
        <w:jc w:val="both"/>
        <w:rPr>
          <w:rFonts w:ascii="Times New Roman" w:hAnsi="Times New Roman" w:cs="Times New Roman"/>
          <w:sz w:val="28"/>
          <w:szCs w:val="28"/>
        </w:rPr>
      </w:pPr>
      <w:r w:rsidRPr="00EB3C3E">
        <w:rPr>
          <w:rFonts w:ascii="Times New Roman" w:hAnsi="Times New Roman" w:cs="Times New Roman"/>
          <w:i/>
          <w:sz w:val="28"/>
          <w:szCs w:val="28"/>
        </w:rPr>
        <w:t xml:space="preserve">Опросник предназначен для диагностики агрессивных и враждебных реакций. Под агрессивностью понимается свойство личности, характеризующееся наличием деструктивных тенденций, в основном в области субъектно-объектных отношений. Враждебность понимается как реакция, развивающая негативные чувства и негативные оценки людей и событий. Создавая свой опросник, дифференцирующий проявления агрессии и враждебности, А. </w:t>
      </w:r>
      <w:proofErr w:type="spellStart"/>
      <w:r w:rsidRPr="00EB3C3E">
        <w:rPr>
          <w:rFonts w:ascii="Times New Roman" w:hAnsi="Times New Roman" w:cs="Times New Roman"/>
          <w:i/>
          <w:sz w:val="28"/>
          <w:szCs w:val="28"/>
        </w:rPr>
        <w:t>Басc</w:t>
      </w:r>
      <w:proofErr w:type="spellEnd"/>
      <w:r w:rsidRPr="00EB3C3E">
        <w:rPr>
          <w:rFonts w:ascii="Times New Roman" w:hAnsi="Times New Roman" w:cs="Times New Roman"/>
          <w:i/>
          <w:sz w:val="28"/>
          <w:szCs w:val="28"/>
        </w:rPr>
        <w:t xml:space="preserve"> и А. </w:t>
      </w:r>
      <w:proofErr w:type="spellStart"/>
      <w:r w:rsidRPr="00EB3C3E">
        <w:rPr>
          <w:rFonts w:ascii="Times New Roman" w:hAnsi="Times New Roman" w:cs="Times New Roman"/>
          <w:i/>
          <w:sz w:val="28"/>
          <w:szCs w:val="28"/>
        </w:rPr>
        <w:t>Дарки</w:t>
      </w:r>
      <w:proofErr w:type="spellEnd"/>
      <w:r w:rsidRPr="00EB3C3E">
        <w:rPr>
          <w:rFonts w:ascii="Times New Roman" w:hAnsi="Times New Roman" w:cs="Times New Roman"/>
          <w:i/>
          <w:sz w:val="28"/>
          <w:szCs w:val="28"/>
        </w:rPr>
        <w:t xml:space="preserve"> выделили следующие виды реакций:  </w:t>
      </w:r>
    </w:p>
    <w:p w14:paraId="1025386F" w14:textId="77777777" w:rsidR="00EB3C3E" w:rsidRPr="00EB3C3E" w:rsidRDefault="00EB3C3E" w:rsidP="00F9626A">
      <w:pPr>
        <w:numPr>
          <w:ilvl w:val="0"/>
          <w:numId w:val="3"/>
        </w:numPr>
        <w:spacing w:after="12" w:line="360" w:lineRule="auto"/>
        <w:ind w:left="0" w:firstLine="709"/>
        <w:jc w:val="both"/>
        <w:rPr>
          <w:rFonts w:ascii="Times New Roman" w:hAnsi="Times New Roman" w:cs="Times New Roman"/>
          <w:sz w:val="28"/>
          <w:szCs w:val="28"/>
        </w:rPr>
      </w:pPr>
      <w:r w:rsidRPr="00EB3C3E">
        <w:rPr>
          <w:rFonts w:ascii="Times New Roman" w:hAnsi="Times New Roman" w:cs="Times New Roman"/>
          <w:sz w:val="28"/>
          <w:szCs w:val="28"/>
        </w:rPr>
        <w:t xml:space="preserve">Физическая агрессия – использование физической силы против другого лица.  </w:t>
      </w:r>
    </w:p>
    <w:p w14:paraId="7EF2B6F0" w14:textId="77777777" w:rsidR="00EB3C3E" w:rsidRPr="00EB3C3E" w:rsidRDefault="00EB3C3E" w:rsidP="00F9626A">
      <w:pPr>
        <w:numPr>
          <w:ilvl w:val="0"/>
          <w:numId w:val="3"/>
        </w:numPr>
        <w:spacing w:after="12" w:line="360" w:lineRule="auto"/>
        <w:ind w:left="0" w:firstLine="709"/>
        <w:jc w:val="both"/>
        <w:rPr>
          <w:rFonts w:ascii="Times New Roman" w:hAnsi="Times New Roman" w:cs="Times New Roman"/>
          <w:sz w:val="28"/>
          <w:szCs w:val="28"/>
        </w:rPr>
      </w:pPr>
      <w:r w:rsidRPr="00EB3C3E">
        <w:rPr>
          <w:rFonts w:ascii="Times New Roman" w:hAnsi="Times New Roman" w:cs="Times New Roman"/>
          <w:sz w:val="28"/>
          <w:szCs w:val="28"/>
        </w:rPr>
        <w:t xml:space="preserve">Косвенная – агрессия, окольным путем направленная на другое лицо или ни на кого не направленная.  </w:t>
      </w:r>
    </w:p>
    <w:p w14:paraId="4061135E" w14:textId="77777777" w:rsidR="00EB3C3E" w:rsidRPr="00EB3C3E" w:rsidRDefault="00EB3C3E" w:rsidP="00F9626A">
      <w:pPr>
        <w:numPr>
          <w:ilvl w:val="0"/>
          <w:numId w:val="3"/>
        </w:numPr>
        <w:spacing w:after="12" w:line="360" w:lineRule="auto"/>
        <w:ind w:left="0" w:firstLine="709"/>
        <w:jc w:val="both"/>
        <w:rPr>
          <w:rFonts w:ascii="Times New Roman" w:hAnsi="Times New Roman" w:cs="Times New Roman"/>
          <w:sz w:val="28"/>
          <w:szCs w:val="28"/>
        </w:rPr>
      </w:pPr>
      <w:r w:rsidRPr="00EB3C3E">
        <w:rPr>
          <w:rFonts w:ascii="Times New Roman" w:hAnsi="Times New Roman" w:cs="Times New Roman"/>
          <w:sz w:val="28"/>
          <w:szCs w:val="28"/>
        </w:rPr>
        <w:t xml:space="preserve">Раздражение – готовность к проявлению негативных чувств при малейшем возбуждении (вспыльчивость, грубость).  </w:t>
      </w:r>
    </w:p>
    <w:p w14:paraId="6730D27D" w14:textId="77777777" w:rsidR="00EB3C3E" w:rsidRPr="00EB3C3E" w:rsidRDefault="00EB3C3E" w:rsidP="00F9626A">
      <w:pPr>
        <w:numPr>
          <w:ilvl w:val="0"/>
          <w:numId w:val="3"/>
        </w:numPr>
        <w:spacing w:after="12" w:line="360" w:lineRule="auto"/>
        <w:ind w:left="0" w:firstLine="709"/>
        <w:jc w:val="both"/>
        <w:rPr>
          <w:rFonts w:ascii="Times New Roman" w:hAnsi="Times New Roman" w:cs="Times New Roman"/>
          <w:sz w:val="28"/>
          <w:szCs w:val="28"/>
        </w:rPr>
      </w:pPr>
      <w:r w:rsidRPr="00EB3C3E">
        <w:rPr>
          <w:rFonts w:ascii="Times New Roman" w:hAnsi="Times New Roman" w:cs="Times New Roman"/>
          <w:sz w:val="28"/>
          <w:szCs w:val="28"/>
        </w:rPr>
        <w:t xml:space="preserve">Негативизм – оппозиционная манера в поведении от пассивного сопротивления до активной борьбы против установившихся обычаев и законов.  </w:t>
      </w:r>
    </w:p>
    <w:p w14:paraId="57080157" w14:textId="77777777" w:rsidR="00EB3C3E" w:rsidRPr="00EB3C3E" w:rsidRDefault="00EB3C3E" w:rsidP="00F9626A">
      <w:pPr>
        <w:numPr>
          <w:ilvl w:val="0"/>
          <w:numId w:val="3"/>
        </w:numPr>
        <w:spacing w:after="12" w:line="360" w:lineRule="auto"/>
        <w:ind w:left="0" w:firstLine="709"/>
        <w:jc w:val="both"/>
        <w:rPr>
          <w:rFonts w:ascii="Times New Roman" w:hAnsi="Times New Roman" w:cs="Times New Roman"/>
          <w:sz w:val="28"/>
          <w:szCs w:val="28"/>
        </w:rPr>
      </w:pPr>
      <w:r w:rsidRPr="00EB3C3E">
        <w:rPr>
          <w:rFonts w:ascii="Times New Roman" w:hAnsi="Times New Roman" w:cs="Times New Roman"/>
          <w:sz w:val="28"/>
          <w:szCs w:val="28"/>
        </w:rPr>
        <w:t xml:space="preserve">Обида – зависть и ненависть к окружающим за действительные и вымышленные действия.  </w:t>
      </w:r>
    </w:p>
    <w:p w14:paraId="69285114" w14:textId="77777777" w:rsidR="00EB3C3E" w:rsidRPr="00EB3C3E" w:rsidRDefault="00EB3C3E" w:rsidP="00F9626A">
      <w:pPr>
        <w:numPr>
          <w:ilvl w:val="0"/>
          <w:numId w:val="3"/>
        </w:numPr>
        <w:spacing w:after="12" w:line="360" w:lineRule="auto"/>
        <w:ind w:left="0" w:firstLine="709"/>
        <w:jc w:val="both"/>
        <w:rPr>
          <w:rFonts w:ascii="Times New Roman" w:hAnsi="Times New Roman" w:cs="Times New Roman"/>
          <w:sz w:val="28"/>
          <w:szCs w:val="28"/>
        </w:rPr>
      </w:pPr>
      <w:r w:rsidRPr="00EB3C3E">
        <w:rPr>
          <w:rFonts w:ascii="Times New Roman" w:hAnsi="Times New Roman" w:cs="Times New Roman"/>
          <w:sz w:val="28"/>
          <w:szCs w:val="28"/>
        </w:rPr>
        <w:lastRenderedPageBreak/>
        <w:t xml:space="preserve">Подозрительность – в диапазоне от недоверия и осторожности по отношению к людям до убеждения в том, что другие люди планируют и приносят вред.  </w:t>
      </w:r>
    </w:p>
    <w:p w14:paraId="4ABB4A60" w14:textId="77777777" w:rsidR="00EB3C3E" w:rsidRPr="00EB3C3E" w:rsidRDefault="00EB3C3E" w:rsidP="00F9626A">
      <w:pPr>
        <w:numPr>
          <w:ilvl w:val="0"/>
          <w:numId w:val="3"/>
        </w:numPr>
        <w:spacing w:after="12" w:line="360" w:lineRule="auto"/>
        <w:ind w:left="0" w:firstLine="709"/>
        <w:jc w:val="both"/>
        <w:rPr>
          <w:rFonts w:ascii="Times New Roman" w:hAnsi="Times New Roman" w:cs="Times New Roman"/>
          <w:sz w:val="28"/>
          <w:szCs w:val="28"/>
        </w:rPr>
      </w:pPr>
      <w:r w:rsidRPr="00EB3C3E">
        <w:rPr>
          <w:rFonts w:ascii="Times New Roman" w:hAnsi="Times New Roman" w:cs="Times New Roman"/>
          <w:sz w:val="28"/>
          <w:szCs w:val="28"/>
        </w:rPr>
        <w:t xml:space="preserve">Вербальная агрессия – выражение негативных чувств как через форму (крик, визг), так и через содержание словесных ответов (проклятия, угрозы).  </w:t>
      </w:r>
    </w:p>
    <w:p w14:paraId="0E21241D" w14:textId="77777777" w:rsidR="00EB3C3E" w:rsidRPr="00EB3C3E" w:rsidRDefault="00EB3C3E" w:rsidP="00F9626A">
      <w:pPr>
        <w:numPr>
          <w:ilvl w:val="0"/>
          <w:numId w:val="3"/>
        </w:numPr>
        <w:spacing w:after="12" w:line="360" w:lineRule="auto"/>
        <w:ind w:left="0" w:firstLine="709"/>
        <w:jc w:val="both"/>
        <w:rPr>
          <w:rFonts w:ascii="Times New Roman" w:hAnsi="Times New Roman" w:cs="Times New Roman"/>
          <w:sz w:val="28"/>
          <w:szCs w:val="28"/>
        </w:rPr>
      </w:pPr>
      <w:r w:rsidRPr="00EB3C3E">
        <w:rPr>
          <w:rFonts w:ascii="Times New Roman" w:hAnsi="Times New Roman" w:cs="Times New Roman"/>
          <w:sz w:val="28"/>
          <w:szCs w:val="28"/>
        </w:rPr>
        <w:t xml:space="preserve">Чувство вины – выражает возможное убеждение субъекта в том, что он является плохим человеком, что поступает зло, а также ощущаемые им угрызения совести.  </w:t>
      </w:r>
    </w:p>
    <w:p w14:paraId="28731AD8" w14:textId="77777777" w:rsidR="00EB3C3E" w:rsidRPr="00E75212" w:rsidRDefault="00EB3C3E" w:rsidP="00EB3C3E">
      <w:pPr>
        <w:spacing w:after="0" w:line="259" w:lineRule="auto"/>
      </w:pPr>
    </w:p>
    <w:p w14:paraId="62D98DAF" w14:textId="77777777" w:rsidR="00EB3C3E" w:rsidRPr="00F9626A" w:rsidRDefault="00EB3C3E" w:rsidP="00F9626A">
      <w:pPr>
        <w:spacing w:before="240" w:after="0" w:line="360" w:lineRule="auto"/>
        <w:jc w:val="both"/>
        <w:rPr>
          <w:rFonts w:ascii="Times New Roman" w:hAnsi="Times New Roman" w:cs="Times New Roman"/>
          <w:sz w:val="28"/>
        </w:rPr>
      </w:pPr>
      <w:r w:rsidRPr="00F9626A">
        <w:rPr>
          <w:rFonts w:ascii="Times New Roman" w:hAnsi="Times New Roman" w:cs="Times New Roman"/>
          <w:sz w:val="28"/>
        </w:rPr>
        <w:t xml:space="preserve">Фамилия __________________________________________________________ </w:t>
      </w:r>
    </w:p>
    <w:p w14:paraId="4F1D5BC6" w14:textId="77777777" w:rsidR="00EB3C3E" w:rsidRPr="00F9626A" w:rsidRDefault="00EB3C3E" w:rsidP="00F9626A">
      <w:pPr>
        <w:spacing w:before="240" w:after="0" w:line="360" w:lineRule="auto"/>
        <w:jc w:val="both"/>
        <w:rPr>
          <w:rFonts w:ascii="Times New Roman" w:hAnsi="Times New Roman" w:cs="Times New Roman"/>
          <w:sz w:val="28"/>
        </w:rPr>
      </w:pPr>
      <w:r w:rsidRPr="00F9626A">
        <w:rPr>
          <w:rFonts w:ascii="Times New Roman" w:hAnsi="Times New Roman" w:cs="Times New Roman"/>
          <w:sz w:val="28"/>
        </w:rPr>
        <w:t xml:space="preserve">Имя ______________________________________________________________ </w:t>
      </w:r>
    </w:p>
    <w:p w14:paraId="345695AB" w14:textId="77777777" w:rsidR="00EB3C3E" w:rsidRPr="00F9626A" w:rsidRDefault="00EB3C3E" w:rsidP="00F9626A">
      <w:pPr>
        <w:spacing w:before="240" w:after="0" w:line="360" w:lineRule="auto"/>
        <w:jc w:val="both"/>
        <w:rPr>
          <w:rFonts w:ascii="Times New Roman" w:hAnsi="Times New Roman" w:cs="Times New Roman"/>
          <w:sz w:val="28"/>
        </w:rPr>
      </w:pPr>
      <w:r w:rsidRPr="00F9626A">
        <w:rPr>
          <w:rFonts w:ascii="Times New Roman" w:hAnsi="Times New Roman" w:cs="Times New Roman"/>
          <w:sz w:val="28"/>
        </w:rPr>
        <w:t xml:space="preserve">Отчество __________________________________________________________ </w:t>
      </w:r>
    </w:p>
    <w:p w14:paraId="78B899AF" w14:textId="77777777" w:rsidR="00F9626A" w:rsidRDefault="00EB3C3E" w:rsidP="00F9626A">
      <w:pPr>
        <w:spacing w:before="240" w:after="0" w:line="360" w:lineRule="auto"/>
        <w:jc w:val="both"/>
        <w:rPr>
          <w:rFonts w:ascii="Times New Roman" w:hAnsi="Times New Roman" w:cs="Times New Roman"/>
          <w:sz w:val="28"/>
        </w:rPr>
      </w:pPr>
      <w:r w:rsidRPr="00F9626A">
        <w:rPr>
          <w:rFonts w:ascii="Times New Roman" w:hAnsi="Times New Roman" w:cs="Times New Roman"/>
          <w:sz w:val="28"/>
        </w:rPr>
        <w:t>Возраст ___________</w:t>
      </w:r>
      <w:r w:rsidR="00F9626A">
        <w:rPr>
          <w:rFonts w:ascii="Times New Roman" w:hAnsi="Times New Roman" w:cs="Times New Roman"/>
          <w:sz w:val="28"/>
        </w:rPr>
        <w:t>_____________________________________________</w:t>
      </w:r>
    </w:p>
    <w:p w14:paraId="5CECC33C" w14:textId="77777777" w:rsidR="00F9626A" w:rsidRDefault="00EB3C3E" w:rsidP="00F9626A">
      <w:pPr>
        <w:spacing w:before="240" w:after="0" w:line="360" w:lineRule="auto"/>
        <w:jc w:val="both"/>
        <w:rPr>
          <w:rFonts w:ascii="Times New Roman" w:hAnsi="Times New Roman" w:cs="Times New Roman"/>
          <w:sz w:val="28"/>
        </w:rPr>
      </w:pPr>
      <w:r w:rsidRPr="00F9626A">
        <w:rPr>
          <w:rFonts w:ascii="Times New Roman" w:hAnsi="Times New Roman" w:cs="Times New Roman"/>
          <w:sz w:val="28"/>
        </w:rPr>
        <w:t>Дата и место тестирования_____</w:t>
      </w:r>
      <w:r w:rsidR="00F9626A">
        <w:rPr>
          <w:rFonts w:ascii="Times New Roman" w:hAnsi="Times New Roman" w:cs="Times New Roman"/>
          <w:sz w:val="28"/>
        </w:rPr>
        <w:t>____________________________________</w:t>
      </w:r>
    </w:p>
    <w:p w14:paraId="020ACDF6" w14:textId="77777777" w:rsidR="00EB3C3E" w:rsidRPr="00F9626A" w:rsidRDefault="00EB3C3E" w:rsidP="00F9626A">
      <w:pPr>
        <w:spacing w:before="240" w:after="0" w:line="360" w:lineRule="auto"/>
        <w:jc w:val="both"/>
        <w:rPr>
          <w:rFonts w:ascii="Times New Roman" w:hAnsi="Times New Roman" w:cs="Times New Roman"/>
          <w:sz w:val="28"/>
        </w:rPr>
      </w:pPr>
      <w:r w:rsidRPr="00F9626A">
        <w:rPr>
          <w:rFonts w:ascii="Times New Roman" w:hAnsi="Times New Roman" w:cs="Times New Roman"/>
          <w:sz w:val="28"/>
        </w:rPr>
        <w:t xml:space="preserve">Время тестирования ________________________________________________ </w:t>
      </w:r>
    </w:p>
    <w:p w14:paraId="738BFED3" w14:textId="77777777" w:rsidR="00EB3C3E" w:rsidRPr="00F9626A" w:rsidRDefault="00EB3C3E" w:rsidP="00F9626A">
      <w:pPr>
        <w:spacing w:after="0" w:line="360" w:lineRule="auto"/>
        <w:ind w:left="-17" w:firstLine="709"/>
        <w:jc w:val="both"/>
        <w:rPr>
          <w:rFonts w:ascii="Times New Roman" w:hAnsi="Times New Roman" w:cs="Times New Roman"/>
          <w:sz w:val="28"/>
        </w:rPr>
      </w:pPr>
      <w:r w:rsidRPr="00F9626A">
        <w:rPr>
          <w:rFonts w:ascii="Times New Roman" w:hAnsi="Times New Roman" w:cs="Times New Roman"/>
          <w:b/>
          <w:sz w:val="28"/>
        </w:rPr>
        <w:t xml:space="preserve">Инструкция. </w:t>
      </w:r>
    </w:p>
    <w:p w14:paraId="5CBBE827" w14:textId="77777777" w:rsidR="00EB3C3E" w:rsidRPr="00F9626A" w:rsidRDefault="00EB3C3E" w:rsidP="00F9626A">
      <w:pPr>
        <w:spacing w:after="5" w:line="360" w:lineRule="auto"/>
        <w:ind w:left="-17" w:firstLine="709"/>
        <w:jc w:val="both"/>
        <w:rPr>
          <w:rFonts w:ascii="Times New Roman" w:hAnsi="Times New Roman" w:cs="Times New Roman"/>
          <w:sz w:val="28"/>
        </w:rPr>
      </w:pPr>
      <w:r w:rsidRPr="00F9626A">
        <w:rPr>
          <w:rFonts w:ascii="Times New Roman" w:hAnsi="Times New Roman" w:cs="Times New Roman"/>
          <w:i/>
          <w:sz w:val="28"/>
        </w:rPr>
        <w:t xml:space="preserve">Отметьте  «да»,  если вы согласны с утверждением, и «нет» - если не согласны. Старайтесь долго над вопросами не раздумывать.  </w:t>
      </w:r>
    </w:p>
    <w:p w14:paraId="2FC6088B" w14:textId="77777777" w:rsidR="00EB3C3E" w:rsidRPr="00F9626A" w:rsidRDefault="00EB3C3E" w:rsidP="00EB3C3E">
      <w:pPr>
        <w:spacing w:after="0" w:line="259" w:lineRule="auto"/>
        <w:ind w:left="-5" w:hanging="10"/>
        <w:rPr>
          <w:rFonts w:ascii="Times New Roman" w:hAnsi="Times New Roman" w:cs="Times New Roman"/>
          <w:sz w:val="24"/>
          <w:szCs w:val="24"/>
        </w:rPr>
      </w:pPr>
      <w:r w:rsidRPr="00F9626A">
        <w:rPr>
          <w:rFonts w:ascii="Times New Roman" w:hAnsi="Times New Roman" w:cs="Times New Roman"/>
          <w:b/>
          <w:sz w:val="24"/>
          <w:szCs w:val="24"/>
        </w:rPr>
        <w:t xml:space="preserve">Вопросы.  </w:t>
      </w:r>
    </w:p>
    <w:tbl>
      <w:tblPr>
        <w:tblW w:w="9360" w:type="dxa"/>
        <w:tblInd w:w="4" w:type="dxa"/>
        <w:tblCellMar>
          <w:top w:w="53" w:type="dxa"/>
          <w:left w:w="0" w:type="dxa"/>
          <w:right w:w="17" w:type="dxa"/>
        </w:tblCellMar>
        <w:tblLook w:val="04A0" w:firstRow="1" w:lastRow="0" w:firstColumn="1" w:lastColumn="0" w:noHBand="0" w:noVBand="1"/>
      </w:tblPr>
      <w:tblGrid>
        <w:gridCol w:w="7654"/>
        <w:gridCol w:w="517"/>
        <w:gridCol w:w="1189"/>
      </w:tblGrid>
      <w:tr w:rsidR="00EB3C3E" w:rsidRPr="00F9626A" w14:paraId="3FAF6DEB" w14:textId="77777777" w:rsidTr="00F9626A">
        <w:trPr>
          <w:trHeight w:val="306"/>
        </w:trPr>
        <w:tc>
          <w:tcPr>
            <w:tcW w:w="7654" w:type="dxa"/>
            <w:tcBorders>
              <w:top w:val="single" w:sz="2" w:space="0" w:color="FFFFFF"/>
              <w:left w:val="single" w:sz="6" w:space="0" w:color="F0F0F0"/>
              <w:bottom w:val="single" w:sz="6" w:space="0" w:color="A0A0A0"/>
              <w:right w:val="single" w:sz="6" w:space="0" w:color="A0A0A0"/>
            </w:tcBorders>
            <w:shd w:val="clear" w:color="auto" w:fill="auto"/>
          </w:tcPr>
          <w:p w14:paraId="5B42974F"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 Временами я не могу справиться с желанием причинить вред другим </w:t>
            </w:r>
          </w:p>
        </w:tc>
        <w:tc>
          <w:tcPr>
            <w:tcW w:w="517" w:type="dxa"/>
            <w:tcBorders>
              <w:top w:val="single" w:sz="2" w:space="0" w:color="FFFFFF"/>
              <w:left w:val="single" w:sz="6" w:space="0" w:color="A0A0A0"/>
              <w:bottom w:val="single" w:sz="6" w:space="0" w:color="A0A0A0"/>
              <w:right w:val="single" w:sz="6" w:space="0" w:color="A0A0A0"/>
            </w:tcBorders>
            <w:shd w:val="clear" w:color="auto" w:fill="auto"/>
          </w:tcPr>
          <w:p w14:paraId="24B3913C"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2" w:space="0" w:color="FFFFFF"/>
              <w:left w:val="single" w:sz="6" w:space="0" w:color="A0A0A0"/>
              <w:bottom w:val="single" w:sz="6" w:space="0" w:color="A0A0A0"/>
              <w:right w:val="single" w:sz="6" w:space="0" w:color="A0A0A0"/>
            </w:tcBorders>
            <w:shd w:val="clear" w:color="auto" w:fill="auto"/>
          </w:tcPr>
          <w:p w14:paraId="17D774F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396D477"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81894B5"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 Иногда сплетничаю о людях, которых не люблю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20DB06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123558A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7AECD0D9"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C618BE1"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 Я легко раздражаюсь, но быстро успокаиваюсь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5402ED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3A521B44"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5373F60"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A150A2B"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 Если меня не попросят по-хорошему, я не выполню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433FEB2"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19BEBBCC"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0CA9C2B"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3871D8A"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 Я не всегда получаю то, что мне положено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218524E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0BE58FC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7AA998A2"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7D5D849"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 Я не знаю, что люди говорят обо мне за моей спиной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1D7715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2123EF8C"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92C8D8E" w14:textId="77777777" w:rsidTr="00F9626A">
        <w:trPr>
          <w:trHeight w:val="308"/>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75189B1"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7. Если я не одобряю поведение друзей, я даю им это почувствовать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E1C3B7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4C22413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C9B96CB" w14:textId="77777777" w:rsidTr="00F9626A">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1D3F71BB"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8. Когда мне случалось обмануть кого-нибудь, я испытывал мучительные угрызения совести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25FAD10D" w14:textId="77777777" w:rsidR="00EB3C3E" w:rsidRPr="00F9626A" w:rsidRDefault="00EB3C3E" w:rsidP="00EB3C3E">
            <w:pPr>
              <w:spacing w:after="0" w:line="259" w:lineRule="auto"/>
              <w:ind w:left="-18"/>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2232A974"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8954E6F"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7F4A072"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9. Мне кажется, что я не способен ударить человека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EBBFFD2"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5D51DCE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6A7CCC8"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02EEC61B"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10. Я никогда не раздражаюсь настолько, чтобы кидаться предметами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D329BC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398DF975"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768E683"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3E67CEE0"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lastRenderedPageBreak/>
              <w:t xml:space="preserve">11. Я всегда снисходителен к чужим недостаткам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2F784663"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343103B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65B8E159" w14:textId="77777777" w:rsidTr="00F9626A">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E6017AA"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12. Если мне не нравится установленное правило, мне хочется нарушить его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778BA0F"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6D86C17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F496FE5" w14:textId="77777777" w:rsidTr="00F9626A">
        <w:trPr>
          <w:trHeight w:val="583"/>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00A9FB90"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13. </w:t>
            </w:r>
            <w:r w:rsidRPr="00F9626A">
              <w:rPr>
                <w:rFonts w:ascii="Times New Roman" w:hAnsi="Times New Roman" w:cs="Times New Roman"/>
                <w:sz w:val="24"/>
                <w:szCs w:val="24"/>
              </w:rPr>
              <w:tab/>
              <w:t xml:space="preserve">Другие </w:t>
            </w:r>
            <w:r w:rsidRPr="00F9626A">
              <w:rPr>
                <w:rFonts w:ascii="Times New Roman" w:hAnsi="Times New Roman" w:cs="Times New Roman"/>
                <w:sz w:val="24"/>
                <w:szCs w:val="24"/>
              </w:rPr>
              <w:tab/>
              <w:t xml:space="preserve">умеют </w:t>
            </w:r>
            <w:r w:rsidRPr="00F9626A">
              <w:rPr>
                <w:rFonts w:ascii="Times New Roman" w:hAnsi="Times New Roman" w:cs="Times New Roman"/>
                <w:sz w:val="24"/>
                <w:szCs w:val="24"/>
              </w:rPr>
              <w:tab/>
              <w:t xml:space="preserve">почти </w:t>
            </w:r>
            <w:r w:rsidRPr="00F9626A">
              <w:rPr>
                <w:rFonts w:ascii="Times New Roman" w:hAnsi="Times New Roman" w:cs="Times New Roman"/>
                <w:sz w:val="24"/>
                <w:szCs w:val="24"/>
              </w:rPr>
              <w:tab/>
              <w:t xml:space="preserve">всегда </w:t>
            </w:r>
            <w:r w:rsidRPr="00F9626A">
              <w:rPr>
                <w:rFonts w:ascii="Times New Roman" w:hAnsi="Times New Roman" w:cs="Times New Roman"/>
                <w:sz w:val="24"/>
                <w:szCs w:val="24"/>
              </w:rPr>
              <w:tab/>
              <w:t xml:space="preserve">пользоваться </w:t>
            </w:r>
            <w:r w:rsidRPr="00F9626A">
              <w:rPr>
                <w:rFonts w:ascii="Times New Roman" w:hAnsi="Times New Roman" w:cs="Times New Roman"/>
                <w:sz w:val="24"/>
                <w:szCs w:val="24"/>
              </w:rPr>
              <w:tab/>
              <w:t xml:space="preserve">благоприятными обстоятельствами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42469D4" w14:textId="77777777" w:rsidR="00EB3C3E" w:rsidRPr="00F9626A" w:rsidRDefault="00EB3C3E" w:rsidP="00EB3C3E">
            <w:pPr>
              <w:spacing w:after="0" w:line="259" w:lineRule="auto"/>
              <w:ind w:left="-21"/>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53FCAB6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0EA327F" w14:textId="77777777" w:rsidTr="00F9626A">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F5666A7"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14. Я держусь настороженно с людьми, которые относятся ко мне несколько более дружественно, чем я ожидал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0ACF2EE" w14:textId="77777777" w:rsidR="00EB3C3E" w:rsidRPr="00F9626A" w:rsidRDefault="00EB3C3E" w:rsidP="00EB3C3E">
            <w:pPr>
              <w:spacing w:after="0" w:line="259" w:lineRule="auto"/>
              <w:ind w:left="-22"/>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55F05B44"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F8B7834"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339FF01A"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15. Я часто бываю не согласен с людьми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9CAF79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1A89B25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74D25B2"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148F34C1"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16. Иногда мне на ум приходят мысли, которых я стыжусь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54E7816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505B3D5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738D933"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5ABF781"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17. Если кто-нибудь первым ударит меня, я не отвечу ему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142E18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2DD31E29"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290013B"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AF125E2"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18. Когда я раздражаюсь, я хлопаю дверьми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0473D53"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18085420"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73B144B2"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398BF15A"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19. Я гораздо более раздражителен, чем кажется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8B6D705"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2963C60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647B8097" w14:textId="77777777" w:rsidTr="00F9626A">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2A56369"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20. Если кто-то воображает себя начальником, я всегда поступаю ему наперекор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DE3B1FF" w14:textId="77777777" w:rsidR="00EB3C3E" w:rsidRPr="00F9626A" w:rsidRDefault="00EB3C3E" w:rsidP="00EB3C3E">
            <w:pPr>
              <w:spacing w:after="0" w:line="259" w:lineRule="auto"/>
              <w:ind w:left="-20"/>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3330716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2F59C11"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1010A94"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21. Меня немного огорчает моя судьба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FFFB4E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1FCC7D74"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73CF5800"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2370F23F"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22. Я думаю, что многие люди не любят меня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3F0A2BF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04455B6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D74987C"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46FE7F1"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23. Я не могу удержаться от спора, если люди не согласны со мной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421F0A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25190F8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AD44458"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0D0AB7F9"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24. Люди, увиливающие от работы, должны испытывать чувство вины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F4086A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197A7B2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6266C4DD"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0C4E9307"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25. Тот, кто оскорбляет меня и мою семью, напрашивается на драку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3D6B29B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532C37D5"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B81ED4B"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1B9B2E00"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26. Я не способен на грубые шутки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2B40761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62FE2943"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4D08F1D"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2793D0C"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27. Меня охватывает ярость, когда надо мной насмехаются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027D74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637B1B3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E4FC4E8" w14:textId="77777777" w:rsidTr="00F9626A">
        <w:trPr>
          <w:trHeight w:val="583"/>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00EF57F"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28. Когда люди строят из себя начальников, я делаю все, чтобы они не зазнавались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8ECD82F"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612E751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B963C6B"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541DD48"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29. Почти каждую неделю я вижу кого-нибудь, кто мне не нравится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2AD30DA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7DC00BE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3219F0B2"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D98AD0F"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30. Довольно многие люди завидуют мне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53410A2"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796EFE2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3307D007" w14:textId="77777777" w:rsidTr="00F9626A">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2833A92B"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31. Я требую, чтобы люди уважали меня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0ED9B8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167574A0"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419B8AD" w14:textId="77777777" w:rsidTr="00F9626A">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DC47555"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32. Меня угнетает то, что я мало делаю для своих родителей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4D6211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25C00F5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3BAAC86" w14:textId="77777777" w:rsidTr="00F9626A">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9CE9B89"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33. Люди, которые постоянно изводят вас, стоят того, чтобы их "щелкнули по носу"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631DD0B" w14:textId="77777777" w:rsidR="00EB3C3E" w:rsidRPr="00F9626A" w:rsidRDefault="00EB3C3E" w:rsidP="00EB3C3E">
            <w:pPr>
              <w:spacing w:after="0" w:line="259" w:lineRule="auto"/>
              <w:ind w:left="-21"/>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41F9B5A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2492312" w14:textId="77777777" w:rsidTr="00F9626A">
        <w:trPr>
          <w:trHeight w:val="306"/>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B7956E3"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34. Я никогда не бываю мрачен от злости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90723E0"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189" w:type="dxa"/>
            <w:tcBorders>
              <w:top w:val="single" w:sz="6" w:space="0" w:color="A0A0A0"/>
              <w:left w:val="single" w:sz="6" w:space="0" w:color="A0A0A0"/>
              <w:bottom w:val="single" w:sz="6" w:space="0" w:color="A0A0A0"/>
              <w:right w:val="single" w:sz="6" w:space="0" w:color="A0A0A0"/>
            </w:tcBorders>
            <w:shd w:val="clear" w:color="auto" w:fill="auto"/>
          </w:tcPr>
          <w:p w14:paraId="71F800F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bl>
    <w:p w14:paraId="5AD35D9A" w14:textId="77777777" w:rsidR="00EB3C3E" w:rsidRPr="00F9626A" w:rsidRDefault="00EB3C3E" w:rsidP="00EB3C3E">
      <w:pPr>
        <w:spacing w:after="0" w:line="259" w:lineRule="auto"/>
        <w:ind w:left="-1277" w:right="952"/>
        <w:rPr>
          <w:rFonts w:ascii="Times New Roman" w:hAnsi="Times New Roman" w:cs="Times New Roman"/>
          <w:sz w:val="24"/>
          <w:szCs w:val="24"/>
        </w:rPr>
      </w:pPr>
    </w:p>
    <w:tbl>
      <w:tblPr>
        <w:tblW w:w="8827" w:type="dxa"/>
        <w:tblInd w:w="4" w:type="dxa"/>
        <w:tblCellMar>
          <w:top w:w="54" w:type="dxa"/>
          <w:left w:w="0" w:type="dxa"/>
          <w:right w:w="21" w:type="dxa"/>
        </w:tblCellMar>
        <w:tblLook w:val="04A0" w:firstRow="1" w:lastRow="0" w:firstColumn="1" w:lastColumn="0" w:noHBand="0" w:noVBand="1"/>
      </w:tblPr>
      <w:tblGrid>
        <w:gridCol w:w="7654"/>
        <w:gridCol w:w="517"/>
        <w:gridCol w:w="656"/>
      </w:tblGrid>
      <w:tr w:rsidR="00EB3C3E" w:rsidRPr="00F9626A" w14:paraId="0B73AAE9" w14:textId="77777777" w:rsidTr="00EB3C3E">
        <w:trPr>
          <w:trHeight w:val="582"/>
        </w:trPr>
        <w:tc>
          <w:tcPr>
            <w:tcW w:w="7654" w:type="dxa"/>
            <w:tcBorders>
              <w:top w:val="single" w:sz="2" w:space="0" w:color="FFFFFF"/>
              <w:left w:val="single" w:sz="6" w:space="0" w:color="F0F0F0"/>
              <w:bottom w:val="single" w:sz="6" w:space="0" w:color="A0A0A0"/>
              <w:right w:val="single" w:sz="6" w:space="0" w:color="A0A0A0"/>
            </w:tcBorders>
            <w:shd w:val="clear" w:color="auto" w:fill="auto"/>
          </w:tcPr>
          <w:p w14:paraId="79BAC4A5"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35. Если ко мне относятся хуже, чем я того заслуживаю, я не расстраиваюсь </w:t>
            </w:r>
          </w:p>
        </w:tc>
        <w:tc>
          <w:tcPr>
            <w:tcW w:w="517" w:type="dxa"/>
            <w:tcBorders>
              <w:top w:val="single" w:sz="2" w:space="0" w:color="FFFFFF"/>
              <w:left w:val="single" w:sz="6" w:space="0" w:color="A0A0A0"/>
              <w:bottom w:val="single" w:sz="6" w:space="0" w:color="A0A0A0"/>
              <w:right w:val="single" w:sz="6" w:space="0" w:color="A0A0A0"/>
            </w:tcBorders>
            <w:shd w:val="clear" w:color="auto" w:fill="auto"/>
          </w:tcPr>
          <w:p w14:paraId="0D16D6C5"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2" w:space="0" w:color="FFFFFF"/>
              <w:left w:val="single" w:sz="6" w:space="0" w:color="A0A0A0"/>
              <w:bottom w:val="single" w:sz="6" w:space="0" w:color="A0A0A0"/>
              <w:right w:val="single" w:sz="6" w:space="0" w:color="A0A0A0"/>
            </w:tcBorders>
            <w:shd w:val="clear" w:color="auto" w:fill="auto"/>
          </w:tcPr>
          <w:p w14:paraId="4039FB8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0E36C94"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F7074F3"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36. Если кто-то выводит меня из себя, я не обращаю внимания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84372F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5E9EE5D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35576993"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FC92195"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37. Хотя я и не показываю этого, меня иногда гложет зависть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21A5DB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2889463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7402E307"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579EBB7"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38. Иногда мне кажется, что надо мной смеются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154B7F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0A22CC43"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4791D9A"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2DCC88B1"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39. Даже если я злюсь, я не прибегаю к "сильным" выражениям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AA4BF9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3D572D7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3FE4228"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5718D30"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40. Мне хочется, чтобы мои грехи были прощены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3042480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79D1E2FF"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4023B1B"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C3CB333"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41. Я редко даю сдачи, даже если кто-нибудь ударит меня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FB38DFC"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365AC9F3"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CDFC030"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4A24DC0"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42. Когда получается не по-моему, я иногда обижаюсь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18DC1E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0653834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72BE3418"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3EDCCE46"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lastRenderedPageBreak/>
              <w:t xml:space="preserve">43. Иногда люди раздражают меня одним своим присутствием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37E22F4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7B3D1E3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001320B"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05E17B6D"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44. Нет людей, которых бы я по-настоящему ненавидел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3648BE12"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1FB0783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AD77E75"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8E9BC31"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45. Мой принцип: "Никогда не доверять "чужакам"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9E588B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15BB3B1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784A41F"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81B2DD0"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46. Если кто-нибудь раздражает меня, я готов сказать, что я о нем думаю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55B96033"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43AC63FC"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115F403"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699107A"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47. Я делаю много такого, о чем впоследствии жалею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91A02A4"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75E4441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88B706E"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23EEB15"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48. Если я разозлюсь, я могу ударить кого-нибудь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52CD763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2F3D2A45"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3BACB2EE"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8652438"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49. С детства я никогда не проявлял вспышек гнева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5B2B66A3"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2B0D637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D602901" w14:textId="77777777" w:rsidTr="00EB3C3E">
        <w:trPr>
          <w:trHeight w:val="308"/>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B5915DF"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50. Я часто чувствую себя как пороховая бочка, готовая взорваться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53A8FBC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14D0E7F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31487CB" w14:textId="77777777" w:rsidTr="00EB3C3E">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D11D444"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51. Если бы все знали, что я чувствую, меня бы считали человеком, с которым нелегко работать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0092ACB"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4ABB6B69"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C4C5E0D" w14:textId="77777777" w:rsidTr="00EB3C3E">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15AA38C3"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52. Я всегда думаю о том, какие тайные причины заставляют людей делать что-нибудь приятное для меня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3E50454A"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287F076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34E463D"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08C0EBD2"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53. Когда на меня кричат, я начинаю кричать в ответ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C239B9F"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2D1615C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7BC8F83"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2CE96EEC"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54. Неудачи огорчают меня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25128A2"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4E907A9C"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0CD6169"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37DA4A17"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55. Я дерусь не реже и не чаще, чем другие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C59225B"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1287DA4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78F45EEF" w14:textId="77777777" w:rsidTr="00EB3C3E">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21EB28A"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56. Я могу вспомнить случаи, когда я был настолько зол, что хватал попавшуюся мне под руку вещь и ломал ее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EB43738"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72B7318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1742AF4"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1EAF4EE"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57. Иногда я чувствую, что готов первым начать драку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3DC31CE9"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0138F74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816E625"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0A08E48"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58. Иногда я чувствую, что жизнь поступает со мной несправедливо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A7F5BF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52F83BB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1AD2D5F" w14:textId="77777777" w:rsidTr="00EB3C3E">
        <w:trPr>
          <w:trHeight w:val="584"/>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187E20C"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59. Раньше я думал, что большинство людей говорит правду, но теперь я в это не верю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4F7C093"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7FA3958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6A14FE12"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2BB2659D"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60. Я ругаюсь только со злости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5F0F22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3787A6C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7F9B1D27"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263EF13"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61. Когда я поступаю неправильно, меня мучает совесть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ED79362"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7F3DC42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195ADE1" w14:textId="77777777" w:rsidTr="00EB3C3E">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CBA4D49"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62. Если для защиты своих прав мне нужно применить физическую силу, я применяю ее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233EDEC"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6D3B28B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ED876DF"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363C4976"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63. Иногда я выражаю свой гнев тем, что стучу кулаком по столу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1DAFA9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08CCAB6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56B8079C"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155046E"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64. Я бываю грубоват по отношению к людям, которые мне не нравятся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597CB5F"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5B61EC6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4E74C7BF"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D08C8BB"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65. У меня нет врагов, которые бы хотели мне навредить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5099EB4"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5D1A211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1241CD4" w14:textId="77777777" w:rsidTr="00EB3C3E">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711FDA67"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66. Я не умею поставить человека на место, даже если он того заслуживает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6E0A9076" w14:textId="77777777" w:rsidR="00EB3C3E" w:rsidRPr="00F9626A" w:rsidRDefault="00EB3C3E" w:rsidP="00EB3C3E">
            <w:pPr>
              <w:spacing w:after="0" w:line="259" w:lineRule="auto"/>
              <w:ind w:left="-22"/>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2654E00D"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26DA0046"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0172BD26"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67. Я часто думаю, что жил неправильно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29CEFCE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04C8CFD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36B0EC9F"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1449501E"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68. Я знаю людей, которые способны довести меня до драки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5B934016"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3B0E827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85A0A99" w14:textId="77777777" w:rsidTr="00EB3C3E">
        <w:trPr>
          <w:trHeight w:val="308"/>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3C72693A"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69. Я не огорчаюсь из-за мелочей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0C3BAB44"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68261755"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D9AFC6D" w14:textId="77777777" w:rsidTr="00EB3C3E">
        <w:trPr>
          <w:trHeight w:val="581"/>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1554694"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70. Мне редко приходит в голову, что люди пытаются разозлить или оскорбить меня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F81820B" w14:textId="77777777" w:rsidR="00EB3C3E" w:rsidRPr="00F9626A" w:rsidRDefault="00EB3C3E" w:rsidP="00EB3C3E">
            <w:pPr>
              <w:spacing w:after="0" w:line="259" w:lineRule="auto"/>
              <w:ind w:left="-23"/>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3666B783"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0C010E07" w14:textId="77777777" w:rsidTr="00EB3C3E">
        <w:trPr>
          <w:trHeight w:val="583"/>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5DD2A149"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71. Я часто только угрожаю людям, хотя и не собираюсь приводить угрозы в исполнение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482567E" w14:textId="77777777" w:rsidR="00EB3C3E" w:rsidRPr="00F9626A" w:rsidRDefault="00EB3C3E" w:rsidP="00EB3C3E">
            <w:pPr>
              <w:spacing w:after="0" w:line="259" w:lineRule="auto"/>
              <w:ind w:left="-22"/>
              <w:rPr>
                <w:rFonts w:ascii="Times New Roman" w:hAnsi="Times New Roman" w:cs="Times New Roman"/>
                <w:sz w:val="24"/>
                <w:szCs w:val="24"/>
              </w:rPr>
            </w:pPr>
            <w:r w:rsidRPr="00F9626A">
              <w:rPr>
                <w:rFonts w:ascii="Times New Roman" w:hAnsi="Times New Roman" w:cs="Times New Roman"/>
                <w:sz w:val="24"/>
                <w:szCs w:val="24"/>
              </w:rPr>
              <w:t xml:space="preserve"> 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473D0BF8"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67B25F6E"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1F83C95C"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72. В последнее время я стал занудой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1DD08559"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63986047"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60F31ECF" w14:textId="77777777" w:rsidTr="00EB3C3E">
        <w:trPr>
          <w:trHeight w:val="307"/>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4103DE6B"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73. В споре я часто повышаю голос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C789872"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497D24A1"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83FE275" w14:textId="77777777" w:rsidTr="00EB3C3E">
        <w:trPr>
          <w:trHeight w:val="305"/>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9F1E1BC"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t xml:space="preserve">74. Я стараюсь обычно скрывать свое плохое отношение к людям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7F6DD0C5"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32EF0FDA"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r w:rsidR="00EB3C3E" w:rsidRPr="00F9626A" w14:paraId="120722C7" w14:textId="77777777" w:rsidTr="00EB3C3E">
        <w:trPr>
          <w:trHeight w:val="306"/>
        </w:trPr>
        <w:tc>
          <w:tcPr>
            <w:tcW w:w="7654" w:type="dxa"/>
            <w:tcBorders>
              <w:top w:val="single" w:sz="6" w:space="0" w:color="A0A0A0"/>
              <w:left w:val="single" w:sz="6" w:space="0" w:color="F0F0F0"/>
              <w:bottom w:val="single" w:sz="6" w:space="0" w:color="A0A0A0"/>
              <w:right w:val="single" w:sz="6" w:space="0" w:color="A0A0A0"/>
            </w:tcBorders>
            <w:shd w:val="clear" w:color="auto" w:fill="auto"/>
          </w:tcPr>
          <w:p w14:paraId="65DF682F" w14:textId="77777777" w:rsidR="00EB3C3E" w:rsidRPr="00F9626A" w:rsidRDefault="00EB3C3E" w:rsidP="00EB3C3E">
            <w:pPr>
              <w:spacing w:after="0" w:line="259" w:lineRule="auto"/>
              <w:ind w:left="11"/>
              <w:rPr>
                <w:rFonts w:ascii="Times New Roman" w:hAnsi="Times New Roman" w:cs="Times New Roman"/>
                <w:sz w:val="24"/>
                <w:szCs w:val="24"/>
              </w:rPr>
            </w:pPr>
            <w:r w:rsidRPr="00F9626A">
              <w:rPr>
                <w:rFonts w:ascii="Times New Roman" w:hAnsi="Times New Roman" w:cs="Times New Roman"/>
                <w:sz w:val="24"/>
                <w:szCs w:val="24"/>
              </w:rPr>
              <w:lastRenderedPageBreak/>
              <w:t xml:space="preserve">75. Я лучше соглашусь с чем-либо, чем стану спорить </w:t>
            </w:r>
          </w:p>
        </w:tc>
        <w:tc>
          <w:tcPr>
            <w:tcW w:w="517" w:type="dxa"/>
            <w:tcBorders>
              <w:top w:val="single" w:sz="6" w:space="0" w:color="A0A0A0"/>
              <w:left w:val="single" w:sz="6" w:space="0" w:color="A0A0A0"/>
              <w:bottom w:val="single" w:sz="6" w:space="0" w:color="A0A0A0"/>
              <w:right w:val="single" w:sz="6" w:space="0" w:color="A0A0A0"/>
            </w:tcBorders>
            <w:shd w:val="clear" w:color="auto" w:fill="auto"/>
          </w:tcPr>
          <w:p w14:paraId="46ACD06E"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656" w:type="dxa"/>
            <w:tcBorders>
              <w:top w:val="single" w:sz="6" w:space="0" w:color="A0A0A0"/>
              <w:left w:val="single" w:sz="6" w:space="0" w:color="A0A0A0"/>
              <w:bottom w:val="single" w:sz="6" w:space="0" w:color="A0A0A0"/>
              <w:right w:val="single" w:sz="6" w:space="0" w:color="A0A0A0"/>
            </w:tcBorders>
            <w:shd w:val="clear" w:color="auto" w:fill="auto"/>
          </w:tcPr>
          <w:p w14:paraId="6EC4E160" w14:textId="77777777" w:rsidR="00EB3C3E" w:rsidRPr="00F9626A" w:rsidRDefault="00EB3C3E" w:rsidP="00EB3C3E">
            <w:pPr>
              <w:spacing w:after="0" w:line="259" w:lineRule="auto"/>
              <w:ind w:left="14"/>
              <w:rPr>
                <w:rFonts w:ascii="Times New Roman" w:hAnsi="Times New Roman" w:cs="Times New Roman"/>
                <w:sz w:val="24"/>
                <w:szCs w:val="24"/>
              </w:rPr>
            </w:pPr>
            <w:r w:rsidRPr="00F9626A">
              <w:rPr>
                <w:rFonts w:ascii="Times New Roman" w:hAnsi="Times New Roman" w:cs="Times New Roman"/>
                <w:sz w:val="24"/>
                <w:szCs w:val="24"/>
              </w:rPr>
              <w:t xml:space="preserve">нет </w:t>
            </w:r>
          </w:p>
        </w:tc>
      </w:tr>
    </w:tbl>
    <w:p w14:paraId="36CDEC5C" w14:textId="77777777" w:rsidR="00EB3C3E" w:rsidRDefault="00EB3C3E" w:rsidP="00EB3C3E">
      <w:pPr>
        <w:spacing w:after="31" w:line="259" w:lineRule="auto"/>
      </w:pPr>
    </w:p>
    <w:p w14:paraId="14F14484" w14:textId="77777777" w:rsidR="00EB3C3E" w:rsidRPr="00F9626A" w:rsidRDefault="00EB3C3E" w:rsidP="00F9626A">
      <w:pPr>
        <w:spacing w:after="0" w:line="259" w:lineRule="auto"/>
        <w:ind w:left="-5" w:hanging="10"/>
        <w:rPr>
          <w:rFonts w:ascii="Times New Roman" w:hAnsi="Times New Roman" w:cs="Times New Roman"/>
          <w:sz w:val="28"/>
        </w:rPr>
      </w:pPr>
      <w:r w:rsidRPr="00F9626A">
        <w:rPr>
          <w:rFonts w:ascii="Times New Roman" w:hAnsi="Times New Roman" w:cs="Times New Roman"/>
          <w:b/>
          <w:sz w:val="28"/>
        </w:rPr>
        <w:t xml:space="preserve">Обработка результатов. </w:t>
      </w:r>
    </w:p>
    <w:p w14:paraId="06DE2D2F" w14:textId="77777777" w:rsidR="00EB3C3E" w:rsidRPr="00F9626A" w:rsidRDefault="00EB3C3E" w:rsidP="00F9626A">
      <w:pPr>
        <w:spacing w:after="5" w:line="360" w:lineRule="auto"/>
        <w:ind w:left="-17" w:firstLine="709"/>
        <w:jc w:val="both"/>
        <w:rPr>
          <w:rFonts w:ascii="Times New Roman" w:hAnsi="Times New Roman" w:cs="Times New Roman"/>
          <w:sz w:val="28"/>
        </w:rPr>
      </w:pPr>
      <w:r w:rsidRPr="00F9626A">
        <w:rPr>
          <w:rFonts w:ascii="Times New Roman" w:hAnsi="Times New Roman" w:cs="Times New Roman"/>
          <w:i/>
          <w:sz w:val="28"/>
        </w:rPr>
        <w:t xml:space="preserve">Индексы различных форм агрессивных и враждебных реакций определяются суммированием полученных ответов. </w:t>
      </w:r>
    </w:p>
    <w:tbl>
      <w:tblPr>
        <w:tblW w:w="9962" w:type="dxa"/>
        <w:tblInd w:w="-108" w:type="dxa"/>
        <w:tblCellMar>
          <w:top w:w="7" w:type="dxa"/>
          <w:right w:w="96" w:type="dxa"/>
        </w:tblCellMar>
        <w:tblLook w:val="04A0" w:firstRow="1" w:lastRow="0" w:firstColumn="1" w:lastColumn="0" w:noHBand="0" w:noVBand="1"/>
      </w:tblPr>
      <w:tblGrid>
        <w:gridCol w:w="816"/>
        <w:gridCol w:w="3169"/>
        <w:gridCol w:w="1992"/>
        <w:gridCol w:w="1992"/>
        <w:gridCol w:w="1993"/>
      </w:tblGrid>
      <w:tr w:rsidR="00EB3C3E" w14:paraId="03F6BFBD" w14:textId="77777777" w:rsidTr="00EB3C3E">
        <w:trPr>
          <w:trHeight w:val="564"/>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14782484" w14:textId="77777777" w:rsidR="00EB3C3E" w:rsidRPr="00F9626A" w:rsidRDefault="00EB3C3E" w:rsidP="00EB3C3E">
            <w:pPr>
              <w:spacing w:after="16" w:line="259" w:lineRule="auto"/>
              <w:rPr>
                <w:rFonts w:ascii="Times New Roman" w:hAnsi="Times New Roman" w:cs="Times New Roman"/>
                <w:sz w:val="24"/>
                <w:szCs w:val="24"/>
              </w:rPr>
            </w:pPr>
            <w:r w:rsidRPr="00F9626A">
              <w:rPr>
                <w:rFonts w:ascii="Times New Roman" w:hAnsi="Times New Roman" w:cs="Times New Roman"/>
                <w:sz w:val="24"/>
                <w:szCs w:val="24"/>
              </w:rPr>
              <w:t xml:space="preserve">№ </w:t>
            </w:r>
          </w:p>
          <w:p w14:paraId="601D9785"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п/п </w:t>
            </w:r>
          </w:p>
        </w:tc>
        <w:tc>
          <w:tcPr>
            <w:tcW w:w="3169" w:type="dxa"/>
            <w:tcBorders>
              <w:top w:val="single" w:sz="4" w:space="0" w:color="000000"/>
              <w:left w:val="single" w:sz="4" w:space="0" w:color="000000"/>
              <w:bottom w:val="single" w:sz="4" w:space="0" w:color="000000"/>
              <w:right w:val="single" w:sz="4" w:space="0" w:color="000000"/>
            </w:tcBorders>
            <w:shd w:val="clear" w:color="auto" w:fill="auto"/>
          </w:tcPr>
          <w:p w14:paraId="6A4AB2AA" w14:textId="77777777" w:rsidR="00EB3C3E" w:rsidRPr="00F9626A" w:rsidRDefault="00EB3C3E" w:rsidP="00EB3C3E">
            <w:pPr>
              <w:spacing w:after="0" w:line="259" w:lineRule="auto"/>
              <w:ind w:right="15"/>
              <w:jc w:val="center"/>
              <w:rPr>
                <w:rFonts w:ascii="Times New Roman" w:hAnsi="Times New Roman" w:cs="Times New Roman"/>
                <w:sz w:val="24"/>
                <w:szCs w:val="24"/>
              </w:rPr>
            </w:pPr>
            <w:r w:rsidRPr="00F9626A">
              <w:rPr>
                <w:rFonts w:ascii="Times New Roman" w:hAnsi="Times New Roman" w:cs="Times New Roman"/>
                <w:sz w:val="24"/>
                <w:szCs w:val="24"/>
              </w:rPr>
              <w:t xml:space="preserve">Вид агрессии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4EB50C6F" w14:textId="77777777" w:rsidR="00EB3C3E" w:rsidRPr="00F9626A" w:rsidRDefault="00EB3C3E" w:rsidP="00EB3C3E">
            <w:pPr>
              <w:spacing w:after="0" w:line="259" w:lineRule="auto"/>
              <w:ind w:left="101"/>
              <w:rPr>
                <w:rFonts w:ascii="Times New Roman" w:hAnsi="Times New Roman" w:cs="Times New Roman"/>
                <w:sz w:val="24"/>
                <w:szCs w:val="24"/>
              </w:rPr>
            </w:pPr>
            <w:r w:rsidRPr="00F9626A">
              <w:rPr>
                <w:rFonts w:ascii="Times New Roman" w:hAnsi="Times New Roman" w:cs="Times New Roman"/>
                <w:sz w:val="24"/>
                <w:szCs w:val="24"/>
              </w:rPr>
              <w:t xml:space="preserve">Вариант ответа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12AACEA7" w14:textId="77777777" w:rsidR="00EB3C3E" w:rsidRPr="00F9626A" w:rsidRDefault="00EB3C3E" w:rsidP="00EB3C3E">
            <w:pPr>
              <w:spacing w:after="0" w:line="259" w:lineRule="auto"/>
              <w:jc w:val="center"/>
              <w:rPr>
                <w:rFonts w:ascii="Times New Roman" w:hAnsi="Times New Roman" w:cs="Times New Roman"/>
                <w:sz w:val="24"/>
                <w:szCs w:val="24"/>
              </w:rPr>
            </w:pPr>
            <w:r w:rsidRPr="00F9626A">
              <w:rPr>
                <w:rFonts w:ascii="Times New Roman" w:hAnsi="Times New Roman" w:cs="Times New Roman"/>
                <w:sz w:val="24"/>
                <w:szCs w:val="24"/>
              </w:rPr>
              <w:t xml:space="preserve">Номера высказываний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3DC6855B" w14:textId="77777777" w:rsidR="00EB3C3E" w:rsidRPr="00F9626A" w:rsidRDefault="00EB3C3E" w:rsidP="00EB3C3E">
            <w:pPr>
              <w:spacing w:after="0" w:line="259" w:lineRule="auto"/>
              <w:ind w:right="16"/>
              <w:jc w:val="center"/>
              <w:rPr>
                <w:rFonts w:ascii="Times New Roman" w:hAnsi="Times New Roman" w:cs="Times New Roman"/>
                <w:sz w:val="24"/>
                <w:szCs w:val="24"/>
              </w:rPr>
            </w:pPr>
            <w:r w:rsidRPr="00F9626A">
              <w:rPr>
                <w:rFonts w:ascii="Times New Roman" w:hAnsi="Times New Roman" w:cs="Times New Roman"/>
                <w:sz w:val="24"/>
                <w:szCs w:val="24"/>
              </w:rPr>
              <w:t xml:space="preserve">Баллы </w:t>
            </w:r>
          </w:p>
        </w:tc>
      </w:tr>
      <w:tr w:rsidR="00EB3C3E" w14:paraId="352660CF" w14:textId="77777777" w:rsidTr="00EB3C3E">
        <w:trPr>
          <w:trHeight w:val="562"/>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C267AAC"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1 </w:t>
            </w:r>
          </w:p>
        </w:tc>
        <w:tc>
          <w:tcPr>
            <w:tcW w:w="31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B3CD720"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Физическая агрессия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4815BAC5"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04AAF0BC"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1, 25, 33, 48, </w:t>
            </w:r>
          </w:p>
          <w:p w14:paraId="2CE2159E"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55, 62, 68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78642683"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10100717" w14:textId="77777777" w:rsidTr="00EB3C3E">
        <w:trPr>
          <w:trHeight w:val="451"/>
        </w:trPr>
        <w:tc>
          <w:tcPr>
            <w:tcW w:w="0" w:type="auto"/>
            <w:vMerge/>
            <w:tcBorders>
              <w:top w:val="nil"/>
              <w:left w:val="single" w:sz="4" w:space="0" w:color="000000"/>
              <w:bottom w:val="single" w:sz="4" w:space="0" w:color="000000"/>
              <w:right w:val="single" w:sz="4" w:space="0" w:color="000000"/>
            </w:tcBorders>
            <w:shd w:val="clear" w:color="auto" w:fill="auto"/>
          </w:tcPr>
          <w:p w14:paraId="1C5CAA5C" w14:textId="77777777" w:rsidR="00EB3C3E" w:rsidRPr="00F9626A" w:rsidRDefault="00EB3C3E" w:rsidP="00EB3C3E">
            <w:pPr>
              <w:spacing w:after="160" w:line="259" w:lineRule="auto"/>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shd w:val="clear" w:color="auto" w:fill="auto"/>
          </w:tcPr>
          <w:p w14:paraId="2A005800" w14:textId="77777777" w:rsidR="00EB3C3E" w:rsidRPr="00F9626A" w:rsidRDefault="00EB3C3E" w:rsidP="00EB3C3E">
            <w:pPr>
              <w:spacing w:after="160" w:line="259" w:lineRule="auto"/>
              <w:rPr>
                <w:rFonts w:ascii="Times New Roman" w:hAnsi="Times New Roman" w:cs="Times New Roman"/>
                <w:sz w:val="24"/>
                <w:szCs w:val="24"/>
              </w:rPr>
            </w:pP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6A3CC3E6"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нет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38344ED5"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9,17,41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49C11A05"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7B6A1614" w14:textId="77777777" w:rsidTr="00EB3C3E">
        <w:trPr>
          <w:trHeight w:val="562"/>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1ECA597"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2 </w:t>
            </w:r>
          </w:p>
        </w:tc>
        <w:tc>
          <w:tcPr>
            <w:tcW w:w="31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E998072"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Косвенная агрессия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61E19983"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CB196C"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2,18,34,42, 56, </w:t>
            </w:r>
          </w:p>
          <w:p w14:paraId="589B0E1D"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63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4F794C1F"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0BE95ACF" w14:textId="77777777" w:rsidTr="00EB3C3E">
        <w:trPr>
          <w:trHeight w:val="590"/>
        </w:trPr>
        <w:tc>
          <w:tcPr>
            <w:tcW w:w="0" w:type="auto"/>
            <w:vMerge/>
            <w:tcBorders>
              <w:top w:val="nil"/>
              <w:left w:val="single" w:sz="4" w:space="0" w:color="000000"/>
              <w:bottom w:val="single" w:sz="4" w:space="0" w:color="000000"/>
              <w:right w:val="single" w:sz="4" w:space="0" w:color="000000"/>
            </w:tcBorders>
            <w:shd w:val="clear" w:color="auto" w:fill="auto"/>
          </w:tcPr>
          <w:p w14:paraId="2FDDEEC9" w14:textId="77777777" w:rsidR="00EB3C3E" w:rsidRPr="00F9626A" w:rsidRDefault="00EB3C3E" w:rsidP="00EB3C3E">
            <w:pPr>
              <w:spacing w:after="160" w:line="259" w:lineRule="auto"/>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shd w:val="clear" w:color="auto" w:fill="auto"/>
          </w:tcPr>
          <w:p w14:paraId="701E4FB0" w14:textId="77777777" w:rsidR="00EB3C3E" w:rsidRPr="00F9626A" w:rsidRDefault="00EB3C3E" w:rsidP="00EB3C3E">
            <w:pPr>
              <w:spacing w:after="160" w:line="259" w:lineRule="auto"/>
              <w:rPr>
                <w:rFonts w:ascii="Times New Roman" w:hAnsi="Times New Roman" w:cs="Times New Roman"/>
                <w:sz w:val="24"/>
                <w:szCs w:val="24"/>
              </w:rPr>
            </w:pP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55E3F564"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нет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549F118"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10, 26, 49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20B2F18C"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64194929" w14:textId="77777777" w:rsidTr="00EB3C3E">
        <w:trPr>
          <w:trHeight w:val="562"/>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24D6D9A"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3 </w:t>
            </w:r>
          </w:p>
        </w:tc>
        <w:tc>
          <w:tcPr>
            <w:tcW w:w="31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F725B7A"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Раздражение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12C2972"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363EB0E3"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3,19, 27, 43, </w:t>
            </w:r>
          </w:p>
          <w:p w14:paraId="1E14D054"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50, 57, 64, 72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1F88F485"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278F0852" w14:textId="77777777" w:rsidTr="00EB3C3E">
        <w:trPr>
          <w:trHeight w:val="461"/>
        </w:trPr>
        <w:tc>
          <w:tcPr>
            <w:tcW w:w="0" w:type="auto"/>
            <w:vMerge/>
            <w:tcBorders>
              <w:top w:val="nil"/>
              <w:left w:val="single" w:sz="4" w:space="0" w:color="000000"/>
              <w:bottom w:val="single" w:sz="4" w:space="0" w:color="000000"/>
              <w:right w:val="single" w:sz="4" w:space="0" w:color="000000"/>
            </w:tcBorders>
            <w:shd w:val="clear" w:color="auto" w:fill="auto"/>
          </w:tcPr>
          <w:p w14:paraId="3918A899" w14:textId="77777777" w:rsidR="00EB3C3E" w:rsidRPr="00F9626A" w:rsidRDefault="00EB3C3E" w:rsidP="00EB3C3E">
            <w:pPr>
              <w:spacing w:after="160" w:line="259" w:lineRule="auto"/>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shd w:val="clear" w:color="auto" w:fill="auto"/>
          </w:tcPr>
          <w:p w14:paraId="0208D558" w14:textId="77777777" w:rsidR="00EB3C3E" w:rsidRPr="00F9626A" w:rsidRDefault="00EB3C3E" w:rsidP="00EB3C3E">
            <w:pPr>
              <w:spacing w:after="160" w:line="259" w:lineRule="auto"/>
              <w:rPr>
                <w:rFonts w:ascii="Times New Roman" w:hAnsi="Times New Roman" w:cs="Times New Roman"/>
                <w:sz w:val="24"/>
                <w:szCs w:val="24"/>
              </w:rPr>
            </w:pP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7ED49B1"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нет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5530D209"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11, 35, 69.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4CF67FBB"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060E7DF6" w14:textId="77777777" w:rsidTr="00EB3C3E">
        <w:trPr>
          <w:trHeight w:val="562"/>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353EEE08"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4 </w:t>
            </w:r>
          </w:p>
        </w:tc>
        <w:tc>
          <w:tcPr>
            <w:tcW w:w="3169" w:type="dxa"/>
            <w:tcBorders>
              <w:top w:val="single" w:sz="4" w:space="0" w:color="000000"/>
              <w:left w:val="single" w:sz="4" w:space="0" w:color="000000"/>
              <w:bottom w:val="single" w:sz="4" w:space="0" w:color="000000"/>
              <w:right w:val="single" w:sz="4" w:space="0" w:color="000000"/>
            </w:tcBorders>
            <w:shd w:val="clear" w:color="auto" w:fill="auto"/>
          </w:tcPr>
          <w:p w14:paraId="4A3E843E"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Негативизм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5B642878"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C717DA7"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4, 12, 20, 23, </w:t>
            </w:r>
          </w:p>
          <w:p w14:paraId="18EE4563"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36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07E8B904"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5DFA7B01" w14:textId="77777777" w:rsidTr="00EB3C3E">
        <w:trPr>
          <w:trHeight w:val="562"/>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502FFFC"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5 </w:t>
            </w:r>
          </w:p>
        </w:tc>
        <w:tc>
          <w:tcPr>
            <w:tcW w:w="31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F235A8A"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Обида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5A551A80"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0DE68D73"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5, 13, 21, 29, </w:t>
            </w:r>
          </w:p>
          <w:p w14:paraId="60CD2C4C"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37, 51, 58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3A29504D"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6D85B6A9" w14:textId="77777777" w:rsidTr="00EB3C3E">
        <w:trPr>
          <w:trHeight w:val="533"/>
        </w:trPr>
        <w:tc>
          <w:tcPr>
            <w:tcW w:w="0" w:type="auto"/>
            <w:vMerge/>
            <w:tcBorders>
              <w:top w:val="nil"/>
              <w:left w:val="single" w:sz="4" w:space="0" w:color="000000"/>
              <w:bottom w:val="single" w:sz="4" w:space="0" w:color="000000"/>
              <w:right w:val="single" w:sz="4" w:space="0" w:color="000000"/>
            </w:tcBorders>
            <w:shd w:val="clear" w:color="auto" w:fill="auto"/>
          </w:tcPr>
          <w:p w14:paraId="6D4DB7D1" w14:textId="77777777" w:rsidR="00EB3C3E" w:rsidRPr="00F9626A" w:rsidRDefault="00EB3C3E" w:rsidP="00EB3C3E">
            <w:pPr>
              <w:spacing w:after="160" w:line="259" w:lineRule="auto"/>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shd w:val="clear" w:color="auto" w:fill="auto"/>
          </w:tcPr>
          <w:p w14:paraId="5991C0B0" w14:textId="77777777" w:rsidR="00EB3C3E" w:rsidRPr="00F9626A" w:rsidRDefault="00EB3C3E" w:rsidP="00EB3C3E">
            <w:pPr>
              <w:spacing w:after="160" w:line="259" w:lineRule="auto"/>
              <w:rPr>
                <w:rFonts w:ascii="Times New Roman" w:hAnsi="Times New Roman" w:cs="Times New Roman"/>
                <w:sz w:val="24"/>
                <w:szCs w:val="24"/>
              </w:rPr>
            </w:pP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479A1234"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нет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7CB92ECD"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44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67456D79"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287DA762" w14:textId="77777777" w:rsidTr="00EB3C3E">
        <w:trPr>
          <w:trHeight w:val="562"/>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DBD6D54"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6 </w:t>
            </w:r>
          </w:p>
        </w:tc>
        <w:tc>
          <w:tcPr>
            <w:tcW w:w="31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717F3A1"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Подозрительность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5CEA1F3C"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1CBD2009"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6, 14, 22, 30, </w:t>
            </w:r>
          </w:p>
          <w:p w14:paraId="1E82A794"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38, 45, 52, 59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156395FC"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7E57A07E" w14:textId="77777777" w:rsidTr="00EB3C3E">
        <w:trPr>
          <w:trHeight w:val="562"/>
        </w:trPr>
        <w:tc>
          <w:tcPr>
            <w:tcW w:w="0" w:type="auto"/>
            <w:vMerge/>
            <w:tcBorders>
              <w:top w:val="nil"/>
              <w:left w:val="single" w:sz="4" w:space="0" w:color="000000"/>
              <w:bottom w:val="single" w:sz="4" w:space="0" w:color="000000"/>
              <w:right w:val="single" w:sz="4" w:space="0" w:color="000000"/>
            </w:tcBorders>
            <w:shd w:val="clear" w:color="auto" w:fill="auto"/>
          </w:tcPr>
          <w:p w14:paraId="778B3556" w14:textId="77777777" w:rsidR="00EB3C3E" w:rsidRPr="00F9626A" w:rsidRDefault="00EB3C3E" w:rsidP="00EB3C3E">
            <w:pPr>
              <w:spacing w:after="160" w:line="259" w:lineRule="auto"/>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shd w:val="clear" w:color="auto" w:fill="auto"/>
          </w:tcPr>
          <w:p w14:paraId="328A232C" w14:textId="77777777" w:rsidR="00EB3C3E" w:rsidRPr="00F9626A" w:rsidRDefault="00EB3C3E" w:rsidP="00EB3C3E">
            <w:pPr>
              <w:spacing w:after="160" w:line="259" w:lineRule="auto"/>
              <w:rPr>
                <w:rFonts w:ascii="Times New Roman" w:hAnsi="Times New Roman" w:cs="Times New Roman"/>
                <w:sz w:val="24"/>
                <w:szCs w:val="24"/>
              </w:rPr>
            </w:pP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78741D48"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нет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19944C3E"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65,70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693DAE61"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3E0AE863" w14:textId="77777777" w:rsidTr="00EB3C3E">
        <w:trPr>
          <w:trHeight w:val="562"/>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2B4F923"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7 </w:t>
            </w:r>
          </w:p>
        </w:tc>
        <w:tc>
          <w:tcPr>
            <w:tcW w:w="316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3C674D3"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Вербальная агрессия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1F7CBCF1"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0F691E61"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7, 15, 23, 31, </w:t>
            </w:r>
          </w:p>
          <w:p w14:paraId="4EBF24E3"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46, 53, 60. 71, 73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15F6F468"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24F5738B" w14:textId="77777777" w:rsidTr="00EB3C3E">
        <w:trPr>
          <w:trHeight w:val="435"/>
        </w:trPr>
        <w:tc>
          <w:tcPr>
            <w:tcW w:w="0" w:type="auto"/>
            <w:vMerge/>
            <w:tcBorders>
              <w:top w:val="nil"/>
              <w:left w:val="single" w:sz="4" w:space="0" w:color="000000"/>
              <w:bottom w:val="single" w:sz="4" w:space="0" w:color="000000"/>
              <w:right w:val="single" w:sz="4" w:space="0" w:color="000000"/>
            </w:tcBorders>
            <w:shd w:val="clear" w:color="auto" w:fill="auto"/>
          </w:tcPr>
          <w:p w14:paraId="4381F70E" w14:textId="77777777" w:rsidR="00EB3C3E" w:rsidRPr="00F9626A" w:rsidRDefault="00EB3C3E" w:rsidP="00EB3C3E">
            <w:pPr>
              <w:spacing w:after="160" w:line="259" w:lineRule="auto"/>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shd w:val="clear" w:color="auto" w:fill="auto"/>
          </w:tcPr>
          <w:p w14:paraId="6BEFACCC" w14:textId="77777777" w:rsidR="00EB3C3E" w:rsidRPr="00F9626A" w:rsidRDefault="00EB3C3E" w:rsidP="00EB3C3E">
            <w:pPr>
              <w:spacing w:after="160" w:line="259" w:lineRule="auto"/>
              <w:rPr>
                <w:rFonts w:ascii="Times New Roman" w:hAnsi="Times New Roman" w:cs="Times New Roman"/>
                <w:sz w:val="24"/>
                <w:szCs w:val="24"/>
              </w:rPr>
            </w:pP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64C510B5"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нет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771EE0AB"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39, 74, 75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769DF60E" w14:textId="77777777" w:rsidR="00EB3C3E" w:rsidRPr="00F9626A" w:rsidRDefault="00EB3C3E" w:rsidP="00EB3C3E">
            <w:pPr>
              <w:spacing w:after="0" w:line="259" w:lineRule="auto"/>
              <w:rPr>
                <w:rFonts w:ascii="Times New Roman" w:hAnsi="Times New Roman" w:cs="Times New Roman"/>
                <w:sz w:val="24"/>
                <w:szCs w:val="24"/>
              </w:rPr>
            </w:pPr>
          </w:p>
        </w:tc>
      </w:tr>
      <w:tr w:rsidR="00EB3C3E" w14:paraId="763416AD" w14:textId="77777777" w:rsidTr="00EB3C3E">
        <w:trPr>
          <w:trHeight w:val="564"/>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775E6A18"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8 </w:t>
            </w:r>
          </w:p>
        </w:tc>
        <w:tc>
          <w:tcPr>
            <w:tcW w:w="3169" w:type="dxa"/>
            <w:tcBorders>
              <w:top w:val="single" w:sz="4" w:space="0" w:color="000000"/>
              <w:left w:val="single" w:sz="4" w:space="0" w:color="000000"/>
              <w:bottom w:val="single" w:sz="4" w:space="0" w:color="000000"/>
              <w:right w:val="single" w:sz="4" w:space="0" w:color="000000"/>
            </w:tcBorders>
            <w:shd w:val="clear" w:color="auto" w:fill="auto"/>
          </w:tcPr>
          <w:p w14:paraId="7C19094F" w14:textId="77777777" w:rsidR="00EB3C3E" w:rsidRPr="00F9626A" w:rsidRDefault="00EB3C3E" w:rsidP="00EB3C3E">
            <w:pPr>
              <w:spacing w:after="0" w:line="259" w:lineRule="auto"/>
              <w:ind w:right="82"/>
              <w:rPr>
                <w:rFonts w:ascii="Times New Roman" w:hAnsi="Times New Roman" w:cs="Times New Roman"/>
                <w:sz w:val="24"/>
                <w:szCs w:val="24"/>
              </w:rPr>
            </w:pPr>
            <w:r w:rsidRPr="00F9626A">
              <w:rPr>
                <w:rFonts w:ascii="Times New Roman" w:hAnsi="Times New Roman" w:cs="Times New Roman"/>
                <w:sz w:val="24"/>
                <w:szCs w:val="24"/>
              </w:rPr>
              <w:t xml:space="preserve">Угрызения совести, чувство вины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67871FCC"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да </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45DBB7F1"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 8.16, 24, 32, </w:t>
            </w:r>
          </w:p>
          <w:p w14:paraId="192C626F" w14:textId="77777777" w:rsidR="00EB3C3E" w:rsidRPr="00F9626A" w:rsidRDefault="00EB3C3E" w:rsidP="00EB3C3E">
            <w:pPr>
              <w:spacing w:after="0" w:line="259" w:lineRule="auto"/>
              <w:rPr>
                <w:rFonts w:ascii="Times New Roman" w:hAnsi="Times New Roman" w:cs="Times New Roman"/>
                <w:sz w:val="24"/>
                <w:szCs w:val="24"/>
              </w:rPr>
            </w:pPr>
            <w:r w:rsidRPr="00F9626A">
              <w:rPr>
                <w:rFonts w:ascii="Times New Roman" w:hAnsi="Times New Roman" w:cs="Times New Roman"/>
                <w:sz w:val="24"/>
                <w:szCs w:val="24"/>
              </w:rPr>
              <w:t xml:space="preserve">40, 47, 54,61,67 </w:t>
            </w:r>
          </w:p>
        </w:tc>
        <w:tc>
          <w:tcPr>
            <w:tcW w:w="1993" w:type="dxa"/>
            <w:tcBorders>
              <w:top w:val="single" w:sz="4" w:space="0" w:color="000000"/>
              <w:left w:val="single" w:sz="4" w:space="0" w:color="000000"/>
              <w:bottom w:val="single" w:sz="4" w:space="0" w:color="000000"/>
              <w:right w:val="single" w:sz="4" w:space="0" w:color="000000"/>
            </w:tcBorders>
            <w:shd w:val="clear" w:color="auto" w:fill="auto"/>
          </w:tcPr>
          <w:p w14:paraId="56C8F38C" w14:textId="77777777" w:rsidR="00EB3C3E" w:rsidRPr="00F9626A" w:rsidRDefault="00EB3C3E" w:rsidP="00EB3C3E">
            <w:pPr>
              <w:spacing w:after="0" w:line="259" w:lineRule="auto"/>
              <w:rPr>
                <w:rFonts w:ascii="Times New Roman" w:hAnsi="Times New Roman" w:cs="Times New Roman"/>
                <w:sz w:val="24"/>
                <w:szCs w:val="24"/>
              </w:rPr>
            </w:pPr>
          </w:p>
        </w:tc>
      </w:tr>
    </w:tbl>
    <w:p w14:paraId="4756DC5D" w14:textId="77777777" w:rsidR="00EB3C3E" w:rsidRDefault="00EB3C3E" w:rsidP="00EB3C3E">
      <w:pPr>
        <w:spacing w:after="0" w:line="259" w:lineRule="auto"/>
      </w:pPr>
    </w:p>
    <w:p w14:paraId="6A50BCD1" w14:textId="77777777" w:rsidR="00EB3C3E" w:rsidRPr="00F9626A" w:rsidRDefault="00EB3C3E" w:rsidP="00F9626A">
      <w:pPr>
        <w:spacing w:line="360" w:lineRule="auto"/>
        <w:ind w:firstLine="709"/>
        <w:jc w:val="both"/>
        <w:rPr>
          <w:rFonts w:ascii="Times New Roman" w:hAnsi="Times New Roman" w:cs="Times New Roman"/>
          <w:sz w:val="28"/>
        </w:rPr>
      </w:pPr>
      <w:r w:rsidRPr="00F9626A">
        <w:rPr>
          <w:rFonts w:ascii="Times New Roman" w:hAnsi="Times New Roman" w:cs="Times New Roman"/>
          <w:sz w:val="28"/>
        </w:rPr>
        <w:t xml:space="preserve">Физическая агрессия, косвенная агрессия, раздражение и вербальная агрессия вместе образуют суммарный индекс агрессивных реакций, а обида и подозрительность — индекс враждебности;  враждебность - общая негативная, недоверчивая позиция по отношению к окружающим; агрессия - активные внешние реакции агрессии по отношению к конкретным лицам. </w:t>
      </w:r>
    </w:p>
    <w:p w14:paraId="36688062" w14:textId="77777777" w:rsidR="00EB3C3E" w:rsidRPr="00F9626A" w:rsidRDefault="00EB3C3E" w:rsidP="00F9626A">
      <w:pPr>
        <w:spacing w:after="5" w:line="360" w:lineRule="auto"/>
        <w:ind w:left="-5" w:firstLine="709"/>
        <w:jc w:val="both"/>
        <w:rPr>
          <w:rFonts w:ascii="Times New Roman" w:hAnsi="Times New Roman" w:cs="Times New Roman"/>
          <w:sz w:val="28"/>
        </w:rPr>
      </w:pPr>
      <w:r w:rsidRPr="00F9626A">
        <w:rPr>
          <w:rFonts w:ascii="Times New Roman" w:hAnsi="Times New Roman" w:cs="Times New Roman"/>
          <w:i/>
          <w:sz w:val="28"/>
        </w:rPr>
        <w:lastRenderedPageBreak/>
        <w:t xml:space="preserve">Индекс враждебности включает в себя 5 и 6 шкалы, а индекс агрессивности (как прямой, так и мотивационной) включает в себя шкалы 1, 3, 7 . </w:t>
      </w:r>
    </w:p>
    <w:p w14:paraId="6211FD00" w14:textId="77777777" w:rsidR="00EB3C3E" w:rsidRPr="00F9626A" w:rsidRDefault="00EB3C3E" w:rsidP="00F9626A">
      <w:pPr>
        <w:spacing w:after="22" w:line="360" w:lineRule="auto"/>
        <w:ind w:left="360" w:firstLine="709"/>
        <w:jc w:val="both"/>
        <w:rPr>
          <w:rFonts w:ascii="Times New Roman" w:hAnsi="Times New Roman" w:cs="Times New Roman"/>
          <w:sz w:val="28"/>
        </w:rPr>
      </w:pPr>
    </w:p>
    <w:p w14:paraId="6723DB30" w14:textId="77777777" w:rsidR="00EB3C3E" w:rsidRPr="00F9626A" w:rsidRDefault="00EB3C3E" w:rsidP="00F9626A">
      <w:pPr>
        <w:spacing w:line="360" w:lineRule="auto"/>
        <w:ind w:firstLine="709"/>
        <w:jc w:val="both"/>
        <w:rPr>
          <w:rFonts w:ascii="Times New Roman" w:hAnsi="Times New Roman" w:cs="Times New Roman"/>
          <w:sz w:val="28"/>
        </w:rPr>
      </w:pPr>
      <w:r w:rsidRPr="00F9626A">
        <w:rPr>
          <w:rFonts w:ascii="Times New Roman" w:hAnsi="Times New Roman" w:cs="Times New Roman"/>
          <w:sz w:val="28"/>
        </w:rPr>
        <w:t xml:space="preserve">Нормой агрессивности является величина </w:t>
      </w:r>
      <w:proofErr w:type="spellStart"/>
      <w:r w:rsidRPr="00F9626A">
        <w:rPr>
          <w:rFonts w:ascii="Times New Roman" w:hAnsi="Times New Roman" w:cs="Times New Roman"/>
          <w:sz w:val="28"/>
        </w:rPr>
        <w:t>еѐ</w:t>
      </w:r>
      <w:proofErr w:type="spellEnd"/>
      <w:r w:rsidRPr="00F9626A">
        <w:rPr>
          <w:rFonts w:ascii="Times New Roman" w:hAnsi="Times New Roman" w:cs="Times New Roman"/>
          <w:sz w:val="28"/>
        </w:rPr>
        <w:t xml:space="preserve"> индекса, равная 21 плюс - минус 4 , а враждебности – 6,5–7 плюс-минус 3. При этом обращается внимание на возможность достижения </w:t>
      </w:r>
      <w:proofErr w:type="spellStart"/>
      <w:r w:rsidRPr="00F9626A">
        <w:rPr>
          <w:rFonts w:ascii="Times New Roman" w:hAnsi="Times New Roman" w:cs="Times New Roman"/>
          <w:sz w:val="28"/>
        </w:rPr>
        <w:t>определѐнной</w:t>
      </w:r>
      <w:proofErr w:type="spellEnd"/>
      <w:r w:rsidRPr="00F9626A">
        <w:rPr>
          <w:rFonts w:ascii="Times New Roman" w:hAnsi="Times New Roman" w:cs="Times New Roman"/>
          <w:sz w:val="28"/>
        </w:rPr>
        <w:t xml:space="preserve"> величины, показывающей степень проявления агрессивности. </w:t>
      </w:r>
    </w:p>
    <w:p w14:paraId="659CB9BF" w14:textId="77777777" w:rsidR="00EB3C3E" w:rsidRDefault="00536817" w:rsidP="007B02AD">
      <w:pPr>
        <w:spacing w:line="360" w:lineRule="auto"/>
        <w:ind w:firstLine="709"/>
        <w:jc w:val="both"/>
        <w:rPr>
          <w:rFonts w:ascii="Times New Roman" w:hAnsi="Times New Roman" w:cs="Times New Roman"/>
          <w:sz w:val="28"/>
          <w:szCs w:val="28"/>
        </w:rPr>
      </w:pPr>
      <w:bookmarkStart w:id="13" w:name="_Toc169109272"/>
      <w:r w:rsidRPr="00536817">
        <w:rPr>
          <w:rStyle w:val="10"/>
          <w:rFonts w:eastAsiaTheme="minorHAnsi"/>
          <w:b w:val="0"/>
          <w:sz w:val="28"/>
        </w:rPr>
        <w:t>ПРИЛОЖЕНИЕ 2</w:t>
      </w:r>
      <w:bookmarkEnd w:id="13"/>
      <w:r w:rsidR="007B02AD">
        <w:rPr>
          <w:rFonts w:ascii="Times New Roman" w:hAnsi="Times New Roman" w:cs="Times New Roman"/>
          <w:b/>
          <w:sz w:val="28"/>
          <w:szCs w:val="28"/>
        </w:rPr>
        <w:t xml:space="preserve">. </w:t>
      </w:r>
      <w:proofErr w:type="spellStart"/>
      <w:r w:rsidR="007B02AD" w:rsidRPr="007B02AD">
        <w:rPr>
          <w:rFonts w:ascii="Times New Roman" w:hAnsi="Times New Roman" w:cs="Times New Roman"/>
          <w:sz w:val="28"/>
          <w:szCs w:val="28"/>
        </w:rPr>
        <w:t>Программапо</w:t>
      </w:r>
      <w:proofErr w:type="spellEnd"/>
      <w:r w:rsidR="007B02AD" w:rsidRPr="007B02AD">
        <w:rPr>
          <w:rFonts w:ascii="Times New Roman" w:hAnsi="Times New Roman" w:cs="Times New Roman"/>
          <w:sz w:val="28"/>
          <w:szCs w:val="28"/>
        </w:rPr>
        <w:t xml:space="preserve"> профилактике правонарушений несовершеннолетних</w:t>
      </w:r>
      <w:r w:rsidR="007B02AD">
        <w:rPr>
          <w:rFonts w:ascii="Times New Roman" w:hAnsi="Times New Roman" w:cs="Times New Roman"/>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1"/>
        <w:gridCol w:w="7428"/>
      </w:tblGrid>
      <w:tr w:rsidR="007B02AD" w:rsidRPr="007B02AD" w14:paraId="107C4C27" w14:textId="77777777" w:rsidTr="007B02AD">
        <w:trPr>
          <w:tblCellSpacing w:w="15" w:type="dxa"/>
        </w:trPr>
        <w:tc>
          <w:tcPr>
            <w:tcW w:w="18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88EB126"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b/>
                <w:bCs/>
                <w:sz w:val="24"/>
                <w:szCs w:val="24"/>
                <w:lang w:eastAsia="ru-RU"/>
              </w:rPr>
              <w:t>Наименование программы</w:t>
            </w:r>
          </w:p>
        </w:tc>
        <w:tc>
          <w:tcPr>
            <w:tcW w:w="741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52ED3B3"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«Профилактика правонарушений несовершеннолетних и защита их прав и здоровья»</w:t>
            </w:r>
          </w:p>
        </w:tc>
      </w:tr>
      <w:tr w:rsidR="007B02AD" w:rsidRPr="007B02AD" w14:paraId="7E660A0C" w14:textId="77777777" w:rsidTr="007B02AD">
        <w:trPr>
          <w:tblCellSpacing w:w="15" w:type="dxa"/>
        </w:trPr>
        <w:tc>
          <w:tcPr>
            <w:tcW w:w="18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B822AA5"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b/>
                <w:bCs/>
                <w:sz w:val="24"/>
                <w:szCs w:val="24"/>
                <w:lang w:eastAsia="ru-RU"/>
              </w:rPr>
              <w:t>Цель программы</w:t>
            </w:r>
          </w:p>
        </w:tc>
        <w:tc>
          <w:tcPr>
            <w:tcW w:w="741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BAAB171"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Создание условий для совершенствования существующей системы профилактики безнадзорности и правонарушений несовершеннолетних, снижение тенденции роста противоправных деяний, сокращение правонарушений, преступлений, совершенных учащимися школы</w:t>
            </w:r>
          </w:p>
        </w:tc>
      </w:tr>
      <w:tr w:rsidR="007B02AD" w:rsidRPr="007B02AD" w14:paraId="3CE6D08B" w14:textId="77777777" w:rsidTr="007B02AD">
        <w:trPr>
          <w:tblCellSpacing w:w="15" w:type="dxa"/>
        </w:trPr>
        <w:tc>
          <w:tcPr>
            <w:tcW w:w="18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B9C71EF"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b/>
                <w:bCs/>
                <w:sz w:val="24"/>
                <w:szCs w:val="24"/>
                <w:lang w:eastAsia="ru-RU"/>
              </w:rPr>
              <w:t>Задачи программы</w:t>
            </w:r>
          </w:p>
        </w:tc>
        <w:tc>
          <w:tcPr>
            <w:tcW w:w="741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BCBB62B"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Предупреждение безнадзорности, беспризорности, правонарушений и антиобщественных действий несовершеннолетних.</w:t>
            </w:r>
          </w:p>
          <w:p w14:paraId="41184904"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Выявление проблемного поля ребенка и его семьи на ранних стадиях возникновения асоциального поведения.</w:t>
            </w:r>
          </w:p>
          <w:p w14:paraId="5BB5FD89"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Оказание социально-психологической и педагогической помощи несовершеннолетним, в том числе состоящим на различных видах учета, имеющим отклонения в развитии или поведении, проблемы в обучении.</w:t>
            </w:r>
          </w:p>
          <w:p w14:paraId="6FCC5DDD"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Выявление несовершеннолетних и семей, находящихся в социально опасном положении, оказание им помощи в обучении и воспитании детей.</w:t>
            </w:r>
          </w:p>
          <w:p w14:paraId="0E39D31C"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Обеспечение внеурочной занятости учащихся и привлечение несовершеннолетних к участию в социально-значимой деятельности.</w:t>
            </w:r>
          </w:p>
          <w:p w14:paraId="5B649B55"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Создание условий для правового воспитания и правовой защиты учащихся путем взаимодействия и сотрудничества взрослых.</w:t>
            </w:r>
          </w:p>
          <w:p w14:paraId="3DA7F4A1"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Помощь учащимся, родителям в приобретении 6необходимых знаний, умений и навыков для формирования законопослушного поведения несовершеннолетних, здорового образа жизни.</w:t>
            </w:r>
          </w:p>
          <w:p w14:paraId="6F609BC7"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lastRenderedPageBreak/>
              <w:t>Обеспечение успешной адаптации ребенка к школе и преемственности при переходе от одного возрастного периода к другому.</w:t>
            </w:r>
          </w:p>
          <w:p w14:paraId="68451295"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 xml:space="preserve">Развитие школьного </w:t>
            </w:r>
            <w:proofErr w:type="spellStart"/>
            <w:r w:rsidRPr="007B02AD">
              <w:rPr>
                <w:rFonts w:ascii="Times New Roman" w:eastAsia="Times New Roman" w:hAnsi="Times New Roman" w:cs="Times New Roman"/>
                <w:sz w:val="24"/>
                <w:szCs w:val="24"/>
                <w:lang w:eastAsia="ru-RU"/>
              </w:rPr>
              <w:t>соуправления</w:t>
            </w:r>
            <w:proofErr w:type="spellEnd"/>
            <w:r w:rsidRPr="007B02AD">
              <w:rPr>
                <w:rFonts w:ascii="Times New Roman" w:eastAsia="Times New Roman" w:hAnsi="Times New Roman" w:cs="Times New Roman"/>
                <w:sz w:val="24"/>
                <w:szCs w:val="24"/>
                <w:lang w:eastAsia="ru-RU"/>
              </w:rPr>
              <w:t>, творческих способностей и социальной активности школьников.</w:t>
            </w:r>
          </w:p>
        </w:tc>
      </w:tr>
      <w:tr w:rsidR="007B02AD" w:rsidRPr="007B02AD" w14:paraId="41975607" w14:textId="77777777" w:rsidTr="007B02AD">
        <w:trPr>
          <w:tblCellSpacing w:w="15" w:type="dxa"/>
        </w:trPr>
        <w:tc>
          <w:tcPr>
            <w:tcW w:w="18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DDB4C58"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b/>
                <w:bCs/>
                <w:sz w:val="24"/>
                <w:szCs w:val="24"/>
                <w:lang w:eastAsia="ru-RU"/>
              </w:rPr>
              <w:lastRenderedPageBreak/>
              <w:t>Ожидаемые результаты</w:t>
            </w:r>
          </w:p>
        </w:tc>
        <w:tc>
          <w:tcPr>
            <w:tcW w:w="741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10CC2BA"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Осуществление программных мероприятий должно обеспечить создание условий для совершенствования существующей системы профилактики безнадзорности и правонарушений несовершеннолетних, снижение тенденции роста противоправных деяний, сокращение фактов безнадзорности, правонарушений, преступлений, совершенных учащимися школы.</w:t>
            </w:r>
          </w:p>
        </w:tc>
      </w:tr>
    </w:tbl>
    <w:p w14:paraId="65CC1911" w14:textId="77777777" w:rsidR="007B02AD" w:rsidRDefault="007B02AD" w:rsidP="007B02AD">
      <w:pPr>
        <w:shd w:val="clear" w:color="auto" w:fill="FFFFFF"/>
        <w:spacing w:line="360" w:lineRule="auto"/>
        <w:jc w:val="both"/>
        <w:rPr>
          <w:rFonts w:ascii="Times New Roman" w:eastAsia="Times New Roman" w:hAnsi="Times New Roman" w:cs="Times New Roman"/>
          <w:bCs/>
          <w:color w:val="000000"/>
          <w:sz w:val="28"/>
          <w:szCs w:val="20"/>
          <w:lang w:eastAsia="ru-RU"/>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339"/>
      </w:tblGrid>
      <w:tr w:rsidR="007B02AD" w:rsidRPr="007B02AD" w14:paraId="7D8F0253" w14:textId="77777777" w:rsidTr="007B02AD">
        <w:trPr>
          <w:tblCellSpacing w:w="15" w:type="dxa"/>
        </w:trPr>
        <w:tc>
          <w:tcPr>
            <w:tcW w:w="93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1EA88CD"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b/>
                <w:bCs/>
                <w:color w:val="000000"/>
                <w:sz w:val="24"/>
                <w:szCs w:val="20"/>
                <w:lang w:eastAsia="ru-RU"/>
              </w:rPr>
              <w:t>Формы работы</w:t>
            </w:r>
          </w:p>
        </w:tc>
      </w:tr>
      <w:tr w:rsidR="007B02AD" w:rsidRPr="007B02AD" w14:paraId="3048C02B" w14:textId="77777777" w:rsidTr="007B02AD">
        <w:trPr>
          <w:tblCellSpacing w:w="15" w:type="dxa"/>
        </w:trPr>
        <w:tc>
          <w:tcPr>
            <w:tcW w:w="93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25932E5"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Урок здоровья, классный час</w:t>
            </w:r>
          </w:p>
          <w:p w14:paraId="6302680F"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Создание игровых ситуаций,</w:t>
            </w:r>
          </w:p>
          <w:p w14:paraId="6E5F04CD"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proofErr w:type="spellStart"/>
            <w:r w:rsidRPr="007B02AD">
              <w:rPr>
                <w:rFonts w:ascii="Times New Roman" w:eastAsia="Times New Roman" w:hAnsi="Times New Roman" w:cs="Times New Roman"/>
                <w:color w:val="000000"/>
                <w:sz w:val="24"/>
                <w:szCs w:val="20"/>
                <w:lang w:eastAsia="ru-RU"/>
              </w:rPr>
              <w:t>инсценирование</w:t>
            </w:r>
            <w:proofErr w:type="spellEnd"/>
            <w:r w:rsidRPr="007B02AD">
              <w:rPr>
                <w:rFonts w:ascii="Times New Roman" w:eastAsia="Times New Roman" w:hAnsi="Times New Roman" w:cs="Times New Roman"/>
                <w:color w:val="000000"/>
                <w:sz w:val="24"/>
                <w:szCs w:val="20"/>
                <w:lang w:eastAsia="ru-RU"/>
              </w:rPr>
              <w:t>,</w:t>
            </w:r>
          </w:p>
          <w:p w14:paraId="4E482841"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proofErr w:type="spellStart"/>
            <w:r w:rsidRPr="007B02AD">
              <w:rPr>
                <w:rFonts w:ascii="Times New Roman" w:eastAsia="Times New Roman" w:hAnsi="Times New Roman" w:cs="Times New Roman"/>
                <w:color w:val="000000"/>
                <w:sz w:val="24"/>
                <w:szCs w:val="20"/>
                <w:lang w:eastAsia="ru-RU"/>
              </w:rPr>
              <w:t>сказкотерапия</w:t>
            </w:r>
            <w:proofErr w:type="spellEnd"/>
            <w:r w:rsidRPr="007B02AD">
              <w:rPr>
                <w:rFonts w:ascii="Times New Roman" w:eastAsia="Times New Roman" w:hAnsi="Times New Roman" w:cs="Times New Roman"/>
                <w:color w:val="000000"/>
                <w:sz w:val="24"/>
                <w:szCs w:val="20"/>
                <w:lang w:eastAsia="ru-RU"/>
              </w:rPr>
              <w:t xml:space="preserve"> в рамках досуговых мероприятий</w:t>
            </w:r>
          </w:p>
          <w:p w14:paraId="413D2226"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Занятие с элементами тренинга, час доброты</w:t>
            </w:r>
          </w:p>
          <w:p w14:paraId="6153F228"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Занятие с использованием нравственных сказок</w:t>
            </w:r>
          </w:p>
          <w:p w14:paraId="6C7DC703"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Программа первичной позитивной профилактики</w:t>
            </w:r>
          </w:p>
        </w:tc>
      </w:tr>
      <w:tr w:rsidR="007B02AD" w:rsidRPr="007B02AD" w14:paraId="3FABB195" w14:textId="77777777" w:rsidTr="007B02AD">
        <w:trPr>
          <w:tblCellSpacing w:w="15" w:type="dxa"/>
        </w:trPr>
        <w:tc>
          <w:tcPr>
            <w:tcW w:w="93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200F1AF"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Занятия с элементами тренинга</w:t>
            </w:r>
          </w:p>
          <w:p w14:paraId="2944AC07"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Тренинги, уроки общения, ролевые игры</w:t>
            </w:r>
          </w:p>
          <w:p w14:paraId="4A886022"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proofErr w:type="spellStart"/>
            <w:r w:rsidRPr="007B02AD">
              <w:rPr>
                <w:rFonts w:ascii="Times New Roman" w:eastAsia="Times New Roman" w:hAnsi="Times New Roman" w:cs="Times New Roman"/>
                <w:color w:val="000000"/>
                <w:sz w:val="24"/>
                <w:szCs w:val="20"/>
                <w:lang w:eastAsia="ru-RU"/>
              </w:rPr>
              <w:t>Инсценирование</w:t>
            </w:r>
            <w:proofErr w:type="spellEnd"/>
            <w:r w:rsidRPr="007B02AD">
              <w:rPr>
                <w:rFonts w:ascii="Times New Roman" w:eastAsia="Times New Roman" w:hAnsi="Times New Roman" w:cs="Times New Roman"/>
                <w:color w:val="000000"/>
                <w:sz w:val="24"/>
                <w:szCs w:val="20"/>
                <w:lang w:eastAsia="ru-RU"/>
              </w:rPr>
              <w:t xml:space="preserve"> различных ситуаций</w:t>
            </w:r>
          </w:p>
          <w:p w14:paraId="6CDCDF27"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Индивидуальные консультации</w:t>
            </w:r>
          </w:p>
          <w:p w14:paraId="7069BD19"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Беседа с элементами рассуждения</w:t>
            </w:r>
          </w:p>
          <w:p w14:paraId="23885182"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Программа первичной позитивной профилактики</w:t>
            </w:r>
          </w:p>
        </w:tc>
      </w:tr>
      <w:tr w:rsidR="007B02AD" w:rsidRPr="007B02AD" w14:paraId="53F1BCCB" w14:textId="77777777" w:rsidTr="007B02AD">
        <w:trPr>
          <w:tblCellSpacing w:w="15" w:type="dxa"/>
        </w:trPr>
        <w:tc>
          <w:tcPr>
            <w:tcW w:w="93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8C8744D"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Индивидуальные консультации</w:t>
            </w:r>
          </w:p>
          <w:p w14:paraId="7D227946"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Тренинг сплочения, тренинг общения</w:t>
            </w:r>
          </w:p>
          <w:p w14:paraId="2E936153"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Тренинг толерантности</w:t>
            </w:r>
          </w:p>
          <w:p w14:paraId="67098065"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Ролевая игра, деловая игра</w:t>
            </w:r>
          </w:p>
          <w:p w14:paraId="728F9B53"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r w:rsidRPr="007B02AD">
              <w:rPr>
                <w:rFonts w:ascii="Times New Roman" w:eastAsia="Times New Roman" w:hAnsi="Times New Roman" w:cs="Times New Roman"/>
                <w:color w:val="000000"/>
                <w:sz w:val="24"/>
                <w:szCs w:val="20"/>
                <w:lang w:eastAsia="ru-RU"/>
              </w:rPr>
              <w:t>Беседа</w:t>
            </w:r>
          </w:p>
          <w:p w14:paraId="0A46A9EE" w14:textId="77777777" w:rsidR="007B02AD" w:rsidRPr="007B02AD" w:rsidRDefault="007B02AD" w:rsidP="007B02AD">
            <w:pPr>
              <w:spacing w:after="0" w:line="240" w:lineRule="auto"/>
              <w:jc w:val="both"/>
              <w:rPr>
                <w:rFonts w:ascii="Times New Roman" w:eastAsia="Times New Roman" w:hAnsi="Times New Roman" w:cs="Times New Roman"/>
                <w:color w:val="000000"/>
                <w:sz w:val="24"/>
                <w:szCs w:val="20"/>
                <w:lang w:eastAsia="ru-RU"/>
              </w:rPr>
            </w:pPr>
          </w:p>
        </w:tc>
      </w:tr>
    </w:tbl>
    <w:p w14:paraId="7BE48D76" w14:textId="77777777" w:rsidR="007B02AD" w:rsidRDefault="007B02AD" w:rsidP="007B02AD">
      <w:pPr>
        <w:shd w:val="clear" w:color="auto" w:fill="FFFFFF"/>
        <w:spacing w:after="0" w:line="360" w:lineRule="auto"/>
        <w:jc w:val="both"/>
        <w:rPr>
          <w:rFonts w:ascii="Times New Roman" w:eastAsia="Times New Roman" w:hAnsi="Times New Roman" w:cs="Times New Roman"/>
          <w:bCs/>
          <w:color w:val="000000"/>
          <w:sz w:val="28"/>
          <w:szCs w:val="20"/>
          <w:lang w:eastAsia="ru-RU"/>
        </w:rPr>
      </w:pPr>
    </w:p>
    <w:p w14:paraId="0A13E048" w14:textId="77777777" w:rsidR="007B02AD" w:rsidRPr="007B02AD" w:rsidRDefault="007B02AD" w:rsidP="007B02AD">
      <w:pPr>
        <w:shd w:val="clear" w:color="auto" w:fill="FFFFFF"/>
        <w:spacing w:line="360" w:lineRule="auto"/>
        <w:jc w:val="both"/>
        <w:rPr>
          <w:rFonts w:ascii="Times New Roman" w:eastAsia="Times New Roman" w:hAnsi="Times New Roman" w:cs="Times New Roman"/>
          <w:color w:val="000000"/>
          <w:sz w:val="28"/>
          <w:szCs w:val="20"/>
          <w:lang w:eastAsia="ru-RU"/>
        </w:rPr>
      </w:pPr>
      <w:r w:rsidRPr="007B02AD">
        <w:rPr>
          <w:rFonts w:ascii="Times New Roman" w:eastAsia="Times New Roman" w:hAnsi="Times New Roman" w:cs="Times New Roman"/>
          <w:bCs/>
          <w:color w:val="000000"/>
          <w:sz w:val="28"/>
          <w:szCs w:val="20"/>
          <w:lang w:eastAsia="ru-RU"/>
        </w:rPr>
        <w:t>Оценкой эффективности реализации Программы служат следующие индикаторы:</w:t>
      </w:r>
    </w:p>
    <w:p w14:paraId="378FD9BD" w14:textId="77777777" w:rsidR="007B02AD" w:rsidRPr="007B02AD" w:rsidRDefault="007B02AD" w:rsidP="007B02AD">
      <w:pPr>
        <w:shd w:val="clear" w:color="auto" w:fill="FFFFFF"/>
        <w:spacing w:line="360" w:lineRule="auto"/>
        <w:jc w:val="both"/>
        <w:rPr>
          <w:rFonts w:ascii="Times New Roman" w:eastAsia="Times New Roman" w:hAnsi="Times New Roman" w:cs="Times New Roman"/>
          <w:color w:val="000000"/>
          <w:sz w:val="28"/>
          <w:szCs w:val="20"/>
          <w:lang w:eastAsia="ru-RU"/>
        </w:rPr>
      </w:pPr>
      <w:r w:rsidRPr="007B02AD">
        <w:rPr>
          <w:rFonts w:ascii="Times New Roman" w:eastAsia="Times New Roman" w:hAnsi="Times New Roman" w:cs="Times New Roman"/>
          <w:color w:val="000000"/>
          <w:sz w:val="28"/>
          <w:szCs w:val="20"/>
          <w:lang w:eastAsia="ru-RU"/>
        </w:rPr>
        <w:t>-Снижение числа правонарушений и преступлений, совершенных учащимися образовательного учреждения;</w:t>
      </w:r>
    </w:p>
    <w:p w14:paraId="24A0E840" w14:textId="77777777" w:rsidR="007B02AD" w:rsidRPr="007B02AD" w:rsidRDefault="007B02AD" w:rsidP="007B02AD">
      <w:pPr>
        <w:shd w:val="clear" w:color="auto" w:fill="FFFFFF"/>
        <w:spacing w:line="360" w:lineRule="auto"/>
        <w:jc w:val="both"/>
        <w:rPr>
          <w:rFonts w:ascii="Times New Roman" w:eastAsia="Times New Roman" w:hAnsi="Times New Roman" w:cs="Times New Roman"/>
          <w:color w:val="000000"/>
          <w:sz w:val="28"/>
          <w:szCs w:val="20"/>
          <w:lang w:eastAsia="ru-RU"/>
        </w:rPr>
      </w:pPr>
      <w:r w:rsidRPr="007B02AD">
        <w:rPr>
          <w:rFonts w:ascii="Times New Roman" w:eastAsia="Times New Roman" w:hAnsi="Times New Roman" w:cs="Times New Roman"/>
          <w:color w:val="000000"/>
          <w:sz w:val="28"/>
          <w:szCs w:val="20"/>
          <w:lang w:eastAsia="ru-RU"/>
        </w:rPr>
        <w:t>-уменьшение количества детей, не посещающих или систематически пропускающих учебные занятия;</w:t>
      </w:r>
    </w:p>
    <w:p w14:paraId="4BFAA8C1" w14:textId="77777777" w:rsidR="007B02AD" w:rsidRPr="007B02AD" w:rsidRDefault="007B02AD" w:rsidP="007B02AD">
      <w:pPr>
        <w:shd w:val="clear" w:color="auto" w:fill="FFFFFF"/>
        <w:spacing w:line="360" w:lineRule="auto"/>
        <w:jc w:val="both"/>
        <w:rPr>
          <w:rFonts w:ascii="Times New Roman" w:eastAsia="Times New Roman" w:hAnsi="Times New Roman" w:cs="Times New Roman"/>
          <w:color w:val="000000"/>
          <w:sz w:val="28"/>
          <w:szCs w:val="20"/>
          <w:lang w:eastAsia="ru-RU"/>
        </w:rPr>
      </w:pPr>
      <w:r w:rsidRPr="007B02AD">
        <w:rPr>
          <w:rFonts w:ascii="Times New Roman" w:eastAsia="Times New Roman" w:hAnsi="Times New Roman" w:cs="Times New Roman"/>
          <w:color w:val="000000"/>
          <w:sz w:val="28"/>
          <w:szCs w:val="20"/>
          <w:lang w:eastAsia="ru-RU"/>
        </w:rPr>
        <w:t>-сокращение числа семей и детей, находящихся в социально-опасном положении, состоящих на различных формах учета в обр</w:t>
      </w:r>
      <w:r>
        <w:rPr>
          <w:rFonts w:ascii="Times New Roman" w:eastAsia="Times New Roman" w:hAnsi="Times New Roman" w:cs="Times New Roman"/>
          <w:color w:val="000000"/>
          <w:sz w:val="28"/>
          <w:szCs w:val="20"/>
          <w:lang w:eastAsia="ru-RU"/>
        </w:rPr>
        <w:t>азовательных учреждениях и учре</w:t>
      </w:r>
      <w:r w:rsidRPr="007B02AD">
        <w:rPr>
          <w:rFonts w:ascii="Times New Roman" w:eastAsia="Times New Roman" w:hAnsi="Times New Roman" w:cs="Times New Roman"/>
          <w:color w:val="000000"/>
          <w:sz w:val="28"/>
          <w:szCs w:val="20"/>
          <w:lang w:eastAsia="ru-RU"/>
        </w:rPr>
        <w:t>ждениях системы профилактики правонарушений.</w:t>
      </w:r>
    </w:p>
    <w:p w14:paraId="6A28D538" w14:textId="77777777" w:rsidR="007B02AD" w:rsidRPr="007B02AD" w:rsidRDefault="007B02AD" w:rsidP="007B02AD">
      <w:pPr>
        <w:shd w:val="clear" w:color="auto" w:fill="FFFFFF"/>
        <w:spacing w:line="360" w:lineRule="auto"/>
        <w:jc w:val="both"/>
        <w:rPr>
          <w:rFonts w:ascii="Times New Roman" w:eastAsia="Times New Roman" w:hAnsi="Times New Roman" w:cs="Times New Roman"/>
          <w:color w:val="000000"/>
          <w:sz w:val="28"/>
          <w:szCs w:val="20"/>
          <w:lang w:eastAsia="ru-RU"/>
        </w:rPr>
      </w:pPr>
      <w:r w:rsidRPr="007B02AD">
        <w:rPr>
          <w:rFonts w:ascii="Times New Roman" w:eastAsia="Times New Roman" w:hAnsi="Times New Roman" w:cs="Times New Roman"/>
          <w:bCs/>
          <w:color w:val="000000"/>
          <w:sz w:val="28"/>
          <w:szCs w:val="20"/>
          <w:lang w:eastAsia="ru-RU"/>
        </w:rPr>
        <w:lastRenderedPageBreak/>
        <w:t>Критерии отслеживания эффективности программы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3"/>
        <w:gridCol w:w="7346"/>
      </w:tblGrid>
      <w:tr w:rsidR="007B02AD" w:rsidRPr="007B02AD" w14:paraId="43C6340E" w14:textId="77777777" w:rsidTr="007B02AD">
        <w:trPr>
          <w:tblCellSpacing w:w="15" w:type="dxa"/>
        </w:trPr>
        <w:tc>
          <w:tcPr>
            <w:tcW w:w="194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B88AEC5" w14:textId="77777777" w:rsidR="007B02AD" w:rsidRPr="007B02AD" w:rsidRDefault="007B02AD" w:rsidP="007B02AD">
            <w:pPr>
              <w:spacing w:line="240" w:lineRule="auto"/>
              <w:jc w:val="center"/>
              <w:rPr>
                <w:rFonts w:ascii="Times New Roman" w:eastAsia="Times New Roman" w:hAnsi="Times New Roman" w:cs="Times New Roman"/>
                <w:sz w:val="24"/>
                <w:szCs w:val="24"/>
                <w:lang w:eastAsia="ru-RU"/>
              </w:rPr>
            </w:pPr>
            <w:r w:rsidRPr="007B02AD">
              <w:rPr>
                <w:rFonts w:ascii="Times New Roman" w:eastAsia="Times New Roman" w:hAnsi="Times New Roman" w:cs="Times New Roman"/>
                <w:b/>
                <w:bCs/>
                <w:sz w:val="24"/>
                <w:szCs w:val="24"/>
                <w:lang w:eastAsia="ru-RU"/>
              </w:rPr>
              <w:t>Отслеживание эффективности всей программы</w:t>
            </w:r>
          </w:p>
        </w:tc>
        <w:tc>
          <w:tcPr>
            <w:tcW w:w="74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5A584DA"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-появление у подростков устойчивых интересов</w:t>
            </w:r>
          </w:p>
          <w:p w14:paraId="39E64509"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-положительная динамика изменения количества подростков, состоящих на учете в ПДН</w:t>
            </w:r>
          </w:p>
          <w:p w14:paraId="51F339B1"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-Уменьшение количества детей «группы риска»</w:t>
            </w:r>
          </w:p>
          <w:p w14:paraId="7AF929D1"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-Уменьшение количества причин, по которым дети попадают в «группу риска»</w:t>
            </w:r>
          </w:p>
        </w:tc>
      </w:tr>
      <w:tr w:rsidR="007B02AD" w:rsidRPr="007B02AD" w14:paraId="79183EEE" w14:textId="77777777" w:rsidTr="007B02AD">
        <w:trPr>
          <w:tblCellSpacing w:w="15" w:type="dxa"/>
        </w:trPr>
        <w:tc>
          <w:tcPr>
            <w:tcW w:w="194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5C7E3F7" w14:textId="77777777" w:rsidR="007B02AD" w:rsidRPr="007B02AD" w:rsidRDefault="007B02AD" w:rsidP="007B02A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B02AD">
              <w:rPr>
                <w:rFonts w:ascii="Times New Roman" w:eastAsia="Times New Roman" w:hAnsi="Times New Roman" w:cs="Times New Roman"/>
                <w:b/>
                <w:bCs/>
                <w:sz w:val="24"/>
                <w:szCs w:val="24"/>
                <w:lang w:eastAsia="ru-RU"/>
              </w:rPr>
              <w:t>Отслеживание эффективности каждого проводимого мероприятия программы</w:t>
            </w:r>
          </w:p>
        </w:tc>
        <w:tc>
          <w:tcPr>
            <w:tcW w:w="74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0813D45"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-проведение анкетирования, опросов участников (учащихся, родителей) с целью отслеживания эффективности проводимых мероприятий, динамики осознания проблемы и отношения к ней, уровня и степени добровольной вовлеченности родителей и учащихся в мероприятии</w:t>
            </w:r>
          </w:p>
        </w:tc>
      </w:tr>
      <w:tr w:rsidR="007B02AD" w:rsidRPr="007B02AD" w14:paraId="12862039" w14:textId="77777777" w:rsidTr="007B02AD">
        <w:trPr>
          <w:tblCellSpacing w:w="15" w:type="dxa"/>
        </w:trPr>
        <w:tc>
          <w:tcPr>
            <w:tcW w:w="194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2331983" w14:textId="77777777" w:rsidR="007B02AD" w:rsidRPr="007B02AD" w:rsidRDefault="007B02AD" w:rsidP="007B02A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B02AD">
              <w:rPr>
                <w:rFonts w:ascii="Times New Roman" w:eastAsia="Times New Roman" w:hAnsi="Times New Roman" w:cs="Times New Roman"/>
                <w:b/>
                <w:bCs/>
                <w:sz w:val="24"/>
                <w:szCs w:val="24"/>
                <w:lang w:eastAsia="ru-RU"/>
              </w:rPr>
              <w:t>Конечный результат реализации программы</w:t>
            </w:r>
          </w:p>
        </w:tc>
        <w:tc>
          <w:tcPr>
            <w:tcW w:w="74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D668EEE" w14:textId="77777777" w:rsidR="007B02AD" w:rsidRPr="007B02AD" w:rsidRDefault="007B02AD" w:rsidP="007B02AD">
            <w:pPr>
              <w:spacing w:before="100" w:beforeAutospacing="1" w:after="100" w:afterAutospacing="1" w:line="240" w:lineRule="auto"/>
              <w:rPr>
                <w:rFonts w:ascii="Times New Roman" w:eastAsia="Times New Roman" w:hAnsi="Times New Roman" w:cs="Times New Roman"/>
                <w:sz w:val="24"/>
                <w:szCs w:val="24"/>
                <w:lang w:eastAsia="ru-RU"/>
              </w:rPr>
            </w:pPr>
            <w:r w:rsidRPr="007B02AD">
              <w:rPr>
                <w:rFonts w:ascii="Times New Roman" w:eastAsia="Times New Roman" w:hAnsi="Times New Roman" w:cs="Times New Roman"/>
                <w:sz w:val="24"/>
                <w:szCs w:val="24"/>
                <w:lang w:eastAsia="ru-RU"/>
              </w:rPr>
              <w:t>Положительная динамика состояния преступности, преодоление тенденции роста числа правонарушений несовершеннолетних, создание условий для обеспечения защиты их прав, социальной реабилитации и адаптации в обществе, стабилизация числа беспризорных детей и подростков.</w:t>
            </w:r>
          </w:p>
        </w:tc>
      </w:tr>
    </w:tbl>
    <w:p w14:paraId="3E8EE36E" w14:textId="77777777" w:rsidR="007B02AD" w:rsidRPr="007B02AD" w:rsidRDefault="007B02AD" w:rsidP="007B02AD">
      <w:pPr>
        <w:spacing w:line="360" w:lineRule="auto"/>
        <w:ind w:firstLine="709"/>
        <w:jc w:val="both"/>
        <w:rPr>
          <w:rFonts w:ascii="Times New Roman" w:hAnsi="Times New Roman" w:cs="Times New Roman"/>
          <w:sz w:val="28"/>
          <w:szCs w:val="28"/>
        </w:rPr>
      </w:pPr>
    </w:p>
    <w:sectPr w:rsidR="007B02AD" w:rsidRPr="007B02AD" w:rsidSect="00536817">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CDDB3" w14:textId="77777777" w:rsidR="0018349A" w:rsidRDefault="0018349A" w:rsidP="0044596F">
      <w:pPr>
        <w:spacing w:after="0" w:line="240" w:lineRule="auto"/>
      </w:pPr>
      <w:r>
        <w:separator/>
      </w:r>
    </w:p>
  </w:endnote>
  <w:endnote w:type="continuationSeparator" w:id="0">
    <w:p w14:paraId="6261AFBF" w14:textId="77777777" w:rsidR="0018349A" w:rsidRDefault="0018349A" w:rsidP="00445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58D15" w14:textId="77777777" w:rsidR="00536817" w:rsidRDefault="00536817">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4096"/>
      <w:docPartObj>
        <w:docPartGallery w:val="Page Numbers (Bottom of Page)"/>
        <w:docPartUnique/>
      </w:docPartObj>
    </w:sdtPr>
    <w:sdtEndPr/>
    <w:sdtContent>
      <w:p w14:paraId="0183B28F" w14:textId="77777777" w:rsidR="00536817" w:rsidRDefault="0025062B">
        <w:pPr>
          <w:pStyle w:val="a6"/>
          <w:jc w:val="center"/>
        </w:pPr>
        <w:r>
          <w:fldChar w:fldCharType="begin"/>
        </w:r>
        <w:r>
          <w:instrText xml:space="preserve"> PAGE   \* MERGEFORMAT </w:instrText>
        </w:r>
        <w:r>
          <w:fldChar w:fldCharType="separate"/>
        </w:r>
        <w:r w:rsidR="001C4444">
          <w:rPr>
            <w:noProof/>
          </w:rPr>
          <w:t>27</w:t>
        </w:r>
        <w:r>
          <w:rPr>
            <w:noProof/>
          </w:rPr>
          <w:fldChar w:fldCharType="end"/>
        </w:r>
      </w:p>
    </w:sdtContent>
  </w:sdt>
  <w:p w14:paraId="3465B912" w14:textId="77777777" w:rsidR="00536817" w:rsidRDefault="00536817">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40E81" w14:textId="77777777" w:rsidR="00536817" w:rsidRDefault="0053681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77FE6" w14:textId="77777777" w:rsidR="0018349A" w:rsidRDefault="0018349A" w:rsidP="0044596F">
      <w:pPr>
        <w:spacing w:after="0" w:line="240" w:lineRule="auto"/>
      </w:pPr>
      <w:r>
        <w:separator/>
      </w:r>
    </w:p>
  </w:footnote>
  <w:footnote w:type="continuationSeparator" w:id="0">
    <w:p w14:paraId="666475A5" w14:textId="77777777" w:rsidR="0018349A" w:rsidRDefault="0018349A" w:rsidP="0044596F">
      <w:pPr>
        <w:spacing w:after="0" w:line="240" w:lineRule="auto"/>
      </w:pPr>
      <w:r>
        <w:continuationSeparator/>
      </w:r>
    </w:p>
  </w:footnote>
  <w:footnote w:id="1">
    <w:p w14:paraId="557DDC36" w14:textId="77777777" w:rsidR="00536817" w:rsidRPr="00F15BEC" w:rsidRDefault="00536817" w:rsidP="00F15BEC">
      <w:pPr>
        <w:pStyle w:val="a8"/>
        <w:jc w:val="both"/>
        <w:rPr>
          <w:rFonts w:ascii="Times New Roman" w:hAnsi="Times New Roman" w:cs="Times New Roman"/>
          <w:sz w:val="24"/>
          <w:szCs w:val="24"/>
        </w:rPr>
      </w:pPr>
      <w:r w:rsidRPr="00F15BEC">
        <w:rPr>
          <w:rStyle w:val="aa"/>
          <w:rFonts w:ascii="Times New Roman" w:hAnsi="Times New Roman" w:cs="Times New Roman"/>
          <w:sz w:val="24"/>
          <w:szCs w:val="24"/>
        </w:rPr>
        <w:footnoteRef/>
      </w:r>
      <w:r w:rsidRPr="00F15BEC">
        <w:rPr>
          <w:rFonts w:ascii="Times New Roman" w:hAnsi="Times New Roman" w:cs="Times New Roman"/>
          <w:sz w:val="24"/>
          <w:szCs w:val="24"/>
          <w:shd w:val="clear" w:color="auto" w:fill="FFFFFF"/>
        </w:rPr>
        <w:t>Чезаре Ломброзо (6 ноября 1835 — 19 октября 1909) — итальянский психиатр, преподаватель, родоначальник антропологического направления в криминологии и уголовном праве.</w:t>
      </w:r>
    </w:p>
  </w:footnote>
  <w:footnote w:id="2">
    <w:p w14:paraId="5875F00A" w14:textId="77777777" w:rsidR="00536817" w:rsidRPr="00F15BEC" w:rsidRDefault="00536817" w:rsidP="00F15BEC">
      <w:pPr>
        <w:pStyle w:val="a8"/>
        <w:jc w:val="both"/>
        <w:rPr>
          <w:rFonts w:ascii="Times New Roman" w:hAnsi="Times New Roman" w:cs="Times New Roman"/>
          <w:sz w:val="24"/>
          <w:szCs w:val="24"/>
        </w:rPr>
      </w:pPr>
      <w:r w:rsidRPr="00F15BEC">
        <w:rPr>
          <w:rStyle w:val="aa"/>
          <w:rFonts w:ascii="Times New Roman" w:hAnsi="Times New Roman" w:cs="Times New Roman"/>
          <w:sz w:val="24"/>
          <w:szCs w:val="24"/>
        </w:rPr>
        <w:footnoteRef/>
      </w:r>
      <w:r w:rsidRPr="00F15BEC">
        <w:rPr>
          <w:rFonts w:ascii="Times New Roman" w:hAnsi="Times New Roman" w:cs="Times New Roman"/>
          <w:sz w:val="24"/>
          <w:szCs w:val="24"/>
        </w:rPr>
        <w:t xml:space="preserve"> Уильям Герберт Шелдон (19 ноября 1898 — 17 сентября 1977) — американский психолог и нумизмат.</w:t>
      </w:r>
    </w:p>
  </w:footnote>
  <w:footnote w:id="3">
    <w:p w14:paraId="3F86831A" w14:textId="77777777" w:rsidR="00536817" w:rsidRPr="00F15BEC" w:rsidRDefault="00536817" w:rsidP="00F15BEC">
      <w:pPr>
        <w:pStyle w:val="a8"/>
        <w:jc w:val="both"/>
        <w:rPr>
          <w:rFonts w:ascii="Times New Roman" w:hAnsi="Times New Roman" w:cs="Times New Roman"/>
          <w:sz w:val="24"/>
          <w:szCs w:val="24"/>
        </w:rPr>
      </w:pPr>
      <w:r w:rsidRPr="00F15BEC">
        <w:rPr>
          <w:rStyle w:val="aa"/>
          <w:rFonts w:ascii="Times New Roman" w:hAnsi="Times New Roman" w:cs="Times New Roman"/>
          <w:sz w:val="24"/>
          <w:szCs w:val="24"/>
        </w:rPr>
        <w:footnoteRef/>
      </w:r>
      <w:r w:rsidRPr="00F15BEC">
        <w:rPr>
          <w:rFonts w:ascii="Times New Roman" w:hAnsi="Times New Roman" w:cs="Times New Roman"/>
          <w:sz w:val="24"/>
          <w:szCs w:val="24"/>
          <w:shd w:val="clear" w:color="auto" w:fill="FFFFFF"/>
        </w:rPr>
        <w:t>Эмиль Дюркгейм (15 апреля 1858 — 15 ноября 1917) — французский социолог и философ, основатель французской социологической школы и предшественник структурно-функционального анализа.</w:t>
      </w:r>
    </w:p>
  </w:footnote>
  <w:footnote w:id="4">
    <w:p w14:paraId="266063A0" w14:textId="77777777" w:rsidR="00536817" w:rsidRPr="00F15BEC" w:rsidRDefault="00536817" w:rsidP="00F15BEC">
      <w:pPr>
        <w:pStyle w:val="a8"/>
        <w:jc w:val="both"/>
        <w:rPr>
          <w:rFonts w:ascii="Times New Roman" w:hAnsi="Times New Roman" w:cs="Times New Roman"/>
          <w:sz w:val="24"/>
        </w:rPr>
      </w:pPr>
      <w:r w:rsidRPr="00F15BEC">
        <w:rPr>
          <w:rStyle w:val="aa"/>
          <w:rFonts w:ascii="Times New Roman" w:hAnsi="Times New Roman" w:cs="Times New Roman"/>
          <w:sz w:val="24"/>
        </w:rPr>
        <w:footnoteRef/>
      </w:r>
      <w:r w:rsidRPr="00F15BEC">
        <w:rPr>
          <w:rFonts w:ascii="Times New Roman" w:hAnsi="Times New Roman" w:cs="Times New Roman"/>
          <w:bCs/>
          <w:sz w:val="24"/>
          <w:shd w:val="clear" w:color="auto" w:fill="FFFFFF"/>
        </w:rPr>
        <w:t>Трэвис</w:t>
      </w:r>
      <w:r w:rsidRPr="00F15BEC">
        <w:rPr>
          <w:rFonts w:ascii="Times New Roman" w:hAnsi="Times New Roman" w:cs="Times New Roman"/>
          <w:sz w:val="24"/>
          <w:shd w:val="clear" w:color="auto" w:fill="FFFFFF"/>
        </w:rPr>
        <w:t> Уорнер </w:t>
      </w:r>
      <w:r w:rsidRPr="00F15BEC">
        <w:rPr>
          <w:rFonts w:ascii="Times New Roman" w:hAnsi="Times New Roman" w:cs="Times New Roman"/>
          <w:bCs/>
          <w:sz w:val="24"/>
          <w:shd w:val="clear" w:color="auto" w:fill="FFFFFF"/>
        </w:rPr>
        <w:t>Хирши</w:t>
      </w:r>
      <w:r w:rsidRPr="00F15BEC">
        <w:rPr>
          <w:rFonts w:ascii="Times New Roman" w:hAnsi="Times New Roman" w:cs="Times New Roman"/>
          <w:sz w:val="24"/>
          <w:shd w:val="clear" w:color="auto" w:fill="FFFFFF"/>
        </w:rPr>
        <w:t> (15 апреля 1935 – 2 января 2017) - американский социолог, почетный профессор социологии Аризонского университета.</w:t>
      </w:r>
    </w:p>
  </w:footnote>
  <w:footnote w:id="5">
    <w:p w14:paraId="5ADAA92C" w14:textId="77777777" w:rsidR="00536817" w:rsidRPr="00F15BEC" w:rsidRDefault="00536817" w:rsidP="00F15BEC">
      <w:pPr>
        <w:pStyle w:val="a8"/>
        <w:jc w:val="both"/>
        <w:rPr>
          <w:rFonts w:ascii="Times New Roman" w:hAnsi="Times New Roman" w:cs="Times New Roman"/>
          <w:sz w:val="24"/>
        </w:rPr>
      </w:pPr>
      <w:r w:rsidRPr="00F15BEC">
        <w:rPr>
          <w:rStyle w:val="aa"/>
          <w:rFonts w:ascii="Times New Roman" w:hAnsi="Times New Roman" w:cs="Times New Roman"/>
          <w:sz w:val="24"/>
        </w:rPr>
        <w:footnoteRef/>
      </w:r>
      <w:r w:rsidRPr="00F15BEC">
        <w:rPr>
          <w:rFonts w:ascii="Times New Roman" w:hAnsi="Times New Roman" w:cs="Times New Roman"/>
          <w:sz w:val="24"/>
          <w:shd w:val="clear" w:color="auto" w:fill="FFFFFF"/>
        </w:rPr>
        <w:t>Зигмунд Фрейд (полное имя — Зигисмунд Шломо Фройд; 6 мая 1856 — 23 сентября 1939) — австрийский психолог, психоаналитик, психиатр и невролог еврейского происхождения.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E56FC" w14:textId="77777777" w:rsidR="00536817" w:rsidRDefault="0053681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B94E7" w14:textId="77777777" w:rsidR="00536817" w:rsidRDefault="00536817">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072BE" w14:textId="77777777" w:rsidR="00536817" w:rsidRDefault="0053681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B2754"/>
    <w:multiLevelType w:val="hybridMultilevel"/>
    <w:tmpl w:val="04D247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D57706"/>
    <w:multiLevelType w:val="hybridMultilevel"/>
    <w:tmpl w:val="D7AA4058"/>
    <w:lvl w:ilvl="0" w:tplc="E880277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02BEF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BA4BD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2A79A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642A3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98984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3A27E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20D4E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907EF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D8F7F62"/>
    <w:multiLevelType w:val="hybridMultilevel"/>
    <w:tmpl w:val="6108E248"/>
    <w:lvl w:ilvl="0" w:tplc="99166A0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FF6A1D"/>
    <w:multiLevelType w:val="hybridMultilevel"/>
    <w:tmpl w:val="35508564"/>
    <w:lvl w:ilvl="0" w:tplc="BF943558">
      <w:start w:val="1"/>
      <w:numFmt w:val="decimal"/>
      <w:lvlText w:val="%1."/>
      <w:lvlJc w:val="left"/>
      <w:pPr>
        <w:ind w:left="1211" w:hanging="360"/>
      </w:pPr>
      <w:rPr>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56855924">
    <w:abstractNumId w:val="0"/>
  </w:num>
  <w:num w:numId="2" w16cid:durableId="1162232805">
    <w:abstractNumId w:val="3"/>
  </w:num>
  <w:num w:numId="3" w16cid:durableId="1271939716">
    <w:abstractNumId w:val="1"/>
  </w:num>
  <w:num w:numId="4" w16cid:durableId="1482775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54D"/>
    <w:rsid w:val="000377FD"/>
    <w:rsid w:val="000E033C"/>
    <w:rsid w:val="001072C2"/>
    <w:rsid w:val="0018349A"/>
    <w:rsid w:val="001B0F88"/>
    <w:rsid w:val="001C4444"/>
    <w:rsid w:val="001D0CFC"/>
    <w:rsid w:val="0025062B"/>
    <w:rsid w:val="002F1E86"/>
    <w:rsid w:val="00321515"/>
    <w:rsid w:val="00330D9E"/>
    <w:rsid w:val="003347CB"/>
    <w:rsid w:val="003629C7"/>
    <w:rsid w:val="003D2752"/>
    <w:rsid w:val="0044596F"/>
    <w:rsid w:val="004544A6"/>
    <w:rsid w:val="004D3D86"/>
    <w:rsid w:val="00536817"/>
    <w:rsid w:val="005A1ED7"/>
    <w:rsid w:val="005C0E3D"/>
    <w:rsid w:val="00717263"/>
    <w:rsid w:val="007B02AD"/>
    <w:rsid w:val="007E5064"/>
    <w:rsid w:val="00804D1D"/>
    <w:rsid w:val="008111E0"/>
    <w:rsid w:val="008A569C"/>
    <w:rsid w:val="00A458BD"/>
    <w:rsid w:val="00A66C54"/>
    <w:rsid w:val="00B4639C"/>
    <w:rsid w:val="00B71EA7"/>
    <w:rsid w:val="00B8634C"/>
    <w:rsid w:val="00C64A17"/>
    <w:rsid w:val="00CC587A"/>
    <w:rsid w:val="00CE52B7"/>
    <w:rsid w:val="00D10BC4"/>
    <w:rsid w:val="00D123B8"/>
    <w:rsid w:val="00D16B18"/>
    <w:rsid w:val="00DD6C5B"/>
    <w:rsid w:val="00EB3C3E"/>
    <w:rsid w:val="00EE2380"/>
    <w:rsid w:val="00F15BEC"/>
    <w:rsid w:val="00F2454D"/>
    <w:rsid w:val="00F87F95"/>
    <w:rsid w:val="00F9626A"/>
    <w:rsid w:val="00FD7CA5"/>
    <w:rsid w:val="00FE32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7DEFB"/>
  <w15:docId w15:val="{09E53902-AB51-D241-A37D-42B182494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3241"/>
  </w:style>
  <w:style w:type="paragraph" w:styleId="1">
    <w:name w:val="heading 1"/>
    <w:basedOn w:val="a"/>
    <w:link w:val="10"/>
    <w:uiPriority w:val="9"/>
    <w:qFormat/>
    <w:rsid w:val="00F87F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24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44596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44596F"/>
  </w:style>
  <w:style w:type="paragraph" w:styleId="a6">
    <w:name w:val="footer"/>
    <w:basedOn w:val="a"/>
    <w:link w:val="a7"/>
    <w:uiPriority w:val="99"/>
    <w:unhideWhenUsed/>
    <w:rsid w:val="0044596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4596F"/>
  </w:style>
  <w:style w:type="paragraph" w:styleId="a8">
    <w:name w:val="footnote text"/>
    <w:basedOn w:val="a"/>
    <w:link w:val="a9"/>
    <w:uiPriority w:val="99"/>
    <w:semiHidden/>
    <w:unhideWhenUsed/>
    <w:rsid w:val="00F15BEC"/>
    <w:pPr>
      <w:spacing w:after="0" w:line="240" w:lineRule="auto"/>
    </w:pPr>
    <w:rPr>
      <w:sz w:val="20"/>
      <w:szCs w:val="20"/>
    </w:rPr>
  </w:style>
  <w:style w:type="character" w:customStyle="1" w:styleId="a9">
    <w:name w:val="Текст сноски Знак"/>
    <w:basedOn w:val="a0"/>
    <w:link w:val="a8"/>
    <w:uiPriority w:val="99"/>
    <w:semiHidden/>
    <w:rsid w:val="00F15BEC"/>
    <w:rPr>
      <w:sz w:val="20"/>
      <w:szCs w:val="20"/>
    </w:rPr>
  </w:style>
  <w:style w:type="character" w:styleId="aa">
    <w:name w:val="footnote reference"/>
    <w:basedOn w:val="a0"/>
    <w:uiPriority w:val="99"/>
    <w:semiHidden/>
    <w:unhideWhenUsed/>
    <w:rsid w:val="00F15BEC"/>
    <w:rPr>
      <w:vertAlign w:val="superscript"/>
    </w:rPr>
  </w:style>
  <w:style w:type="character" w:customStyle="1" w:styleId="10">
    <w:name w:val="Заголовок 1 Знак"/>
    <w:basedOn w:val="a0"/>
    <w:link w:val="1"/>
    <w:uiPriority w:val="9"/>
    <w:rsid w:val="00F87F95"/>
    <w:rPr>
      <w:rFonts w:ascii="Times New Roman" w:eastAsia="Times New Roman" w:hAnsi="Times New Roman" w:cs="Times New Roman"/>
      <w:b/>
      <w:bCs/>
      <w:kern w:val="36"/>
      <w:sz w:val="48"/>
      <w:szCs w:val="48"/>
      <w:lang w:eastAsia="ru-RU"/>
    </w:rPr>
  </w:style>
  <w:style w:type="paragraph" w:styleId="ab">
    <w:name w:val="Body Text Indent"/>
    <w:basedOn w:val="a"/>
    <w:link w:val="ac"/>
    <w:uiPriority w:val="99"/>
    <w:semiHidden/>
    <w:rsid w:val="00A458BD"/>
    <w:pPr>
      <w:spacing w:after="0" w:line="360" w:lineRule="auto"/>
      <w:ind w:left="360"/>
      <w:jc w:val="both"/>
    </w:pPr>
    <w:rPr>
      <w:rFonts w:ascii="Times New Roman" w:eastAsia="Times New Roman" w:hAnsi="Times New Roman" w:cs="Times New Roman"/>
      <w:sz w:val="28"/>
      <w:szCs w:val="24"/>
      <w:lang w:eastAsia="ru-RU"/>
    </w:rPr>
  </w:style>
  <w:style w:type="character" w:customStyle="1" w:styleId="ac">
    <w:name w:val="Основной текст с отступом Знак"/>
    <w:basedOn w:val="a0"/>
    <w:link w:val="ab"/>
    <w:uiPriority w:val="99"/>
    <w:semiHidden/>
    <w:rsid w:val="00A458BD"/>
    <w:rPr>
      <w:rFonts w:ascii="Times New Roman" w:eastAsia="Times New Roman" w:hAnsi="Times New Roman" w:cs="Times New Roman"/>
      <w:sz w:val="28"/>
      <w:szCs w:val="24"/>
      <w:lang w:eastAsia="ru-RU"/>
    </w:rPr>
  </w:style>
  <w:style w:type="paragraph" w:styleId="ad">
    <w:name w:val="List Paragraph"/>
    <w:basedOn w:val="a"/>
    <w:uiPriority w:val="34"/>
    <w:qFormat/>
    <w:rsid w:val="00A458BD"/>
    <w:pPr>
      <w:ind w:left="720"/>
    </w:pPr>
    <w:rPr>
      <w:rFonts w:ascii="Calibri" w:eastAsia="Times New Roman" w:hAnsi="Calibri" w:cs="Times New Roman"/>
    </w:rPr>
  </w:style>
  <w:style w:type="character" w:styleId="ae">
    <w:name w:val="Emphasis"/>
    <w:basedOn w:val="a0"/>
    <w:uiPriority w:val="20"/>
    <w:qFormat/>
    <w:rsid w:val="00A458BD"/>
    <w:rPr>
      <w:rFonts w:cs="Times New Roman"/>
      <w:i/>
      <w:iCs/>
    </w:rPr>
  </w:style>
  <w:style w:type="character" w:styleId="af">
    <w:name w:val="Strong"/>
    <w:basedOn w:val="a0"/>
    <w:uiPriority w:val="22"/>
    <w:qFormat/>
    <w:rsid w:val="00A458BD"/>
    <w:rPr>
      <w:rFonts w:cs="Times New Roman"/>
      <w:b/>
      <w:bCs/>
    </w:rPr>
  </w:style>
  <w:style w:type="paragraph" w:styleId="af0">
    <w:name w:val="Balloon Text"/>
    <w:basedOn w:val="a"/>
    <w:link w:val="af1"/>
    <w:uiPriority w:val="99"/>
    <w:semiHidden/>
    <w:unhideWhenUsed/>
    <w:rsid w:val="00A458B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458BD"/>
    <w:rPr>
      <w:rFonts w:ascii="Tahoma" w:hAnsi="Tahoma" w:cs="Tahoma"/>
      <w:sz w:val="16"/>
      <w:szCs w:val="16"/>
    </w:rPr>
  </w:style>
  <w:style w:type="paragraph" w:styleId="3">
    <w:name w:val="Body Text 3"/>
    <w:basedOn w:val="a"/>
    <w:link w:val="30"/>
    <w:uiPriority w:val="99"/>
    <w:semiHidden/>
    <w:unhideWhenUsed/>
    <w:rsid w:val="00CE52B7"/>
    <w:pPr>
      <w:spacing w:after="120"/>
    </w:pPr>
    <w:rPr>
      <w:sz w:val="16"/>
      <w:szCs w:val="16"/>
    </w:rPr>
  </w:style>
  <w:style w:type="character" w:customStyle="1" w:styleId="30">
    <w:name w:val="Основной текст 3 Знак"/>
    <w:basedOn w:val="a0"/>
    <w:link w:val="3"/>
    <w:uiPriority w:val="99"/>
    <w:semiHidden/>
    <w:rsid w:val="00CE52B7"/>
    <w:rPr>
      <w:sz w:val="16"/>
      <w:szCs w:val="16"/>
    </w:rPr>
  </w:style>
  <w:style w:type="paragraph" w:styleId="2">
    <w:name w:val="Body Text Indent 2"/>
    <w:basedOn w:val="a"/>
    <w:link w:val="20"/>
    <w:uiPriority w:val="99"/>
    <w:semiHidden/>
    <w:unhideWhenUsed/>
    <w:rsid w:val="00CE52B7"/>
    <w:pPr>
      <w:spacing w:after="120" w:line="480" w:lineRule="auto"/>
      <w:ind w:left="283"/>
    </w:pPr>
  </w:style>
  <w:style w:type="character" w:customStyle="1" w:styleId="20">
    <w:name w:val="Основной текст с отступом 2 Знак"/>
    <w:basedOn w:val="a0"/>
    <w:link w:val="2"/>
    <w:uiPriority w:val="99"/>
    <w:semiHidden/>
    <w:rsid w:val="00CE52B7"/>
  </w:style>
  <w:style w:type="paragraph" w:styleId="21">
    <w:name w:val="Body Text 2"/>
    <w:basedOn w:val="a"/>
    <w:link w:val="22"/>
    <w:uiPriority w:val="99"/>
    <w:semiHidden/>
    <w:unhideWhenUsed/>
    <w:rsid w:val="00FD7CA5"/>
    <w:pPr>
      <w:spacing w:after="120" w:line="480" w:lineRule="auto"/>
    </w:pPr>
  </w:style>
  <w:style w:type="character" w:customStyle="1" w:styleId="22">
    <w:name w:val="Основной текст 2 Знак"/>
    <w:basedOn w:val="a0"/>
    <w:link w:val="21"/>
    <w:uiPriority w:val="99"/>
    <w:semiHidden/>
    <w:rsid w:val="00FD7CA5"/>
  </w:style>
  <w:style w:type="paragraph" w:styleId="af2">
    <w:name w:val="Body Text"/>
    <w:basedOn w:val="a"/>
    <w:link w:val="af3"/>
    <w:uiPriority w:val="99"/>
    <w:semiHidden/>
    <w:unhideWhenUsed/>
    <w:rsid w:val="00FD7CA5"/>
    <w:pPr>
      <w:spacing w:after="120"/>
    </w:pPr>
  </w:style>
  <w:style w:type="character" w:customStyle="1" w:styleId="af3">
    <w:name w:val="Основной текст Знак"/>
    <w:basedOn w:val="a0"/>
    <w:link w:val="af2"/>
    <w:uiPriority w:val="99"/>
    <w:semiHidden/>
    <w:rsid w:val="00FD7CA5"/>
  </w:style>
  <w:style w:type="character" w:styleId="af4">
    <w:name w:val="Hyperlink"/>
    <w:basedOn w:val="a0"/>
    <w:uiPriority w:val="99"/>
    <w:unhideWhenUsed/>
    <w:rsid w:val="00C64A17"/>
    <w:rPr>
      <w:color w:val="0000FF"/>
      <w:u w:val="single"/>
    </w:rPr>
  </w:style>
  <w:style w:type="paragraph" w:styleId="af5">
    <w:name w:val="TOC Heading"/>
    <w:basedOn w:val="1"/>
    <w:next w:val="a"/>
    <w:uiPriority w:val="39"/>
    <w:semiHidden/>
    <w:unhideWhenUsed/>
    <w:qFormat/>
    <w:rsid w:val="0053681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1">
    <w:name w:val="toc 1"/>
    <w:basedOn w:val="a"/>
    <w:next w:val="a"/>
    <w:autoRedefine/>
    <w:uiPriority w:val="39"/>
    <w:unhideWhenUsed/>
    <w:rsid w:val="0053681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226612">
      <w:bodyDiv w:val="1"/>
      <w:marLeft w:val="0"/>
      <w:marRight w:val="0"/>
      <w:marTop w:val="0"/>
      <w:marBottom w:val="0"/>
      <w:divBdr>
        <w:top w:val="none" w:sz="0" w:space="0" w:color="auto"/>
        <w:left w:val="none" w:sz="0" w:space="0" w:color="auto"/>
        <w:bottom w:val="none" w:sz="0" w:space="0" w:color="auto"/>
        <w:right w:val="none" w:sz="0" w:space="0" w:color="auto"/>
      </w:divBdr>
      <w:divsChild>
        <w:div w:id="902641794">
          <w:marLeft w:val="0"/>
          <w:marRight w:val="0"/>
          <w:marTop w:val="0"/>
          <w:marBottom w:val="0"/>
          <w:divBdr>
            <w:top w:val="none" w:sz="0" w:space="0" w:color="auto"/>
            <w:left w:val="none" w:sz="0" w:space="0" w:color="auto"/>
            <w:bottom w:val="none" w:sz="0" w:space="0" w:color="auto"/>
            <w:right w:val="none" w:sz="0" w:space="0" w:color="auto"/>
          </w:divBdr>
        </w:div>
        <w:div w:id="2087530044">
          <w:marLeft w:val="0"/>
          <w:marRight w:val="0"/>
          <w:marTop w:val="0"/>
          <w:marBottom w:val="0"/>
          <w:divBdr>
            <w:top w:val="none" w:sz="0" w:space="0" w:color="auto"/>
            <w:left w:val="none" w:sz="0" w:space="0" w:color="auto"/>
            <w:bottom w:val="none" w:sz="0" w:space="0" w:color="auto"/>
            <w:right w:val="none" w:sz="0" w:space="0" w:color="auto"/>
          </w:divBdr>
        </w:div>
        <w:div w:id="1297174608">
          <w:marLeft w:val="0"/>
          <w:marRight w:val="0"/>
          <w:marTop w:val="0"/>
          <w:marBottom w:val="0"/>
          <w:divBdr>
            <w:top w:val="none" w:sz="0" w:space="0" w:color="auto"/>
            <w:left w:val="none" w:sz="0" w:space="0" w:color="auto"/>
            <w:bottom w:val="none" w:sz="0" w:space="0" w:color="auto"/>
            <w:right w:val="none" w:sz="0" w:space="0" w:color="auto"/>
          </w:divBdr>
        </w:div>
        <w:div w:id="888957472">
          <w:marLeft w:val="0"/>
          <w:marRight w:val="0"/>
          <w:marTop w:val="0"/>
          <w:marBottom w:val="0"/>
          <w:divBdr>
            <w:top w:val="none" w:sz="0" w:space="0" w:color="auto"/>
            <w:left w:val="none" w:sz="0" w:space="0" w:color="auto"/>
            <w:bottom w:val="none" w:sz="0" w:space="0" w:color="auto"/>
            <w:right w:val="none" w:sz="0" w:space="0" w:color="auto"/>
          </w:divBdr>
        </w:div>
      </w:divsChild>
    </w:div>
    <w:div w:id="142819862">
      <w:bodyDiv w:val="1"/>
      <w:marLeft w:val="0"/>
      <w:marRight w:val="0"/>
      <w:marTop w:val="0"/>
      <w:marBottom w:val="0"/>
      <w:divBdr>
        <w:top w:val="none" w:sz="0" w:space="0" w:color="auto"/>
        <w:left w:val="none" w:sz="0" w:space="0" w:color="auto"/>
        <w:bottom w:val="none" w:sz="0" w:space="0" w:color="auto"/>
        <w:right w:val="none" w:sz="0" w:space="0" w:color="auto"/>
      </w:divBdr>
    </w:div>
    <w:div w:id="146939795">
      <w:bodyDiv w:val="1"/>
      <w:marLeft w:val="0"/>
      <w:marRight w:val="0"/>
      <w:marTop w:val="0"/>
      <w:marBottom w:val="0"/>
      <w:divBdr>
        <w:top w:val="none" w:sz="0" w:space="0" w:color="auto"/>
        <w:left w:val="none" w:sz="0" w:space="0" w:color="auto"/>
        <w:bottom w:val="none" w:sz="0" w:space="0" w:color="auto"/>
        <w:right w:val="none" w:sz="0" w:space="0" w:color="auto"/>
      </w:divBdr>
    </w:div>
    <w:div w:id="190075272">
      <w:bodyDiv w:val="1"/>
      <w:marLeft w:val="0"/>
      <w:marRight w:val="0"/>
      <w:marTop w:val="0"/>
      <w:marBottom w:val="0"/>
      <w:divBdr>
        <w:top w:val="none" w:sz="0" w:space="0" w:color="auto"/>
        <w:left w:val="none" w:sz="0" w:space="0" w:color="auto"/>
        <w:bottom w:val="none" w:sz="0" w:space="0" w:color="auto"/>
        <w:right w:val="none" w:sz="0" w:space="0" w:color="auto"/>
      </w:divBdr>
    </w:div>
    <w:div w:id="383719457">
      <w:bodyDiv w:val="1"/>
      <w:marLeft w:val="0"/>
      <w:marRight w:val="0"/>
      <w:marTop w:val="0"/>
      <w:marBottom w:val="0"/>
      <w:divBdr>
        <w:top w:val="none" w:sz="0" w:space="0" w:color="auto"/>
        <w:left w:val="none" w:sz="0" w:space="0" w:color="auto"/>
        <w:bottom w:val="none" w:sz="0" w:space="0" w:color="auto"/>
        <w:right w:val="none" w:sz="0" w:space="0" w:color="auto"/>
      </w:divBdr>
    </w:div>
    <w:div w:id="446975639">
      <w:bodyDiv w:val="1"/>
      <w:marLeft w:val="0"/>
      <w:marRight w:val="0"/>
      <w:marTop w:val="0"/>
      <w:marBottom w:val="0"/>
      <w:divBdr>
        <w:top w:val="none" w:sz="0" w:space="0" w:color="auto"/>
        <w:left w:val="none" w:sz="0" w:space="0" w:color="auto"/>
        <w:bottom w:val="none" w:sz="0" w:space="0" w:color="auto"/>
        <w:right w:val="none" w:sz="0" w:space="0" w:color="auto"/>
      </w:divBdr>
    </w:div>
    <w:div w:id="1104575912">
      <w:bodyDiv w:val="1"/>
      <w:marLeft w:val="0"/>
      <w:marRight w:val="0"/>
      <w:marTop w:val="0"/>
      <w:marBottom w:val="0"/>
      <w:divBdr>
        <w:top w:val="none" w:sz="0" w:space="0" w:color="auto"/>
        <w:left w:val="none" w:sz="0" w:space="0" w:color="auto"/>
        <w:bottom w:val="none" w:sz="0" w:space="0" w:color="auto"/>
        <w:right w:val="none" w:sz="0" w:space="0" w:color="auto"/>
      </w:divBdr>
    </w:div>
    <w:div w:id="1228223937">
      <w:bodyDiv w:val="1"/>
      <w:marLeft w:val="0"/>
      <w:marRight w:val="0"/>
      <w:marTop w:val="0"/>
      <w:marBottom w:val="0"/>
      <w:divBdr>
        <w:top w:val="none" w:sz="0" w:space="0" w:color="auto"/>
        <w:left w:val="none" w:sz="0" w:space="0" w:color="auto"/>
        <w:bottom w:val="none" w:sz="0" w:space="0" w:color="auto"/>
        <w:right w:val="none" w:sz="0" w:space="0" w:color="auto"/>
      </w:divBdr>
    </w:div>
    <w:div w:id="1576164376">
      <w:bodyDiv w:val="1"/>
      <w:marLeft w:val="0"/>
      <w:marRight w:val="0"/>
      <w:marTop w:val="0"/>
      <w:marBottom w:val="0"/>
      <w:divBdr>
        <w:top w:val="none" w:sz="0" w:space="0" w:color="auto"/>
        <w:left w:val="none" w:sz="0" w:space="0" w:color="auto"/>
        <w:bottom w:val="none" w:sz="0" w:space="0" w:color="auto"/>
        <w:right w:val="none" w:sz="0" w:space="0" w:color="auto"/>
      </w:divBdr>
    </w:div>
    <w:div w:id="1602567176">
      <w:bodyDiv w:val="1"/>
      <w:marLeft w:val="0"/>
      <w:marRight w:val="0"/>
      <w:marTop w:val="0"/>
      <w:marBottom w:val="0"/>
      <w:divBdr>
        <w:top w:val="none" w:sz="0" w:space="0" w:color="auto"/>
        <w:left w:val="none" w:sz="0" w:space="0" w:color="auto"/>
        <w:bottom w:val="none" w:sz="0" w:space="0" w:color="auto"/>
        <w:right w:val="none" w:sz="0" w:space="0" w:color="auto"/>
      </w:divBdr>
    </w:div>
    <w:div w:id="1746411254">
      <w:bodyDiv w:val="1"/>
      <w:marLeft w:val="0"/>
      <w:marRight w:val="0"/>
      <w:marTop w:val="0"/>
      <w:marBottom w:val="0"/>
      <w:divBdr>
        <w:top w:val="none" w:sz="0" w:space="0" w:color="auto"/>
        <w:left w:val="none" w:sz="0" w:space="0" w:color="auto"/>
        <w:bottom w:val="none" w:sz="0" w:space="0" w:color="auto"/>
        <w:right w:val="none" w:sz="0" w:space="0" w:color="auto"/>
      </w:divBdr>
    </w:div>
    <w:div w:id="1778866090">
      <w:bodyDiv w:val="1"/>
      <w:marLeft w:val="0"/>
      <w:marRight w:val="0"/>
      <w:marTop w:val="0"/>
      <w:marBottom w:val="0"/>
      <w:divBdr>
        <w:top w:val="none" w:sz="0" w:space="0" w:color="auto"/>
        <w:left w:val="none" w:sz="0" w:space="0" w:color="auto"/>
        <w:bottom w:val="none" w:sz="0" w:space="0" w:color="auto"/>
        <w:right w:val="none" w:sz="0" w:space="0" w:color="auto"/>
      </w:divBdr>
    </w:div>
    <w:div w:id="184721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nsportal.ru/shkola/sotsialnaya-pedagogika/library/2023/02/18/sotsialno-pedagogicheskaya-korrektsiya" TargetMode="External" /><Relationship Id="rId17"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footer" Target="footer2.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nsportal.ru/detskii-sad/korrektsionnaya-pedagogika/2021/12/02/osobennosti-raboty-s-detmi-s-ovz"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volgograd.medsi.ru/spravochnik-zabolevaniy/deviantnoe-povedenie-podrostkov/?ysclid=lv4wgdfbon849318320"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mark-med.ru/stati/deti-s-ovz-informatsiya-pomosch-rekomendatsii/?ysclid=lv4we7jbva696543316" TargetMode="External" /><Relationship Id="rId14" Type="http://schemas.openxmlformats.org/officeDocument/2006/relationships/header" Target="header2.xml" /></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 /><Relationship Id="rId1" Type="http://schemas.openxmlformats.org/officeDocument/2006/relationships/themeOverride" Target="../theme/themeOverrid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9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1561190444414797E-2"/>
          <c:y val="9.6825396825397078E-2"/>
          <c:w val="0.68429237947122856"/>
          <c:h val="0.72307692307692306"/>
        </c:manualLayout>
      </c:layout>
      <c:bar3DChart>
        <c:barDir val="col"/>
        <c:grouping val="clustered"/>
        <c:varyColors val="0"/>
        <c:ser>
          <c:idx val="0"/>
          <c:order val="0"/>
          <c:tx>
            <c:strRef>
              <c:f>Sheet1!$A$2</c:f>
              <c:strCache>
                <c:ptCount val="1"/>
                <c:pt idx="0">
                  <c:v>до эксперимента</c:v>
                </c:pt>
              </c:strCache>
            </c:strRef>
          </c:tx>
          <c:spPr>
            <a:solidFill>
              <a:srgbClr val="9999FF"/>
            </a:solidFill>
            <a:ln w="12553">
              <a:solidFill>
                <a:srgbClr val="000000"/>
              </a:solidFill>
              <a:prstDash val="solid"/>
            </a:ln>
          </c:spPr>
          <c:invertIfNegative val="0"/>
          <c:cat>
            <c:strRef>
              <c:f>Sheet1!$B$1:$D$1</c:f>
              <c:strCache>
                <c:ptCount val="3"/>
                <c:pt idx="0">
                  <c:v>норма агрессивности</c:v>
                </c:pt>
                <c:pt idx="1">
                  <c:v>агрессвность выше нормы</c:v>
                </c:pt>
                <c:pt idx="2">
                  <c:v>агрессивность ниже нормы</c:v>
                </c:pt>
              </c:strCache>
            </c:strRef>
          </c:cat>
          <c:val>
            <c:numRef>
              <c:f>Sheet1!$B$2:$D$2</c:f>
              <c:numCache>
                <c:formatCode>General</c:formatCode>
                <c:ptCount val="3"/>
                <c:pt idx="0">
                  <c:v>10</c:v>
                </c:pt>
                <c:pt idx="1">
                  <c:v>55</c:v>
                </c:pt>
                <c:pt idx="2">
                  <c:v>50</c:v>
                </c:pt>
              </c:numCache>
            </c:numRef>
          </c:val>
          <c:extLst>
            <c:ext xmlns:c16="http://schemas.microsoft.com/office/drawing/2014/chart" uri="{C3380CC4-5D6E-409C-BE32-E72D297353CC}">
              <c16:uniqueId val="{00000000-6C13-2B47-A413-80C923C4D14D}"/>
            </c:ext>
          </c:extLst>
        </c:ser>
        <c:ser>
          <c:idx val="1"/>
          <c:order val="1"/>
          <c:tx>
            <c:strRef>
              <c:f>Sheet1!$A$3</c:f>
              <c:strCache>
                <c:ptCount val="1"/>
                <c:pt idx="0">
                  <c:v>после эксперимента</c:v>
                </c:pt>
              </c:strCache>
            </c:strRef>
          </c:tx>
          <c:spPr>
            <a:solidFill>
              <a:srgbClr val="993366"/>
            </a:solidFill>
            <a:ln w="12553">
              <a:solidFill>
                <a:srgbClr val="000000"/>
              </a:solidFill>
              <a:prstDash val="solid"/>
            </a:ln>
          </c:spPr>
          <c:invertIfNegative val="0"/>
          <c:cat>
            <c:strRef>
              <c:f>Sheet1!$B$1:$D$1</c:f>
              <c:strCache>
                <c:ptCount val="3"/>
                <c:pt idx="0">
                  <c:v>норма агрессивности</c:v>
                </c:pt>
                <c:pt idx="1">
                  <c:v>агрессвность выше нормы</c:v>
                </c:pt>
                <c:pt idx="2">
                  <c:v>агрессивность ниже нормы</c:v>
                </c:pt>
              </c:strCache>
            </c:strRef>
          </c:cat>
          <c:val>
            <c:numRef>
              <c:f>Sheet1!$B$3:$D$3</c:f>
              <c:numCache>
                <c:formatCode>General</c:formatCode>
                <c:ptCount val="3"/>
                <c:pt idx="0">
                  <c:v>60</c:v>
                </c:pt>
                <c:pt idx="1">
                  <c:v>15</c:v>
                </c:pt>
                <c:pt idx="2">
                  <c:v>20</c:v>
                </c:pt>
              </c:numCache>
            </c:numRef>
          </c:val>
          <c:extLst>
            <c:ext xmlns:c16="http://schemas.microsoft.com/office/drawing/2014/chart" uri="{C3380CC4-5D6E-409C-BE32-E72D297353CC}">
              <c16:uniqueId val="{00000001-6C13-2B47-A413-80C923C4D14D}"/>
            </c:ext>
          </c:extLst>
        </c:ser>
        <c:dLbls>
          <c:showLegendKey val="0"/>
          <c:showVal val="0"/>
          <c:showCatName val="0"/>
          <c:showSerName val="0"/>
          <c:showPercent val="0"/>
          <c:showBubbleSize val="0"/>
        </c:dLbls>
        <c:gapWidth val="150"/>
        <c:gapDepth val="0"/>
        <c:shape val="box"/>
        <c:axId val="105752832"/>
        <c:axId val="113930240"/>
        <c:axId val="0"/>
      </c:bar3DChart>
      <c:catAx>
        <c:axId val="105752832"/>
        <c:scaling>
          <c:orientation val="minMax"/>
        </c:scaling>
        <c:delete val="0"/>
        <c:axPos val="b"/>
        <c:numFmt formatCode="General" sourceLinked="1"/>
        <c:majorTickMark val="out"/>
        <c:minorTickMark val="none"/>
        <c:tickLblPos val="low"/>
        <c:spPr>
          <a:ln w="3139">
            <a:solidFill>
              <a:srgbClr val="000000"/>
            </a:solidFill>
            <a:prstDash val="solid"/>
          </a:ln>
        </c:spPr>
        <c:txPr>
          <a:bodyPr rot="0" vert="horz"/>
          <a:lstStyle/>
          <a:p>
            <a:pPr>
              <a:defRPr sz="1187" b="0" i="0" u="none" strike="noStrike" baseline="0">
                <a:solidFill>
                  <a:srgbClr val="000000"/>
                </a:solidFill>
                <a:latin typeface="Times New Roman" pitchFamily="18" charset="0"/>
                <a:ea typeface="Arial Cyr"/>
                <a:cs typeface="Arial Cyr"/>
              </a:defRPr>
            </a:pPr>
            <a:endParaRPr lang="ru-RU"/>
          </a:p>
        </c:txPr>
        <c:crossAx val="113930240"/>
        <c:crosses val="autoZero"/>
        <c:auto val="1"/>
        <c:lblAlgn val="ctr"/>
        <c:lblOffset val="100"/>
        <c:tickLblSkip val="1"/>
        <c:tickMarkSkip val="1"/>
        <c:noMultiLvlLbl val="0"/>
      </c:catAx>
      <c:valAx>
        <c:axId val="113930240"/>
        <c:scaling>
          <c:orientation val="minMax"/>
          <c:max val="70"/>
        </c:scaling>
        <c:delete val="0"/>
        <c:axPos val="l"/>
        <c:majorGridlines>
          <c:spPr>
            <a:ln w="3139">
              <a:solidFill>
                <a:srgbClr val="000000"/>
              </a:solidFill>
              <a:prstDash val="solid"/>
            </a:ln>
          </c:spPr>
        </c:majorGridlines>
        <c:numFmt formatCode="General" sourceLinked="1"/>
        <c:majorTickMark val="out"/>
        <c:minorTickMark val="none"/>
        <c:tickLblPos val="nextTo"/>
        <c:spPr>
          <a:ln w="3139">
            <a:solidFill>
              <a:srgbClr val="000000"/>
            </a:solidFill>
            <a:prstDash val="solid"/>
          </a:ln>
        </c:spPr>
        <c:txPr>
          <a:bodyPr rot="0" vert="horz"/>
          <a:lstStyle/>
          <a:p>
            <a:pPr>
              <a:defRPr sz="1978" b="1" i="0" u="none" strike="noStrike" baseline="0">
                <a:solidFill>
                  <a:srgbClr val="000000"/>
                </a:solidFill>
                <a:latin typeface="Arial Cyr"/>
                <a:ea typeface="Arial Cyr"/>
                <a:cs typeface="Arial Cyr"/>
              </a:defRPr>
            </a:pPr>
            <a:endParaRPr lang="ru-RU"/>
          </a:p>
        </c:txPr>
        <c:crossAx val="105752832"/>
        <c:crosses val="autoZero"/>
        <c:crossBetween val="between"/>
      </c:valAx>
      <c:spPr>
        <a:noFill/>
        <a:ln w="25125">
          <a:noFill/>
        </a:ln>
      </c:spPr>
    </c:plotArea>
    <c:legend>
      <c:legendPos val="r"/>
      <c:legendEntry>
        <c:idx val="0"/>
        <c:txPr>
          <a:bodyPr/>
          <a:lstStyle/>
          <a:p>
            <a:pPr>
              <a:defRPr sz="1100" b="1" i="0" u="none" strike="noStrike" baseline="0">
                <a:solidFill>
                  <a:srgbClr val="000000"/>
                </a:solidFill>
                <a:latin typeface="Arial Cyr"/>
                <a:ea typeface="Arial Cyr"/>
                <a:cs typeface="Arial Cyr"/>
              </a:defRPr>
            </a:pPr>
            <a:endParaRPr lang="ru-RU"/>
          </a:p>
        </c:txPr>
      </c:legendEntry>
      <c:legendEntry>
        <c:idx val="1"/>
        <c:txPr>
          <a:bodyPr/>
          <a:lstStyle/>
          <a:p>
            <a:pPr>
              <a:defRPr sz="1100" b="1" i="0" u="none" strike="noStrike" baseline="0">
                <a:solidFill>
                  <a:srgbClr val="000000"/>
                </a:solidFill>
                <a:latin typeface="Arial Cyr"/>
                <a:ea typeface="Arial Cyr"/>
                <a:cs typeface="Arial Cyr"/>
              </a:defRPr>
            </a:pPr>
            <a:endParaRPr lang="ru-RU"/>
          </a:p>
        </c:txPr>
      </c:legendEntry>
      <c:layout>
        <c:manualLayout>
          <c:xMode val="edge"/>
          <c:yMode val="edge"/>
          <c:x val="0.75890655824884734"/>
          <c:y val="0.21187508526091206"/>
          <c:w val="0.21712830013895321"/>
          <c:h val="0.44398579075744538"/>
        </c:manualLayout>
      </c:layout>
      <c:overlay val="0"/>
      <c:spPr>
        <a:noFill/>
        <a:ln w="3139">
          <a:solidFill>
            <a:srgbClr val="000000"/>
          </a:solidFill>
          <a:prstDash val="solid"/>
        </a:ln>
      </c:spPr>
      <c:txPr>
        <a:bodyPr/>
        <a:lstStyle/>
        <a:p>
          <a:pPr>
            <a:defRPr sz="1681"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830" b="1" i="0" u="none" strike="noStrike" baseline="0">
          <a:solidFill>
            <a:srgbClr val="000000"/>
          </a:solidFill>
          <a:latin typeface="Arial Cyr"/>
          <a:ea typeface="Arial Cyr"/>
          <a:cs typeface="Arial Cy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968BA2-97DB-4D65-A9A3-E32B323958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11667</Words>
  <Characters>66505</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alekseeva_a</dc:creator>
  <cp:keywords/>
  <dc:description/>
  <cp:lastModifiedBy>angelina2001alexeeva@gmail.com</cp:lastModifiedBy>
  <cp:revision>2</cp:revision>
  <dcterms:created xsi:type="dcterms:W3CDTF">2024-10-18T13:23:00Z</dcterms:created>
  <dcterms:modified xsi:type="dcterms:W3CDTF">2024-10-18T13:23:00Z</dcterms:modified>
</cp:coreProperties>
</file>