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4155" w:rsidRDefault="00C34155" w:rsidP="00C90BB7">
      <w:pPr>
        <w:spacing w:after="0"/>
        <w:rPr>
          <w:rFonts w:ascii="Times New Roman" w:hAnsi="Times New Roman" w:cs="Times New Roman"/>
          <w:sz w:val="28"/>
          <w:szCs w:val="28"/>
        </w:rPr>
      </w:pPr>
    </w:p>
    <w:p w:rsidR="003643B7" w:rsidRPr="00C90BB7" w:rsidRDefault="00206BD6" w:rsidP="00C90BB7">
      <w:pPr>
        <w:shd w:val="clear" w:color="auto" w:fill="FFFFFF"/>
        <w:spacing w:after="0" w:line="360" w:lineRule="auto"/>
        <w:jc w:val="center"/>
        <w:rPr>
          <w:rFonts w:ascii="Times New Roman" w:eastAsia="Times New Roman" w:hAnsi="Times New Roman" w:cs="Times New Roman"/>
          <w:b/>
          <w:sz w:val="36"/>
          <w:szCs w:val="36"/>
          <w:lang w:eastAsia="ru-RU"/>
        </w:rPr>
      </w:pPr>
      <w:r w:rsidRPr="00C90BB7">
        <w:rPr>
          <w:rFonts w:ascii="Times New Roman" w:eastAsia="Times New Roman" w:hAnsi="Times New Roman" w:cs="Times New Roman"/>
          <w:b/>
          <w:sz w:val="36"/>
          <w:szCs w:val="36"/>
          <w:lang w:eastAsia="ru-RU"/>
        </w:rPr>
        <w:t xml:space="preserve">Методы воздействия учителя </w:t>
      </w:r>
      <w:r w:rsidR="00DA11DE" w:rsidRPr="00C90BB7">
        <w:rPr>
          <w:rFonts w:ascii="Times New Roman" w:eastAsia="Times New Roman" w:hAnsi="Times New Roman" w:cs="Times New Roman"/>
          <w:b/>
          <w:sz w:val="36"/>
          <w:szCs w:val="36"/>
          <w:lang w:eastAsia="ru-RU"/>
        </w:rPr>
        <w:t xml:space="preserve"> на </w:t>
      </w:r>
      <w:r w:rsidR="00C90BB7" w:rsidRPr="00C90BB7">
        <w:rPr>
          <w:rFonts w:ascii="Times New Roman" w:eastAsia="Times New Roman" w:hAnsi="Times New Roman" w:cs="Times New Roman"/>
          <w:b/>
          <w:sz w:val="36"/>
          <w:szCs w:val="36"/>
          <w:lang w:eastAsia="ru-RU"/>
        </w:rPr>
        <w:t>учащихся</w:t>
      </w:r>
      <w:r w:rsidRPr="00C90BB7">
        <w:rPr>
          <w:rFonts w:ascii="Times New Roman" w:eastAsia="Times New Roman" w:hAnsi="Times New Roman" w:cs="Times New Roman"/>
          <w:b/>
          <w:sz w:val="36"/>
          <w:szCs w:val="36"/>
          <w:lang w:eastAsia="ru-RU"/>
        </w:rPr>
        <w:t xml:space="preserve"> в</w:t>
      </w:r>
      <w:r w:rsidR="00DA11DE" w:rsidRPr="00C90BB7">
        <w:rPr>
          <w:rFonts w:ascii="Times New Roman" w:eastAsia="Times New Roman" w:hAnsi="Times New Roman" w:cs="Times New Roman"/>
          <w:b/>
          <w:sz w:val="36"/>
          <w:szCs w:val="36"/>
          <w:lang w:eastAsia="ru-RU"/>
        </w:rPr>
        <w:t xml:space="preserve"> </w:t>
      </w:r>
      <w:r w:rsidRPr="00C90BB7">
        <w:rPr>
          <w:rFonts w:ascii="Times New Roman" w:eastAsia="Times New Roman" w:hAnsi="Times New Roman" w:cs="Times New Roman"/>
          <w:b/>
          <w:sz w:val="36"/>
          <w:szCs w:val="36"/>
          <w:lang w:eastAsia="ru-RU"/>
        </w:rPr>
        <w:t xml:space="preserve">процессе </w:t>
      </w:r>
      <w:r w:rsidR="006C2F37" w:rsidRPr="00C90BB7">
        <w:rPr>
          <w:rFonts w:ascii="Times New Roman" w:eastAsia="Times New Roman" w:hAnsi="Times New Roman" w:cs="Times New Roman"/>
          <w:b/>
          <w:sz w:val="36"/>
          <w:szCs w:val="36"/>
          <w:lang w:eastAsia="ru-RU"/>
        </w:rPr>
        <w:t>обучения</w:t>
      </w:r>
    </w:p>
    <w:p w:rsidR="00C90BB7" w:rsidRPr="00C90BB7" w:rsidRDefault="00C90BB7" w:rsidP="00C90BB7">
      <w:pPr>
        <w:shd w:val="clear" w:color="auto" w:fill="FFFFFF"/>
        <w:spacing w:after="0" w:line="360" w:lineRule="auto"/>
        <w:jc w:val="both"/>
        <w:rPr>
          <w:rFonts w:ascii="Times New Roman" w:eastAsia="Times New Roman" w:hAnsi="Times New Roman" w:cs="Times New Roman"/>
          <w:b/>
          <w:sz w:val="36"/>
          <w:szCs w:val="36"/>
          <w:lang w:eastAsia="ru-RU"/>
        </w:rPr>
      </w:pPr>
    </w:p>
    <w:p w:rsidR="005760FD" w:rsidRPr="00C90BB7" w:rsidRDefault="005760FD" w:rsidP="00C90BB7">
      <w:pPr>
        <w:spacing w:after="0" w:line="360" w:lineRule="auto"/>
        <w:ind w:firstLine="567"/>
        <w:jc w:val="both"/>
        <w:rPr>
          <w:rFonts w:ascii="Times New Roman" w:hAnsi="Times New Roman" w:cs="Times New Roman"/>
          <w:sz w:val="28"/>
          <w:szCs w:val="28"/>
        </w:rPr>
      </w:pPr>
      <w:r w:rsidRPr="00C90BB7">
        <w:rPr>
          <w:rFonts w:ascii="Times New Roman" w:hAnsi="Times New Roman" w:cs="Times New Roman"/>
          <w:sz w:val="28"/>
          <w:szCs w:val="28"/>
        </w:rPr>
        <w:t xml:space="preserve">Процесс обучения как организованное взаимодействие учителя и учеников для достижения образовательных целей является актуальным всегда. Жизнь человека невозможно представить без обучения. С самого рождения каждый день мы учимся чему-то новому. </w:t>
      </w:r>
      <w:r w:rsidR="006C028D" w:rsidRPr="00C90BB7">
        <w:rPr>
          <w:rFonts w:ascii="Times New Roman" w:hAnsi="Times New Roman" w:cs="Times New Roman"/>
          <w:sz w:val="28"/>
          <w:szCs w:val="28"/>
        </w:rPr>
        <w:t xml:space="preserve">Образование играет огромную роль, а школьное образование и вовсе является обязательным в развитых странах. В том числе и в нашей. </w:t>
      </w:r>
      <w:r w:rsidRPr="00C90BB7">
        <w:rPr>
          <w:rFonts w:ascii="Times New Roman" w:hAnsi="Times New Roman" w:cs="Times New Roman"/>
          <w:sz w:val="28"/>
          <w:szCs w:val="28"/>
        </w:rPr>
        <w:t>Сущность процесса обучения состоит в стимулировании и организации активной учебно-познавательной деятельности учащихся по овладению ими знаниями, развитию способностей, выработке взглядов. Современная дидактика рассматривает процесс обучения как двухсторонний: преподавание, деятельность учителя, и учение - деятельность учеников.</w:t>
      </w:r>
    </w:p>
    <w:p w:rsidR="006C028D" w:rsidRPr="00C90BB7" w:rsidRDefault="006C028D" w:rsidP="00C90BB7">
      <w:pPr>
        <w:spacing w:after="0" w:line="360" w:lineRule="auto"/>
        <w:ind w:firstLine="567"/>
        <w:jc w:val="both"/>
        <w:rPr>
          <w:rFonts w:ascii="Times New Roman" w:hAnsi="Times New Roman" w:cs="Times New Roman"/>
          <w:sz w:val="28"/>
          <w:szCs w:val="28"/>
        </w:rPr>
      </w:pPr>
      <w:r w:rsidRPr="00C90BB7">
        <w:rPr>
          <w:rFonts w:ascii="Times New Roman" w:hAnsi="Times New Roman" w:cs="Times New Roman"/>
          <w:sz w:val="28"/>
          <w:szCs w:val="28"/>
        </w:rPr>
        <w:t>Процесс образования должен содержать нечто большее, чем просто метод оснащения человека способностью оперировать фактами внешней жизни и ориентироваться в своем внешнем окружении. Человечество необходимо вывести в более глубокое и широкое существование и в более объемлющее осознание. Его необходимо обеспечить способностью не теряться в любых ситуациях и справляться с ними, достигая при этом наилучших и наивысших результатов. Следует выявлять способности человека в их самом полном конструктивном выражении. Не должно быть никаких стандартных, нормированных пределов достижения, установление которых вело бы к самодовольству и удовлетворенности собой и, следовательно, к статичному состоянию.</w:t>
      </w:r>
    </w:p>
    <w:p w:rsidR="006C028D" w:rsidRPr="00C90BB7" w:rsidRDefault="006C028D" w:rsidP="00C90BB7">
      <w:pPr>
        <w:spacing w:after="0" w:line="360" w:lineRule="auto"/>
        <w:ind w:firstLine="567"/>
        <w:jc w:val="both"/>
        <w:rPr>
          <w:rFonts w:ascii="Times New Roman" w:hAnsi="Times New Roman" w:cs="Times New Roman"/>
          <w:sz w:val="28"/>
          <w:szCs w:val="28"/>
        </w:rPr>
      </w:pPr>
      <w:r w:rsidRPr="00C90BB7">
        <w:rPr>
          <w:rFonts w:ascii="Times New Roman" w:hAnsi="Times New Roman" w:cs="Times New Roman"/>
          <w:sz w:val="28"/>
          <w:szCs w:val="28"/>
        </w:rPr>
        <w:t xml:space="preserve">У образования имеется две функции. Прежде всего, оно должно сообщить типичное, а затем обеспечить возможность роста за пределы типичного. Назначение образования – сделать человека истинно человечным; </w:t>
      </w:r>
      <w:r w:rsidRPr="00C90BB7">
        <w:rPr>
          <w:rFonts w:ascii="Times New Roman" w:hAnsi="Times New Roman" w:cs="Times New Roman"/>
          <w:sz w:val="28"/>
          <w:szCs w:val="28"/>
        </w:rPr>
        <w:lastRenderedPageBreak/>
        <w:t>оно должно завершить и довести до совершенства его природу и тем самым создать возможность для раскрытия более глубоких способностей, к которым стремится человечество. Пробуждение воли к знанию и затем воли быть должно следовать естественному процессу развития.</w:t>
      </w:r>
    </w:p>
    <w:p w:rsidR="006C028D" w:rsidRPr="00C90BB7" w:rsidRDefault="006C028D" w:rsidP="00C90BB7">
      <w:pPr>
        <w:spacing w:after="0" w:line="360" w:lineRule="auto"/>
        <w:ind w:firstLine="567"/>
        <w:jc w:val="both"/>
        <w:rPr>
          <w:rFonts w:ascii="Times New Roman" w:hAnsi="Times New Roman" w:cs="Times New Roman"/>
          <w:sz w:val="28"/>
          <w:szCs w:val="28"/>
        </w:rPr>
      </w:pPr>
      <w:r w:rsidRPr="00C90BB7">
        <w:rPr>
          <w:rFonts w:ascii="Times New Roman" w:hAnsi="Times New Roman" w:cs="Times New Roman"/>
          <w:sz w:val="28"/>
          <w:szCs w:val="28"/>
        </w:rPr>
        <w:t>Буквальный смысл английского слова «education» (образование) – «выводить», «выявлять», что чрезвычайно поучительно.</w:t>
      </w:r>
      <w:r w:rsidR="00DA11DE" w:rsidRPr="00C90BB7">
        <w:rPr>
          <w:rFonts w:ascii="Times New Roman" w:hAnsi="Times New Roman" w:cs="Times New Roman"/>
          <w:sz w:val="28"/>
          <w:szCs w:val="28"/>
        </w:rPr>
        <w:t xml:space="preserve"> </w:t>
      </w:r>
      <w:r w:rsidRPr="00C90BB7">
        <w:rPr>
          <w:rFonts w:ascii="Times New Roman" w:hAnsi="Times New Roman" w:cs="Times New Roman"/>
          <w:sz w:val="28"/>
          <w:szCs w:val="28"/>
        </w:rPr>
        <w:t>Скрытая в этой идее мысль состоит в том, что образование должно выявить врожденные инстинкты и способности ребенка, чтобы вывести его из одного состояния сознания в другое, более широкое. Так, например, учителя выводят детей, просто сознающих, что они живут, в состояние самосознания; они начинают осознавать себя и свои групповые связи; их учат развивать свои способности, особенно в области профессиональной подготовки, чтобы они могли стать экономически независимыми членами общества, способными обеспечить себя.</w:t>
      </w:r>
    </w:p>
    <w:p w:rsidR="005760FD" w:rsidRPr="00C90BB7" w:rsidRDefault="006C028D" w:rsidP="00C90BB7">
      <w:pPr>
        <w:spacing w:after="0" w:line="360" w:lineRule="auto"/>
        <w:ind w:firstLine="567"/>
        <w:jc w:val="both"/>
        <w:rPr>
          <w:rFonts w:ascii="Times New Roman" w:hAnsi="Times New Roman" w:cs="Times New Roman"/>
          <w:sz w:val="28"/>
          <w:szCs w:val="28"/>
        </w:rPr>
      </w:pPr>
      <w:r w:rsidRPr="00C90BB7">
        <w:rPr>
          <w:rFonts w:ascii="Times New Roman" w:hAnsi="Times New Roman" w:cs="Times New Roman"/>
          <w:sz w:val="28"/>
          <w:szCs w:val="28"/>
        </w:rPr>
        <w:t>Для того чтобы побудить учащихся или студентов развивать свои способности существуют различные методы воздействия в процессе обучения.</w:t>
      </w:r>
    </w:p>
    <w:p w:rsidR="006C028D" w:rsidRPr="00C90BB7" w:rsidRDefault="006C028D" w:rsidP="00C90BB7">
      <w:pPr>
        <w:pStyle w:val="a4"/>
        <w:shd w:val="clear" w:color="auto" w:fill="FFFFFF"/>
        <w:spacing w:after="0" w:line="360" w:lineRule="auto"/>
        <w:ind w:left="0"/>
        <w:jc w:val="both"/>
        <w:rPr>
          <w:rFonts w:ascii="Times New Roman" w:eastAsia="Times New Roman" w:hAnsi="Times New Roman" w:cs="Times New Roman"/>
          <w:sz w:val="36"/>
          <w:szCs w:val="36"/>
          <w:lang w:eastAsia="ru-RU"/>
        </w:rPr>
      </w:pPr>
      <w:r w:rsidRPr="00C90BB7">
        <w:rPr>
          <w:rFonts w:ascii="Times New Roman" w:eastAsia="Times New Roman" w:hAnsi="Times New Roman" w:cs="Times New Roman"/>
          <w:sz w:val="36"/>
          <w:szCs w:val="36"/>
          <w:lang w:eastAsia="ru-RU"/>
        </w:rPr>
        <w:t>Понятие «метод воздействия»</w:t>
      </w:r>
    </w:p>
    <w:p w:rsidR="00273285" w:rsidRPr="00C90BB7" w:rsidRDefault="00273285" w:rsidP="00C90BB7">
      <w:pPr>
        <w:spacing w:after="0" w:line="360" w:lineRule="auto"/>
        <w:ind w:firstLine="567"/>
        <w:jc w:val="both"/>
        <w:rPr>
          <w:rFonts w:ascii="Times New Roman" w:hAnsi="Times New Roman" w:cs="Times New Roman"/>
          <w:sz w:val="28"/>
          <w:szCs w:val="28"/>
        </w:rPr>
      </w:pPr>
      <w:r w:rsidRPr="00C90BB7">
        <w:rPr>
          <w:rFonts w:ascii="Times New Roman" w:hAnsi="Times New Roman" w:cs="Times New Roman"/>
          <w:sz w:val="28"/>
          <w:szCs w:val="28"/>
        </w:rPr>
        <w:t>Слово метод в переводе с греческого означает исследование, способ, путь достижения цели. Этимология этого слова сказывается и на его трактовке как научной категории. Так, например, в философском энциклопедическом словаре под методом в самом общем значении понимается способ достижения определенной цели, совокупность приемов или операций практического или теоретического освоения действительности.</w:t>
      </w:r>
    </w:p>
    <w:p w:rsidR="006C028D" w:rsidRPr="00C90BB7" w:rsidRDefault="006C028D" w:rsidP="00C90BB7">
      <w:pPr>
        <w:spacing w:after="0" w:line="360" w:lineRule="auto"/>
        <w:ind w:firstLine="567"/>
        <w:jc w:val="both"/>
        <w:rPr>
          <w:rFonts w:ascii="Times New Roman" w:hAnsi="Times New Roman" w:cs="Times New Roman"/>
          <w:sz w:val="28"/>
          <w:szCs w:val="28"/>
        </w:rPr>
      </w:pPr>
      <w:r w:rsidRPr="00C90BB7">
        <w:rPr>
          <w:rFonts w:ascii="Times New Roman" w:hAnsi="Times New Roman" w:cs="Times New Roman"/>
          <w:sz w:val="28"/>
          <w:szCs w:val="28"/>
        </w:rPr>
        <w:t>Методы воздействия - совокупность приемов, реализующих воздействие</w:t>
      </w:r>
      <w:r w:rsidR="003643B7" w:rsidRPr="00C90BB7">
        <w:rPr>
          <w:rFonts w:ascii="Times New Roman" w:hAnsi="Times New Roman" w:cs="Times New Roman"/>
          <w:sz w:val="28"/>
          <w:szCs w:val="28"/>
        </w:rPr>
        <w:t xml:space="preserve"> </w:t>
      </w:r>
      <w:r w:rsidRPr="00C90BB7">
        <w:rPr>
          <w:rFonts w:ascii="Times New Roman" w:hAnsi="Times New Roman" w:cs="Times New Roman"/>
          <w:sz w:val="28"/>
          <w:szCs w:val="28"/>
        </w:rPr>
        <w:t>на:</w:t>
      </w:r>
    </w:p>
    <w:p w:rsidR="006C028D" w:rsidRPr="00C90BB7" w:rsidRDefault="006C028D" w:rsidP="00C90BB7">
      <w:pPr>
        <w:spacing w:after="0" w:line="360" w:lineRule="auto"/>
        <w:ind w:firstLine="567"/>
        <w:jc w:val="both"/>
        <w:rPr>
          <w:rFonts w:ascii="Times New Roman" w:hAnsi="Times New Roman" w:cs="Times New Roman"/>
          <w:sz w:val="28"/>
          <w:szCs w:val="28"/>
        </w:rPr>
      </w:pPr>
      <w:r w:rsidRPr="00C90BB7">
        <w:rPr>
          <w:rFonts w:ascii="Times New Roman" w:hAnsi="Times New Roman" w:cs="Times New Roman"/>
          <w:sz w:val="28"/>
          <w:szCs w:val="28"/>
        </w:rPr>
        <w:t>1) потребности, интересы, склонности,</w:t>
      </w:r>
      <w:r w:rsidR="00416A18" w:rsidRPr="00C90BB7">
        <w:rPr>
          <w:rFonts w:ascii="Times New Roman" w:hAnsi="Times New Roman" w:cs="Times New Roman"/>
          <w:sz w:val="28"/>
          <w:szCs w:val="28"/>
        </w:rPr>
        <w:t xml:space="preserve"> то есть источники мотивации </w:t>
      </w:r>
      <w:r w:rsidRPr="00C90BB7">
        <w:rPr>
          <w:rFonts w:ascii="Times New Roman" w:hAnsi="Times New Roman" w:cs="Times New Roman"/>
          <w:sz w:val="28"/>
          <w:szCs w:val="28"/>
        </w:rPr>
        <w:t>активности, поведения человека;</w:t>
      </w:r>
    </w:p>
    <w:p w:rsidR="006C028D" w:rsidRPr="00C90BB7" w:rsidRDefault="006C028D" w:rsidP="00C90BB7">
      <w:pPr>
        <w:spacing w:after="0" w:line="360" w:lineRule="auto"/>
        <w:ind w:firstLine="567"/>
        <w:jc w:val="both"/>
        <w:rPr>
          <w:rFonts w:ascii="Times New Roman" w:hAnsi="Times New Roman" w:cs="Times New Roman"/>
          <w:sz w:val="28"/>
          <w:szCs w:val="28"/>
        </w:rPr>
      </w:pPr>
      <w:r w:rsidRPr="00C90BB7">
        <w:rPr>
          <w:rFonts w:ascii="Times New Roman" w:hAnsi="Times New Roman" w:cs="Times New Roman"/>
          <w:sz w:val="28"/>
          <w:szCs w:val="28"/>
        </w:rPr>
        <w:t xml:space="preserve">2) на установки, групповые нормы, </w:t>
      </w:r>
      <w:r w:rsidR="00416A18" w:rsidRPr="00C90BB7">
        <w:rPr>
          <w:rFonts w:ascii="Times New Roman" w:hAnsi="Times New Roman" w:cs="Times New Roman"/>
          <w:sz w:val="28"/>
          <w:szCs w:val="28"/>
        </w:rPr>
        <w:t xml:space="preserve">самооценки людей, то есть на те </w:t>
      </w:r>
      <w:r w:rsidRPr="00C90BB7">
        <w:rPr>
          <w:rFonts w:ascii="Times New Roman" w:hAnsi="Times New Roman" w:cs="Times New Roman"/>
          <w:sz w:val="28"/>
          <w:szCs w:val="28"/>
        </w:rPr>
        <w:t>факторы, которые регулируют активность;</w:t>
      </w:r>
    </w:p>
    <w:p w:rsidR="006C028D" w:rsidRPr="00C90BB7" w:rsidRDefault="006C028D" w:rsidP="00C90BB7">
      <w:pPr>
        <w:spacing w:after="0" w:line="360" w:lineRule="auto"/>
        <w:ind w:firstLine="567"/>
        <w:jc w:val="both"/>
        <w:rPr>
          <w:rFonts w:ascii="Times New Roman" w:hAnsi="Times New Roman" w:cs="Times New Roman"/>
          <w:sz w:val="28"/>
          <w:szCs w:val="28"/>
        </w:rPr>
      </w:pPr>
      <w:r w:rsidRPr="00C90BB7">
        <w:rPr>
          <w:rFonts w:ascii="Times New Roman" w:hAnsi="Times New Roman" w:cs="Times New Roman"/>
          <w:sz w:val="28"/>
          <w:szCs w:val="28"/>
        </w:rPr>
        <w:lastRenderedPageBreak/>
        <w:t>3) на состояния, в которых человек находит</w:t>
      </w:r>
      <w:r w:rsidR="00416A18" w:rsidRPr="00C90BB7">
        <w:rPr>
          <w:rFonts w:ascii="Times New Roman" w:hAnsi="Times New Roman" w:cs="Times New Roman"/>
          <w:sz w:val="28"/>
          <w:szCs w:val="28"/>
        </w:rPr>
        <w:t xml:space="preserve">ся (тревога, возбужденность или </w:t>
      </w:r>
      <w:r w:rsidRPr="00C90BB7">
        <w:rPr>
          <w:rFonts w:ascii="Times New Roman" w:hAnsi="Times New Roman" w:cs="Times New Roman"/>
          <w:sz w:val="28"/>
          <w:szCs w:val="28"/>
        </w:rPr>
        <w:t>депрессивность) и которые изменяют его поведение.</w:t>
      </w:r>
    </w:p>
    <w:p w:rsidR="004A1045" w:rsidRPr="00C90BB7" w:rsidRDefault="006C028D" w:rsidP="00C90BB7">
      <w:pPr>
        <w:spacing w:after="0" w:line="360" w:lineRule="auto"/>
        <w:ind w:firstLine="567"/>
        <w:jc w:val="both"/>
        <w:rPr>
          <w:rFonts w:ascii="Times New Roman" w:hAnsi="Times New Roman" w:cs="Times New Roman"/>
          <w:sz w:val="28"/>
          <w:szCs w:val="28"/>
        </w:rPr>
      </w:pPr>
      <w:r w:rsidRPr="00C90BB7">
        <w:rPr>
          <w:rFonts w:ascii="Times New Roman" w:hAnsi="Times New Roman" w:cs="Times New Roman"/>
          <w:sz w:val="28"/>
          <w:szCs w:val="28"/>
        </w:rPr>
        <w:t>Методы воздействия на ист</w:t>
      </w:r>
      <w:r w:rsidR="00416A18" w:rsidRPr="00C90BB7">
        <w:rPr>
          <w:rFonts w:ascii="Times New Roman" w:hAnsi="Times New Roman" w:cs="Times New Roman"/>
          <w:sz w:val="28"/>
          <w:szCs w:val="28"/>
        </w:rPr>
        <w:t xml:space="preserve">очники активности направлены на </w:t>
      </w:r>
      <w:r w:rsidRPr="00C90BB7">
        <w:rPr>
          <w:rFonts w:ascii="Times New Roman" w:hAnsi="Times New Roman" w:cs="Times New Roman"/>
          <w:sz w:val="28"/>
          <w:szCs w:val="28"/>
        </w:rPr>
        <w:t>формирование новых потребностей или изменение побудительной силы имеющихся мотивов поведения. Чтобы сформировать новые потребности у</w:t>
      </w:r>
      <w:r w:rsidR="00416A18" w:rsidRPr="00C90BB7">
        <w:rPr>
          <w:rFonts w:ascii="Times New Roman" w:hAnsi="Times New Roman" w:cs="Times New Roman"/>
          <w:sz w:val="28"/>
          <w:szCs w:val="28"/>
        </w:rPr>
        <w:t xml:space="preserve"> человека, применяются следующие приемы и средства: вовлекают его в новую деятельность, используя желания человека воздействовать с каким-то определенным лицом. При этом, вовлекая человека в новую для него, пока еще безразличную деятельность, полезно обеспечить минимизацию усилий человека по ее выполнению; если же новая деятельность для человека слишком обременительна, то человек теряет желание и интерес к этой деятельности. Для того чтобы изменить поведение человека, нужно изменить его желания,</w:t>
      </w:r>
      <w:r w:rsidR="003643B7" w:rsidRPr="00C90BB7">
        <w:rPr>
          <w:rFonts w:ascii="Times New Roman" w:hAnsi="Times New Roman" w:cs="Times New Roman"/>
          <w:sz w:val="28"/>
          <w:szCs w:val="28"/>
        </w:rPr>
        <w:t xml:space="preserve"> </w:t>
      </w:r>
      <w:r w:rsidR="00416A18" w:rsidRPr="00C90BB7">
        <w:rPr>
          <w:rFonts w:ascii="Times New Roman" w:hAnsi="Times New Roman" w:cs="Times New Roman"/>
          <w:sz w:val="28"/>
          <w:szCs w:val="28"/>
        </w:rPr>
        <w:t xml:space="preserve">мотивы (хочет уже того, чего раньше не хотел, либо перестал хотеть, стремиться к тому, что раньше привлекало), то есть произвести изменения в системе иерархии мотивов. </w:t>
      </w:r>
    </w:p>
    <w:p w:rsidR="003643B7" w:rsidRPr="00C90BB7" w:rsidRDefault="004A1045" w:rsidP="00C90BB7">
      <w:pPr>
        <w:spacing w:after="0" w:line="360" w:lineRule="auto"/>
        <w:ind w:firstLine="567"/>
        <w:jc w:val="both"/>
        <w:rPr>
          <w:rFonts w:ascii="Times New Roman" w:hAnsi="Times New Roman" w:cs="Times New Roman"/>
          <w:sz w:val="28"/>
          <w:szCs w:val="28"/>
        </w:rPr>
      </w:pPr>
      <w:r w:rsidRPr="00C90BB7">
        <w:rPr>
          <w:rFonts w:ascii="Times New Roman" w:hAnsi="Times New Roman" w:cs="Times New Roman"/>
          <w:sz w:val="28"/>
          <w:szCs w:val="28"/>
        </w:rPr>
        <w:t>Важно отметить, что любое воздействие является психологическим, когда</w:t>
      </w:r>
      <w:r w:rsidR="003643B7" w:rsidRPr="00C90BB7">
        <w:rPr>
          <w:rFonts w:ascii="Times New Roman" w:hAnsi="Times New Roman" w:cs="Times New Roman"/>
          <w:sz w:val="28"/>
          <w:szCs w:val="28"/>
        </w:rPr>
        <w:t xml:space="preserve"> </w:t>
      </w:r>
      <w:r w:rsidRPr="00C90BB7">
        <w:rPr>
          <w:rFonts w:ascii="Times New Roman" w:hAnsi="Times New Roman" w:cs="Times New Roman"/>
          <w:sz w:val="28"/>
          <w:szCs w:val="28"/>
        </w:rPr>
        <w:t>оно имеет внешнее по отношению к адресату происхождение и,</w:t>
      </w:r>
      <w:r w:rsidR="00416A18" w:rsidRPr="00C90BB7">
        <w:rPr>
          <w:rFonts w:ascii="Times New Roman" w:hAnsi="Times New Roman" w:cs="Times New Roman"/>
          <w:sz w:val="28"/>
          <w:szCs w:val="28"/>
        </w:rPr>
        <w:t xml:space="preserve"> </w:t>
      </w:r>
      <w:r w:rsidRPr="00C90BB7">
        <w:rPr>
          <w:rFonts w:ascii="Times New Roman" w:hAnsi="Times New Roman" w:cs="Times New Roman"/>
          <w:sz w:val="28"/>
          <w:szCs w:val="28"/>
        </w:rPr>
        <w:t>будучи отраженным им, приводит к изменению психологических регуляторов</w:t>
      </w:r>
      <w:r w:rsidR="00416A18" w:rsidRPr="00C90BB7">
        <w:rPr>
          <w:rFonts w:ascii="Times New Roman" w:hAnsi="Times New Roman" w:cs="Times New Roman"/>
          <w:sz w:val="28"/>
          <w:szCs w:val="28"/>
        </w:rPr>
        <w:t xml:space="preserve"> </w:t>
      </w:r>
      <w:r w:rsidRPr="00C90BB7">
        <w:rPr>
          <w:rFonts w:ascii="Times New Roman" w:hAnsi="Times New Roman" w:cs="Times New Roman"/>
          <w:sz w:val="28"/>
          <w:szCs w:val="28"/>
        </w:rPr>
        <w:t>конкретной активности человека</w:t>
      </w:r>
    </w:p>
    <w:p w:rsidR="004A1045" w:rsidRPr="00C90BB7" w:rsidRDefault="001A2A30" w:rsidP="00C90BB7">
      <w:pPr>
        <w:pStyle w:val="a4"/>
        <w:shd w:val="clear" w:color="auto" w:fill="FFFFFF"/>
        <w:spacing w:after="0" w:line="360" w:lineRule="auto"/>
        <w:ind w:left="0"/>
        <w:jc w:val="both"/>
        <w:rPr>
          <w:rFonts w:ascii="Times New Roman" w:eastAsia="Times New Roman" w:hAnsi="Times New Roman" w:cs="Times New Roman"/>
          <w:sz w:val="36"/>
          <w:szCs w:val="36"/>
          <w:lang w:eastAsia="ru-RU"/>
        </w:rPr>
      </w:pPr>
      <w:r w:rsidRPr="00C90BB7">
        <w:rPr>
          <w:rFonts w:ascii="Times New Roman" w:eastAsia="Times New Roman" w:hAnsi="Times New Roman" w:cs="Times New Roman"/>
          <w:sz w:val="36"/>
          <w:szCs w:val="36"/>
          <w:lang w:eastAsia="ru-RU"/>
        </w:rPr>
        <w:t>Виды методов воздействия</w:t>
      </w:r>
      <w:r w:rsidR="00357EE3" w:rsidRPr="00C90BB7">
        <w:rPr>
          <w:rFonts w:ascii="Times New Roman" w:eastAsia="Times New Roman" w:hAnsi="Times New Roman" w:cs="Times New Roman"/>
          <w:sz w:val="36"/>
          <w:szCs w:val="36"/>
          <w:lang w:eastAsia="ru-RU"/>
        </w:rPr>
        <w:t xml:space="preserve"> учителя на </w:t>
      </w:r>
      <w:r w:rsidR="00912A5F" w:rsidRPr="00C90BB7">
        <w:rPr>
          <w:rFonts w:ascii="Times New Roman" w:eastAsia="Times New Roman" w:hAnsi="Times New Roman" w:cs="Times New Roman"/>
          <w:sz w:val="36"/>
          <w:szCs w:val="36"/>
          <w:lang w:eastAsia="ru-RU"/>
        </w:rPr>
        <w:t>учащихся</w:t>
      </w:r>
    </w:p>
    <w:p w:rsidR="001A2A30" w:rsidRPr="00C90BB7" w:rsidRDefault="001A2A30" w:rsidP="00C90BB7">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C90BB7">
        <w:rPr>
          <w:rFonts w:ascii="Times New Roman" w:hAnsi="Times New Roman" w:cs="Times New Roman"/>
          <w:color w:val="000000"/>
          <w:sz w:val="28"/>
          <w:szCs w:val="28"/>
          <w:shd w:val="clear" w:color="auto" w:fill="FFFFFF"/>
        </w:rPr>
        <w:t>Виды</w:t>
      </w:r>
      <w:r w:rsidR="00DA11DE" w:rsidRPr="00C90BB7">
        <w:rPr>
          <w:rFonts w:ascii="Times New Roman" w:hAnsi="Times New Roman" w:cs="Times New Roman"/>
          <w:color w:val="000000"/>
          <w:sz w:val="28"/>
          <w:szCs w:val="28"/>
          <w:shd w:val="clear" w:color="auto" w:fill="FFFFFF"/>
        </w:rPr>
        <w:t xml:space="preserve"> методов</w:t>
      </w:r>
      <w:r w:rsidRPr="00C90BB7">
        <w:rPr>
          <w:rFonts w:ascii="Times New Roman" w:hAnsi="Times New Roman" w:cs="Times New Roman"/>
          <w:color w:val="000000"/>
          <w:sz w:val="28"/>
          <w:szCs w:val="28"/>
          <w:shd w:val="clear" w:color="auto" w:fill="FFFFFF"/>
        </w:rPr>
        <w:t xml:space="preserve"> воздействий учителя на учащихся определяются целью этих воздействий. В соответствии с этим выделяют </w:t>
      </w:r>
      <w:r w:rsidRPr="00C90BB7">
        <w:rPr>
          <w:rFonts w:ascii="Times New Roman" w:hAnsi="Times New Roman" w:cs="Times New Roman"/>
          <w:i/>
          <w:iCs/>
          <w:color w:val="000000"/>
          <w:sz w:val="28"/>
          <w:szCs w:val="28"/>
          <w:shd w:val="clear" w:color="auto" w:fill="FFFFFF"/>
        </w:rPr>
        <w:t>организующие, оценивающие </w:t>
      </w:r>
      <w:r w:rsidRPr="00C90BB7">
        <w:rPr>
          <w:rFonts w:ascii="Times New Roman" w:hAnsi="Times New Roman" w:cs="Times New Roman"/>
          <w:color w:val="000000"/>
          <w:sz w:val="28"/>
          <w:szCs w:val="28"/>
          <w:shd w:val="clear" w:color="auto" w:fill="FFFFFF"/>
        </w:rPr>
        <w:t> и </w:t>
      </w:r>
      <w:r w:rsidRPr="00C90BB7">
        <w:rPr>
          <w:rFonts w:ascii="Times New Roman" w:hAnsi="Times New Roman" w:cs="Times New Roman"/>
          <w:i/>
          <w:iCs/>
          <w:color w:val="000000"/>
          <w:sz w:val="28"/>
          <w:szCs w:val="28"/>
          <w:shd w:val="clear" w:color="auto" w:fill="FFFFFF"/>
        </w:rPr>
        <w:t>дисциплинирующие воздействия. </w:t>
      </w:r>
      <w:r w:rsidRPr="00C90BB7">
        <w:rPr>
          <w:rFonts w:ascii="Times New Roman" w:hAnsi="Times New Roman" w:cs="Times New Roman"/>
          <w:color w:val="000000"/>
          <w:sz w:val="28"/>
          <w:szCs w:val="28"/>
          <w:shd w:val="clear" w:color="auto" w:fill="FFFFFF"/>
        </w:rPr>
        <w:t> Их количество зависит от уровня профессионального мастерства учителя. </w:t>
      </w:r>
    </w:p>
    <w:p w:rsidR="001A2A30" w:rsidRPr="00C90BB7" w:rsidRDefault="001A2A30" w:rsidP="00C90BB7">
      <w:pPr>
        <w:pStyle w:val="a3"/>
        <w:shd w:val="clear" w:color="auto" w:fill="FFFFFF"/>
        <w:spacing w:before="0" w:beforeAutospacing="0" w:after="0" w:afterAutospacing="0" w:line="360" w:lineRule="auto"/>
        <w:ind w:firstLine="567"/>
        <w:jc w:val="both"/>
        <w:rPr>
          <w:color w:val="000000"/>
          <w:sz w:val="28"/>
          <w:szCs w:val="28"/>
        </w:rPr>
      </w:pPr>
      <w:r w:rsidRPr="00C90BB7">
        <w:rPr>
          <w:color w:val="000000"/>
          <w:sz w:val="28"/>
          <w:szCs w:val="28"/>
        </w:rPr>
        <w:t>Воздействие учителя на сознание и волю ученика может осуществляться в форме проявления внимания к учащемуся, просьбы, требования и п</w:t>
      </w:r>
      <w:r w:rsidR="003643B7" w:rsidRPr="00C90BB7">
        <w:rPr>
          <w:color w:val="000000"/>
          <w:sz w:val="28"/>
          <w:szCs w:val="28"/>
        </w:rPr>
        <w:t>ринуждения, убеждения, внушения</w:t>
      </w:r>
      <w:r w:rsidRPr="00C90BB7">
        <w:rPr>
          <w:color w:val="000000"/>
          <w:sz w:val="28"/>
          <w:szCs w:val="28"/>
        </w:rPr>
        <w:t>.</w:t>
      </w:r>
    </w:p>
    <w:p w:rsidR="001A2A30" w:rsidRPr="00C90BB7" w:rsidRDefault="001A2A30" w:rsidP="00C90BB7">
      <w:pPr>
        <w:pStyle w:val="a8"/>
        <w:spacing w:line="360" w:lineRule="auto"/>
        <w:jc w:val="both"/>
        <w:rPr>
          <w:rStyle w:val="a5"/>
          <w:rFonts w:ascii="Times New Roman" w:hAnsi="Times New Roman" w:cs="Times New Roman"/>
          <w:color w:val="000000"/>
          <w:sz w:val="28"/>
          <w:szCs w:val="28"/>
        </w:rPr>
      </w:pPr>
      <w:r w:rsidRPr="00C90BB7">
        <w:rPr>
          <w:rStyle w:val="a5"/>
          <w:rFonts w:ascii="Times New Roman" w:hAnsi="Times New Roman" w:cs="Times New Roman"/>
          <w:color w:val="000000"/>
          <w:sz w:val="32"/>
          <w:szCs w:val="32"/>
        </w:rPr>
        <w:t>Проявление внимания</w:t>
      </w:r>
      <w:r w:rsidRPr="00C90BB7">
        <w:rPr>
          <w:rStyle w:val="a5"/>
          <w:rFonts w:ascii="Times New Roman" w:hAnsi="Times New Roman" w:cs="Times New Roman"/>
          <w:color w:val="000000"/>
          <w:sz w:val="28"/>
          <w:szCs w:val="28"/>
        </w:rPr>
        <w:t xml:space="preserve"> </w:t>
      </w:r>
      <w:r w:rsidR="009D4C01" w:rsidRPr="00C90BB7">
        <w:rPr>
          <w:rStyle w:val="a5"/>
          <w:rFonts w:ascii="Times New Roman" w:hAnsi="Times New Roman" w:cs="Times New Roman"/>
          <w:color w:val="000000"/>
          <w:sz w:val="28"/>
          <w:szCs w:val="28"/>
        </w:rPr>
        <w:t xml:space="preserve"> </w:t>
      </w:r>
    </w:p>
    <w:p w:rsidR="009D4C01" w:rsidRPr="00C90BB7" w:rsidRDefault="009D4C01" w:rsidP="00C90BB7">
      <w:pPr>
        <w:pStyle w:val="a8"/>
        <w:spacing w:line="360" w:lineRule="auto"/>
        <w:jc w:val="both"/>
        <w:rPr>
          <w:rFonts w:ascii="Times New Roman" w:hAnsi="Times New Roman" w:cs="Times New Roman"/>
          <w:sz w:val="28"/>
          <w:szCs w:val="28"/>
        </w:rPr>
      </w:pPr>
    </w:p>
    <w:p w:rsidR="001A2A30" w:rsidRPr="00C90BB7" w:rsidRDefault="001A2A30" w:rsidP="00C90BB7">
      <w:pPr>
        <w:pStyle w:val="a3"/>
        <w:shd w:val="clear" w:color="auto" w:fill="FFFFFF"/>
        <w:spacing w:before="0" w:beforeAutospacing="0" w:after="0" w:afterAutospacing="0" w:line="360" w:lineRule="auto"/>
        <w:ind w:firstLine="567"/>
        <w:jc w:val="both"/>
        <w:rPr>
          <w:color w:val="000000"/>
          <w:sz w:val="28"/>
          <w:szCs w:val="28"/>
        </w:rPr>
      </w:pPr>
      <w:r w:rsidRPr="00C90BB7">
        <w:rPr>
          <w:color w:val="000000"/>
          <w:sz w:val="28"/>
          <w:szCs w:val="28"/>
        </w:rPr>
        <w:lastRenderedPageBreak/>
        <w:t>Существенным моментом общения является проявление учителем внимания к ученику. Нет общения в том случае, если учитель на уроке не видит ученика, как кажется последнему. Учитель, конечно, видит ученика, но не проявляет к нему внимания. Тогда ученику кажется, что он лишь фон для учителя, не воспринимается как отдельная личность, что учитель безразличен к нему и его успехам.</w:t>
      </w:r>
    </w:p>
    <w:p w:rsidR="001A2A30" w:rsidRPr="00C90BB7" w:rsidRDefault="001A2A30" w:rsidP="00C90BB7">
      <w:pPr>
        <w:pStyle w:val="a3"/>
        <w:shd w:val="clear" w:color="auto" w:fill="FFFFFF"/>
        <w:spacing w:before="0" w:beforeAutospacing="0" w:after="0" w:afterAutospacing="0" w:line="360" w:lineRule="auto"/>
        <w:ind w:firstLine="567"/>
        <w:jc w:val="both"/>
        <w:rPr>
          <w:color w:val="000000"/>
          <w:sz w:val="28"/>
          <w:szCs w:val="28"/>
        </w:rPr>
      </w:pPr>
      <w:r w:rsidRPr="00C90BB7">
        <w:rPr>
          <w:color w:val="000000"/>
          <w:sz w:val="28"/>
          <w:szCs w:val="28"/>
        </w:rPr>
        <w:t>Пока обращенное к ученику слово, жест в его сторону, легкий кивок, улыбка не покажут ученику, что его видят, ученик существует на уроке как бы анонимно. Такое анонимное положение как бы освобождает его от необходимости правильно себя вести на уроке. Больше того, нарушение им дисциплины, безделье могут явиться результатом его протеста против невнимания к нему учителя, способом, с помощью которого он хочет привлечь к себе внимание.</w:t>
      </w:r>
      <w:r w:rsidR="00DA11DE" w:rsidRPr="00C90BB7">
        <w:rPr>
          <w:color w:val="000000"/>
          <w:sz w:val="28"/>
          <w:szCs w:val="28"/>
        </w:rPr>
        <w:t xml:space="preserve"> </w:t>
      </w:r>
      <w:r w:rsidRPr="00C90BB7">
        <w:rPr>
          <w:color w:val="000000"/>
          <w:sz w:val="28"/>
          <w:szCs w:val="28"/>
        </w:rPr>
        <w:t>Поэтому учитель должен стремиться к тому, чтобы каждый ученик чувствовал на уроке, что он находится в поле внимания учителя.</w:t>
      </w:r>
    </w:p>
    <w:p w:rsidR="001A2A30" w:rsidRPr="00C90BB7" w:rsidRDefault="001A2A30" w:rsidP="00C90BB7">
      <w:pPr>
        <w:pStyle w:val="a3"/>
        <w:shd w:val="clear" w:color="auto" w:fill="FFFFFF"/>
        <w:spacing w:before="0" w:beforeAutospacing="0" w:after="0" w:afterAutospacing="0" w:line="360" w:lineRule="auto"/>
        <w:ind w:firstLine="567"/>
        <w:jc w:val="both"/>
        <w:rPr>
          <w:color w:val="000000"/>
          <w:sz w:val="28"/>
          <w:szCs w:val="28"/>
        </w:rPr>
      </w:pPr>
      <w:r w:rsidRPr="00C90BB7">
        <w:rPr>
          <w:color w:val="000000"/>
          <w:sz w:val="28"/>
          <w:szCs w:val="28"/>
        </w:rPr>
        <w:t>Это достигается путем установления различных контактов-обращений к учащимися в форме вопроса: «Ты согласен со мной?», «Как ты себя чувствуешь?», или путем выражения согласия: «Правильно», или же с помощью просьбы: «Помоги, пожалуйста». Множество контактов-обращений создает у учащегося впечатление постоянного контроля за ним учителя. Это особенно важно на первых уроках. При обращении к учащимся важно, чтобы учитель не путал их имена и фамилии.</w:t>
      </w:r>
    </w:p>
    <w:p w:rsidR="001A2A30" w:rsidRPr="00C90BB7" w:rsidRDefault="001A2A30" w:rsidP="00C90BB7">
      <w:pPr>
        <w:pStyle w:val="a3"/>
        <w:shd w:val="clear" w:color="auto" w:fill="FFFFFF"/>
        <w:spacing w:before="0" w:beforeAutospacing="0" w:after="0" w:afterAutospacing="0" w:line="360" w:lineRule="auto"/>
        <w:ind w:firstLine="567"/>
        <w:jc w:val="both"/>
        <w:rPr>
          <w:color w:val="000000"/>
          <w:sz w:val="28"/>
          <w:szCs w:val="28"/>
        </w:rPr>
      </w:pPr>
      <w:r w:rsidRPr="00C90BB7">
        <w:rPr>
          <w:color w:val="000000"/>
          <w:sz w:val="28"/>
          <w:szCs w:val="28"/>
        </w:rPr>
        <w:t xml:space="preserve">Как только контакт установлен, ученик становится доверчивым и раскованным, перестает бояться учителя (исчезает пугающая неизвестность отношения к нему учителя). Больше того, проявление внимания учителем льстит ученику, он отвечает взаимностью, старается выполнить задание как можно лучше. Учитывая поощрительную функцию внимания, можно использовать отсутствие внимания к ученику на данном уроке как меру наказания за то, что на прошлом уроке он вел себя плохо, ленился. Ученик почувствует это, если невнимание к нему будет подчеркиваться учителем. </w:t>
      </w:r>
      <w:r w:rsidRPr="00C90BB7">
        <w:rPr>
          <w:color w:val="000000"/>
          <w:sz w:val="28"/>
          <w:szCs w:val="28"/>
        </w:rPr>
        <w:lastRenderedPageBreak/>
        <w:t xml:space="preserve">Например, при опросе он каждый раз как будто бы не замечает поднятую учеником руку и вызывает учеников, сидящих рядом </w:t>
      </w:r>
      <w:proofErr w:type="gramStart"/>
      <w:r w:rsidRPr="00C90BB7">
        <w:rPr>
          <w:color w:val="000000"/>
          <w:sz w:val="28"/>
          <w:szCs w:val="28"/>
        </w:rPr>
        <w:t>с</w:t>
      </w:r>
      <w:proofErr w:type="gramEnd"/>
      <w:r w:rsidRPr="00C90BB7">
        <w:rPr>
          <w:color w:val="000000"/>
          <w:sz w:val="28"/>
          <w:szCs w:val="28"/>
        </w:rPr>
        <w:t xml:space="preserve"> провинившимся.</w:t>
      </w:r>
    </w:p>
    <w:p w:rsidR="001A2A30" w:rsidRPr="00C90BB7" w:rsidRDefault="001A2A30" w:rsidP="00C90BB7">
      <w:pPr>
        <w:pStyle w:val="a3"/>
        <w:shd w:val="clear" w:color="auto" w:fill="FFFFFF"/>
        <w:spacing w:before="0" w:beforeAutospacing="0" w:after="0" w:afterAutospacing="0" w:line="360" w:lineRule="auto"/>
        <w:ind w:firstLine="567"/>
        <w:jc w:val="both"/>
        <w:rPr>
          <w:color w:val="000000"/>
          <w:sz w:val="32"/>
          <w:szCs w:val="32"/>
        </w:rPr>
      </w:pPr>
      <w:r w:rsidRPr="00C90BB7">
        <w:rPr>
          <w:rStyle w:val="a5"/>
          <w:color w:val="000000"/>
          <w:sz w:val="32"/>
          <w:szCs w:val="32"/>
        </w:rPr>
        <w:t>Просьба и требования учителя</w:t>
      </w:r>
    </w:p>
    <w:p w:rsidR="001A2A30" w:rsidRPr="00C90BB7" w:rsidRDefault="001A2A30" w:rsidP="00C90BB7">
      <w:pPr>
        <w:pStyle w:val="a3"/>
        <w:shd w:val="clear" w:color="auto" w:fill="FFFFFF"/>
        <w:spacing w:before="0" w:beforeAutospacing="0" w:after="0" w:afterAutospacing="0" w:line="360" w:lineRule="auto"/>
        <w:ind w:firstLine="567"/>
        <w:jc w:val="both"/>
        <w:rPr>
          <w:color w:val="000000"/>
          <w:sz w:val="28"/>
          <w:szCs w:val="28"/>
        </w:rPr>
      </w:pPr>
      <w:r w:rsidRPr="00C90BB7">
        <w:rPr>
          <w:i/>
          <w:iCs/>
          <w:color w:val="000000"/>
          <w:sz w:val="28"/>
          <w:szCs w:val="28"/>
        </w:rPr>
        <w:t>Просьба </w:t>
      </w:r>
      <w:r w:rsidRPr="00C90BB7">
        <w:rPr>
          <w:color w:val="000000"/>
          <w:sz w:val="28"/>
          <w:szCs w:val="28"/>
        </w:rPr>
        <w:t xml:space="preserve"> как </w:t>
      </w:r>
      <w:r w:rsidR="009D4C01" w:rsidRPr="00C90BB7">
        <w:rPr>
          <w:color w:val="000000"/>
          <w:sz w:val="28"/>
          <w:szCs w:val="28"/>
        </w:rPr>
        <w:t xml:space="preserve">метод </w:t>
      </w:r>
      <w:r w:rsidRPr="00C90BB7">
        <w:rPr>
          <w:color w:val="000000"/>
          <w:sz w:val="28"/>
          <w:szCs w:val="28"/>
        </w:rPr>
        <w:t>воздействия на ученика может использоваться учителем в том случае, когда он не хочет из педагогических соображений придавать общению с учащимся официальный характер. Ученику льстит, что вместо приказа, требования учитель использует форму обращения к нему, в которой проявляется некоторый момент зависимости учителя от ученика. Это сразу меняет его отношение к воздействию учителя: ученику хочется показать, что и он может чем-то помочь учителю, что и он что-то значит в возникшей ситуации.</w:t>
      </w:r>
    </w:p>
    <w:p w:rsidR="001A2A30" w:rsidRPr="00C90BB7" w:rsidRDefault="001A2A30" w:rsidP="00C90BB7">
      <w:pPr>
        <w:pStyle w:val="a3"/>
        <w:shd w:val="clear" w:color="auto" w:fill="FFFFFF"/>
        <w:spacing w:before="0" w:beforeAutospacing="0" w:after="0" w:afterAutospacing="0" w:line="360" w:lineRule="auto"/>
        <w:ind w:firstLine="567"/>
        <w:jc w:val="both"/>
        <w:rPr>
          <w:color w:val="000000"/>
          <w:sz w:val="28"/>
          <w:szCs w:val="28"/>
        </w:rPr>
      </w:pPr>
      <w:r w:rsidRPr="00C90BB7">
        <w:rPr>
          <w:color w:val="000000"/>
          <w:sz w:val="28"/>
          <w:szCs w:val="28"/>
        </w:rPr>
        <w:t>Более жестким воздействием учителя на учащихся является </w:t>
      </w:r>
      <w:r w:rsidRPr="00C90BB7">
        <w:rPr>
          <w:i/>
          <w:iCs/>
          <w:color w:val="000000"/>
          <w:sz w:val="28"/>
          <w:szCs w:val="28"/>
        </w:rPr>
        <w:t>требование. </w:t>
      </w:r>
      <w:r w:rsidRPr="00C90BB7">
        <w:rPr>
          <w:color w:val="000000"/>
          <w:sz w:val="28"/>
          <w:szCs w:val="28"/>
        </w:rPr>
        <w:t> Право учителя на подчинение ему учащихся обусловлено ответственностью учителя перед государством и обществом за воспитание и развитие ученика. Личность не может развиваться без преодоления выдвигаемых перед ней требований. Поэтому учитель, не добившийся выполнения учениками требований, по существу не выполняет свой гражданский и профессиональный долг.</w:t>
      </w:r>
      <w:r w:rsidR="00DA11DE" w:rsidRPr="00C90BB7">
        <w:rPr>
          <w:color w:val="000000"/>
          <w:sz w:val="28"/>
          <w:szCs w:val="28"/>
        </w:rPr>
        <w:t xml:space="preserve"> </w:t>
      </w:r>
      <w:r w:rsidRPr="00C90BB7">
        <w:rPr>
          <w:color w:val="000000"/>
          <w:sz w:val="28"/>
          <w:szCs w:val="28"/>
        </w:rPr>
        <w:t xml:space="preserve">Число требований, предъявляемых учителем к учащимся на уроке, – больше тридцати. Ученику надо быть сосредоточенным, надо добросовестно работать, надо соблюдать дисциплину и т. п. С каждым годом обучения в школе число этих «надо» возрастает. При этом их смысл, очевидный учителю, не раскрывается сразу ученику, поскольку со многими из них он встречается в школе впервые. Кроме того, часто он расценивает требование как проявление власти администратором. В этом случае он сопротивляется выдвигаемым педагогическим требованиям, так как не хочет быть послушной игрушкой в руках учителя. Он хочет, чтобы требования имели для него определенную значимость, отвечали бы имеющимся у него потребностям. Обладая рано и остро возникшим ощущением себя как личности, развитым чувством собственного достоинства, развитой способностью мыслить и анализировать </w:t>
      </w:r>
      <w:r w:rsidRPr="00C90BB7">
        <w:rPr>
          <w:color w:val="000000"/>
          <w:sz w:val="28"/>
          <w:szCs w:val="28"/>
        </w:rPr>
        <w:lastRenderedPageBreak/>
        <w:t>явления жизни, ученик хочет, чтобы требования были четко аргументированы. Эта аргументация способствует формированию у учащихся активной жизненной позиции, осознанному, а не слепому выполнению требований. Осознанный смысл и общественная ценность выдвигаемых учителем требований становятся для них внутренним побудителем исполнения необходимого. Неукоснительно и постоянно выполняемые всеми школьниками требования, переходя в традицию коллектива, становятся требованиями и самого коллектива, каждого его члена.</w:t>
      </w:r>
    </w:p>
    <w:p w:rsidR="001A2A30" w:rsidRPr="00C90BB7" w:rsidRDefault="001A2A30" w:rsidP="00C90BB7">
      <w:pPr>
        <w:pStyle w:val="a3"/>
        <w:shd w:val="clear" w:color="auto" w:fill="FFFFFF"/>
        <w:spacing w:before="0" w:beforeAutospacing="0" w:after="0" w:afterAutospacing="0" w:line="360" w:lineRule="auto"/>
        <w:ind w:firstLine="567"/>
        <w:jc w:val="both"/>
        <w:rPr>
          <w:color w:val="000000"/>
          <w:sz w:val="28"/>
          <w:szCs w:val="28"/>
        </w:rPr>
      </w:pPr>
      <w:r w:rsidRPr="00C90BB7">
        <w:rPr>
          <w:color w:val="000000"/>
          <w:sz w:val="28"/>
          <w:szCs w:val="28"/>
        </w:rPr>
        <w:t>Учитель, не потрудившийся объяснить себе и школьникам, зачем, почему, для чего существуют требования, становится на путь наименьшего сопротивления: провозглашает, что дети должны слушаться взрослых, потому что они дети. Конечно, такой скрытый аргумент подростками и юношами, стремящимися казаться взрослыми, принят быть не может.</w:t>
      </w:r>
    </w:p>
    <w:p w:rsidR="001A2A30" w:rsidRPr="00C90BB7" w:rsidRDefault="001A2A30" w:rsidP="00C90BB7">
      <w:pPr>
        <w:pStyle w:val="a3"/>
        <w:shd w:val="clear" w:color="auto" w:fill="FFFFFF"/>
        <w:spacing w:before="0" w:beforeAutospacing="0" w:after="0" w:afterAutospacing="0" w:line="360" w:lineRule="auto"/>
        <w:ind w:firstLine="567"/>
        <w:jc w:val="both"/>
        <w:rPr>
          <w:color w:val="000000"/>
          <w:sz w:val="28"/>
          <w:szCs w:val="28"/>
        </w:rPr>
      </w:pPr>
      <w:r w:rsidRPr="00C90BB7">
        <w:rPr>
          <w:color w:val="000000"/>
          <w:sz w:val="28"/>
          <w:szCs w:val="28"/>
        </w:rPr>
        <w:t>Нельзя использовать угрозу: «Двойку поставлю!», «К уроку не допущу!», «В дневник запишу!» Аргументация-угроза не дает возможности школьнику увидеть в требовании социальный смысл. Больше того, школьник начинает расценивать вседозволенность людей, занимающих более высокое административное положение, как проявление сущности общественной жизни.</w:t>
      </w:r>
    </w:p>
    <w:p w:rsidR="001A2A30" w:rsidRPr="00C90BB7" w:rsidRDefault="001A2A30" w:rsidP="00C90BB7">
      <w:pPr>
        <w:pStyle w:val="a3"/>
        <w:shd w:val="clear" w:color="auto" w:fill="FFFFFF"/>
        <w:spacing w:before="0" w:beforeAutospacing="0" w:after="0" w:afterAutospacing="0" w:line="360" w:lineRule="auto"/>
        <w:ind w:firstLine="567"/>
        <w:jc w:val="both"/>
        <w:rPr>
          <w:color w:val="000000"/>
          <w:sz w:val="32"/>
          <w:szCs w:val="32"/>
        </w:rPr>
      </w:pPr>
      <w:r w:rsidRPr="00C90BB7">
        <w:rPr>
          <w:rStyle w:val="a5"/>
          <w:color w:val="000000"/>
          <w:sz w:val="32"/>
          <w:szCs w:val="32"/>
        </w:rPr>
        <w:t>Убеждение и внушение</w:t>
      </w:r>
    </w:p>
    <w:p w:rsidR="001A2A30" w:rsidRPr="00C90BB7" w:rsidRDefault="001A2A30" w:rsidP="00C90BB7">
      <w:pPr>
        <w:pStyle w:val="a3"/>
        <w:shd w:val="clear" w:color="auto" w:fill="FFFFFF"/>
        <w:spacing w:before="0" w:beforeAutospacing="0" w:after="0" w:afterAutospacing="0" w:line="360" w:lineRule="auto"/>
        <w:ind w:firstLine="567"/>
        <w:jc w:val="both"/>
        <w:rPr>
          <w:color w:val="000000"/>
          <w:sz w:val="28"/>
          <w:szCs w:val="28"/>
        </w:rPr>
      </w:pPr>
      <w:r w:rsidRPr="00C90BB7">
        <w:rPr>
          <w:color w:val="000000"/>
          <w:sz w:val="28"/>
          <w:szCs w:val="28"/>
        </w:rPr>
        <w:t>Одной из основных форм воздействия учителя на учащихся является </w:t>
      </w:r>
      <w:r w:rsidRPr="00C90BB7">
        <w:rPr>
          <w:i/>
          <w:iCs/>
          <w:color w:val="000000"/>
          <w:sz w:val="28"/>
          <w:szCs w:val="28"/>
        </w:rPr>
        <w:t>убеждение, </w:t>
      </w:r>
      <w:r w:rsidRPr="00C90BB7">
        <w:rPr>
          <w:color w:val="000000"/>
          <w:sz w:val="28"/>
          <w:szCs w:val="28"/>
        </w:rPr>
        <w:t xml:space="preserve"> основой которого служит разъяснение сути явления, причинно-следственных связей и отношений, выделение социальной и личностной значимости решения того или иного вопроса. Убеждать можно не только словом, но и делом, личным примером. Убеждение наиболее надежно в психологическом отношении. </w:t>
      </w:r>
    </w:p>
    <w:p w:rsidR="001A2A30" w:rsidRPr="00C90BB7" w:rsidRDefault="001A2A30" w:rsidP="00C90BB7">
      <w:pPr>
        <w:pStyle w:val="a3"/>
        <w:shd w:val="clear" w:color="auto" w:fill="FFFFFF"/>
        <w:spacing w:before="0" w:beforeAutospacing="0" w:after="0" w:afterAutospacing="0" w:line="360" w:lineRule="auto"/>
        <w:ind w:firstLine="567"/>
        <w:jc w:val="both"/>
        <w:rPr>
          <w:color w:val="000000"/>
          <w:sz w:val="28"/>
          <w:szCs w:val="28"/>
        </w:rPr>
      </w:pPr>
      <w:r w:rsidRPr="00C90BB7">
        <w:rPr>
          <w:color w:val="000000"/>
          <w:sz w:val="28"/>
          <w:szCs w:val="28"/>
        </w:rPr>
        <w:t>В отличие от убеждения </w:t>
      </w:r>
      <w:r w:rsidRPr="00C90BB7">
        <w:rPr>
          <w:i/>
          <w:iCs/>
          <w:color w:val="000000"/>
          <w:sz w:val="28"/>
          <w:szCs w:val="28"/>
        </w:rPr>
        <w:t>внушение </w:t>
      </w:r>
      <w:r w:rsidRPr="00C90BB7">
        <w:rPr>
          <w:color w:val="000000"/>
          <w:sz w:val="28"/>
          <w:szCs w:val="28"/>
        </w:rPr>
        <w:t xml:space="preserve"> адресовано не к разуму и логике человека, не к готовности мыслить и рассуждать, а к чувствам, к готовности ученика получить инструкцию к действию, указание, распоряжение. </w:t>
      </w:r>
      <w:r w:rsidRPr="00C90BB7">
        <w:rPr>
          <w:color w:val="000000"/>
          <w:sz w:val="28"/>
          <w:szCs w:val="28"/>
        </w:rPr>
        <w:lastRenderedPageBreak/>
        <w:t>Поскольку учащиеся верят в доводы, высказываемые учителем, даже бездоказательные, внушение не нуждается в системе логических доказательств и глубоком осознании смысла сообщаемой информации. На ученика при внушении действует не столько содержание внушения, сколько его форма – внешний вид учителя, интонация голоса, твердый взгляд и т. п.</w:t>
      </w:r>
    </w:p>
    <w:p w:rsidR="001A2A30" w:rsidRPr="00C90BB7" w:rsidRDefault="001A2A30" w:rsidP="00C90BB7">
      <w:pPr>
        <w:pStyle w:val="a3"/>
        <w:shd w:val="clear" w:color="auto" w:fill="FFFFFF"/>
        <w:spacing w:before="0" w:beforeAutospacing="0" w:after="0" w:afterAutospacing="0" w:line="360" w:lineRule="auto"/>
        <w:ind w:firstLine="567"/>
        <w:jc w:val="both"/>
        <w:rPr>
          <w:color w:val="000000"/>
          <w:sz w:val="28"/>
          <w:szCs w:val="28"/>
        </w:rPr>
      </w:pPr>
      <w:r w:rsidRPr="00C90BB7">
        <w:rPr>
          <w:color w:val="000000"/>
          <w:sz w:val="28"/>
          <w:szCs w:val="28"/>
        </w:rPr>
        <w:t>Внушение бывает </w:t>
      </w:r>
      <w:r w:rsidRPr="00C90BB7">
        <w:rPr>
          <w:i/>
          <w:iCs/>
          <w:color w:val="000000"/>
          <w:sz w:val="28"/>
          <w:szCs w:val="28"/>
        </w:rPr>
        <w:t>непреднамеренным </w:t>
      </w:r>
      <w:r w:rsidRPr="00C90BB7">
        <w:rPr>
          <w:color w:val="000000"/>
          <w:sz w:val="28"/>
          <w:szCs w:val="28"/>
        </w:rPr>
        <w:t> и </w:t>
      </w:r>
      <w:r w:rsidRPr="00C90BB7">
        <w:rPr>
          <w:i/>
          <w:iCs/>
          <w:color w:val="000000"/>
          <w:sz w:val="28"/>
          <w:szCs w:val="28"/>
        </w:rPr>
        <w:t>преднамеренным. </w:t>
      </w:r>
      <w:r w:rsidRPr="00C90BB7">
        <w:rPr>
          <w:color w:val="000000"/>
          <w:sz w:val="28"/>
          <w:szCs w:val="28"/>
        </w:rPr>
        <w:t> В первом случае учитель не ставит специальной цели внушить что-то учащемуся, однако его состояние невольно передается и учащемуся. Например, волнение учителя перед выступлением на школьном концерте может передаваться его подопечным. Преднамеренное внушение характеризуется наличием конкретной цели внушения. По содержанию внушения его делят на </w:t>
      </w:r>
      <w:r w:rsidRPr="00C90BB7">
        <w:rPr>
          <w:i/>
          <w:iCs/>
          <w:color w:val="000000"/>
          <w:sz w:val="28"/>
          <w:szCs w:val="28"/>
        </w:rPr>
        <w:t>специфическое </w:t>
      </w:r>
      <w:r w:rsidRPr="00C90BB7">
        <w:rPr>
          <w:color w:val="000000"/>
          <w:sz w:val="28"/>
          <w:szCs w:val="28"/>
        </w:rPr>
        <w:t> и </w:t>
      </w:r>
      <w:r w:rsidRPr="00C90BB7">
        <w:rPr>
          <w:i/>
          <w:iCs/>
          <w:color w:val="000000"/>
          <w:sz w:val="28"/>
          <w:szCs w:val="28"/>
        </w:rPr>
        <w:t>неспецифическое. </w:t>
      </w:r>
      <w:r w:rsidRPr="00C90BB7">
        <w:rPr>
          <w:color w:val="000000"/>
          <w:sz w:val="28"/>
          <w:szCs w:val="28"/>
        </w:rPr>
        <w:t> В первом случае ученику внушаются конкретные мысли и поступки, во втором – настроение, психические состояния и т. п.</w:t>
      </w:r>
    </w:p>
    <w:p w:rsidR="001A2A30" w:rsidRPr="00C90BB7" w:rsidRDefault="001A2A30" w:rsidP="00C90BB7">
      <w:pPr>
        <w:pStyle w:val="a3"/>
        <w:shd w:val="clear" w:color="auto" w:fill="FFFFFF"/>
        <w:spacing w:before="0" w:beforeAutospacing="0" w:after="0" w:afterAutospacing="0" w:line="360" w:lineRule="auto"/>
        <w:ind w:firstLine="567"/>
        <w:jc w:val="both"/>
        <w:rPr>
          <w:color w:val="000000"/>
          <w:sz w:val="28"/>
          <w:szCs w:val="28"/>
        </w:rPr>
      </w:pPr>
      <w:r w:rsidRPr="00C90BB7">
        <w:rPr>
          <w:color w:val="000000"/>
          <w:sz w:val="28"/>
          <w:szCs w:val="28"/>
        </w:rPr>
        <w:t>Правильно предостерегает пословица, что «словом убить можно», и потому так осторожно надо им пользоваться. Чем больше слушающие доверяют говорящему, тем ярче эмоциональная окраска воспринимаемых ими слов и тем сильнее их действие. Врач пользуется доверием больного, педагог – ученика, поэтому они должны с большой тщательностью выбирать свои слова.</w:t>
      </w:r>
    </w:p>
    <w:p w:rsidR="001A2A30" w:rsidRPr="00C90BB7" w:rsidRDefault="001A2A30" w:rsidP="00C90BB7">
      <w:pPr>
        <w:pStyle w:val="a3"/>
        <w:shd w:val="clear" w:color="auto" w:fill="FFFFFF"/>
        <w:spacing w:before="0" w:beforeAutospacing="0" w:after="0" w:afterAutospacing="0" w:line="360" w:lineRule="auto"/>
        <w:ind w:firstLine="567"/>
        <w:jc w:val="both"/>
        <w:rPr>
          <w:color w:val="000000"/>
          <w:sz w:val="32"/>
          <w:szCs w:val="32"/>
        </w:rPr>
      </w:pPr>
      <w:r w:rsidRPr="00C90BB7">
        <w:rPr>
          <w:rStyle w:val="a5"/>
          <w:color w:val="000000"/>
          <w:sz w:val="32"/>
          <w:szCs w:val="32"/>
        </w:rPr>
        <w:t>Принуждение</w:t>
      </w:r>
    </w:p>
    <w:p w:rsidR="001A2A30" w:rsidRPr="00C90BB7" w:rsidRDefault="001A2A30" w:rsidP="00C90BB7">
      <w:pPr>
        <w:pStyle w:val="a3"/>
        <w:shd w:val="clear" w:color="auto" w:fill="FFFFFF"/>
        <w:spacing w:before="0" w:beforeAutospacing="0" w:after="0" w:afterAutospacing="0" w:line="360" w:lineRule="auto"/>
        <w:ind w:firstLine="567"/>
        <w:jc w:val="both"/>
        <w:rPr>
          <w:color w:val="000000"/>
          <w:sz w:val="28"/>
          <w:szCs w:val="28"/>
        </w:rPr>
      </w:pPr>
      <w:r w:rsidRPr="00C90BB7">
        <w:rPr>
          <w:color w:val="000000"/>
          <w:sz w:val="28"/>
          <w:szCs w:val="28"/>
        </w:rPr>
        <w:t>Эта форма воздействия используется обычно в тех случаях, когда другие формы воздействия недейственны или когда нет времени, чтобы их использовать. Принуждение выражается: 1) в прямом требовании учителя к учащимся согласиться с его мнением и предлагаемым решением, принять готовый эталон поведения и т. п. при несогласии ученика с ними; 2) в выполнении распоряжения учителя.</w:t>
      </w:r>
    </w:p>
    <w:p w:rsidR="001A2A30" w:rsidRPr="00C90BB7" w:rsidRDefault="001A2A30" w:rsidP="00C90BB7">
      <w:pPr>
        <w:pStyle w:val="a3"/>
        <w:shd w:val="clear" w:color="auto" w:fill="FFFFFF"/>
        <w:spacing w:before="0" w:beforeAutospacing="0" w:after="0" w:afterAutospacing="0" w:line="360" w:lineRule="auto"/>
        <w:ind w:firstLine="567"/>
        <w:jc w:val="both"/>
        <w:rPr>
          <w:color w:val="000000"/>
          <w:sz w:val="28"/>
          <w:szCs w:val="28"/>
        </w:rPr>
      </w:pPr>
      <w:r w:rsidRPr="00C90BB7">
        <w:rPr>
          <w:color w:val="000000"/>
          <w:sz w:val="28"/>
          <w:szCs w:val="28"/>
        </w:rPr>
        <w:t xml:space="preserve">Принуждение действует только в том случае, если принуждающий имеет более высокий социальный статус, чем принуждаемый. Авторитет учителя в глазах принуждаемого облегчает выполнение распоряжений. В </w:t>
      </w:r>
      <w:r w:rsidRPr="00C90BB7">
        <w:rPr>
          <w:color w:val="000000"/>
          <w:sz w:val="28"/>
          <w:szCs w:val="28"/>
        </w:rPr>
        <w:lastRenderedPageBreak/>
        <w:t>противном случае отказ учащегося от противодействия распоряжению носит формальный характер. Как постоянная форма воздействия на учащихся принуждение малопригодно. Однако полностью отказываться от него нецелесообразно.</w:t>
      </w:r>
    </w:p>
    <w:p w:rsidR="001A2A30" w:rsidRPr="00C90BB7" w:rsidRDefault="001A2A30" w:rsidP="00C90BB7">
      <w:pPr>
        <w:pStyle w:val="a3"/>
        <w:shd w:val="clear" w:color="auto" w:fill="FFFFFF"/>
        <w:spacing w:before="0" w:beforeAutospacing="0" w:after="0" w:afterAutospacing="0" w:line="360" w:lineRule="auto"/>
        <w:ind w:firstLine="567"/>
        <w:jc w:val="both"/>
        <w:rPr>
          <w:color w:val="000000"/>
          <w:sz w:val="28"/>
          <w:szCs w:val="28"/>
        </w:rPr>
      </w:pPr>
      <w:r w:rsidRPr="00C90BB7">
        <w:rPr>
          <w:color w:val="000000"/>
          <w:sz w:val="28"/>
          <w:szCs w:val="28"/>
        </w:rPr>
        <w:t>Во-первых, принуждение способствует снятию конфликтной ситуации на данный отрезок времени и выполнению учащимися необходимых действий (при этом для смягчения конфликта и категоричности требований учителю нужно пообещать разобраться в ситуации и выполнить это обещание). Во-вторых, как отмечал К. Д. Ушинский, принудительная работа имеет «значение обязанности, которую воспитанник выполняет не потому, чтобы она ему нравилась, но из повиновения воспитателю (сопровождаемого, конечно, доверием и любовью к нему), потому что должен выполнить. Это приучение к выполнению долга так драгоценно, что если бы педагогике удалось… превратить все… ученье в занимательную для дитяти игру, то это было бы большим несчастьем для воспитания…Человек, который не умеет принудить себя делать то, чего не хочет, никогда не достигнет того, чего хочет».</w:t>
      </w:r>
      <w:r w:rsidR="006C2F37" w:rsidRPr="00C90BB7">
        <w:rPr>
          <w:color w:val="000000"/>
          <w:sz w:val="28"/>
          <w:szCs w:val="28"/>
        </w:rPr>
        <w:t xml:space="preserve"> </w:t>
      </w:r>
    </w:p>
    <w:p w:rsidR="001A2A30" w:rsidRPr="00C90BB7" w:rsidRDefault="001A2A30" w:rsidP="00C90BB7">
      <w:pPr>
        <w:pStyle w:val="a3"/>
        <w:shd w:val="clear" w:color="auto" w:fill="FFFFFF"/>
        <w:spacing w:before="0" w:beforeAutospacing="0" w:after="0" w:afterAutospacing="0" w:line="360" w:lineRule="auto"/>
        <w:ind w:firstLine="567"/>
        <w:jc w:val="both"/>
        <w:rPr>
          <w:color w:val="000000"/>
          <w:sz w:val="28"/>
          <w:szCs w:val="28"/>
        </w:rPr>
      </w:pPr>
      <w:r w:rsidRPr="00C90BB7">
        <w:rPr>
          <w:color w:val="000000"/>
          <w:sz w:val="28"/>
          <w:szCs w:val="28"/>
        </w:rPr>
        <w:t>Добиться повиновения можно обещанием поощрения, давлением на совесть и сознательность учащихся, созданием безвыходной ситуации и, что нежелательно, угрозой.</w:t>
      </w:r>
    </w:p>
    <w:p w:rsidR="00357EE3" w:rsidRPr="00C90BB7" w:rsidRDefault="00357EE3" w:rsidP="00C90BB7">
      <w:pPr>
        <w:pStyle w:val="a3"/>
        <w:shd w:val="clear" w:color="auto" w:fill="FFFFFF"/>
        <w:spacing w:before="0" w:beforeAutospacing="0" w:after="0" w:afterAutospacing="0" w:line="360" w:lineRule="auto"/>
        <w:jc w:val="both"/>
        <w:rPr>
          <w:color w:val="000000"/>
          <w:sz w:val="28"/>
          <w:szCs w:val="28"/>
        </w:rPr>
      </w:pPr>
      <w:r w:rsidRPr="00C90BB7">
        <w:rPr>
          <w:color w:val="000000"/>
          <w:sz w:val="36"/>
          <w:szCs w:val="36"/>
        </w:rPr>
        <w:t xml:space="preserve">Необходимость использования методов воздействия </w:t>
      </w:r>
      <w:r w:rsidRPr="00C90BB7">
        <w:rPr>
          <w:color w:val="000000"/>
          <w:sz w:val="36"/>
          <w:szCs w:val="36"/>
        </w:rPr>
        <w:br/>
      </w:r>
    </w:p>
    <w:p w:rsidR="00357EE3" w:rsidRPr="00C90BB7" w:rsidRDefault="00357EE3" w:rsidP="00C90BB7">
      <w:pPr>
        <w:pStyle w:val="a3"/>
        <w:shd w:val="clear" w:color="auto" w:fill="FFFFFF"/>
        <w:spacing w:before="0" w:beforeAutospacing="0" w:after="0" w:afterAutospacing="0" w:line="360" w:lineRule="auto"/>
        <w:ind w:firstLine="567"/>
        <w:jc w:val="both"/>
        <w:rPr>
          <w:color w:val="000000"/>
          <w:sz w:val="28"/>
          <w:szCs w:val="28"/>
        </w:rPr>
      </w:pPr>
      <w:r w:rsidRPr="00C90BB7">
        <w:rPr>
          <w:color w:val="000000"/>
          <w:sz w:val="28"/>
          <w:szCs w:val="28"/>
        </w:rPr>
        <w:t xml:space="preserve">Психика детей и подростков нашего времени отказывается воспринимать чисто механическую подачу информации. </w:t>
      </w:r>
      <w:r w:rsidR="00BE78E3" w:rsidRPr="00C90BB7">
        <w:rPr>
          <w:color w:val="000000"/>
          <w:sz w:val="28"/>
          <w:szCs w:val="28"/>
        </w:rPr>
        <w:t>Учащимся нужен учитель, который будет их мотивировать и направлять. К</w:t>
      </w:r>
      <w:r w:rsidRPr="00C90BB7">
        <w:rPr>
          <w:color w:val="000000"/>
          <w:sz w:val="28"/>
          <w:szCs w:val="28"/>
        </w:rPr>
        <w:t xml:space="preserve">оличественный переход «накачивания» знаниями уступает место качественному обучению: не усвоить как можно больше, а научиться самому процессу усваивания; не просто с детства запомнить, что можно, а что нельзя, что белое, а что черное, а интуитивно-опытным путем усвоить целостность всех жизненных процессов, научиться концентрировать умственную и психическую энергию </w:t>
      </w:r>
      <w:r w:rsidRPr="00C90BB7">
        <w:rPr>
          <w:color w:val="000000"/>
          <w:sz w:val="28"/>
          <w:szCs w:val="28"/>
        </w:rPr>
        <w:lastRenderedPageBreak/>
        <w:t>на том, что необходимо в определенном возрастном периоде именно тебе как неповторимой личности для будущего раскрытия внутреннего потенциала.</w:t>
      </w:r>
    </w:p>
    <w:p w:rsidR="00357EE3" w:rsidRPr="00C90BB7" w:rsidRDefault="00BE78E3" w:rsidP="00C90BB7">
      <w:pPr>
        <w:pStyle w:val="a3"/>
        <w:shd w:val="clear" w:color="auto" w:fill="FFFFFF"/>
        <w:spacing w:before="0" w:beforeAutospacing="0" w:after="0" w:afterAutospacing="0" w:line="360" w:lineRule="auto"/>
        <w:ind w:firstLine="567"/>
        <w:jc w:val="both"/>
        <w:rPr>
          <w:color w:val="000000"/>
          <w:sz w:val="28"/>
          <w:szCs w:val="28"/>
        </w:rPr>
      </w:pPr>
      <w:r w:rsidRPr="00C90BB7">
        <w:rPr>
          <w:color w:val="000000"/>
          <w:sz w:val="28"/>
          <w:szCs w:val="28"/>
        </w:rPr>
        <w:t>В современном мире и</w:t>
      </w:r>
      <w:r w:rsidR="00357EE3" w:rsidRPr="00C90BB7">
        <w:rPr>
          <w:color w:val="000000"/>
          <w:sz w:val="28"/>
          <w:szCs w:val="28"/>
        </w:rPr>
        <w:t>нформационная составляющая процесса обучения, представленная в виде педагогических программных продуктов, баз данных и учебных материалов, позволяет преподавателю осуществлять целостную технологию обучения. Кроме того, использование информационных технологий открывает доступ к новым источникам информации в сети Интернет, обучение индивидуализируется в зависимости от потребностей студентов.</w:t>
      </w:r>
    </w:p>
    <w:p w:rsidR="00357EE3" w:rsidRPr="00C90BB7" w:rsidRDefault="00357EE3" w:rsidP="00C90BB7">
      <w:pPr>
        <w:pStyle w:val="a3"/>
        <w:shd w:val="clear" w:color="auto" w:fill="FFFFFF"/>
        <w:spacing w:before="0" w:beforeAutospacing="0" w:after="0" w:afterAutospacing="0" w:line="360" w:lineRule="auto"/>
        <w:ind w:firstLine="567"/>
        <w:jc w:val="both"/>
        <w:rPr>
          <w:color w:val="000000"/>
          <w:sz w:val="28"/>
          <w:szCs w:val="28"/>
        </w:rPr>
      </w:pPr>
      <w:r w:rsidRPr="00C90BB7">
        <w:rPr>
          <w:color w:val="000000"/>
          <w:sz w:val="28"/>
          <w:szCs w:val="28"/>
        </w:rPr>
        <w:t>Этим решается задача гарантированного достижения целей профессиональной подготовки обучающихся. Новые информационные технологии позволяют учитывать уже имеющиеся у студента знания, пробелы в них и указывать способ, которым можно их ликвидировать.</w:t>
      </w:r>
      <w:r w:rsidR="00BE78E3" w:rsidRPr="00C90BB7">
        <w:rPr>
          <w:color w:val="000000"/>
          <w:sz w:val="28"/>
          <w:szCs w:val="28"/>
        </w:rPr>
        <w:t xml:space="preserve"> И казалось бы, почему просто не позволить учащимся получать знания из современных информационных технологий, которые вмещают в себя столько информации, сколько не запомнить ни одному учителю. </w:t>
      </w:r>
    </w:p>
    <w:p w:rsidR="00357EE3" w:rsidRPr="00C90BB7" w:rsidRDefault="00357EE3" w:rsidP="00C90BB7">
      <w:pPr>
        <w:pStyle w:val="a3"/>
        <w:shd w:val="clear" w:color="auto" w:fill="FFFFFF"/>
        <w:spacing w:before="0" w:beforeAutospacing="0" w:after="0" w:afterAutospacing="0" w:line="360" w:lineRule="auto"/>
        <w:ind w:firstLine="567"/>
        <w:jc w:val="both"/>
        <w:rPr>
          <w:color w:val="000000"/>
          <w:sz w:val="28"/>
          <w:szCs w:val="28"/>
        </w:rPr>
      </w:pPr>
      <w:r w:rsidRPr="00C90BB7">
        <w:rPr>
          <w:color w:val="000000"/>
          <w:sz w:val="28"/>
          <w:szCs w:val="28"/>
        </w:rPr>
        <w:t>Но информационные технологии не должны замещать полностью преподавателя. Преподаватели должны создать в аудитории рабочую творческую атмосферу, которая обязывает студента учиться, эмоционально окрашивая знания. В случае произвольного просмотра материалов студент выберет не обучающую программу, а развлекательную, так как среда совсем не обязывает его учиться.</w:t>
      </w:r>
    </w:p>
    <w:p w:rsidR="009D4C01" w:rsidRPr="00C90BB7" w:rsidRDefault="00357EE3" w:rsidP="00C90BB7">
      <w:pPr>
        <w:pStyle w:val="a3"/>
        <w:shd w:val="clear" w:color="auto" w:fill="FFFFFF"/>
        <w:spacing w:before="0" w:beforeAutospacing="0" w:after="0" w:afterAutospacing="0" w:line="360" w:lineRule="auto"/>
        <w:ind w:firstLine="567"/>
        <w:jc w:val="both"/>
        <w:rPr>
          <w:color w:val="000000"/>
          <w:sz w:val="28"/>
          <w:szCs w:val="28"/>
        </w:rPr>
      </w:pPr>
      <w:r w:rsidRPr="00C90BB7">
        <w:rPr>
          <w:color w:val="000000"/>
          <w:sz w:val="28"/>
          <w:szCs w:val="28"/>
        </w:rPr>
        <w:t>Роль преподавателя не сводится только к контролю за ходом учебного процесса, обучение и воспитание неразрывно связаны, так как «личность воспитывается только личностью», то</w:t>
      </w:r>
      <w:r w:rsidR="00BE78E3" w:rsidRPr="00C90BB7">
        <w:rPr>
          <w:color w:val="000000"/>
          <w:sz w:val="28"/>
          <w:szCs w:val="28"/>
        </w:rPr>
        <w:t xml:space="preserve"> есть процесс преподавания дол</w:t>
      </w:r>
      <w:r w:rsidRPr="00C90BB7">
        <w:rPr>
          <w:color w:val="000000"/>
          <w:sz w:val="28"/>
          <w:szCs w:val="28"/>
        </w:rPr>
        <w:t xml:space="preserve">жен быть всегда обоюдным, протекать на встречной волне и не допускать давления ни со стороны учителя, ни со стороны ученика. </w:t>
      </w:r>
    </w:p>
    <w:p w:rsidR="00BE78E3" w:rsidRPr="00C90BB7" w:rsidRDefault="00357EE3" w:rsidP="00C90BB7">
      <w:pPr>
        <w:pStyle w:val="a3"/>
        <w:shd w:val="clear" w:color="auto" w:fill="FFFFFF"/>
        <w:spacing w:before="0" w:beforeAutospacing="0" w:after="0" w:afterAutospacing="0" w:line="360" w:lineRule="auto"/>
        <w:ind w:firstLine="567"/>
        <w:jc w:val="both"/>
        <w:rPr>
          <w:color w:val="000000"/>
          <w:sz w:val="28"/>
          <w:szCs w:val="28"/>
        </w:rPr>
      </w:pPr>
      <w:r w:rsidRPr="00C90BB7">
        <w:rPr>
          <w:color w:val="000000"/>
          <w:sz w:val="28"/>
          <w:szCs w:val="28"/>
        </w:rPr>
        <w:t xml:space="preserve">Преподаватель должен чувствовать уровень каждого студента, суметь настроить общее поле восприятия в аудитории, вовремя давать подсказки, используя традиционные средства (доску и мел), способствовать </w:t>
      </w:r>
      <w:r w:rsidRPr="00C90BB7">
        <w:rPr>
          <w:color w:val="000000"/>
          <w:sz w:val="28"/>
          <w:szCs w:val="28"/>
        </w:rPr>
        <w:lastRenderedPageBreak/>
        <w:t>комплексному процессу понимания и усвоения материала, делать процесс обучения интересным и увлекательным. Главная задача преподавателя состоит в повышении активности студента. Упор делается на повышении роли студента в самостоятельном овладении знаниями. Может показаться, что тем самым снижается роль преподавателя в образовательном процессе, но это не так. В связи с проблемой изменения характера деятельности преподавателя в новых условиях возник качественно новый вид деятельности.</w:t>
      </w:r>
    </w:p>
    <w:p w:rsidR="00B4516F" w:rsidRPr="00C90BB7" w:rsidRDefault="00BE78E3" w:rsidP="00C90BB7">
      <w:pPr>
        <w:spacing w:after="0" w:line="360" w:lineRule="auto"/>
        <w:ind w:firstLine="567"/>
        <w:jc w:val="both"/>
        <w:rPr>
          <w:rFonts w:ascii="Times New Roman" w:hAnsi="Times New Roman" w:cs="Times New Roman"/>
          <w:sz w:val="36"/>
          <w:szCs w:val="36"/>
        </w:rPr>
      </w:pPr>
      <w:r w:rsidRPr="00C90BB7">
        <w:rPr>
          <w:rFonts w:ascii="Times New Roman" w:hAnsi="Times New Roman" w:cs="Times New Roman"/>
          <w:sz w:val="36"/>
          <w:szCs w:val="36"/>
        </w:rPr>
        <w:t xml:space="preserve"> Заключение</w:t>
      </w:r>
    </w:p>
    <w:p w:rsidR="00912A5F" w:rsidRPr="00C90BB7" w:rsidRDefault="00912A5F" w:rsidP="00C90BB7">
      <w:pPr>
        <w:spacing w:after="0" w:line="360" w:lineRule="auto"/>
        <w:ind w:firstLine="567"/>
        <w:jc w:val="both"/>
        <w:rPr>
          <w:rFonts w:ascii="Times New Roman" w:hAnsi="Times New Roman" w:cs="Times New Roman"/>
          <w:sz w:val="28"/>
          <w:szCs w:val="28"/>
        </w:rPr>
      </w:pPr>
      <w:r w:rsidRPr="00C90BB7">
        <w:rPr>
          <w:rFonts w:ascii="Times New Roman" w:hAnsi="Times New Roman" w:cs="Times New Roman"/>
          <w:sz w:val="28"/>
          <w:szCs w:val="28"/>
        </w:rPr>
        <w:t xml:space="preserve">Каждый человек знает из личного опыта, что даже случайно оброненное слово авторитетным человеком запоминается иногда на всю жизнь и становится жизненным принципом, путеводной звездой. И, напротив, безупречные с точки зрения методики убеждения, сентенции неуважаемого человека вызывают лишь раздражение и желание поступить наоборот. </w:t>
      </w:r>
    </w:p>
    <w:p w:rsidR="00912A5F" w:rsidRPr="00C90BB7" w:rsidRDefault="00912A5F" w:rsidP="00C90BB7">
      <w:pPr>
        <w:spacing w:after="0" w:line="360" w:lineRule="auto"/>
        <w:ind w:firstLine="567"/>
        <w:jc w:val="both"/>
        <w:rPr>
          <w:rFonts w:ascii="Times New Roman" w:hAnsi="Times New Roman" w:cs="Times New Roman"/>
          <w:sz w:val="28"/>
          <w:szCs w:val="28"/>
        </w:rPr>
      </w:pPr>
      <w:r w:rsidRPr="00C90BB7">
        <w:rPr>
          <w:rFonts w:ascii="Times New Roman" w:hAnsi="Times New Roman" w:cs="Times New Roman"/>
          <w:sz w:val="28"/>
          <w:szCs w:val="28"/>
        </w:rPr>
        <w:t xml:space="preserve">На учителях и преподавателях лежит огромная ответственность. Их слова и действия могут влиять на продуктивность процесса обучения, мотивировать учащихся или студентов или наоборот развить неприязнь к изучаемому предмету. Необходимо с осторожностью подходить к выбору методов воздействия в конкретных ситуациях. </w:t>
      </w:r>
    </w:p>
    <w:p w:rsidR="009D4C01" w:rsidRPr="00C90BB7" w:rsidRDefault="009D4C01" w:rsidP="00C90BB7">
      <w:pPr>
        <w:spacing w:after="0" w:line="360" w:lineRule="auto"/>
        <w:ind w:firstLine="567"/>
        <w:jc w:val="both"/>
        <w:rPr>
          <w:rFonts w:ascii="Times New Roman" w:hAnsi="Times New Roman" w:cs="Times New Roman"/>
          <w:sz w:val="28"/>
          <w:szCs w:val="28"/>
        </w:rPr>
      </w:pPr>
    </w:p>
    <w:p w:rsidR="009D4C01" w:rsidRPr="00C90BB7" w:rsidRDefault="009D4C01" w:rsidP="00C90BB7">
      <w:pPr>
        <w:spacing w:after="0" w:line="360" w:lineRule="auto"/>
        <w:jc w:val="both"/>
        <w:rPr>
          <w:rFonts w:ascii="Times New Roman" w:hAnsi="Times New Roman" w:cs="Times New Roman"/>
          <w:sz w:val="28"/>
          <w:szCs w:val="28"/>
        </w:rPr>
      </w:pPr>
    </w:p>
    <w:sectPr w:rsidR="009D4C01" w:rsidRPr="00C90BB7" w:rsidSect="00B4516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4144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19B01CD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69C610B"/>
    <w:multiLevelType w:val="hybridMultilevel"/>
    <w:tmpl w:val="EDB27B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9C1147D"/>
    <w:multiLevelType w:val="multilevel"/>
    <w:tmpl w:val="746A9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5A82B9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3BF7224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4647602E"/>
    <w:multiLevelType w:val="multilevel"/>
    <w:tmpl w:val="DA8A89AC"/>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sz w:val="32"/>
      </w:rPr>
    </w:lvl>
    <w:lvl w:ilvl="2">
      <w:start w:val="1"/>
      <w:numFmt w:val="decimal"/>
      <w:isLgl/>
      <w:lvlText w:val="%1.%2.%3"/>
      <w:lvlJc w:val="left"/>
      <w:pPr>
        <w:ind w:left="1080" w:hanging="720"/>
      </w:pPr>
      <w:rPr>
        <w:rFonts w:hint="default"/>
        <w:sz w:val="32"/>
      </w:rPr>
    </w:lvl>
    <w:lvl w:ilvl="3">
      <w:start w:val="1"/>
      <w:numFmt w:val="decimal"/>
      <w:isLgl/>
      <w:lvlText w:val="%1.%2.%3.%4"/>
      <w:lvlJc w:val="left"/>
      <w:pPr>
        <w:ind w:left="1440" w:hanging="1080"/>
      </w:pPr>
      <w:rPr>
        <w:rFonts w:hint="default"/>
        <w:sz w:val="32"/>
      </w:rPr>
    </w:lvl>
    <w:lvl w:ilvl="4">
      <w:start w:val="1"/>
      <w:numFmt w:val="decimal"/>
      <w:isLgl/>
      <w:lvlText w:val="%1.%2.%3.%4.%5"/>
      <w:lvlJc w:val="left"/>
      <w:pPr>
        <w:ind w:left="1440" w:hanging="1080"/>
      </w:pPr>
      <w:rPr>
        <w:rFonts w:hint="default"/>
        <w:sz w:val="32"/>
      </w:rPr>
    </w:lvl>
    <w:lvl w:ilvl="5">
      <w:start w:val="1"/>
      <w:numFmt w:val="decimal"/>
      <w:isLgl/>
      <w:lvlText w:val="%1.%2.%3.%4.%5.%6"/>
      <w:lvlJc w:val="left"/>
      <w:pPr>
        <w:ind w:left="1800" w:hanging="1440"/>
      </w:pPr>
      <w:rPr>
        <w:rFonts w:hint="default"/>
        <w:sz w:val="32"/>
      </w:rPr>
    </w:lvl>
    <w:lvl w:ilvl="6">
      <w:start w:val="1"/>
      <w:numFmt w:val="decimal"/>
      <w:isLgl/>
      <w:lvlText w:val="%1.%2.%3.%4.%5.%6.%7"/>
      <w:lvlJc w:val="left"/>
      <w:pPr>
        <w:ind w:left="1800" w:hanging="1440"/>
      </w:pPr>
      <w:rPr>
        <w:rFonts w:hint="default"/>
        <w:sz w:val="32"/>
      </w:rPr>
    </w:lvl>
    <w:lvl w:ilvl="7">
      <w:start w:val="1"/>
      <w:numFmt w:val="decimal"/>
      <w:isLgl/>
      <w:lvlText w:val="%1.%2.%3.%4.%5.%6.%7.%8"/>
      <w:lvlJc w:val="left"/>
      <w:pPr>
        <w:ind w:left="2160" w:hanging="1800"/>
      </w:pPr>
      <w:rPr>
        <w:rFonts w:hint="default"/>
        <w:sz w:val="32"/>
      </w:rPr>
    </w:lvl>
    <w:lvl w:ilvl="8">
      <w:start w:val="1"/>
      <w:numFmt w:val="decimal"/>
      <w:isLgl/>
      <w:lvlText w:val="%1.%2.%3.%4.%5.%6.%7.%8.%9"/>
      <w:lvlJc w:val="left"/>
      <w:pPr>
        <w:ind w:left="2520" w:hanging="2160"/>
      </w:pPr>
      <w:rPr>
        <w:rFonts w:hint="default"/>
        <w:sz w:val="32"/>
      </w:rPr>
    </w:lvl>
  </w:abstractNum>
  <w:abstractNum w:abstractNumId="7">
    <w:nsid w:val="55142E64"/>
    <w:multiLevelType w:val="multilevel"/>
    <w:tmpl w:val="AE2679F2"/>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
  </w:num>
  <w:num w:numId="2">
    <w:abstractNumId w:val="2"/>
  </w:num>
  <w:num w:numId="3">
    <w:abstractNumId w:val="6"/>
  </w:num>
  <w:num w:numId="4">
    <w:abstractNumId w:val="5"/>
  </w:num>
  <w:num w:numId="5">
    <w:abstractNumId w:val="1"/>
  </w:num>
  <w:num w:numId="6">
    <w:abstractNumId w:val="0"/>
  </w:num>
  <w:num w:numId="7">
    <w:abstractNumId w:val="4"/>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73285"/>
    <w:rsid w:val="001A2A30"/>
    <w:rsid w:val="001B7C8D"/>
    <w:rsid w:val="00206BD6"/>
    <w:rsid w:val="00273285"/>
    <w:rsid w:val="00357EE3"/>
    <w:rsid w:val="003643B7"/>
    <w:rsid w:val="00416A18"/>
    <w:rsid w:val="004A1045"/>
    <w:rsid w:val="004C184C"/>
    <w:rsid w:val="00500A79"/>
    <w:rsid w:val="00513BCD"/>
    <w:rsid w:val="005760FD"/>
    <w:rsid w:val="00587D2F"/>
    <w:rsid w:val="005C2282"/>
    <w:rsid w:val="00663A7C"/>
    <w:rsid w:val="006A0BC8"/>
    <w:rsid w:val="006C028D"/>
    <w:rsid w:val="006C2F37"/>
    <w:rsid w:val="00773860"/>
    <w:rsid w:val="0084148D"/>
    <w:rsid w:val="00912A5F"/>
    <w:rsid w:val="009B0993"/>
    <w:rsid w:val="009D4C01"/>
    <w:rsid w:val="00B16159"/>
    <w:rsid w:val="00B4516F"/>
    <w:rsid w:val="00BE0599"/>
    <w:rsid w:val="00BE78E3"/>
    <w:rsid w:val="00C34155"/>
    <w:rsid w:val="00C90BB7"/>
    <w:rsid w:val="00D20A47"/>
    <w:rsid w:val="00DA11DE"/>
    <w:rsid w:val="00F80D2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516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7328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C34155"/>
    <w:pPr>
      <w:ind w:left="720"/>
      <w:contextualSpacing/>
    </w:pPr>
  </w:style>
  <w:style w:type="character" w:styleId="a5">
    <w:name w:val="Strong"/>
    <w:basedOn w:val="a0"/>
    <w:uiPriority w:val="22"/>
    <w:qFormat/>
    <w:rsid w:val="005760FD"/>
    <w:rPr>
      <w:b/>
      <w:bCs/>
    </w:rPr>
  </w:style>
  <w:style w:type="character" w:styleId="a6">
    <w:name w:val="Emphasis"/>
    <w:basedOn w:val="a0"/>
    <w:uiPriority w:val="20"/>
    <w:qFormat/>
    <w:rsid w:val="005760FD"/>
    <w:rPr>
      <w:i/>
      <w:iCs/>
    </w:rPr>
  </w:style>
  <w:style w:type="character" w:styleId="a7">
    <w:name w:val="Hyperlink"/>
    <w:basedOn w:val="a0"/>
    <w:uiPriority w:val="99"/>
    <w:unhideWhenUsed/>
    <w:rsid w:val="00DA11DE"/>
    <w:rPr>
      <w:color w:val="0000FF" w:themeColor="hyperlink"/>
      <w:u w:val="single"/>
    </w:rPr>
  </w:style>
  <w:style w:type="paragraph" w:styleId="a8">
    <w:name w:val="No Spacing"/>
    <w:uiPriority w:val="1"/>
    <w:qFormat/>
    <w:rsid w:val="009D4C01"/>
    <w:pPr>
      <w:spacing w:after="0" w:line="240" w:lineRule="auto"/>
    </w:pPr>
  </w:style>
</w:styles>
</file>

<file path=word/webSettings.xml><?xml version="1.0" encoding="utf-8"?>
<w:webSettings xmlns:r="http://schemas.openxmlformats.org/officeDocument/2006/relationships" xmlns:w="http://schemas.openxmlformats.org/wordprocessingml/2006/main">
  <w:divs>
    <w:div w:id="232592402">
      <w:bodyDiv w:val="1"/>
      <w:marLeft w:val="0"/>
      <w:marRight w:val="0"/>
      <w:marTop w:val="0"/>
      <w:marBottom w:val="0"/>
      <w:divBdr>
        <w:top w:val="none" w:sz="0" w:space="0" w:color="auto"/>
        <w:left w:val="none" w:sz="0" w:space="0" w:color="auto"/>
        <w:bottom w:val="none" w:sz="0" w:space="0" w:color="auto"/>
        <w:right w:val="none" w:sz="0" w:space="0" w:color="auto"/>
      </w:divBdr>
    </w:div>
    <w:div w:id="361825954">
      <w:bodyDiv w:val="1"/>
      <w:marLeft w:val="0"/>
      <w:marRight w:val="0"/>
      <w:marTop w:val="0"/>
      <w:marBottom w:val="0"/>
      <w:divBdr>
        <w:top w:val="none" w:sz="0" w:space="0" w:color="auto"/>
        <w:left w:val="none" w:sz="0" w:space="0" w:color="auto"/>
        <w:bottom w:val="none" w:sz="0" w:space="0" w:color="auto"/>
        <w:right w:val="none" w:sz="0" w:space="0" w:color="auto"/>
      </w:divBdr>
    </w:div>
    <w:div w:id="440104648">
      <w:bodyDiv w:val="1"/>
      <w:marLeft w:val="0"/>
      <w:marRight w:val="0"/>
      <w:marTop w:val="0"/>
      <w:marBottom w:val="0"/>
      <w:divBdr>
        <w:top w:val="none" w:sz="0" w:space="0" w:color="auto"/>
        <w:left w:val="none" w:sz="0" w:space="0" w:color="auto"/>
        <w:bottom w:val="none" w:sz="0" w:space="0" w:color="auto"/>
        <w:right w:val="none" w:sz="0" w:space="0" w:color="auto"/>
      </w:divBdr>
    </w:div>
    <w:div w:id="689643162">
      <w:bodyDiv w:val="1"/>
      <w:marLeft w:val="0"/>
      <w:marRight w:val="0"/>
      <w:marTop w:val="0"/>
      <w:marBottom w:val="0"/>
      <w:divBdr>
        <w:top w:val="none" w:sz="0" w:space="0" w:color="auto"/>
        <w:left w:val="none" w:sz="0" w:space="0" w:color="auto"/>
        <w:bottom w:val="none" w:sz="0" w:space="0" w:color="auto"/>
        <w:right w:val="none" w:sz="0" w:space="0" w:color="auto"/>
      </w:divBdr>
    </w:div>
    <w:div w:id="1057322228">
      <w:bodyDiv w:val="1"/>
      <w:marLeft w:val="0"/>
      <w:marRight w:val="0"/>
      <w:marTop w:val="0"/>
      <w:marBottom w:val="0"/>
      <w:divBdr>
        <w:top w:val="none" w:sz="0" w:space="0" w:color="auto"/>
        <w:left w:val="none" w:sz="0" w:space="0" w:color="auto"/>
        <w:bottom w:val="none" w:sz="0" w:space="0" w:color="auto"/>
        <w:right w:val="none" w:sz="0" w:space="0" w:color="auto"/>
      </w:divBdr>
    </w:div>
    <w:div w:id="1265915601">
      <w:bodyDiv w:val="1"/>
      <w:marLeft w:val="0"/>
      <w:marRight w:val="0"/>
      <w:marTop w:val="0"/>
      <w:marBottom w:val="0"/>
      <w:divBdr>
        <w:top w:val="none" w:sz="0" w:space="0" w:color="auto"/>
        <w:left w:val="none" w:sz="0" w:space="0" w:color="auto"/>
        <w:bottom w:val="none" w:sz="0" w:space="0" w:color="auto"/>
        <w:right w:val="none" w:sz="0" w:space="0" w:color="auto"/>
      </w:divBdr>
    </w:div>
    <w:div w:id="1501388239">
      <w:bodyDiv w:val="1"/>
      <w:marLeft w:val="0"/>
      <w:marRight w:val="0"/>
      <w:marTop w:val="0"/>
      <w:marBottom w:val="0"/>
      <w:divBdr>
        <w:top w:val="none" w:sz="0" w:space="0" w:color="auto"/>
        <w:left w:val="none" w:sz="0" w:space="0" w:color="auto"/>
        <w:bottom w:val="none" w:sz="0" w:space="0" w:color="auto"/>
        <w:right w:val="none" w:sz="0" w:space="0" w:color="auto"/>
      </w:divBdr>
    </w:div>
    <w:div w:id="1582564962">
      <w:bodyDiv w:val="1"/>
      <w:marLeft w:val="0"/>
      <w:marRight w:val="0"/>
      <w:marTop w:val="0"/>
      <w:marBottom w:val="0"/>
      <w:divBdr>
        <w:top w:val="none" w:sz="0" w:space="0" w:color="auto"/>
        <w:left w:val="none" w:sz="0" w:space="0" w:color="auto"/>
        <w:bottom w:val="none" w:sz="0" w:space="0" w:color="auto"/>
        <w:right w:val="none" w:sz="0" w:space="0" w:color="auto"/>
      </w:divBdr>
    </w:div>
    <w:div w:id="1691839101">
      <w:bodyDiv w:val="1"/>
      <w:marLeft w:val="0"/>
      <w:marRight w:val="0"/>
      <w:marTop w:val="0"/>
      <w:marBottom w:val="0"/>
      <w:divBdr>
        <w:top w:val="none" w:sz="0" w:space="0" w:color="auto"/>
        <w:left w:val="none" w:sz="0" w:space="0" w:color="auto"/>
        <w:bottom w:val="none" w:sz="0" w:space="0" w:color="auto"/>
        <w:right w:val="none" w:sz="0" w:space="0" w:color="auto"/>
      </w:divBdr>
    </w:div>
    <w:div w:id="1824157559">
      <w:bodyDiv w:val="1"/>
      <w:marLeft w:val="0"/>
      <w:marRight w:val="0"/>
      <w:marTop w:val="0"/>
      <w:marBottom w:val="0"/>
      <w:divBdr>
        <w:top w:val="none" w:sz="0" w:space="0" w:color="auto"/>
        <w:left w:val="none" w:sz="0" w:space="0" w:color="auto"/>
        <w:bottom w:val="none" w:sz="0" w:space="0" w:color="auto"/>
        <w:right w:val="none" w:sz="0" w:space="0" w:color="auto"/>
      </w:divBdr>
    </w:div>
    <w:div w:id="1910571633">
      <w:bodyDiv w:val="1"/>
      <w:marLeft w:val="0"/>
      <w:marRight w:val="0"/>
      <w:marTop w:val="0"/>
      <w:marBottom w:val="0"/>
      <w:divBdr>
        <w:top w:val="none" w:sz="0" w:space="0" w:color="auto"/>
        <w:left w:val="none" w:sz="0" w:space="0" w:color="auto"/>
        <w:bottom w:val="none" w:sz="0" w:space="0" w:color="auto"/>
        <w:right w:val="none" w:sz="0" w:space="0" w:color="auto"/>
      </w:divBdr>
      <w:divsChild>
        <w:div w:id="990865867">
          <w:marLeft w:val="0"/>
          <w:marRight w:val="0"/>
          <w:marTop w:val="0"/>
          <w:marBottom w:val="0"/>
          <w:divBdr>
            <w:top w:val="none" w:sz="0" w:space="0" w:color="auto"/>
            <w:left w:val="none" w:sz="0" w:space="0" w:color="auto"/>
            <w:bottom w:val="none" w:sz="0" w:space="0" w:color="auto"/>
            <w:right w:val="none" w:sz="0" w:space="0" w:color="auto"/>
          </w:divBdr>
        </w:div>
        <w:div w:id="12276480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10</Pages>
  <Words>2592</Words>
  <Characters>14777</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17335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NOV-PC</dc:creator>
  <cp:lastModifiedBy>NOV-PC</cp:lastModifiedBy>
  <cp:revision>3</cp:revision>
  <dcterms:created xsi:type="dcterms:W3CDTF">2024-10-13T18:40:00Z</dcterms:created>
  <dcterms:modified xsi:type="dcterms:W3CDTF">2024-10-13T18:46:00Z</dcterms:modified>
</cp:coreProperties>
</file>