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3F94" w:rsidRPr="00AD0CE6" w:rsidRDefault="00E73F94" w:rsidP="00AD0CE6">
      <w:pPr>
        <w:spacing w:after="0"/>
        <w:jc w:val="center"/>
        <w:rPr>
          <w:rFonts w:ascii="Times New Roman" w:hAnsi="Times New Roman" w:cs="Times New Roman"/>
          <w:sz w:val="28"/>
          <w:szCs w:val="28"/>
        </w:rPr>
      </w:pPr>
      <w:r w:rsidRPr="00AD0CE6">
        <w:rPr>
          <w:rFonts w:ascii="Times New Roman" w:hAnsi="Times New Roman" w:cs="Times New Roman"/>
          <w:sz w:val="28"/>
          <w:szCs w:val="28"/>
        </w:rPr>
        <w:t>Бюджетное общеобразовательное учреждение города Омска «Лицей №54»</w:t>
      </w:r>
    </w:p>
    <w:p w:rsidR="00E73F94" w:rsidRPr="00AD0CE6" w:rsidRDefault="00E73F94" w:rsidP="00AD0CE6">
      <w:pPr>
        <w:spacing w:after="0"/>
        <w:jc w:val="center"/>
        <w:rPr>
          <w:rFonts w:ascii="Times New Roman" w:hAnsi="Times New Roman" w:cs="Times New Roman"/>
          <w:sz w:val="28"/>
          <w:szCs w:val="28"/>
        </w:rPr>
      </w:pPr>
    </w:p>
    <w:p w:rsidR="00E73F94" w:rsidRPr="00AD0CE6" w:rsidRDefault="00E73F94" w:rsidP="00AD0CE6">
      <w:pPr>
        <w:spacing w:after="0"/>
        <w:jc w:val="center"/>
        <w:rPr>
          <w:rFonts w:ascii="Times New Roman" w:hAnsi="Times New Roman" w:cs="Times New Roman"/>
          <w:sz w:val="28"/>
          <w:szCs w:val="28"/>
        </w:rPr>
      </w:pPr>
    </w:p>
    <w:p w:rsidR="00E73F94" w:rsidRPr="00AD0CE6" w:rsidRDefault="00E73F94" w:rsidP="00AD0CE6">
      <w:pPr>
        <w:spacing w:after="0"/>
        <w:jc w:val="center"/>
        <w:rPr>
          <w:rFonts w:ascii="Times New Roman" w:hAnsi="Times New Roman" w:cs="Times New Roman"/>
          <w:sz w:val="28"/>
          <w:szCs w:val="28"/>
        </w:rPr>
      </w:pPr>
    </w:p>
    <w:p w:rsidR="00E73F94" w:rsidRPr="00AD0CE6" w:rsidRDefault="00E73F94" w:rsidP="00AD0CE6">
      <w:pPr>
        <w:spacing w:after="0"/>
        <w:jc w:val="center"/>
        <w:rPr>
          <w:rFonts w:ascii="Times New Roman" w:hAnsi="Times New Roman" w:cs="Times New Roman"/>
          <w:sz w:val="28"/>
          <w:szCs w:val="28"/>
        </w:rPr>
      </w:pPr>
    </w:p>
    <w:p w:rsidR="00E73F94" w:rsidRPr="00AD0CE6" w:rsidRDefault="009438E3" w:rsidP="00AD0CE6">
      <w:pPr>
        <w:spacing w:after="0"/>
        <w:jc w:val="center"/>
        <w:rPr>
          <w:rFonts w:ascii="Times New Roman" w:hAnsi="Times New Roman" w:cs="Times New Roman"/>
          <w:sz w:val="28"/>
          <w:szCs w:val="28"/>
        </w:rPr>
      </w:pPr>
      <w:r>
        <w:rPr>
          <w:rFonts w:ascii="Times New Roman" w:hAnsi="Times New Roman" w:cs="Times New Roman"/>
          <w:sz w:val="28"/>
          <w:szCs w:val="28"/>
        </w:rPr>
        <w:t>ИССЛЕДОВАТЕЛЬСКИЙ</w:t>
      </w:r>
      <w:r w:rsidR="00E73F94" w:rsidRPr="00AD0CE6">
        <w:rPr>
          <w:rFonts w:ascii="Times New Roman" w:hAnsi="Times New Roman" w:cs="Times New Roman"/>
          <w:sz w:val="28"/>
          <w:szCs w:val="28"/>
        </w:rPr>
        <w:t xml:space="preserve"> ПРОЕКТ</w:t>
      </w:r>
    </w:p>
    <w:p w:rsidR="00D21345" w:rsidRPr="00AD0CE6" w:rsidRDefault="00D21345" w:rsidP="00AD0CE6">
      <w:pPr>
        <w:spacing w:after="0"/>
        <w:jc w:val="center"/>
        <w:rPr>
          <w:rFonts w:ascii="Times New Roman" w:hAnsi="Times New Roman" w:cs="Times New Roman"/>
          <w:sz w:val="28"/>
          <w:szCs w:val="28"/>
        </w:rPr>
      </w:pPr>
    </w:p>
    <w:p w:rsidR="00E73F94" w:rsidRPr="00AD0CE6" w:rsidRDefault="00E73F94" w:rsidP="00AD0CE6">
      <w:pPr>
        <w:spacing w:after="0"/>
        <w:jc w:val="center"/>
        <w:rPr>
          <w:rFonts w:ascii="Times New Roman" w:hAnsi="Times New Roman" w:cs="Times New Roman"/>
          <w:sz w:val="28"/>
          <w:szCs w:val="28"/>
        </w:rPr>
      </w:pPr>
      <w:r w:rsidRPr="00AD0CE6">
        <w:rPr>
          <w:rFonts w:ascii="Times New Roman" w:hAnsi="Times New Roman" w:cs="Times New Roman"/>
          <w:sz w:val="28"/>
          <w:szCs w:val="28"/>
        </w:rPr>
        <w:t xml:space="preserve">Тема: «Причины распространения нецензурной лексики с точки зрения права» </w:t>
      </w:r>
    </w:p>
    <w:p w:rsidR="00D21345" w:rsidRPr="00AD0CE6" w:rsidRDefault="00D21345" w:rsidP="00AD0CE6">
      <w:pPr>
        <w:spacing w:after="0"/>
        <w:jc w:val="center"/>
        <w:rPr>
          <w:rFonts w:ascii="Times New Roman" w:hAnsi="Times New Roman" w:cs="Times New Roman"/>
          <w:sz w:val="28"/>
          <w:szCs w:val="28"/>
        </w:rPr>
      </w:pPr>
    </w:p>
    <w:p w:rsidR="00D21345" w:rsidRPr="00AD0CE6" w:rsidRDefault="00D21345" w:rsidP="00AD0CE6">
      <w:pPr>
        <w:spacing w:after="0"/>
        <w:jc w:val="center"/>
        <w:rPr>
          <w:rFonts w:ascii="Times New Roman" w:hAnsi="Times New Roman" w:cs="Times New Roman"/>
          <w:sz w:val="28"/>
          <w:szCs w:val="28"/>
        </w:rPr>
      </w:pPr>
    </w:p>
    <w:p w:rsidR="00E73F94" w:rsidRPr="00AD0CE6" w:rsidRDefault="00E73F94" w:rsidP="00AD0CE6">
      <w:pPr>
        <w:spacing w:after="0"/>
        <w:jc w:val="right"/>
        <w:rPr>
          <w:rFonts w:ascii="Times New Roman" w:hAnsi="Times New Roman" w:cs="Times New Roman"/>
          <w:sz w:val="28"/>
          <w:szCs w:val="28"/>
        </w:rPr>
      </w:pPr>
      <w:r w:rsidRPr="00AD0CE6">
        <w:rPr>
          <w:rFonts w:ascii="Times New Roman" w:hAnsi="Times New Roman" w:cs="Times New Roman"/>
          <w:sz w:val="28"/>
          <w:szCs w:val="28"/>
        </w:rPr>
        <w:t xml:space="preserve">Учащаяся 10 «А» класса, БОУ г. Омска «Лицей №54» </w:t>
      </w:r>
    </w:p>
    <w:p w:rsidR="00E73F94" w:rsidRDefault="00E73F94" w:rsidP="00AD0CE6">
      <w:pPr>
        <w:spacing w:after="0"/>
        <w:jc w:val="right"/>
        <w:rPr>
          <w:rFonts w:ascii="Times New Roman" w:hAnsi="Times New Roman" w:cs="Times New Roman"/>
          <w:sz w:val="28"/>
          <w:szCs w:val="28"/>
        </w:rPr>
      </w:pPr>
      <w:r w:rsidRPr="00AD0CE6">
        <w:rPr>
          <w:rFonts w:ascii="Times New Roman" w:hAnsi="Times New Roman" w:cs="Times New Roman"/>
          <w:sz w:val="28"/>
          <w:szCs w:val="28"/>
        </w:rPr>
        <w:t xml:space="preserve">Моминова Самия Музаффаровна </w:t>
      </w:r>
    </w:p>
    <w:p w:rsidR="00BF6F0F" w:rsidRDefault="00BF6F0F" w:rsidP="00AD0CE6">
      <w:pPr>
        <w:spacing w:after="0"/>
        <w:jc w:val="right"/>
        <w:rPr>
          <w:rFonts w:ascii="Times New Roman" w:hAnsi="Times New Roman" w:cs="Times New Roman"/>
          <w:sz w:val="28"/>
          <w:szCs w:val="28"/>
        </w:rPr>
      </w:pPr>
      <w:r>
        <w:rPr>
          <w:rFonts w:ascii="Times New Roman" w:hAnsi="Times New Roman" w:cs="Times New Roman"/>
          <w:sz w:val="28"/>
          <w:szCs w:val="28"/>
        </w:rPr>
        <w:t xml:space="preserve">Ученик 9 «Б» класса, </w:t>
      </w:r>
      <w:r w:rsidRPr="00AD0CE6">
        <w:rPr>
          <w:rFonts w:ascii="Times New Roman" w:hAnsi="Times New Roman" w:cs="Times New Roman"/>
          <w:sz w:val="28"/>
          <w:szCs w:val="28"/>
        </w:rPr>
        <w:t>БОУ г. Омска «Лицей №54»</w:t>
      </w:r>
      <w:r>
        <w:rPr>
          <w:rFonts w:ascii="Times New Roman" w:hAnsi="Times New Roman" w:cs="Times New Roman"/>
          <w:sz w:val="28"/>
          <w:szCs w:val="28"/>
        </w:rPr>
        <w:t>,</w:t>
      </w:r>
    </w:p>
    <w:p w:rsidR="00BF6F0F" w:rsidRPr="00AD0CE6" w:rsidRDefault="00BF6F0F" w:rsidP="00AD0CE6">
      <w:pPr>
        <w:spacing w:after="0"/>
        <w:jc w:val="right"/>
        <w:rPr>
          <w:rFonts w:ascii="Times New Roman" w:hAnsi="Times New Roman" w:cs="Times New Roman"/>
          <w:sz w:val="28"/>
          <w:szCs w:val="28"/>
        </w:rPr>
      </w:pPr>
      <w:r>
        <w:rPr>
          <w:rFonts w:ascii="Times New Roman" w:hAnsi="Times New Roman" w:cs="Times New Roman"/>
          <w:sz w:val="28"/>
          <w:szCs w:val="28"/>
        </w:rPr>
        <w:t>Николаев Вячеслав Евгеньевич</w:t>
      </w:r>
    </w:p>
    <w:p w:rsidR="0092019F" w:rsidRPr="00AD0CE6" w:rsidRDefault="00E73F94" w:rsidP="00AD0CE6">
      <w:pPr>
        <w:spacing w:after="0"/>
        <w:jc w:val="right"/>
        <w:rPr>
          <w:rFonts w:ascii="Times New Roman" w:hAnsi="Times New Roman" w:cs="Times New Roman"/>
          <w:sz w:val="28"/>
          <w:szCs w:val="28"/>
        </w:rPr>
      </w:pPr>
      <w:r w:rsidRPr="00AD0CE6">
        <w:rPr>
          <w:rFonts w:ascii="Times New Roman" w:hAnsi="Times New Roman" w:cs="Times New Roman"/>
          <w:sz w:val="28"/>
          <w:szCs w:val="28"/>
        </w:rPr>
        <w:t xml:space="preserve">Руководитель: Николаева Анна Анатольевна </w:t>
      </w:r>
    </w:p>
    <w:p w:rsidR="0092019F" w:rsidRPr="00AD0CE6" w:rsidRDefault="0092019F" w:rsidP="00AD0CE6">
      <w:pPr>
        <w:spacing w:after="0"/>
        <w:jc w:val="right"/>
        <w:rPr>
          <w:rFonts w:ascii="Times New Roman" w:hAnsi="Times New Roman" w:cs="Times New Roman"/>
          <w:sz w:val="28"/>
          <w:szCs w:val="28"/>
        </w:rPr>
      </w:pPr>
    </w:p>
    <w:p w:rsidR="0092019F" w:rsidRPr="00AD0CE6" w:rsidRDefault="0092019F" w:rsidP="00AD0CE6">
      <w:pPr>
        <w:spacing w:after="0"/>
        <w:jc w:val="right"/>
        <w:rPr>
          <w:rFonts w:ascii="Times New Roman" w:hAnsi="Times New Roman" w:cs="Times New Roman"/>
          <w:sz w:val="28"/>
          <w:szCs w:val="28"/>
        </w:rPr>
      </w:pPr>
    </w:p>
    <w:p w:rsidR="0092019F" w:rsidRPr="00AD0CE6" w:rsidRDefault="0092019F" w:rsidP="00AD0CE6">
      <w:pPr>
        <w:spacing w:after="0"/>
        <w:jc w:val="right"/>
        <w:rPr>
          <w:rFonts w:ascii="Times New Roman" w:hAnsi="Times New Roman" w:cs="Times New Roman"/>
          <w:sz w:val="28"/>
          <w:szCs w:val="28"/>
        </w:rPr>
      </w:pPr>
    </w:p>
    <w:p w:rsidR="0092019F" w:rsidRPr="00AD0CE6" w:rsidRDefault="0092019F" w:rsidP="00AD0CE6">
      <w:pPr>
        <w:spacing w:after="0"/>
        <w:jc w:val="center"/>
        <w:rPr>
          <w:rFonts w:ascii="Times New Roman" w:hAnsi="Times New Roman" w:cs="Times New Roman"/>
          <w:sz w:val="28"/>
          <w:szCs w:val="28"/>
        </w:rPr>
      </w:pPr>
    </w:p>
    <w:p w:rsidR="00E73F94" w:rsidRPr="00AD0CE6" w:rsidRDefault="00E73F94" w:rsidP="00AD0CE6">
      <w:pPr>
        <w:spacing w:after="0"/>
        <w:jc w:val="center"/>
        <w:rPr>
          <w:rFonts w:ascii="Times New Roman" w:hAnsi="Times New Roman" w:cs="Times New Roman"/>
          <w:sz w:val="28"/>
          <w:szCs w:val="28"/>
        </w:rPr>
      </w:pPr>
      <w:r w:rsidRPr="00AD0CE6">
        <w:rPr>
          <w:rFonts w:ascii="Times New Roman" w:hAnsi="Times New Roman" w:cs="Times New Roman"/>
          <w:sz w:val="28"/>
          <w:szCs w:val="28"/>
        </w:rPr>
        <w:t>Омск 2023-24</w:t>
      </w:r>
    </w:p>
    <w:p w:rsidR="00E73F94" w:rsidRPr="00AD0CE6" w:rsidRDefault="00E73F94" w:rsidP="00AD0CE6">
      <w:pPr>
        <w:spacing w:after="0"/>
        <w:rPr>
          <w:rFonts w:ascii="Times New Roman" w:hAnsi="Times New Roman" w:cs="Times New Roman"/>
          <w:sz w:val="28"/>
          <w:szCs w:val="28"/>
        </w:rPr>
      </w:pPr>
      <w:r w:rsidRPr="00AD0CE6">
        <w:rPr>
          <w:rFonts w:ascii="Times New Roman" w:hAnsi="Times New Roman" w:cs="Times New Roman"/>
          <w:sz w:val="28"/>
          <w:szCs w:val="28"/>
        </w:rPr>
        <w:br w:type="page"/>
      </w:r>
    </w:p>
    <w:p w:rsidR="00E73F94" w:rsidRPr="00AD0CE6" w:rsidRDefault="00E73F94" w:rsidP="00AD0CE6">
      <w:pPr>
        <w:spacing w:after="0"/>
        <w:jc w:val="right"/>
        <w:rPr>
          <w:rFonts w:ascii="Times New Roman" w:hAnsi="Times New Roman" w:cs="Times New Roman"/>
          <w:sz w:val="28"/>
          <w:szCs w:val="28"/>
        </w:rPr>
      </w:pPr>
    </w:p>
    <w:p w:rsidR="00A44D17" w:rsidRPr="00AD0CE6" w:rsidRDefault="00A44D17" w:rsidP="00AD0CE6">
      <w:pPr>
        <w:spacing w:after="0"/>
        <w:jc w:val="both"/>
        <w:rPr>
          <w:rFonts w:ascii="Times New Roman" w:hAnsi="Times New Roman" w:cs="Times New Roman"/>
          <w:b/>
          <w:sz w:val="28"/>
          <w:szCs w:val="28"/>
        </w:rPr>
      </w:pPr>
      <w:r w:rsidRPr="00AD0CE6">
        <w:rPr>
          <w:rFonts w:ascii="Times New Roman" w:hAnsi="Times New Roman" w:cs="Times New Roman"/>
          <w:b/>
          <w:sz w:val="28"/>
          <w:szCs w:val="28"/>
        </w:rPr>
        <w:t xml:space="preserve">Актуальность темы обосновывается следующими фактами: </w:t>
      </w:r>
    </w:p>
    <w:p w:rsidR="00A44D17" w:rsidRPr="00AD0CE6" w:rsidRDefault="00A44D17" w:rsidP="00AD0CE6">
      <w:pPr>
        <w:spacing w:after="0"/>
        <w:ind w:firstLine="708"/>
        <w:jc w:val="both"/>
        <w:rPr>
          <w:rFonts w:ascii="Times New Roman" w:hAnsi="Times New Roman" w:cs="Times New Roman"/>
          <w:sz w:val="28"/>
          <w:szCs w:val="28"/>
        </w:rPr>
      </w:pPr>
      <w:r w:rsidRPr="00AD0CE6">
        <w:rPr>
          <w:rFonts w:ascii="Times New Roman" w:hAnsi="Times New Roman" w:cs="Times New Roman"/>
          <w:sz w:val="28"/>
          <w:szCs w:val="28"/>
        </w:rPr>
        <w:t>В повседневной жизни нередко слышим слова и выражения недопустимые с точки зрения общественной морали, неприличные по смыслу. Это допускают многие взрослые, но даже самые маленькие дети свободно используют в своей речи непристойную лексику, считая это нормой. На вопрос с какой целью используете бранные слова, отвечали, что нецензурная лексика может усилить эмоциональность речи, привлечь внимание и дать точную оценку ситуации.</w:t>
      </w:r>
      <w:r w:rsidR="00AE3311">
        <w:rPr>
          <w:rFonts w:ascii="Times New Roman" w:hAnsi="Times New Roman" w:cs="Times New Roman"/>
          <w:sz w:val="28"/>
          <w:szCs w:val="28"/>
        </w:rPr>
        <w:t xml:space="preserve"> </w:t>
      </w:r>
      <w:r w:rsidRPr="00AD0CE6">
        <w:rPr>
          <w:rFonts w:ascii="Times New Roman" w:hAnsi="Times New Roman" w:cs="Times New Roman"/>
          <w:sz w:val="28"/>
          <w:szCs w:val="28"/>
        </w:rPr>
        <w:t>Некоторые такое мнение не разделяют, другие, напротив, матерятся везде: дома, на улице, на форуме, в своем блоге, в стихах, в оперном театре. А кто-то даже заигрывает с матом в рекламе или в СМИ.</w:t>
      </w:r>
    </w:p>
    <w:p w:rsidR="00AE3311" w:rsidRDefault="00A44D17" w:rsidP="00AE3311">
      <w:pPr>
        <w:spacing w:after="0"/>
        <w:ind w:firstLine="708"/>
        <w:jc w:val="both"/>
        <w:rPr>
          <w:rFonts w:ascii="Times New Roman" w:hAnsi="Times New Roman" w:cs="Times New Roman"/>
          <w:sz w:val="28"/>
          <w:szCs w:val="28"/>
        </w:rPr>
      </w:pPr>
      <w:r w:rsidRPr="00AD0CE6">
        <w:rPr>
          <w:rFonts w:ascii="Times New Roman" w:hAnsi="Times New Roman" w:cs="Times New Roman"/>
          <w:sz w:val="28"/>
          <w:szCs w:val="28"/>
        </w:rPr>
        <w:t xml:space="preserve">По данным ВЦИОМа, в 2020 году 38% опрошенных россиян не матерились вообще, а 37% матерились каждую неделю. При этом 18% опрошенных использовали мат каждый день. Первичный опрос, проведенный в рамках проекта в 8-9 классе показал, что многие подростки не понимают, что это правонарушение. </w:t>
      </w:r>
      <w:r w:rsidR="00AE3311">
        <w:rPr>
          <w:rFonts w:ascii="Times New Roman" w:hAnsi="Times New Roman" w:cs="Times New Roman"/>
          <w:sz w:val="28"/>
          <w:szCs w:val="28"/>
        </w:rPr>
        <w:t>О</w:t>
      </w:r>
      <w:r w:rsidRPr="00AD0CE6">
        <w:rPr>
          <w:rFonts w:ascii="Times New Roman" w:hAnsi="Times New Roman" w:cs="Times New Roman"/>
          <w:sz w:val="28"/>
          <w:szCs w:val="28"/>
        </w:rPr>
        <w:t>прошенные считали это признаком взрослости, повторяя за старшими. Ребята отмечали, что и в семье родители используют в общении нецензурную лексику. А другие, в том числе и взрослые люди, допускают это, так как считают, что за нецензурные слова им не грозит наказание.</w:t>
      </w:r>
      <w:r w:rsidR="000F61FF" w:rsidRPr="00AD0CE6">
        <w:rPr>
          <w:rFonts w:ascii="Times New Roman" w:hAnsi="Times New Roman" w:cs="Times New Roman"/>
          <w:sz w:val="28"/>
          <w:szCs w:val="28"/>
        </w:rPr>
        <w:t xml:space="preserve"> Считаю, что ученикам необходимо знать, что это правонарушение (административный проступок). </w:t>
      </w:r>
      <w:r w:rsidRPr="00AD0CE6">
        <w:rPr>
          <w:rFonts w:ascii="Times New Roman" w:hAnsi="Times New Roman" w:cs="Times New Roman"/>
          <w:sz w:val="28"/>
          <w:szCs w:val="28"/>
        </w:rPr>
        <w:t xml:space="preserve"> В то же время, многих такая ситуация оскорбляет, вредит формированию культуры речи и нравственным ценностям. </w:t>
      </w:r>
    </w:p>
    <w:p w:rsidR="00A44D17" w:rsidRPr="00AD0CE6" w:rsidRDefault="00A44D17" w:rsidP="00AE3311">
      <w:pPr>
        <w:spacing w:after="0"/>
        <w:ind w:firstLine="708"/>
        <w:jc w:val="both"/>
        <w:rPr>
          <w:rFonts w:ascii="Times New Roman" w:hAnsi="Times New Roman" w:cs="Times New Roman"/>
          <w:sz w:val="28"/>
          <w:szCs w:val="28"/>
        </w:rPr>
      </w:pPr>
      <w:r w:rsidRPr="00AD0CE6">
        <w:rPr>
          <w:rFonts w:ascii="Times New Roman" w:hAnsi="Times New Roman" w:cs="Times New Roman"/>
          <w:sz w:val="28"/>
          <w:szCs w:val="28"/>
        </w:rPr>
        <w:t xml:space="preserve">Это делает выбранную тему актуальной для социума (учеников, родителей и учителей лицея) и для общества в целом. Итоги стартового проекта, </w:t>
      </w:r>
      <w:r w:rsidR="002443F0" w:rsidRPr="00AD0CE6">
        <w:rPr>
          <w:rFonts w:ascii="Times New Roman" w:hAnsi="Times New Roman" w:cs="Times New Roman"/>
          <w:sz w:val="28"/>
          <w:szCs w:val="28"/>
        </w:rPr>
        <w:t xml:space="preserve">в рамках которого был проведен опрос среди подростков и взрослых жителей 11 микрорайона г. Омска, о причинах употреблении нецензурной брани в своей , </w:t>
      </w:r>
      <w:r w:rsidRPr="00AD0CE6">
        <w:rPr>
          <w:rFonts w:ascii="Times New Roman" w:hAnsi="Times New Roman" w:cs="Times New Roman"/>
          <w:sz w:val="28"/>
          <w:szCs w:val="28"/>
        </w:rPr>
        <w:t xml:space="preserve">помогли  определить проблему исследования: почему использование нецензурной лексики (брани) является одним из распространенных правонарушений? </w:t>
      </w:r>
    </w:p>
    <w:p w:rsidR="00AE3311" w:rsidRDefault="00A44D17" w:rsidP="00AD0CE6">
      <w:pPr>
        <w:spacing w:after="0"/>
        <w:jc w:val="both"/>
        <w:rPr>
          <w:rFonts w:ascii="Times New Roman" w:hAnsi="Times New Roman" w:cs="Times New Roman"/>
          <w:sz w:val="28"/>
          <w:szCs w:val="28"/>
        </w:rPr>
      </w:pPr>
      <w:r w:rsidRPr="00AD0CE6">
        <w:rPr>
          <w:rFonts w:ascii="Times New Roman" w:hAnsi="Times New Roman" w:cs="Times New Roman"/>
          <w:b/>
          <w:sz w:val="28"/>
          <w:szCs w:val="28"/>
        </w:rPr>
        <w:t>Цель:</w:t>
      </w:r>
      <w:r w:rsidRPr="00AD0CE6">
        <w:rPr>
          <w:rFonts w:ascii="Times New Roman" w:hAnsi="Times New Roman" w:cs="Times New Roman"/>
          <w:sz w:val="28"/>
          <w:szCs w:val="28"/>
        </w:rPr>
        <w:t xml:space="preserve"> </w:t>
      </w:r>
      <w:r w:rsidR="00AE3311" w:rsidRPr="00AD0CE6">
        <w:rPr>
          <w:rFonts w:ascii="Times New Roman" w:hAnsi="Times New Roman" w:cs="Times New Roman"/>
          <w:sz w:val="28"/>
          <w:szCs w:val="28"/>
        </w:rPr>
        <w:t>Выяснить,</w:t>
      </w:r>
      <w:r w:rsidRPr="00AD0CE6">
        <w:rPr>
          <w:rFonts w:ascii="Times New Roman" w:hAnsi="Times New Roman" w:cs="Times New Roman"/>
          <w:sz w:val="28"/>
          <w:szCs w:val="28"/>
        </w:rPr>
        <w:t xml:space="preserve"> почему использование нецензурной брани является распространенным явлением (на примере субъектов образовательного процесса лицея №54) хоть и является административным проступком. </w:t>
      </w:r>
      <w:r w:rsidR="000F61FF" w:rsidRPr="00AD0CE6">
        <w:rPr>
          <w:rFonts w:ascii="Times New Roman" w:hAnsi="Times New Roman" w:cs="Times New Roman"/>
          <w:b/>
          <w:sz w:val="28"/>
          <w:szCs w:val="28"/>
        </w:rPr>
        <w:t>Гипо</w:t>
      </w:r>
      <w:r w:rsidR="00AE3311">
        <w:rPr>
          <w:rFonts w:ascii="Times New Roman" w:hAnsi="Times New Roman" w:cs="Times New Roman"/>
          <w:b/>
          <w:sz w:val="28"/>
          <w:szCs w:val="28"/>
        </w:rPr>
        <w:t xml:space="preserve">теза </w:t>
      </w:r>
      <w:r w:rsidR="000F61FF" w:rsidRPr="00AD0CE6">
        <w:rPr>
          <w:rFonts w:ascii="Times New Roman" w:hAnsi="Times New Roman" w:cs="Times New Roman"/>
          <w:sz w:val="28"/>
          <w:szCs w:val="28"/>
        </w:rPr>
        <w:t xml:space="preserve">причиной распространения нецензурной брани является </w:t>
      </w:r>
    </w:p>
    <w:p w:rsidR="00AE3311" w:rsidRDefault="00AE3311" w:rsidP="00AD0CE6">
      <w:pPr>
        <w:spacing w:after="0"/>
        <w:jc w:val="both"/>
        <w:rPr>
          <w:rFonts w:ascii="Times New Roman" w:hAnsi="Times New Roman" w:cs="Times New Roman"/>
          <w:sz w:val="28"/>
          <w:szCs w:val="28"/>
        </w:rPr>
      </w:pPr>
      <w:r>
        <w:rPr>
          <w:rFonts w:ascii="Times New Roman" w:hAnsi="Times New Roman" w:cs="Times New Roman"/>
          <w:sz w:val="28"/>
          <w:szCs w:val="28"/>
        </w:rPr>
        <w:t>-</w:t>
      </w:r>
      <w:r w:rsidR="000F61FF" w:rsidRPr="00AD0CE6">
        <w:rPr>
          <w:rFonts w:ascii="Times New Roman" w:hAnsi="Times New Roman" w:cs="Times New Roman"/>
          <w:sz w:val="28"/>
          <w:szCs w:val="28"/>
        </w:rPr>
        <w:t xml:space="preserve"> незнание, того что это правонарушение</w:t>
      </w:r>
    </w:p>
    <w:p w:rsidR="00AE3311" w:rsidRDefault="000F61FF" w:rsidP="00AD0CE6">
      <w:pPr>
        <w:spacing w:after="0"/>
        <w:jc w:val="both"/>
        <w:rPr>
          <w:rFonts w:ascii="Times New Roman" w:hAnsi="Times New Roman" w:cs="Times New Roman"/>
          <w:sz w:val="28"/>
          <w:szCs w:val="28"/>
        </w:rPr>
      </w:pPr>
      <w:r w:rsidRPr="00AD0CE6">
        <w:rPr>
          <w:rFonts w:ascii="Times New Roman" w:hAnsi="Times New Roman" w:cs="Times New Roman"/>
          <w:sz w:val="28"/>
          <w:szCs w:val="28"/>
        </w:rPr>
        <w:t xml:space="preserve"> </w:t>
      </w:r>
      <w:r w:rsidR="00AE3311">
        <w:rPr>
          <w:rFonts w:ascii="Times New Roman" w:hAnsi="Times New Roman" w:cs="Times New Roman"/>
          <w:sz w:val="28"/>
          <w:szCs w:val="28"/>
        </w:rPr>
        <w:t>-</w:t>
      </w:r>
      <w:r w:rsidRPr="00AD0CE6">
        <w:rPr>
          <w:rFonts w:ascii="Times New Roman" w:hAnsi="Times New Roman" w:cs="Times New Roman"/>
          <w:sz w:val="28"/>
          <w:szCs w:val="28"/>
        </w:rPr>
        <w:t xml:space="preserve"> уверенность в безнаказанности. </w:t>
      </w:r>
    </w:p>
    <w:p w:rsidR="000F61FF" w:rsidRPr="00AD0CE6" w:rsidRDefault="00AE3311" w:rsidP="00AD0CE6">
      <w:pPr>
        <w:spacing w:after="0"/>
        <w:jc w:val="both"/>
        <w:rPr>
          <w:rFonts w:ascii="Times New Roman" w:hAnsi="Times New Roman" w:cs="Times New Roman"/>
          <w:sz w:val="28"/>
          <w:szCs w:val="28"/>
        </w:rPr>
      </w:pPr>
      <w:r>
        <w:rPr>
          <w:rFonts w:ascii="Times New Roman" w:hAnsi="Times New Roman" w:cs="Times New Roman"/>
          <w:sz w:val="28"/>
          <w:szCs w:val="28"/>
        </w:rPr>
        <w:t>-</w:t>
      </w:r>
      <w:r w:rsidR="000F61FF" w:rsidRPr="00AD0CE6">
        <w:rPr>
          <w:rFonts w:ascii="Times New Roman" w:hAnsi="Times New Roman" w:cs="Times New Roman"/>
          <w:sz w:val="28"/>
          <w:szCs w:val="28"/>
        </w:rPr>
        <w:t>плохо разработан механизм правовой ответственности за данное правонарушение.</w:t>
      </w:r>
    </w:p>
    <w:p w:rsidR="00A44D17" w:rsidRPr="00AE3311" w:rsidRDefault="00AE3311" w:rsidP="00AD0CE6">
      <w:pPr>
        <w:spacing w:after="0"/>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Задачи: </w:t>
      </w:r>
    </w:p>
    <w:p w:rsidR="00A44D17" w:rsidRPr="00AD0CE6" w:rsidRDefault="00A44D17" w:rsidP="00AD0CE6">
      <w:pPr>
        <w:spacing w:after="0"/>
        <w:jc w:val="both"/>
        <w:rPr>
          <w:rFonts w:ascii="Times New Roman" w:hAnsi="Times New Roman" w:cs="Times New Roman"/>
          <w:sz w:val="28"/>
          <w:szCs w:val="28"/>
        </w:rPr>
      </w:pPr>
      <w:r w:rsidRPr="00AD0CE6">
        <w:rPr>
          <w:rFonts w:ascii="Times New Roman" w:hAnsi="Times New Roman" w:cs="Times New Roman"/>
          <w:sz w:val="28"/>
          <w:szCs w:val="28"/>
        </w:rPr>
        <w:t xml:space="preserve">1. Изучить теоретические и правовые основы темы: </w:t>
      </w:r>
    </w:p>
    <w:p w:rsidR="00A44D17" w:rsidRPr="00AD0CE6" w:rsidRDefault="00A44D17" w:rsidP="00AD0CE6">
      <w:pPr>
        <w:spacing w:after="0"/>
        <w:jc w:val="both"/>
        <w:rPr>
          <w:rFonts w:ascii="Times New Roman" w:hAnsi="Times New Roman" w:cs="Times New Roman"/>
          <w:sz w:val="28"/>
          <w:szCs w:val="28"/>
        </w:rPr>
      </w:pPr>
      <w:r w:rsidRPr="00AD0CE6">
        <w:rPr>
          <w:rFonts w:ascii="Times New Roman" w:hAnsi="Times New Roman" w:cs="Times New Roman"/>
          <w:sz w:val="28"/>
          <w:szCs w:val="28"/>
        </w:rPr>
        <w:t>- определить понятие «Нецензурная лексика» в общем смысле и в рамках правовых норм;</w:t>
      </w:r>
    </w:p>
    <w:p w:rsidR="00AE3311" w:rsidRPr="00AD0CE6" w:rsidRDefault="00A44D17" w:rsidP="00AE3311">
      <w:pPr>
        <w:spacing w:after="0"/>
        <w:jc w:val="both"/>
        <w:rPr>
          <w:rFonts w:ascii="Times New Roman" w:hAnsi="Times New Roman" w:cs="Times New Roman"/>
          <w:sz w:val="28"/>
          <w:szCs w:val="28"/>
        </w:rPr>
      </w:pPr>
      <w:r w:rsidRPr="00AD0CE6">
        <w:rPr>
          <w:rFonts w:ascii="Times New Roman" w:hAnsi="Times New Roman" w:cs="Times New Roman"/>
          <w:sz w:val="28"/>
          <w:szCs w:val="28"/>
        </w:rPr>
        <w:t xml:space="preserve"> - к</w:t>
      </w:r>
      <w:r w:rsidR="002443F0" w:rsidRPr="00AD0CE6">
        <w:rPr>
          <w:rFonts w:ascii="Times New Roman" w:hAnsi="Times New Roman" w:cs="Times New Roman"/>
          <w:sz w:val="28"/>
          <w:szCs w:val="28"/>
        </w:rPr>
        <w:t>лассифицировать использование «н</w:t>
      </w:r>
      <w:r w:rsidRPr="00AD0CE6">
        <w:rPr>
          <w:rFonts w:ascii="Times New Roman" w:hAnsi="Times New Roman" w:cs="Times New Roman"/>
          <w:sz w:val="28"/>
          <w:szCs w:val="28"/>
        </w:rPr>
        <w:t xml:space="preserve">ецензурной лексики» как административный проступок; </w:t>
      </w:r>
      <w:r w:rsidR="00AE3311" w:rsidRPr="00AD0CE6">
        <w:rPr>
          <w:rFonts w:ascii="Times New Roman" w:hAnsi="Times New Roman" w:cs="Times New Roman"/>
          <w:sz w:val="28"/>
          <w:szCs w:val="28"/>
        </w:rPr>
        <w:t xml:space="preserve">- оскорбление - хулиганство </w:t>
      </w:r>
    </w:p>
    <w:p w:rsidR="00A44D17" w:rsidRPr="00AD0CE6" w:rsidRDefault="00A44D17" w:rsidP="00AD0CE6">
      <w:pPr>
        <w:spacing w:after="0"/>
        <w:jc w:val="both"/>
        <w:rPr>
          <w:rFonts w:ascii="Times New Roman" w:hAnsi="Times New Roman" w:cs="Times New Roman"/>
          <w:sz w:val="28"/>
          <w:szCs w:val="28"/>
        </w:rPr>
      </w:pPr>
      <w:r w:rsidRPr="00AD0CE6">
        <w:rPr>
          <w:rFonts w:ascii="Times New Roman" w:hAnsi="Times New Roman" w:cs="Times New Roman"/>
          <w:sz w:val="28"/>
          <w:szCs w:val="28"/>
        </w:rPr>
        <w:t>2. Изучить виды, формы и порядок вынесения санкций в отношении использования НЛ по федеральному и региональному административному законодательству</w:t>
      </w:r>
      <w:r w:rsidR="00AE3311" w:rsidRPr="00AE3311">
        <w:rPr>
          <w:rFonts w:ascii="Times New Roman" w:hAnsi="Times New Roman" w:cs="Times New Roman"/>
          <w:sz w:val="28"/>
          <w:szCs w:val="28"/>
        </w:rPr>
        <w:t xml:space="preserve"> </w:t>
      </w:r>
    </w:p>
    <w:p w:rsidR="00AD0CE6" w:rsidRDefault="00AD0CE6" w:rsidP="00AD0CE6">
      <w:pPr>
        <w:spacing w:after="0"/>
        <w:jc w:val="both"/>
        <w:rPr>
          <w:rFonts w:ascii="Times New Roman" w:hAnsi="Times New Roman" w:cs="Times New Roman"/>
          <w:sz w:val="28"/>
          <w:szCs w:val="28"/>
        </w:rPr>
      </w:pPr>
      <w:r>
        <w:rPr>
          <w:rFonts w:ascii="Times New Roman" w:hAnsi="Times New Roman" w:cs="Times New Roman"/>
          <w:sz w:val="28"/>
          <w:szCs w:val="28"/>
        </w:rPr>
        <w:t>3.</w:t>
      </w:r>
      <w:r w:rsidR="00A44D17" w:rsidRPr="00AD0CE6">
        <w:rPr>
          <w:rFonts w:ascii="Times New Roman" w:hAnsi="Times New Roman" w:cs="Times New Roman"/>
          <w:sz w:val="28"/>
          <w:szCs w:val="28"/>
        </w:rPr>
        <w:t xml:space="preserve"> </w:t>
      </w:r>
      <w:r w:rsidR="002443F0" w:rsidRPr="00AD0CE6">
        <w:rPr>
          <w:rFonts w:ascii="Times New Roman" w:hAnsi="Times New Roman" w:cs="Times New Roman"/>
          <w:sz w:val="28"/>
          <w:szCs w:val="28"/>
        </w:rPr>
        <w:t>Рассмотреть правоприменительную пр</w:t>
      </w:r>
      <w:r w:rsidR="00AE3311">
        <w:rPr>
          <w:rFonts w:ascii="Times New Roman" w:hAnsi="Times New Roman" w:cs="Times New Roman"/>
          <w:sz w:val="28"/>
          <w:szCs w:val="28"/>
        </w:rPr>
        <w:t xml:space="preserve">актику в Российской Федерации </w:t>
      </w:r>
      <w:r w:rsidR="002443F0" w:rsidRPr="00AD0CE6">
        <w:rPr>
          <w:rFonts w:ascii="Times New Roman" w:hAnsi="Times New Roman" w:cs="Times New Roman"/>
          <w:sz w:val="28"/>
          <w:szCs w:val="28"/>
        </w:rPr>
        <w:t xml:space="preserve">в отношении использования нецензурной лексики. </w:t>
      </w:r>
    </w:p>
    <w:p w:rsidR="002443F0" w:rsidRPr="00AD0CE6" w:rsidRDefault="00AD0CE6" w:rsidP="00AD0CE6">
      <w:pPr>
        <w:spacing w:after="0"/>
        <w:jc w:val="both"/>
        <w:rPr>
          <w:rFonts w:ascii="Times New Roman" w:hAnsi="Times New Roman" w:cs="Times New Roman"/>
          <w:sz w:val="28"/>
          <w:szCs w:val="28"/>
        </w:rPr>
      </w:pPr>
      <w:r>
        <w:rPr>
          <w:rFonts w:ascii="Times New Roman" w:hAnsi="Times New Roman" w:cs="Times New Roman"/>
          <w:sz w:val="28"/>
          <w:szCs w:val="28"/>
        </w:rPr>
        <w:t xml:space="preserve">В перспективе - </w:t>
      </w:r>
      <w:r w:rsidR="002443F0" w:rsidRPr="00AD0CE6">
        <w:rPr>
          <w:rFonts w:ascii="Times New Roman" w:hAnsi="Times New Roman" w:cs="Times New Roman"/>
          <w:sz w:val="28"/>
          <w:szCs w:val="28"/>
        </w:rPr>
        <w:t xml:space="preserve">Подготовить информационные материалы для учеников лицея об ответственности за применение нецензурной лексики. </w:t>
      </w:r>
    </w:p>
    <w:p w:rsidR="00A44D17" w:rsidRPr="00AD0CE6" w:rsidRDefault="00A44D17" w:rsidP="00AD0CE6">
      <w:pPr>
        <w:spacing w:after="0"/>
        <w:jc w:val="both"/>
        <w:rPr>
          <w:rFonts w:ascii="Times New Roman" w:hAnsi="Times New Roman" w:cs="Times New Roman"/>
          <w:sz w:val="28"/>
          <w:szCs w:val="28"/>
        </w:rPr>
      </w:pPr>
      <w:r w:rsidRPr="00AD0CE6">
        <w:rPr>
          <w:rFonts w:ascii="Times New Roman" w:hAnsi="Times New Roman" w:cs="Times New Roman"/>
          <w:b/>
          <w:sz w:val="28"/>
          <w:szCs w:val="28"/>
        </w:rPr>
        <w:t>Методы исследования</w:t>
      </w:r>
      <w:r w:rsidRPr="00AD0CE6">
        <w:rPr>
          <w:rFonts w:ascii="Times New Roman" w:hAnsi="Times New Roman" w:cs="Times New Roman"/>
          <w:sz w:val="28"/>
          <w:szCs w:val="28"/>
        </w:rPr>
        <w:t xml:space="preserve">: Изучение теоретических и научно-правовых основ исследования, анализ литературы, сравнительный правовой анализ НПА РФ, </w:t>
      </w:r>
    </w:p>
    <w:p w:rsidR="00A44D17" w:rsidRPr="00AD0CE6" w:rsidRDefault="00A44D17" w:rsidP="00AD0CE6">
      <w:pPr>
        <w:spacing w:after="0"/>
        <w:jc w:val="both"/>
        <w:rPr>
          <w:rFonts w:ascii="Times New Roman" w:hAnsi="Times New Roman" w:cs="Times New Roman"/>
          <w:sz w:val="28"/>
          <w:szCs w:val="28"/>
        </w:rPr>
      </w:pPr>
      <w:r w:rsidRPr="00AD0CE6">
        <w:rPr>
          <w:rFonts w:ascii="Times New Roman" w:hAnsi="Times New Roman" w:cs="Times New Roman"/>
          <w:sz w:val="28"/>
          <w:szCs w:val="28"/>
        </w:rPr>
        <w:t xml:space="preserve">сравнительный анализ правоприменительной практики по КоАП РФ, </w:t>
      </w:r>
    </w:p>
    <w:p w:rsidR="00A44D17" w:rsidRPr="00AD0CE6" w:rsidRDefault="00A44D17" w:rsidP="00AD0CE6">
      <w:pPr>
        <w:spacing w:after="0"/>
        <w:jc w:val="both"/>
        <w:rPr>
          <w:rFonts w:ascii="Times New Roman" w:hAnsi="Times New Roman" w:cs="Times New Roman"/>
          <w:sz w:val="28"/>
          <w:szCs w:val="28"/>
        </w:rPr>
      </w:pPr>
      <w:r w:rsidRPr="00AD0CE6">
        <w:rPr>
          <w:rFonts w:ascii="Times New Roman" w:hAnsi="Times New Roman" w:cs="Times New Roman"/>
          <w:sz w:val="28"/>
          <w:szCs w:val="28"/>
        </w:rPr>
        <w:t xml:space="preserve">Временные рамки: 2023-2024 год </w:t>
      </w:r>
    </w:p>
    <w:p w:rsidR="00D21345" w:rsidRPr="00AD0CE6" w:rsidRDefault="00044443" w:rsidP="00AD0CE6">
      <w:pPr>
        <w:spacing w:after="0"/>
        <w:jc w:val="both"/>
        <w:rPr>
          <w:rFonts w:ascii="Times New Roman" w:hAnsi="Times New Roman" w:cs="Times New Roman"/>
          <w:sz w:val="28"/>
          <w:szCs w:val="28"/>
        </w:rPr>
      </w:pPr>
      <w:r>
        <w:rPr>
          <w:rFonts w:ascii="Times New Roman" w:hAnsi="Times New Roman" w:cs="Times New Roman"/>
          <w:sz w:val="28"/>
          <w:szCs w:val="28"/>
        </w:rPr>
        <w:t xml:space="preserve">Ранее проведен соцопрос в 2023 г. </w:t>
      </w:r>
      <w:r w:rsidR="00A44D17" w:rsidRPr="00AD0CE6">
        <w:rPr>
          <w:rFonts w:ascii="Times New Roman" w:hAnsi="Times New Roman" w:cs="Times New Roman"/>
          <w:sz w:val="28"/>
          <w:szCs w:val="28"/>
        </w:rPr>
        <w:t>Территориальные рамки соцопроса: ограничены субъектами образовательной деятельности БОУ г. Омска «Лицей «54» - ученики, родители, учителя. (Жители микрорайона)</w:t>
      </w:r>
    </w:p>
    <w:p w:rsidR="00D21345" w:rsidRPr="00AD0CE6" w:rsidRDefault="00D21345" w:rsidP="00AD0CE6">
      <w:pPr>
        <w:spacing w:after="0"/>
        <w:rPr>
          <w:rFonts w:ascii="Times New Roman" w:hAnsi="Times New Roman" w:cs="Times New Roman"/>
          <w:sz w:val="28"/>
          <w:szCs w:val="28"/>
        </w:rPr>
      </w:pPr>
      <w:r w:rsidRPr="00AD0CE6">
        <w:rPr>
          <w:rFonts w:ascii="Times New Roman" w:hAnsi="Times New Roman" w:cs="Times New Roman"/>
          <w:sz w:val="28"/>
          <w:szCs w:val="28"/>
        </w:rPr>
        <w:br w:type="page"/>
      </w:r>
    </w:p>
    <w:p w:rsidR="00DE19D7" w:rsidRPr="00044443" w:rsidRDefault="002443F0" w:rsidP="00AD0CE6">
      <w:pPr>
        <w:spacing w:after="0"/>
        <w:jc w:val="both"/>
        <w:rPr>
          <w:rFonts w:ascii="Times New Roman" w:hAnsi="Times New Roman" w:cs="Times New Roman"/>
          <w:b/>
          <w:sz w:val="28"/>
          <w:szCs w:val="28"/>
        </w:rPr>
      </w:pPr>
      <w:r w:rsidRPr="00044443">
        <w:rPr>
          <w:rFonts w:ascii="Times New Roman" w:hAnsi="Times New Roman" w:cs="Times New Roman"/>
          <w:b/>
          <w:sz w:val="28"/>
          <w:szCs w:val="28"/>
        </w:rPr>
        <w:lastRenderedPageBreak/>
        <w:t>Итоги исследования</w:t>
      </w:r>
      <w:r w:rsidR="00DE19D7" w:rsidRPr="00044443">
        <w:rPr>
          <w:rFonts w:ascii="Times New Roman" w:hAnsi="Times New Roman" w:cs="Times New Roman"/>
          <w:b/>
          <w:sz w:val="28"/>
          <w:szCs w:val="28"/>
        </w:rPr>
        <w:t xml:space="preserve"> </w:t>
      </w:r>
    </w:p>
    <w:p w:rsidR="00D21345" w:rsidRPr="00AD0CE6" w:rsidRDefault="00DE19D7" w:rsidP="00AD0CE6">
      <w:pPr>
        <w:spacing w:after="0"/>
        <w:jc w:val="both"/>
        <w:rPr>
          <w:rFonts w:ascii="Times New Roman" w:hAnsi="Times New Roman" w:cs="Times New Roman"/>
          <w:sz w:val="28"/>
          <w:szCs w:val="28"/>
        </w:rPr>
      </w:pPr>
      <w:r w:rsidRPr="00AD0CE6">
        <w:rPr>
          <w:rFonts w:ascii="Times New Roman" w:hAnsi="Times New Roman" w:cs="Times New Roman"/>
          <w:sz w:val="28"/>
          <w:szCs w:val="28"/>
        </w:rPr>
        <w:t xml:space="preserve">В соответствии со статьями 2, 21 и 23 Конституции РФ, человек, его права и свободы являются высшей ценностью. Достоинство личности охраняется государством. Ничто не может быть основанием для его умаления. Каждый имеет право на защиту своей чести и доброго имени. </w:t>
      </w:r>
      <w:r w:rsidRPr="00AD0CE6">
        <w:rPr>
          <w:rStyle w:val="aa"/>
          <w:rFonts w:ascii="Times New Roman" w:hAnsi="Times New Roman" w:cs="Times New Roman"/>
          <w:sz w:val="28"/>
          <w:szCs w:val="28"/>
        </w:rPr>
        <w:endnoteReference w:id="2"/>
      </w:r>
      <w:r w:rsidRPr="00AD0CE6">
        <w:rPr>
          <w:rFonts w:ascii="Times New Roman" w:hAnsi="Times New Roman" w:cs="Times New Roman"/>
          <w:sz w:val="28"/>
          <w:szCs w:val="28"/>
        </w:rPr>
        <w:t xml:space="preserve"> именно это является основой для признания нецензурной оскорбительной лексики правонарушением. </w:t>
      </w:r>
    </w:p>
    <w:p w:rsidR="00672E9B" w:rsidRPr="00AD0CE6" w:rsidRDefault="00044443" w:rsidP="00AD0CE6">
      <w:pPr>
        <w:spacing w:after="0"/>
        <w:ind w:firstLine="708"/>
        <w:jc w:val="both"/>
        <w:rPr>
          <w:rFonts w:ascii="Times New Roman" w:hAnsi="Times New Roman" w:cs="Times New Roman"/>
          <w:sz w:val="28"/>
          <w:szCs w:val="28"/>
        </w:rPr>
      </w:pPr>
      <w:r w:rsidRPr="00044443">
        <w:rPr>
          <w:rFonts w:ascii="Times New Roman" w:hAnsi="Times New Roman" w:cs="Times New Roman"/>
          <w:b/>
          <w:sz w:val="28"/>
          <w:szCs w:val="28"/>
        </w:rPr>
        <w:t>Задача 1 .</w:t>
      </w:r>
      <w:r>
        <w:rPr>
          <w:rFonts w:ascii="Times New Roman" w:hAnsi="Times New Roman" w:cs="Times New Roman"/>
          <w:sz w:val="28"/>
          <w:szCs w:val="28"/>
        </w:rPr>
        <w:t xml:space="preserve"> </w:t>
      </w:r>
      <w:r w:rsidR="002443F0" w:rsidRPr="00AD0CE6">
        <w:rPr>
          <w:rFonts w:ascii="Times New Roman" w:hAnsi="Times New Roman" w:cs="Times New Roman"/>
          <w:sz w:val="28"/>
          <w:szCs w:val="28"/>
        </w:rPr>
        <w:t xml:space="preserve">Понятие </w:t>
      </w:r>
      <w:r w:rsidR="00DE19D7" w:rsidRPr="00AD0CE6">
        <w:rPr>
          <w:rFonts w:ascii="Times New Roman" w:hAnsi="Times New Roman" w:cs="Times New Roman"/>
          <w:sz w:val="28"/>
          <w:szCs w:val="28"/>
        </w:rPr>
        <w:t>«н</w:t>
      </w:r>
      <w:r w:rsidR="00D21345" w:rsidRPr="00AD0CE6">
        <w:rPr>
          <w:rFonts w:ascii="Times New Roman" w:hAnsi="Times New Roman" w:cs="Times New Roman"/>
          <w:sz w:val="28"/>
          <w:szCs w:val="28"/>
        </w:rPr>
        <w:t>ецензурная лексика</w:t>
      </w:r>
      <w:r w:rsidR="00DE19D7" w:rsidRPr="00AD0CE6">
        <w:rPr>
          <w:rFonts w:ascii="Times New Roman" w:hAnsi="Times New Roman" w:cs="Times New Roman"/>
          <w:sz w:val="28"/>
          <w:szCs w:val="28"/>
        </w:rPr>
        <w:t>»</w:t>
      </w:r>
      <w:r w:rsidR="00D21345" w:rsidRPr="00AD0CE6">
        <w:rPr>
          <w:rFonts w:ascii="Times New Roman" w:hAnsi="Times New Roman" w:cs="Times New Roman"/>
          <w:sz w:val="28"/>
          <w:szCs w:val="28"/>
        </w:rPr>
        <w:t xml:space="preserve"> </w:t>
      </w:r>
      <w:r w:rsidR="00DE19D7" w:rsidRPr="00AD0CE6">
        <w:rPr>
          <w:rFonts w:ascii="Times New Roman" w:hAnsi="Times New Roman" w:cs="Times New Roman"/>
          <w:sz w:val="28"/>
          <w:szCs w:val="28"/>
        </w:rPr>
        <w:t>с точки зрения русского языка</w:t>
      </w:r>
      <w:r w:rsidR="00D21345" w:rsidRPr="00AD0CE6">
        <w:rPr>
          <w:rFonts w:ascii="Times New Roman" w:hAnsi="Times New Roman" w:cs="Times New Roman"/>
          <w:sz w:val="28"/>
          <w:szCs w:val="28"/>
        </w:rPr>
        <w:t>- это социально оскорбительное использование языка. Соответственно, нецензурная лексика - это использование языка, которое иногда считается табуированным, отталкивающим, неприличным или культурно оскорбительным.</w:t>
      </w:r>
      <w:r w:rsidR="00DE19D7" w:rsidRPr="00AD0CE6">
        <w:rPr>
          <w:rStyle w:val="aa"/>
          <w:rFonts w:ascii="Times New Roman" w:hAnsi="Times New Roman" w:cs="Times New Roman"/>
          <w:sz w:val="28"/>
          <w:szCs w:val="28"/>
        </w:rPr>
        <w:endnoteReference w:id="3"/>
      </w:r>
      <w:r w:rsidR="00125497" w:rsidRPr="00AD0CE6">
        <w:rPr>
          <w:rFonts w:ascii="Times New Roman" w:hAnsi="Times New Roman" w:cs="Times New Roman"/>
          <w:sz w:val="28"/>
          <w:szCs w:val="28"/>
        </w:rPr>
        <w:t xml:space="preserve"> </w:t>
      </w:r>
      <w:r w:rsidR="00D21345" w:rsidRPr="00AD0CE6">
        <w:rPr>
          <w:rFonts w:ascii="Times New Roman" w:hAnsi="Times New Roman" w:cs="Times New Roman"/>
          <w:sz w:val="28"/>
          <w:szCs w:val="28"/>
        </w:rPr>
        <w:t>Она может демонстрировать унижение кого-либо или чего-либо или рассматриваться как выражение сильного чувства к чему</w:t>
      </w:r>
      <w:r w:rsidR="00F83267" w:rsidRPr="00AD0CE6">
        <w:rPr>
          <w:rFonts w:ascii="Times New Roman" w:hAnsi="Times New Roman" w:cs="Times New Roman"/>
          <w:sz w:val="28"/>
          <w:szCs w:val="28"/>
        </w:rPr>
        <w:t xml:space="preserve"> </w:t>
      </w:r>
      <w:r w:rsidR="00D21345" w:rsidRPr="00AD0CE6">
        <w:rPr>
          <w:rFonts w:ascii="Times New Roman" w:hAnsi="Times New Roman" w:cs="Times New Roman"/>
          <w:sz w:val="28"/>
          <w:szCs w:val="28"/>
        </w:rPr>
        <w:t xml:space="preserve">либо. </w:t>
      </w:r>
    </w:p>
    <w:p w:rsidR="00F83267" w:rsidRPr="00AD0CE6" w:rsidRDefault="00F83267" w:rsidP="00AD0CE6">
      <w:pPr>
        <w:spacing w:after="0"/>
        <w:ind w:firstLine="708"/>
        <w:jc w:val="both"/>
        <w:rPr>
          <w:rStyle w:val="description"/>
          <w:rFonts w:ascii="Times New Roman" w:hAnsi="Times New Roman" w:cs="Times New Roman"/>
          <w:color w:val="000000"/>
          <w:sz w:val="28"/>
          <w:szCs w:val="28"/>
          <w:shd w:val="clear" w:color="auto" w:fill="FFFFFF"/>
        </w:rPr>
      </w:pPr>
      <w:r w:rsidRPr="00AD0CE6">
        <w:rPr>
          <w:rFonts w:ascii="Times New Roman" w:hAnsi="Times New Roman" w:cs="Times New Roman"/>
          <w:sz w:val="28"/>
          <w:szCs w:val="28"/>
          <w:shd w:val="clear" w:color="auto" w:fill="FFFFFF"/>
        </w:rPr>
        <w:t xml:space="preserve">Федеральный закон "О государственном языке Российской Федерации»» </w:t>
      </w:r>
      <w:r w:rsidRPr="00AD0CE6">
        <w:rPr>
          <w:rStyle w:val="description"/>
          <w:rFonts w:ascii="Times New Roman" w:hAnsi="Times New Roman" w:cs="Times New Roman"/>
          <w:color w:val="000000"/>
          <w:sz w:val="28"/>
          <w:szCs w:val="28"/>
          <w:shd w:val="clear" w:color="auto" w:fill="FFFFFF"/>
        </w:rPr>
        <w:t>определяет «При использовании русского языка как государственного языка Российской Федерации не допускается употребление слов и выражений, не соответствующих нормам современного русского литературного языка (в том числе нецензурной брани), за исключением иностранных слов, которые не имеют общеупотребительных аналогов в русском языке и перечень которых содержится в нормативных словарях, предусмотренных частью 3 настоящей статьи.»</w:t>
      </w:r>
      <w:r w:rsidRPr="00AD0CE6">
        <w:rPr>
          <w:rStyle w:val="aa"/>
          <w:rFonts w:ascii="Times New Roman" w:hAnsi="Times New Roman" w:cs="Times New Roman"/>
          <w:color w:val="000000"/>
          <w:sz w:val="28"/>
          <w:szCs w:val="28"/>
          <w:shd w:val="clear" w:color="auto" w:fill="FFFFFF"/>
        </w:rPr>
        <w:endnoteReference w:id="4"/>
      </w:r>
      <w:r w:rsidRPr="00AD0CE6">
        <w:rPr>
          <w:rStyle w:val="description"/>
          <w:rFonts w:ascii="Times New Roman" w:hAnsi="Times New Roman" w:cs="Times New Roman"/>
          <w:color w:val="000000"/>
          <w:sz w:val="28"/>
          <w:szCs w:val="28"/>
          <w:shd w:val="clear" w:color="auto" w:fill="FFFFFF"/>
        </w:rPr>
        <w:t xml:space="preserve"> </w:t>
      </w:r>
    </w:p>
    <w:p w:rsidR="00672E9B" w:rsidRPr="00AD0CE6" w:rsidRDefault="00672E9B" w:rsidP="00AD0CE6">
      <w:pPr>
        <w:spacing w:after="0"/>
        <w:ind w:firstLine="708"/>
        <w:jc w:val="both"/>
        <w:rPr>
          <w:rFonts w:ascii="Times New Roman" w:hAnsi="Times New Roman" w:cs="Times New Roman"/>
          <w:color w:val="000000"/>
          <w:sz w:val="28"/>
          <w:szCs w:val="28"/>
        </w:rPr>
      </w:pPr>
      <w:r w:rsidRPr="00AD0CE6">
        <w:rPr>
          <w:rFonts w:ascii="Times New Roman" w:hAnsi="Times New Roman" w:cs="Times New Roman"/>
          <w:sz w:val="28"/>
          <w:szCs w:val="28"/>
          <w:shd w:val="clear" w:color="auto" w:fill="FFFFFF"/>
        </w:rPr>
        <w:t xml:space="preserve">Горячев А.А. в статье  «О сущности понятия "нецензурная брань" и его применении в административном законодательстве, пишет: </w:t>
      </w:r>
      <w:r w:rsidRPr="00AD0CE6">
        <w:rPr>
          <w:rStyle w:val="description"/>
          <w:rFonts w:ascii="Times New Roman" w:hAnsi="Times New Roman" w:cs="Times New Roman"/>
          <w:color w:val="000000"/>
          <w:sz w:val="28"/>
          <w:szCs w:val="28"/>
          <w:shd w:val="clear" w:color="auto" w:fill="FFFFFF"/>
        </w:rPr>
        <w:t>«Представляется, что с юридической точки зрения нецензурная брань - это действия лица, выраженные в неприличной словесной либо письменной форме и адресованные определенному кругу лиц (лицу) в целях унижения их чести и достоинства. Квалифицирующими признаками такого правонарушения обязательно выступает публичная неприличная адресная форма выражения».</w:t>
      </w:r>
      <w:r w:rsidRPr="00AD0CE6">
        <w:rPr>
          <w:rStyle w:val="aa"/>
          <w:rFonts w:ascii="Times New Roman" w:hAnsi="Times New Roman" w:cs="Times New Roman"/>
          <w:color w:val="000000"/>
          <w:sz w:val="28"/>
          <w:szCs w:val="28"/>
          <w:shd w:val="clear" w:color="auto" w:fill="FFFFFF"/>
        </w:rPr>
        <w:endnoteReference w:id="5"/>
      </w:r>
    </w:p>
    <w:p w:rsidR="00F83267" w:rsidRPr="00AD0CE6" w:rsidRDefault="00F83267" w:rsidP="00AD0CE6">
      <w:pPr>
        <w:spacing w:after="0"/>
        <w:ind w:firstLine="708"/>
        <w:jc w:val="both"/>
        <w:rPr>
          <w:rFonts w:ascii="Times New Roman" w:hAnsi="Times New Roman" w:cs="Times New Roman"/>
          <w:sz w:val="28"/>
          <w:szCs w:val="28"/>
        </w:rPr>
      </w:pPr>
      <w:r w:rsidRPr="00AD0CE6">
        <w:rPr>
          <w:rFonts w:ascii="Times New Roman" w:hAnsi="Times New Roman" w:cs="Times New Roman"/>
          <w:sz w:val="28"/>
          <w:szCs w:val="28"/>
        </w:rPr>
        <w:t>Давыдов М.В., Лимарева Е.С. анализиру</w:t>
      </w:r>
      <w:r w:rsidR="002443F0" w:rsidRPr="00AD0CE6">
        <w:rPr>
          <w:rFonts w:ascii="Times New Roman" w:hAnsi="Times New Roman" w:cs="Times New Roman"/>
          <w:sz w:val="28"/>
          <w:szCs w:val="28"/>
        </w:rPr>
        <w:t xml:space="preserve">ют </w:t>
      </w:r>
      <w:r w:rsidRPr="00AD0CE6">
        <w:rPr>
          <w:rFonts w:ascii="Times New Roman" w:hAnsi="Times New Roman" w:cs="Times New Roman"/>
          <w:sz w:val="28"/>
          <w:szCs w:val="28"/>
          <w:shd w:val="clear" w:color="auto" w:fill="FFFFFF"/>
        </w:rPr>
        <w:t>понятие нецензурная брань как квалифицирующий признак мелкого хулиганства</w:t>
      </w:r>
      <w:r w:rsidR="002443F0" w:rsidRPr="00AD0CE6">
        <w:rPr>
          <w:rFonts w:ascii="Times New Roman" w:hAnsi="Times New Roman" w:cs="Times New Roman"/>
          <w:sz w:val="28"/>
          <w:szCs w:val="28"/>
          <w:shd w:val="clear" w:color="auto" w:fill="FFFFFF"/>
        </w:rPr>
        <w:t xml:space="preserve">. Разделяя </w:t>
      </w:r>
      <w:r w:rsidRPr="00AD0CE6">
        <w:rPr>
          <w:rStyle w:val="description"/>
          <w:rFonts w:ascii="Times New Roman" w:hAnsi="Times New Roman" w:cs="Times New Roman"/>
          <w:color w:val="000000"/>
          <w:sz w:val="28"/>
          <w:szCs w:val="28"/>
          <w:shd w:val="clear" w:color="auto" w:fill="FFFFFF"/>
        </w:rPr>
        <w:t xml:space="preserve">словосочетание </w:t>
      </w:r>
      <w:r w:rsidR="002443F0" w:rsidRPr="00AD0CE6">
        <w:rPr>
          <w:rStyle w:val="description"/>
          <w:rFonts w:ascii="Times New Roman" w:hAnsi="Times New Roman" w:cs="Times New Roman"/>
          <w:color w:val="000000"/>
          <w:sz w:val="28"/>
          <w:szCs w:val="28"/>
          <w:shd w:val="clear" w:color="auto" w:fill="FFFFFF"/>
        </w:rPr>
        <w:t>на</w:t>
      </w:r>
      <w:r w:rsidRPr="00AD0CE6">
        <w:rPr>
          <w:rStyle w:val="description"/>
          <w:rFonts w:ascii="Times New Roman" w:hAnsi="Times New Roman" w:cs="Times New Roman"/>
          <w:color w:val="000000"/>
          <w:sz w:val="28"/>
          <w:szCs w:val="28"/>
          <w:shd w:val="clear" w:color="auto" w:fill="FFFFFF"/>
        </w:rPr>
        <w:t xml:space="preserve">: "нецензурная" и "брань". Буквальное толкование говорит о том, что данный признак мелкого хулиганства охватывает случаи ругательства с использованием нецензурных слов. Оформляемые процессуальные документы при выявлении мелкого хулиганства не содержат нецензурных слов, послуживших основанием для начала производства, поэтому определение сущности сказанных субъектом слов остается за правоприменителем, что в существенной степени ограничивает реализацию основополагающих принципов - законности и справедливости.  Совершенно </w:t>
      </w:r>
      <w:r w:rsidRPr="00AD0CE6">
        <w:rPr>
          <w:rStyle w:val="description"/>
          <w:rFonts w:ascii="Times New Roman" w:hAnsi="Times New Roman" w:cs="Times New Roman"/>
          <w:color w:val="000000"/>
          <w:sz w:val="28"/>
          <w:szCs w:val="28"/>
          <w:shd w:val="clear" w:color="auto" w:fill="FFFFFF"/>
        </w:rPr>
        <w:lastRenderedPageBreak/>
        <w:t>очевидно, что отсутствие строго закрепленных законом понятий, содержащихся в ст. 20.1 КоАП РФ, позволяет сотрудникам полиции самостоятельно отграничивать нецензурную брань от цензурной, то есть пользоваться неоправданно большими правами.</w:t>
      </w:r>
      <w:r w:rsidRPr="00AD0CE6">
        <w:rPr>
          <w:rStyle w:val="aa"/>
          <w:rFonts w:ascii="Times New Roman" w:hAnsi="Times New Roman" w:cs="Times New Roman"/>
          <w:color w:val="000000"/>
          <w:sz w:val="28"/>
          <w:szCs w:val="28"/>
          <w:shd w:val="clear" w:color="auto" w:fill="FFFFFF"/>
        </w:rPr>
        <w:endnoteReference w:id="6"/>
      </w:r>
    </w:p>
    <w:p w:rsidR="007D671C" w:rsidRDefault="007D671C" w:rsidP="007D671C">
      <w:pPr>
        <w:pStyle w:val="ab"/>
        <w:spacing w:before="150" w:beforeAutospacing="0" w:after="150" w:afterAutospacing="0"/>
        <w:ind w:firstLine="708"/>
        <w:jc w:val="both"/>
        <w:rPr>
          <w:color w:val="000000"/>
          <w:sz w:val="28"/>
          <w:szCs w:val="28"/>
        </w:rPr>
      </w:pPr>
      <w:r w:rsidRPr="007D671C">
        <w:rPr>
          <w:color w:val="000000"/>
          <w:sz w:val="28"/>
          <w:szCs w:val="28"/>
          <w:shd w:val="clear" w:color="auto" w:fill="FFFFFF"/>
        </w:rPr>
        <w:t>Федеральным законом от 05.04.2013 №34-ФЗ «О внесении изменений в статью 4 Закона Российской Федерации «О средствах массовой информации» и статью 13.21 Кодекса Российской Федерации об административных правонарушениях» (далее Федеральный закон) в установленный статьей 4 Закона РФ «О средствах массовой информации» перечень запретов, направленных на недопущение злоупотребления свободой массовой информации, включены материалы, содержащие нецензурную брань.</w:t>
      </w:r>
      <w:r>
        <w:rPr>
          <w:rFonts w:ascii="Arial" w:hAnsi="Arial" w:cs="Arial"/>
          <w:color w:val="000000"/>
          <w:sz w:val="20"/>
          <w:szCs w:val="20"/>
          <w:shd w:val="clear" w:color="auto" w:fill="FFFFFF"/>
        </w:rPr>
        <w:t xml:space="preserve"> </w:t>
      </w:r>
      <w:r w:rsidR="00F83267" w:rsidRPr="00AD0CE6">
        <w:rPr>
          <w:sz w:val="28"/>
          <w:szCs w:val="28"/>
        </w:rPr>
        <w:t xml:space="preserve">Роскомнадзор следит за использованием нецензурной лексики в СМИ, а Федеральная антимонопольная служба — в рекламе. </w:t>
      </w:r>
      <w:r w:rsidR="00044443" w:rsidRPr="00044443">
        <w:rPr>
          <w:color w:val="000000"/>
          <w:sz w:val="28"/>
          <w:szCs w:val="28"/>
        </w:rPr>
        <w:t>В случае выявления факта распространения нецензурной брани в средствах массовой информации, Роскомнадзор, его территориальные органы выносят предупреждение за нарушение требований ст. 4 Закона РФ «О средствах массовой информации», а также составляют протокол об административном правонарушении, предусмотренном ч.3 ст. 13.21 Кодекса Российской Федерации об административных правонарушениях.</w:t>
      </w:r>
      <w:r w:rsidR="00044443">
        <w:rPr>
          <w:color w:val="000000"/>
          <w:sz w:val="28"/>
          <w:szCs w:val="28"/>
        </w:rPr>
        <w:t xml:space="preserve"> </w:t>
      </w:r>
      <w:r w:rsidR="00044443" w:rsidRPr="00044443">
        <w:rPr>
          <w:color w:val="000000"/>
          <w:sz w:val="28"/>
          <w:szCs w:val="28"/>
        </w:rPr>
        <w:t>В спорных ситуациях для принятия окончательного решения о привлечении к ответственности редакции СМИ за распространение материалов, содержащих нецензурную брань, необходимо проведение лингвистического исследования.</w:t>
      </w:r>
      <w:r w:rsidR="00044443">
        <w:rPr>
          <w:rStyle w:val="aa"/>
          <w:color w:val="000000"/>
          <w:sz w:val="28"/>
          <w:szCs w:val="28"/>
        </w:rPr>
        <w:endnoteReference w:id="7"/>
      </w:r>
      <w:r w:rsidR="00044443" w:rsidRPr="00044443">
        <w:rPr>
          <w:rFonts w:ascii="Arial" w:hAnsi="Arial" w:cs="Arial"/>
          <w:color w:val="000000"/>
          <w:sz w:val="20"/>
          <w:szCs w:val="20"/>
        </w:rPr>
        <w:t xml:space="preserve"> </w:t>
      </w:r>
      <w:r w:rsidR="00044443">
        <w:rPr>
          <w:rFonts w:ascii="Arial" w:hAnsi="Arial" w:cs="Arial"/>
          <w:color w:val="000000"/>
          <w:sz w:val="20"/>
          <w:szCs w:val="20"/>
        </w:rPr>
        <w:t xml:space="preserve"> </w:t>
      </w:r>
      <w:r w:rsidR="00044443" w:rsidRPr="00044443">
        <w:rPr>
          <w:color w:val="000000"/>
          <w:sz w:val="28"/>
          <w:szCs w:val="28"/>
        </w:rPr>
        <w:t xml:space="preserve">В случае выявления комментариев или блогов, содержащих нецензурную брань, Роскомнадзор, или его территориальный орган готовит обращение в адрес редакции сетевого СМИ, в порядке установленном </w:t>
      </w:r>
    </w:p>
    <w:p w:rsidR="007D671C" w:rsidRDefault="00044443" w:rsidP="007D671C">
      <w:pPr>
        <w:pStyle w:val="ab"/>
        <w:spacing w:before="150" w:beforeAutospacing="0" w:after="150" w:afterAutospacing="0"/>
        <w:ind w:firstLine="708"/>
        <w:jc w:val="both"/>
        <w:rPr>
          <w:color w:val="000000"/>
          <w:sz w:val="28"/>
          <w:szCs w:val="28"/>
        </w:rPr>
      </w:pPr>
      <w:r w:rsidRPr="00044443">
        <w:rPr>
          <w:color w:val="000000"/>
          <w:sz w:val="28"/>
          <w:szCs w:val="28"/>
        </w:rPr>
        <w:t xml:space="preserve">Административным регламентом исполнения Федеральной службой по надзору в сфере связи, информационных технологий и массовых коммуникаций государственной функции по осуществлению государственного контроля и надзора за соблюдением законодательства Российской Федерации о средствах массовой информации. При поступлении указанного обращения, редакция средства массовой информации вправе удалить их с сайта либо отредактировать. Если комментарии, представляющие собой злоупотребление свободой массовой информации, и после этого остаются доступными для пользователей данного сайта в сети Интернет, то Роскомнадзор или его территориальный орган выносит предупреждение в адрес редакции и учредителя СМИ в порядке, предусмотренном действующим законодательством о средствах массовой информации. При применении Федерального закона необходимо учитывать ст. 54 Конституции Российской Федерации, согласно которой, закон, устанавливающий или отягчающий ответственность, обратной силы не имеет. </w:t>
      </w:r>
    </w:p>
    <w:p w:rsidR="00044443" w:rsidRPr="00044443" w:rsidRDefault="00044443" w:rsidP="007D671C">
      <w:pPr>
        <w:pStyle w:val="ab"/>
        <w:spacing w:before="150" w:beforeAutospacing="0" w:after="150" w:afterAutospacing="0"/>
        <w:ind w:firstLine="708"/>
        <w:jc w:val="both"/>
        <w:rPr>
          <w:color w:val="000000"/>
          <w:sz w:val="28"/>
          <w:szCs w:val="28"/>
        </w:rPr>
      </w:pPr>
      <w:r w:rsidRPr="00044443">
        <w:rPr>
          <w:color w:val="000000"/>
          <w:sz w:val="28"/>
          <w:szCs w:val="28"/>
        </w:rPr>
        <w:t>Никто не может нести ответственность за деяние, которое в момент его совершения не признавалось правонарушением.</w:t>
      </w:r>
      <w:r>
        <w:rPr>
          <w:color w:val="000000"/>
          <w:sz w:val="28"/>
          <w:szCs w:val="28"/>
        </w:rPr>
        <w:t xml:space="preserve"> </w:t>
      </w:r>
      <w:r w:rsidRPr="00044443">
        <w:rPr>
          <w:color w:val="000000"/>
          <w:sz w:val="28"/>
          <w:szCs w:val="28"/>
        </w:rPr>
        <w:t xml:space="preserve">Таким образом, редакция </w:t>
      </w:r>
      <w:r w:rsidRPr="00044443">
        <w:rPr>
          <w:color w:val="000000"/>
          <w:sz w:val="28"/>
          <w:szCs w:val="28"/>
        </w:rPr>
        <w:lastRenderedPageBreak/>
        <w:t>СМИ не должна нести ответственность за материалы, содержащие нецензурную брань, размещенные до вступления в силу Федерального закона.</w:t>
      </w:r>
      <w:r>
        <w:rPr>
          <w:color w:val="000000"/>
          <w:sz w:val="28"/>
          <w:szCs w:val="28"/>
        </w:rPr>
        <w:t xml:space="preserve"> </w:t>
      </w:r>
      <w:r w:rsidRPr="00044443">
        <w:rPr>
          <w:color w:val="000000"/>
          <w:sz w:val="28"/>
          <w:szCs w:val="28"/>
        </w:rPr>
        <w:t>Ответственность за нарушение требований ст. 4 Закона РФ «О средствах массовой информации» редакция СМИ несет при выявлении факта распространения нецензурной брани на русском языке. Выявление иностранных бранных слов и выражений не является основанием для привлечения к ответственности редакции средства массовой информации Для установления факта распространения в СМИ</w:t>
      </w:r>
      <w:r w:rsidRPr="007D671C">
        <w:rPr>
          <w:b/>
          <w:color w:val="000000"/>
          <w:sz w:val="28"/>
          <w:szCs w:val="28"/>
        </w:rPr>
        <w:t xml:space="preserve"> нецензурной брани, рекомендуется пользоваться словарями русского языка.</w:t>
      </w:r>
    </w:p>
    <w:p w:rsidR="00044443" w:rsidRPr="00AD0CE6" w:rsidRDefault="00044443" w:rsidP="00044443">
      <w:pPr>
        <w:spacing w:after="0"/>
        <w:ind w:firstLine="708"/>
        <w:jc w:val="both"/>
        <w:rPr>
          <w:rFonts w:ascii="Times New Roman" w:hAnsi="Times New Roman" w:cs="Times New Roman"/>
          <w:sz w:val="28"/>
          <w:szCs w:val="28"/>
        </w:rPr>
      </w:pPr>
      <w:r w:rsidRPr="00AD0CE6">
        <w:rPr>
          <w:rFonts w:ascii="Times New Roman" w:hAnsi="Times New Roman" w:cs="Times New Roman"/>
          <w:sz w:val="28"/>
          <w:szCs w:val="28"/>
        </w:rPr>
        <w:t>В рекомендациях Роскомнадзор говорит</w:t>
      </w:r>
      <w:r>
        <w:rPr>
          <w:rFonts w:ascii="Times New Roman" w:hAnsi="Times New Roman" w:cs="Times New Roman"/>
          <w:sz w:val="28"/>
          <w:szCs w:val="28"/>
        </w:rPr>
        <w:t>ся</w:t>
      </w:r>
      <w:r w:rsidRPr="00AD0CE6">
        <w:rPr>
          <w:rFonts w:ascii="Times New Roman" w:hAnsi="Times New Roman" w:cs="Times New Roman"/>
          <w:sz w:val="28"/>
          <w:szCs w:val="28"/>
        </w:rPr>
        <w:t xml:space="preserve">, что нецензурные слова и выражения — это четыре общеизвестных слова, которые начинаются на «х», «п», «е», «б», а также производные слова и выражения. </w:t>
      </w:r>
    </w:p>
    <w:p w:rsidR="00044443" w:rsidRPr="00AD0CE6" w:rsidRDefault="00044443" w:rsidP="00044443">
      <w:pPr>
        <w:spacing w:after="0"/>
        <w:jc w:val="both"/>
        <w:rPr>
          <w:rFonts w:ascii="Times New Roman" w:hAnsi="Times New Roman" w:cs="Times New Roman"/>
          <w:sz w:val="28"/>
          <w:szCs w:val="28"/>
        </w:rPr>
      </w:pPr>
      <w:r w:rsidRPr="00AD0CE6">
        <w:rPr>
          <w:rFonts w:ascii="Times New Roman" w:hAnsi="Times New Roman" w:cs="Times New Roman"/>
          <w:sz w:val="28"/>
          <w:szCs w:val="28"/>
        </w:rPr>
        <w:t xml:space="preserve">В 2018 году Роскомнадзор также посчитал нецензурным слово на букву «м», которое обозначает женский половой орган, и составил административный протокол на интернет-газету «Знак» за его использование. Нецензурная лексика в искусстве Писателям и музыкантам можно сколько угодно нецензурно выражаться в своих произведениях, но это накладывает на их издателей дополнительные обязанности. Если книга или песня содержит запрещенные слова или их производные, то на обложке книги, музыкального диска или на любом другом носителе необходимо написать: «Содержит нецензурную брань». </w:t>
      </w:r>
    </w:p>
    <w:p w:rsidR="00044443" w:rsidRPr="00AD0CE6" w:rsidRDefault="00044443" w:rsidP="00044443">
      <w:pPr>
        <w:spacing w:after="0"/>
        <w:jc w:val="both"/>
        <w:rPr>
          <w:rFonts w:ascii="Times New Roman" w:hAnsi="Times New Roman" w:cs="Times New Roman"/>
          <w:sz w:val="28"/>
          <w:szCs w:val="28"/>
        </w:rPr>
      </w:pPr>
      <w:r w:rsidRPr="00AD0CE6">
        <w:rPr>
          <w:rFonts w:ascii="Times New Roman" w:hAnsi="Times New Roman" w:cs="Times New Roman"/>
          <w:sz w:val="28"/>
          <w:szCs w:val="28"/>
        </w:rPr>
        <w:t xml:space="preserve">На книгах и музыкальных дисках с матом также необходимо ставить маркировку «18+», но не всегда издатели это делают. Если в произведении есть мат, распространять его среди детей запрещено. Отсутствие маркировки на диске не освобождает магазин от обязанности оградить детей от взрослого контента — продавец не вправе размещать продукцию с нецензурной бранью в доступном для детей месте. </w:t>
      </w:r>
    </w:p>
    <w:p w:rsidR="00044443" w:rsidRPr="00AD0CE6" w:rsidRDefault="00044443" w:rsidP="007D671C">
      <w:pPr>
        <w:spacing w:after="0"/>
        <w:ind w:firstLine="708"/>
        <w:jc w:val="both"/>
        <w:rPr>
          <w:rFonts w:ascii="Times New Roman" w:hAnsi="Times New Roman" w:cs="Times New Roman"/>
          <w:sz w:val="28"/>
          <w:szCs w:val="28"/>
        </w:rPr>
      </w:pPr>
      <w:r w:rsidRPr="00AD0CE6">
        <w:rPr>
          <w:rFonts w:ascii="Times New Roman" w:hAnsi="Times New Roman" w:cs="Times New Roman"/>
          <w:sz w:val="28"/>
          <w:szCs w:val="28"/>
        </w:rPr>
        <w:t xml:space="preserve">В России запрещено публично исполнять литературные, музыкальные или театральные произведения, которые содержат нецензурную брань. Неважно, информировали ли публику о специфике мероприятия, наносили маркировку «18+» на афиши или нет. Если, например, автор решил устроить презентацию книги для взрослых, то зачитывать из нее матерные фрагменты нельзя. Или придется опускать нецензурные слова. Дело в том, что запрещена именно организация таких мероприятий. Обычно организаторы письменно уведомляют артистов о недопустимости нецензурной брани на их площадках. А вот материться на иностранных языках российское законодательство не запрещает: государственное регулирование касается использования только русского мата. В 2014 году новые поправки в законодательстве запретили выдавать прокатные удостоверения фильмам с матом. Это означало полный запрет на нецензурную лексику в кино. </w:t>
      </w:r>
      <w:r w:rsidRPr="00AD0CE6">
        <w:rPr>
          <w:rFonts w:ascii="Times New Roman" w:hAnsi="Times New Roman" w:cs="Times New Roman"/>
          <w:sz w:val="28"/>
          <w:szCs w:val="28"/>
        </w:rPr>
        <w:lastRenderedPageBreak/>
        <w:t>Демонстрировать фильмы с нецензурной лексикой в кинотеатрах по-прежнему нельзя, за исключением взрослых показов в рамках кинофестивалей, на которые прокатное удостоверение не требуется. А запрета на показ иностранных фильмов без прокатного удостоверения на международных кинофестивалях вообще не было.</w:t>
      </w:r>
    </w:p>
    <w:p w:rsidR="00044443" w:rsidRPr="00044443" w:rsidRDefault="007D671C" w:rsidP="007D671C">
      <w:pPr>
        <w:spacing w:after="0"/>
        <w:ind w:firstLine="708"/>
        <w:jc w:val="both"/>
        <w:rPr>
          <w:rFonts w:ascii="Times New Roman" w:hAnsi="Times New Roman" w:cs="Times New Roman"/>
          <w:b/>
          <w:sz w:val="28"/>
          <w:szCs w:val="28"/>
        </w:rPr>
      </w:pPr>
      <w:r w:rsidRPr="007D671C">
        <w:rPr>
          <w:rFonts w:ascii="Times New Roman" w:hAnsi="Times New Roman" w:cs="Times New Roman"/>
          <w:b/>
          <w:sz w:val="28"/>
          <w:szCs w:val="28"/>
        </w:rPr>
        <w:t xml:space="preserve">Анализ законодательства показал, что в НПА РФ нет определения и перечня нецензурных слов. Какие слова следует ограничивать простым людям, определяет полиция и прокуратура. </w:t>
      </w:r>
      <w:r w:rsidR="00F83267" w:rsidRPr="00044443">
        <w:rPr>
          <w:rFonts w:ascii="Times New Roman" w:hAnsi="Times New Roman" w:cs="Times New Roman"/>
          <w:b/>
          <w:sz w:val="28"/>
          <w:szCs w:val="28"/>
        </w:rPr>
        <w:t xml:space="preserve">Но как это квалифицировать не определено, а значит это можно считать одной из базовых причин почему это затруднительно. </w:t>
      </w:r>
      <w:r w:rsidR="00044443" w:rsidRPr="00044443">
        <w:rPr>
          <w:b/>
          <w:sz w:val="28"/>
          <w:szCs w:val="28"/>
        </w:rPr>
        <w:t xml:space="preserve"> </w:t>
      </w:r>
      <w:r w:rsidR="00F83267" w:rsidRPr="00044443">
        <w:rPr>
          <w:rFonts w:ascii="Times New Roman" w:hAnsi="Times New Roman" w:cs="Times New Roman"/>
          <w:b/>
          <w:sz w:val="28"/>
          <w:szCs w:val="28"/>
        </w:rPr>
        <w:t>Тем более на уровне школьника.</w:t>
      </w:r>
      <w:r w:rsidR="00125497" w:rsidRPr="00044443">
        <w:rPr>
          <w:rFonts w:ascii="Times New Roman" w:hAnsi="Times New Roman" w:cs="Times New Roman"/>
          <w:b/>
          <w:sz w:val="28"/>
          <w:szCs w:val="28"/>
        </w:rPr>
        <w:t xml:space="preserve"> В законах нет определения и перечня нецензурных слов. Какие слова следует ограничивать простым людям, определяет полиция и прокуратура. </w:t>
      </w:r>
    </w:p>
    <w:p w:rsidR="003A7E28" w:rsidRPr="00AD0CE6" w:rsidRDefault="00672E9B" w:rsidP="00AD0CE6">
      <w:pPr>
        <w:pStyle w:val="ab"/>
        <w:shd w:val="clear" w:color="auto" w:fill="FFFFFF"/>
        <w:spacing w:before="0" w:beforeAutospacing="0" w:after="0" w:afterAutospacing="0" w:line="276" w:lineRule="auto"/>
        <w:jc w:val="both"/>
        <w:rPr>
          <w:b/>
          <w:sz w:val="28"/>
          <w:szCs w:val="28"/>
        </w:rPr>
      </w:pPr>
      <w:r w:rsidRPr="00AD0CE6">
        <w:rPr>
          <w:b/>
          <w:sz w:val="28"/>
          <w:szCs w:val="28"/>
        </w:rPr>
        <w:t xml:space="preserve">2 </w:t>
      </w:r>
      <w:r w:rsidR="003A7E28" w:rsidRPr="00AD0CE6">
        <w:rPr>
          <w:b/>
          <w:sz w:val="28"/>
          <w:szCs w:val="28"/>
        </w:rPr>
        <w:t>Квалификация правонарушения.</w:t>
      </w:r>
      <w:r w:rsidR="007D671C">
        <w:rPr>
          <w:b/>
          <w:sz w:val="28"/>
          <w:szCs w:val="28"/>
        </w:rPr>
        <w:t xml:space="preserve"> Виды ответственности</w:t>
      </w:r>
    </w:p>
    <w:p w:rsidR="00AD0CE6" w:rsidRDefault="003A7E28" w:rsidP="00AD0CE6">
      <w:pPr>
        <w:pStyle w:val="ab"/>
        <w:shd w:val="clear" w:color="auto" w:fill="FFFFFF"/>
        <w:spacing w:before="0" w:beforeAutospacing="0" w:after="0" w:afterAutospacing="0" w:line="276" w:lineRule="auto"/>
        <w:jc w:val="both"/>
        <w:rPr>
          <w:sz w:val="28"/>
          <w:szCs w:val="28"/>
        </w:rPr>
      </w:pPr>
      <w:r w:rsidRPr="00AD0CE6">
        <w:rPr>
          <w:sz w:val="28"/>
          <w:szCs w:val="28"/>
        </w:rPr>
        <w:t xml:space="preserve">Конституция РФ предусматривает, что достоинство личности охраняется государством. </w:t>
      </w:r>
    </w:p>
    <w:p w:rsidR="002443F0" w:rsidRPr="00AD0CE6" w:rsidRDefault="002443F0" w:rsidP="00AD0CE6">
      <w:pPr>
        <w:pStyle w:val="ab"/>
        <w:shd w:val="clear" w:color="auto" w:fill="FFFFFF"/>
        <w:spacing w:before="0" w:beforeAutospacing="0" w:after="0" w:afterAutospacing="0" w:line="276" w:lineRule="auto"/>
        <w:ind w:firstLine="708"/>
        <w:jc w:val="both"/>
        <w:rPr>
          <w:sz w:val="28"/>
          <w:szCs w:val="28"/>
        </w:rPr>
      </w:pPr>
      <w:r w:rsidRPr="00AD0CE6">
        <w:rPr>
          <w:sz w:val="28"/>
          <w:szCs w:val="28"/>
        </w:rPr>
        <w:t>До 2011 года оскорбление было уголовно наказуемым деянием. В настоящее время оскорбление декриминализировано, хотя специальные составы остались в </w:t>
      </w:r>
      <w:hyperlink r:id="rId8" w:history="1">
        <w:r w:rsidRPr="00AD0CE6">
          <w:rPr>
            <w:rStyle w:val="a4"/>
            <w:color w:val="auto"/>
            <w:sz w:val="28"/>
            <w:szCs w:val="28"/>
          </w:rPr>
          <w:t>ст. 148</w:t>
        </w:r>
      </w:hyperlink>
      <w:r w:rsidRPr="00AD0CE6">
        <w:rPr>
          <w:sz w:val="28"/>
          <w:szCs w:val="28"/>
        </w:rPr>
        <w:t>, </w:t>
      </w:r>
      <w:hyperlink r:id="rId9" w:history="1">
        <w:r w:rsidRPr="00AD0CE6">
          <w:rPr>
            <w:rStyle w:val="a4"/>
            <w:color w:val="auto"/>
            <w:sz w:val="28"/>
            <w:szCs w:val="28"/>
          </w:rPr>
          <w:t>297</w:t>
        </w:r>
      </w:hyperlink>
      <w:r w:rsidRPr="00AD0CE6">
        <w:rPr>
          <w:sz w:val="28"/>
          <w:szCs w:val="28"/>
        </w:rPr>
        <w:t>, </w:t>
      </w:r>
      <w:hyperlink r:id="rId10" w:history="1">
        <w:r w:rsidRPr="00AD0CE6">
          <w:rPr>
            <w:rStyle w:val="a4"/>
            <w:color w:val="auto"/>
            <w:sz w:val="28"/>
            <w:szCs w:val="28"/>
          </w:rPr>
          <w:t>319</w:t>
        </w:r>
      </w:hyperlink>
      <w:r w:rsidRPr="00AD0CE6">
        <w:rPr>
          <w:sz w:val="28"/>
          <w:szCs w:val="28"/>
        </w:rPr>
        <w:t>, </w:t>
      </w:r>
      <w:hyperlink r:id="rId11" w:history="1">
        <w:r w:rsidRPr="00AD0CE6">
          <w:rPr>
            <w:rStyle w:val="a4"/>
            <w:color w:val="auto"/>
            <w:sz w:val="28"/>
            <w:szCs w:val="28"/>
          </w:rPr>
          <w:t>336</w:t>
        </w:r>
      </w:hyperlink>
      <w:r w:rsidRPr="00AD0CE6">
        <w:rPr>
          <w:sz w:val="28"/>
          <w:szCs w:val="28"/>
        </w:rPr>
        <w:t> УК РФ.</w:t>
      </w:r>
      <w:r w:rsidRPr="00AD0CE6">
        <w:rPr>
          <w:rStyle w:val="aa"/>
          <w:sz w:val="28"/>
          <w:szCs w:val="28"/>
        </w:rPr>
        <w:endnoteReference w:id="8"/>
      </w:r>
      <w:r w:rsidRPr="00AD0CE6">
        <w:rPr>
          <w:sz w:val="28"/>
          <w:szCs w:val="28"/>
        </w:rPr>
        <w:t xml:space="preserve"> Они отличаются по субъектам совершения противоправного деяния (например, военнослужащие), по лицам, в отношении которых оно совершено (судья, присяжный заседатель), а также по обстоятельствам совершения (исполнение потерпевшим должностных обязанностей).</w:t>
      </w:r>
    </w:p>
    <w:p w:rsidR="002443F0" w:rsidRPr="00AD0CE6" w:rsidRDefault="002443F0" w:rsidP="00AD0CE6">
      <w:pPr>
        <w:pStyle w:val="ab"/>
        <w:shd w:val="clear" w:color="auto" w:fill="FFFFFF"/>
        <w:spacing w:before="0" w:beforeAutospacing="0" w:after="0" w:afterAutospacing="0" w:line="276" w:lineRule="auto"/>
        <w:ind w:firstLine="708"/>
        <w:jc w:val="both"/>
        <w:rPr>
          <w:sz w:val="28"/>
          <w:szCs w:val="28"/>
        </w:rPr>
      </w:pPr>
      <w:r w:rsidRPr="00AD0CE6">
        <w:rPr>
          <w:sz w:val="28"/>
          <w:szCs w:val="28"/>
        </w:rPr>
        <w:t>Объектом административного правонарушения являются общественные отношения, связанные с гарантированными Конституцией РФ правами граждан на честь и достоинство</w:t>
      </w:r>
      <w:r w:rsidR="00AD0CE6">
        <w:rPr>
          <w:sz w:val="28"/>
          <w:szCs w:val="28"/>
        </w:rPr>
        <w:t xml:space="preserve">. </w:t>
      </w:r>
      <w:r w:rsidRPr="00AD0CE6">
        <w:rPr>
          <w:sz w:val="28"/>
          <w:szCs w:val="28"/>
        </w:rPr>
        <w:t>Каждый имеет право на защиту своей чести и доброго имени (</w:t>
      </w:r>
      <w:hyperlink r:id="rId12" w:history="1">
        <w:r w:rsidRPr="00AD0CE6">
          <w:rPr>
            <w:rStyle w:val="a4"/>
            <w:color w:val="auto"/>
            <w:sz w:val="28"/>
            <w:szCs w:val="28"/>
          </w:rPr>
          <w:t>ч. 1 ст. 23</w:t>
        </w:r>
      </w:hyperlink>
      <w:r w:rsidRPr="00AD0CE6">
        <w:rPr>
          <w:sz w:val="28"/>
          <w:szCs w:val="28"/>
        </w:rPr>
        <w:t>).</w:t>
      </w:r>
    </w:p>
    <w:p w:rsidR="002443F0" w:rsidRPr="00AD0CE6" w:rsidRDefault="002443F0" w:rsidP="00AD0CE6">
      <w:pPr>
        <w:pStyle w:val="ab"/>
        <w:shd w:val="clear" w:color="auto" w:fill="FFFFFF"/>
        <w:spacing w:before="0" w:beforeAutospacing="0" w:after="0" w:afterAutospacing="0" w:line="276" w:lineRule="auto"/>
        <w:ind w:firstLine="708"/>
        <w:jc w:val="both"/>
        <w:rPr>
          <w:sz w:val="28"/>
          <w:szCs w:val="28"/>
        </w:rPr>
      </w:pPr>
      <w:r w:rsidRPr="00AD0CE6">
        <w:rPr>
          <w:sz w:val="28"/>
          <w:szCs w:val="28"/>
        </w:rPr>
        <w:t>Объективная сторона правонарушения выражается в совершении действий, выраженных в неприличной форме и направленных на унижение чести и достоинства другого лица.</w:t>
      </w:r>
    </w:p>
    <w:p w:rsidR="007D671C" w:rsidRDefault="002443F0" w:rsidP="00AD0CE6">
      <w:pPr>
        <w:pStyle w:val="ab"/>
        <w:shd w:val="clear" w:color="auto" w:fill="FFFFFF"/>
        <w:spacing w:before="0" w:beforeAutospacing="0" w:after="0" w:afterAutospacing="0" w:line="276" w:lineRule="auto"/>
        <w:ind w:firstLine="708"/>
        <w:jc w:val="both"/>
        <w:rPr>
          <w:sz w:val="28"/>
          <w:szCs w:val="28"/>
        </w:rPr>
      </w:pPr>
      <w:r w:rsidRPr="00AD0CE6">
        <w:rPr>
          <w:sz w:val="28"/>
          <w:szCs w:val="28"/>
        </w:rPr>
        <w:t>Представленный в </w:t>
      </w:r>
      <w:hyperlink r:id="rId13" w:history="1">
        <w:r w:rsidRPr="00AD0CE6">
          <w:rPr>
            <w:rStyle w:val="a4"/>
            <w:color w:val="auto"/>
            <w:sz w:val="28"/>
            <w:szCs w:val="28"/>
          </w:rPr>
          <w:t>КоАП</w:t>
        </w:r>
      </w:hyperlink>
      <w:r w:rsidRPr="00AD0CE6">
        <w:rPr>
          <w:sz w:val="28"/>
          <w:szCs w:val="28"/>
        </w:rPr>
        <w:t xml:space="preserve"> РФ подход к понятию оскорбления вызывает множество сложностей в правоприменительной практике. </w:t>
      </w:r>
    </w:p>
    <w:p w:rsidR="007D671C" w:rsidRDefault="007D671C" w:rsidP="00AD0CE6">
      <w:pPr>
        <w:pStyle w:val="ab"/>
        <w:shd w:val="clear" w:color="auto" w:fill="FFFFFF"/>
        <w:spacing w:before="0" w:beforeAutospacing="0" w:after="0" w:afterAutospacing="0" w:line="276" w:lineRule="auto"/>
        <w:ind w:firstLine="708"/>
        <w:jc w:val="both"/>
        <w:rPr>
          <w:sz w:val="28"/>
          <w:szCs w:val="28"/>
        </w:rPr>
      </w:pPr>
      <w:r>
        <w:rPr>
          <w:sz w:val="28"/>
          <w:szCs w:val="28"/>
        </w:rPr>
        <w:t>** Н</w:t>
      </w:r>
      <w:r w:rsidR="002443F0" w:rsidRPr="00AD0CE6">
        <w:rPr>
          <w:sz w:val="28"/>
          <w:szCs w:val="28"/>
        </w:rPr>
        <w:t>еопределенность терминов "честь" и "достоинство". </w:t>
      </w:r>
      <w:hyperlink r:id="rId14" w:history="1">
        <w:r w:rsidR="002443F0" w:rsidRPr="00AD0CE6">
          <w:rPr>
            <w:rStyle w:val="a4"/>
            <w:color w:val="auto"/>
            <w:sz w:val="28"/>
            <w:szCs w:val="28"/>
          </w:rPr>
          <w:t>Гражданский кодекс</w:t>
        </w:r>
      </w:hyperlink>
      <w:r w:rsidR="002443F0" w:rsidRPr="00AD0CE6">
        <w:rPr>
          <w:sz w:val="28"/>
          <w:szCs w:val="28"/>
        </w:rPr>
        <w:t> РФ,</w:t>
      </w:r>
      <w:r w:rsidR="00AD0CE6">
        <w:rPr>
          <w:rStyle w:val="aa"/>
          <w:sz w:val="28"/>
          <w:szCs w:val="28"/>
        </w:rPr>
        <w:endnoteReference w:id="9"/>
      </w:r>
      <w:r w:rsidR="002443F0" w:rsidRPr="00AD0CE6">
        <w:rPr>
          <w:sz w:val="28"/>
          <w:szCs w:val="28"/>
        </w:rPr>
        <w:t xml:space="preserve"> например, честь и достоинство относит к нематериальным, неотчуждаемым правам личности (благам). </w:t>
      </w:r>
    </w:p>
    <w:p w:rsidR="007D671C" w:rsidRDefault="007D671C" w:rsidP="007D671C">
      <w:pPr>
        <w:pStyle w:val="ab"/>
        <w:shd w:val="clear" w:color="auto" w:fill="FFFFFF"/>
        <w:spacing w:before="0" w:beforeAutospacing="0" w:after="0" w:afterAutospacing="0" w:line="276" w:lineRule="auto"/>
        <w:jc w:val="both"/>
        <w:rPr>
          <w:sz w:val="28"/>
          <w:szCs w:val="28"/>
        </w:rPr>
      </w:pPr>
      <w:r>
        <w:rPr>
          <w:sz w:val="28"/>
          <w:szCs w:val="28"/>
        </w:rPr>
        <w:t>** П</w:t>
      </w:r>
      <w:r w:rsidR="002443F0" w:rsidRPr="00AD0CE6">
        <w:rPr>
          <w:sz w:val="28"/>
          <w:szCs w:val="28"/>
        </w:rPr>
        <w:t xml:space="preserve">онятие "неприличная форма" не может быть однозначно определено. Оценка формы отнесена на усмотрение судьи. В случае необходимости судья может принять решение о проведении судебной лингвистической экспертизы. Оскорбление может быть выражено в устной или письменной </w:t>
      </w:r>
      <w:r w:rsidR="002443F0" w:rsidRPr="00AD0CE6">
        <w:rPr>
          <w:sz w:val="28"/>
          <w:szCs w:val="28"/>
        </w:rPr>
        <w:lastRenderedPageBreak/>
        <w:t xml:space="preserve">форме. Кроме этого, следует учитывать, что оскорбление может быть выражено не только в словесной форме, но и в невербальной, например, жесты, звуки, пощечины и т.д. </w:t>
      </w:r>
    </w:p>
    <w:p w:rsidR="002443F0" w:rsidRPr="00AD0CE6" w:rsidRDefault="007D671C" w:rsidP="007D671C">
      <w:pPr>
        <w:pStyle w:val="ab"/>
        <w:shd w:val="clear" w:color="auto" w:fill="FFFFFF"/>
        <w:spacing w:before="0" w:beforeAutospacing="0" w:after="0" w:afterAutospacing="0" w:line="276" w:lineRule="auto"/>
        <w:jc w:val="both"/>
        <w:rPr>
          <w:sz w:val="28"/>
          <w:szCs w:val="28"/>
        </w:rPr>
      </w:pPr>
      <w:r>
        <w:rPr>
          <w:sz w:val="28"/>
          <w:szCs w:val="28"/>
        </w:rPr>
        <w:t xml:space="preserve">*** </w:t>
      </w:r>
      <w:r w:rsidR="002443F0" w:rsidRPr="00AD0CE6">
        <w:rPr>
          <w:sz w:val="28"/>
          <w:szCs w:val="28"/>
        </w:rPr>
        <w:t>судебная практика свидетельствует о том, что необходимо доказывать, что неприличные действия, образующие объективную форму оскорбления, были направлены именно на конкретное лицо, а не на всю ситуацию или происходящие события в целом.</w:t>
      </w:r>
    </w:p>
    <w:p w:rsidR="002443F0" w:rsidRPr="00AD0CE6" w:rsidRDefault="007D671C" w:rsidP="00AD0CE6">
      <w:pPr>
        <w:pStyle w:val="ab"/>
        <w:shd w:val="clear" w:color="auto" w:fill="FFFFFF"/>
        <w:spacing w:before="0" w:beforeAutospacing="0" w:after="0" w:afterAutospacing="0" w:line="276" w:lineRule="auto"/>
        <w:jc w:val="both"/>
        <w:rPr>
          <w:sz w:val="28"/>
          <w:szCs w:val="28"/>
        </w:rPr>
      </w:pPr>
      <w:r>
        <w:rPr>
          <w:sz w:val="28"/>
          <w:szCs w:val="28"/>
        </w:rPr>
        <w:t xml:space="preserve">** </w:t>
      </w:r>
      <w:r w:rsidR="002443F0" w:rsidRPr="00AD0CE6">
        <w:rPr>
          <w:sz w:val="28"/>
          <w:szCs w:val="28"/>
        </w:rPr>
        <w:t>Из характера деяния следует, что вина выражается в форме умысла, т.е. лицо осознает, что унижает честь и достоинство другого человека в неприличной форме, и желает этого.</w:t>
      </w:r>
    </w:p>
    <w:p w:rsidR="007D671C" w:rsidRDefault="007D671C" w:rsidP="007D671C">
      <w:pPr>
        <w:spacing w:after="0"/>
        <w:jc w:val="both"/>
        <w:rPr>
          <w:rFonts w:ascii="Times New Roman" w:hAnsi="Times New Roman" w:cs="Times New Roman"/>
          <w:sz w:val="28"/>
          <w:szCs w:val="28"/>
        </w:rPr>
      </w:pPr>
      <w:r w:rsidRPr="00AD0CE6">
        <w:rPr>
          <w:rFonts w:ascii="Times New Roman" w:hAnsi="Times New Roman" w:cs="Times New Roman"/>
          <w:b/>
          <w:sz w:val="28"/>
          <w:szCs w:val="28"/>
        </w:rPr>
        <w:t>Оскорбление</w:t>
      </w:r>
      <w:r w:rsidRPr="00AD0CE6">
        <w:rPr>
          <w:rFonts w:ascii="Times New Roman" w:hAnsi="Times New Roman" w:cs="Times New Roman"/>
          <w:sz w:val="28"/>
          <w:szCs w:val="28"/>
        </w:rPr>
        <w:t xml:space="preserve"> – Кодекс Российской Федерации об административных правонарушениях (Статья 5.61)</w:t>
      </w:r>
      <w:r w:rsidRPr="00AD0CE6">
        <w:rPr>
          <w:rStyle w:val="aa"/>
          <w:rFonts w:ascii="Times New Roman" w:hAnsi="Times New Roman" w:cs="Times New Roman"/>
          <w:sz w:val="28"/>
          <w:szCs w:val="28"/>
        </w:rPr>
        <w:endnoteReference w:id="10"/>
      </w:r>
      <w:r w:rsidRPr="00AD0CE6">
        <w:rPr>
          <w:rFonts w:ascii="Times New Roman" w:hAnsi="Times New Roman" w:cs="Times New Roman"/>
          <w:sz w:val="28"/>
          <w:szCs w:val="28"/>
        </w:rPr>
        <w:t xml:space="preserve"> </w:t>
      </w:r>
    </w:p>
    <w:p w:rsidR="007D671C" w:rsidRPr="00AD0CE6" w:rsidRDefault="007D671C" w:rsidP="007D671C">
      <w:pPr>
        <w:spacing w:after="0"/>
        <w:ind w:firstLine="708"/>
        <w:jc w:val="both"/>
        <w:rPr>
          <w:rFonts w:ascii="Times New Roman" w:hAnsi="Times New Roman" w:cs="Times New Roman"/>
          <w:sz w:val="28"/>
          <w:szCs w:val="28"/>
        </w:rPr>
      </w:pPr>
      <w:r w:rsidRPr="00AD0CE6">
        <w:rPr>
          <w:rFonts w:ascii="Times New Roman" w:hAnsi="Times New Roman" w:cs="Times New Roman"/>
          <w:sz w:val="28"/>
          <w:szCs w:val="28"/>
        </w:rPr>
        <w:t xml:space="preserve">Данная статья 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ста тысяч до двухсот тысяч рублей за оскорбление, то есть унижение чести и достоинства другого лица, выраженное в неприличной или иной противоречащей общепринятым нормам морали и нравственности форме. Оскорбление представляет собой разновидность психического насилия, которое выражается в отрицательной оценке виновным личности гражданина, подрывает репутацию последнего в глазах окружающих и наносит ущерб его самоуважению. </w:t>
      </w:r>
    </w:p>
    <w:p w:rsidR="007D671C" w:rsidRPr="007D671C" w:rsidRDefault="007D671C" w:rsidP="007D671C">
      <w:pPr>
        <w:spacing w:after="0"/>
        <w:jc w:val="both"/>
        <w:rPr>
          <w:rFonts w:ascii="Times New Roman" w:hAnsi="Times New Roman" w:cs="Times New Roman"/>
          <w:b/>
          <w:sz w:val="28"/>
          <w:szCs w:val="28"/>
        </w:rPr>
      </w:pPr>
      <w:r w:rsidRPr="007D671C">
        <w:rPr>
          <w:rFonts w:ascii="Times New Roman" w:hAnsi="Times New Roman" w:cs="Times New Roman"/>
          <w:b/>
          <w:sz w:val="28"/>
          <w:szCs w:val="28"/>
        </w:rPr>
        <w:t xml:space="preserve">Ответственность за административное правонарушение, совершенное несовершеннолетними в возрасте от 14 до 16 лет несут родители или иные законные представители. </w:t>
      </w:r>
    </w:p>
    <w:p w:rsidR="007D671C" w:rsidRDefault="007D671C" w:rsidP="00AD0CE6">
      <w:pPr>
        <w:pStyle w:val="ab"/>
        <w:shd w:val="clear" w:color="auto" w:fill="FFFFFF"/>
        <w:spacing w:before="0" w:beforeAutospacing="0" w:after="0" w:afterAutospacing="0" w:line="276" w:lineRule="auto"/>
        <w:ind w:firstLine="708"/>
        <w:jc w:val="both"/>
        <w:rPr>
          <w:sz w:val="28"/>
          <w:szCs w:val="28"/>
        </w:rPr>
      </w:pPr>
      <w:r>
        <w:rPr>
          <w:sz w:val="28"/>
          <w:szCs w:val="28"/>
        </w:rPr>
        <w:t>П</w:t>
      </w:r>
      <w:r w:rsidR="002443F0" w:rsidRPr="00AD0CE6">
        <w:rPr>
          <w:sz w:val="28"/>
          <w:szCs w:val="28"/>
        </w:rPr>
        <w:t>редусматривает</w:t>
      </w:r>
      <w:r>
        <w:rPr>
          <w:sz w:val="28"/>
          <w:szCs w:val="28"/>
        </w:rPr>
        <w:t>ся</w:t>
      </w:r>
      <w:r w:rsidR="002443F0" w:rsidRPr="00AD0CE6">
        <w:rPr>
          <w:sz w:val="28"/>
          <w:szCs w:val="28"/>
        </w:rPr>
        <w:t xml:space="preserve"> два квалифицированных состава. </w:t>
      </w:r>
    </w:p>
    <w:p w:rsidR="002443F0" w:rsidRPr="00AD0CE6" w:rsidRDefault="002443F0" w:rsidP="00AD0CE6">
      <w:pPr>
        <w:pStyle w:val="ab"/>
        <w:shd w:val="clear" w:color="auto" w:fill="FFFFFF"/>
        <w:spacing w:before="0" w:beforeAutospacing="0" w:after="0" w:afterAutospacing="0" w:line="276" w:lineRule="auto"/>
        <w:ind w:firstLine="708"/>
        <w:jc w:val="both"/>
        <w:rPr>
          <w:sz w:val="28"/>
          <w:szCs w:val="28"/>
        </w:rPr>
      </w:pPr>
      <w:r w:rsidRPr="007D671C">
        <w:rPr>
          <w:b/>
          <w:sz w:val="28"/>
          <w:szCs w:val="28"/>
        </w:rPr>
        <w:t>Первый состав - оскорбление,</w:t>
      </w:r>
      <w:r w:rsidRPr="00AD0CE6">
        <w:rPr>
          <w:sz w:val="28"/>
          <w:szCs w:val="28"/>
        </w:rPr>
        <w:t xml:space="preserve"> содержащееся в публичном выступлении, публично демонстрирующемся произведении или СМИ. В таких случаях гражданин может подвергаться оскорблению неоднократно при повторах или прочтениях текста. Вместе с тем, учитывая, что оскорбление зафиксировано в соответствующем источнике, его факт будет проще доказать.</w:t>
      </w:r>
    </w:p>
    <w:p w:rsidR="002443F0" w:rsidRPr="00AD0CE6" w:rsidRDefault="002443F0" w:rsidP="00AD0CE6">
      <w:pPr>
        <w:pStyle w:val="ab"/>
        <w:shd w:val="clear" w:color="auto" w:fill="FFFFFF"/>
        <w:spacing w:before="0" w:beforeAutospacing="0" w:after="0" w:afterAutospacing="0" w:line="276" w:lineRule="auto"/>
        <w:ind w:firstLine="708"/>
        <w:jc w:val="both"/>
        <w:rPr>
          <w:sz w:val="28"/>
          <w:szCs w:val="28"/>
        </w:rPr>
      </w:pPr>
      <w:r w:rsidRPr="007D671C">
        <w:rPr>
          <w:b/>
          <w:sz w:val="28"/>
          <w:szCs w:val="28"/>
        </w:rPr>
        <w:t>Второй состав - непринятие</w:t>
      </w:r>
      <w:r w:rsidRPr="00AD0CE6">
        <w:rPr>
          <w:sz w:val="28"/>
          <w:szCs w:val="28"/>
        </w:rPr>
        <w:t xml:space="preserve"> мер к недопущению оскорбления в публично демонстрирующемся произведении или СМИ. В отличие от предыдущего состава, здесь предусмотрены специальные субъекты, т.е. только те должностные и юридические лица, в обязанности которых входит предупреждение или пресечение оскорбления. В качестве таких лиц могут выступать редакторы журналов, газет, выпускающие редакторы на радио и телевидении.</w:t>
      </w:r>
    </w:p>
    <w:p w:rsidR="002443F0" w:rsidRPr="00AD0CE6" w:rsidRDefault="002443F0" w:rsidP="00AD0CE6">
      <w:pPr>
        <w:pStyle w:val="ab"/>
        <w:shd w:val="clear" w:color="auto" w:fill="FFFFFF"/>
        <w:spacing w:before="0" w:beforeAutospacing="0" w:after="0" w:afterAutospacing="0" w:line="276" w:lineRule="auto"/>
        <w:ind w:firstLine="708"/>
        <w:jc w:val="both"/>
        <w:rPr>
          <w:sz w:val="28"/>
          <w:szCs w:val="28"/>
        </w:rPr>
      </w:pPr>
      <w:r w:rsidRPr="00AD0CE6">
        <w:rPr>
          <w:sz w:val="28"/>
          <w:szCs w:val="28"/>
        </w:rPr>
        <w:lastRenderedPageBreak/>
        <w:t>Решение вопроса о возбуждении дел в соответствии с правилами </w:t>
      </w:r>
      <w:hyperlink r:id="rId15" w:history="1">
        <w:r w:rsidRPr="00AD0CE6">
          <w:rPr>
            <w:rStyle w:val="a4"/>
            <w:color w:val="auto"/>
            <w:sz w:val="28"/>
            <w:szCs w:val="28"/>
          </w:rPr>
          <w:t>ст. 28.4</w:t>
        </w:r>
      </w:hyperlink>
      <w:r w:rsidRPr="00AD0CE6">
        <w:rPr>
          <w:sz w:val="28"/>
          <w:szCs w:val="28"/>
        </w:rPr>
        <w:t> КоАП РФ отнесено к компетенции прокурора. Данная категория дел об административных правонарушениях рассматривается судьями (</w:t>
      </w:r>
      <w:hyperlink r:id="rId16" w:history="1">
        <w:r w:rsidRPr="00AD0CE6">
          <w:rPr>
            <w:rStyle w:val="a4"/>
            <w:color w:val="auto"/>
            <w:sz w:val="28"/>
            <w:szCs w:val="28"/>
          </w:rPr>
          <w:t>ч. 1 ст. 23.1</w:t>
        </w:r>
      </w:hyperlink>
      <w:r w:rsidRPr="00AD0CE6">
        <w:rPr>
          <w:sz w:val="28"/>
          <w:szCs w:val="28"/>
        </w:rPr>
        <w:t> КоАП РФ).</w:t>
      </w:r>
    </w:p>
    <w:p w:rsidR="002443F0" w:rsidRPr="007D671C" w:rsidRDefault="002443F0" w:rsidP="00AD0CE6">
      <w:pPr>
        <w:pStyle w:val="ab"/>
        <w:shd w:val="clear" w:color="auto" w:fill="FFFFFF"/>
        <w:spacing w:before="0" w:beforeAutospacing="0" w:after="0" w:afterAutospacing="0" w:line="276" w:lineRule="auto"/>
        <w:ind w:firstLine="708"/>
        <w:jc w:val="both"/>
        <w:rPr>
          <w:b/>
          <w:sz w:val="28"/>
          <w:szCs w:val="28"/>
        </w:rPr>
      </w:pPr>
      <w:r w:rsidRPr="007D671C">
        <w:rPr>
          <w:b/>
          <w:sz w:val="28"/>
          <w:szCs w:val="28"/>
        </w:rPr>
        <w:t>Помимо привлечения к административной ответственности Гражданский кодекс Российской Федерации предусматривает также возможность взыскания морального вреда.</w:t>
      </w:r>
      <w:r w:rsidR="003A7E28" w:rsidRPr="007D671C">
        <w:rPr>
          <w:b/>
          <w:sz w:val="28"/>
          <w:szCs w:val="28"/>
        </w:rPr>
        <w:t xml:space="preserve"> </w:t>
      </w:r>
    </w:p>
    <w:p w:rsidR="002443F0" w:rsidRPr="00AD0CE6" w:rsidRDefault="002443F0" w:rsidP="00AD0CE6">
      <w:pPr>
        <w:pStyle w:val="ab"/>
        <w:shd w:val="clear" w:color="auto" w:fill="FFFFFF"/>
        <w:spacing w:before="0" w:beforeAutospacing="0" w:after="0" w:afterAutospacing="0" w:line="276" w:lineRule="auto"/>
        <w:jc w:val="both"/>
        <w:rPr>
          <w:sz w:val="28"/>
          <w:szCs w:val="28"/>
        </w:rPr>
      </w:pPr>
      <w:r w:rsidRPr="00AD0CE6">
        <w:rPr>
          <w:sz w:val="28"/>
          <w:szCs w:val="28"/>
        </w:rPr>
        <w:t>Компенсация морального вреда осуществляется в денежной форме, размер определяется судом в зависимости от характера причиненных потерпевшему физических и нравственных страданий, а также степени вины причинителя вреда.</w:t>
      </w:r>
      <w:r w:rsidR="003A7E28" w:rsidRPr="00AD0CE6">
        <w:rPr>
          <w:sz w:val="28"/>
          <w:szCs w:val="28"/>
        </w:rPr>
        <w:t xml:space="preserve"> </w:t>
      </w:r>
      <w:r w:rsidRPr="00AD0CE6">
        <w:rPr>
          <w:sz w:val="28"/>
          <w:szCs w:val="28"/>
        </w:rPr>
        <w:t>Кроме того, для любителей «острого словца» в присутствии публики, а в юридической терминологии – «нецензурной брани в общественных местах» КоАП РФ также предусмотрена ответственность.</w:t>
      </w:r>
    </w:p>
    <w:p w:rsidR="007D671C" w:rsidRDefault="007D671C" w:rsidP="00AD0CE6">
      <w:pPr>
        <w:pStyle w:val="ab"/>
        <w:shd w:val="clear" w:color="auto" w:fill="FFFFFF"/>
        <w:spacing w:before="0" w:beforeAutospacing="0" w:after="0" w:afterAutospacing="0" w:line="276" w:lineRule="auto"/>
        <w:jc w:val="both"/>
        <w:rPr>
          <w:sz w:val="28"/>
          <w:szCs w:val="28"/>
        </w:rPr>
      </w:pPr>
    </w:p>
    <w:p w:rsidR="007D671C" w:rsidRDefault="007D671C" w:rsidP="00AD0CE6">
      <w:pPr>
        <w:pStyle w:val="ab"/>
        <w:shd w:val="clear" w:color="auto" w:fill="FFFFFF"/>
        <w:spacing w:before="0" w:beforeAutospacing="0" w:after="0" w:afterAutospacing="0" w:line="276" w:lineRule="auto"/>
        <w:jc w:val="both"/>
        <w:rPr>
          <w:sz w:val="28"/>
          <w:szCs w:val="28"/>
        </w:rPr>
      </w:pPr>
    </w:p>
    <w:p w:rsidR="002443F0" w:rsidRPr="00AD0CE6" w:rsidRDefault="002443F0" w:rsidP="00AD0CE6">
      <w:pPr>
        <w:pStyle w:val="ab"/>
        <w:shd w:val="clear" w:color="auto" w:fill="FFFFFF"/>
        <w:spacing w:before="0" w:beforeAutospacing="0" w:after="0" w:afterAutospacing="0" w:line="276" w:lineRule="auto"/>
        <w:jc w:val="both"/>
        <w:rPr>
          <w:sz w:val="28"/>
          <w:szCs w:val="28"/>
        </w:rPr>
      </w:pPr>
      <w:r w:rsidRPr="007D671C">
        <w:rPr>
          <w:b/>
          <w:sz w:val="28"/>
          <w:szCs w:val="28"/>
        </w:rPr>
        <w:t>Мелкое хулиганство,</w:t>
      </w:r>
      <w:r w:rsidRPr="00AD0CE6">
        <w:rPr>
          <w:sz w:val="28"/>
          <w:szCs w:val="28"/>
        </w:rPr>
        <w:t xml:space="preserve"> </w:t>
      </w:r>
      <w:r w:rsidR="007D671C" w:rsidRPr="00AD0CE6">
        <w:rPr>
          <w:sz w:val="28"/>
          <w:szCs w:val="28"/>
        </w:rPr>
        <w:t>Согласно ст. 20.1 КоАП РФ:</w:t>
      </w:r>
      <w:r w:rsidR="007D671C">
        <w:rPr>
          <w:sz w:val="28"/>
          <w:szCs w:val="28"/>
        </w:rPr>
        <w:t xml:space="preserve"> </w:t>
      </w:r>
      <w:r w:rsidRPr="00AD0CE6">
        <w:rPr>
          <w:sz w:val="28"/>
          <w:szCs w:val="28"/>
        </w:rPr>
        <w:t>то есть нарушение общественного порядка, выражающее явное неуважение к обществу, сопровождающееся нецензурной бранью в общественных местах, оскорбительным приставанием к гражданам, а равно уничтожением или повреждением чужого имущества, -</w:t>
      </w:r>
      <w:r w:rsidR="007D671C">
        <w:rPr>
          <w:sz w:val="28"/>
          <w:szCs w:val="28"/>
        </w:rPr>
        <w:t xml:space="preserve"> </w:t>
      </w:r>
      <w:bookmarkStart w:id="0" w:name="sub_201012"/>
      <w:r w:rsidRPr="00AD0CE6">
        <w:rPr>
          <w:sz w:val="28"/>
          <w:szCs w:val="28"/>
          <w:u w:val="single"/>
        </w:rPr>
        <w:t>влечет наложение административного штрафа в размере от пятисот до одной тысячи рублей или административный арест на срок до пятнадцати суток.</w:t>
      </w:r>
      <w:bookmarkEnd w:id="0"/>
    </w:p>
    <w:p w:rsidR="002443F0" w:rsidRPr="00AD0CE6" w:rsidRDefault="007D671C" w:rsidP="00AD0CE6">
      <w:pPr>
        <w:pStyle w:val="ab"/>
        <w:shd w:val="clear" w:color="auto" w:fill="FFFFFF"/>
        <w:spacing w:before="0" w:beforeAutospacing="0" w:after="0" w:afterAutospacing="0" w:line="276" w:lineRule="auto"/>
        <w:jc w:val="both"/>
        <w:rPr>
          <w:sz w:val="28"/>
          <w:szCs w:val="28"/>
        </w:rPr>
      </w:pPr>
      <w:r>
        <w:rPr>
          <w:sz w:val="28"/>
          <w:szCs w:val="28"/>
        </w:rPr>
        <w:t xml:space="preserve">** </w:t>
      </w:r>
      <w:r w:rsidR="002443F0" w:rsidRPr="00AD0CE6">
        <w:rPr>
          <w:sz w:val="28"/>
          <w:szCs w:val="28"/>
        </w:rPr>
        <w:t>действия, сопряженные с неповиновением законному требованию представителя власти либо иного лица, исполняющего обязанности по охране общественного порядка или пресекающего нарушение общественного порядка, -</w:t>
      </w:r>
      <w:bookmarkStart w:id="1" w:name="sub_201022"/>
      <w:r w:rsidR="003A7E28" w:rsidRPr="00AD0CE6">
        <w:rPr>
          <w:sz w:val="28"/>
          <w:szCs w:val="28"/>
        </w:rPr>
        <w:t xml:space="preserve"> </w:t>
      </w:r>
      <w:r w:rsidR="002443F0" w:rsidRPr="00AD0CE6">
        <w:rPr>
          <w:sz w:val="28"/>
          <w:szCs w:val="28"/>
          <w:u w:val="single"/>
        </w:rPr>
        <w:t>влекут наложение административного штрафа в размере от одной тысячи до двух тысяч пятисот рублей или административный арест на срок до пятнадцати суток.</w:t>
      </w:r>
      <w:bookmarkEnd w:id="1"/>
    </w:p>
    <w:p w:rsidR="002443F0" w:rsidRPr="00AD0CE6" w:rsidRDefault="007D671C" w:rsidP="00AD0CE6">
      <w:pPr>
        <w:pStyle w:val="ab"/>
        <w:shd w:val="clear" w:color="auto" w:fill="FFFFFF"/>
        <w:spacing w:before="0" w:beforeAutospacing="0" w:after="0" w:afterAutospacing="0" w:line="276" w:lineRule="auto"/>
        <w:jc w:val="both"/>
        <w:rPr>
          <w:sz w:val="28"/>
          <w:szCs w:val="28"/>
        </w:rPr>
      </w:pPr>
      <w:r>
        <w:rPr>
          <w:sz w:val="28"/>
          <w:szCs w:val="28"/>
        </w:rPr>
        <w:t>**</w:t>
      </w:r>
      <w:r w:rsidR="002443F0" w:rsidRPr="00AD0CE6">
        <w:rPr>
          <w:sz w:val="28"/>
          <w:szCs w:val="28"/>
        </w:rPr>
        <w:t xml:space="preserve"> Распространение в информационно-телекоммуникационных сетях, в том числе в сети "Интернет", информации, выражающей в неприличной форме, которая оскорбляет человеческое достоинство и общественную нравственность, явное неуважение к обществу, государству, официальным государственным символам Российской Федерации, </w:t>
      </w:r>
      <w:hyperlink r:id="rId17" w:history="1">
        <w:r w:rsidR="002443F0" w:rsidRPr="00AD0CE6">
          <w:rPr>
            <w:rStyle w:val="a4"/>
            <w:color w:val="auto"/>
            <w:sz w:val="28"/>
            <w:szCs w:val="28"/>
          </w:rPr>
          <w:t>Конституции</w:t>
        </w:r>
      </w:hyperlink>
      <w:r w:rsidR="002443F0" w:rsidRPr="00AD0CE6">
        <w:rPr>
          <w:sz w:val="28"/>
          <w:szCs w:val="28"/>
        </w:rPr>
        <w:t> Российской Федерации или органам, осуществляющим государственную власть в Российской Федерации, за исключением случаев, предусмотренных </w:t>
      </w:r>
      <w:hyperlink r:id="rId18" w:anchor="sub_20310%3C/a%3E" w:history="1">
        <w:r w:rsidR="002443F0" w:rsidRPr="00AD0CE6">
          <w:rPr>
            <w:rStyle w:val="a4"/>
            <w:color w:val="auto"/>
            <w:sz w:val="28"/>
            <w:szCs w:val="28"/>
          </w:rPr>
          <w:t>статьей 20.3.1</w:t>
        </w:r>
      </w:hyperlink>
      <w:r w:rsidR="002443F0" w:rsidRPr="00AD0CE6">
        <w:rPr>
          <w:sz w:val="28"/>
          <w:szCs w:val="28"/>
        </w:rPr>
        <w:t xml:space="preserve">  </w:t>
      </w:r>
      <w:r w:rsidR="003A7E28" w:rsidRPr="00AD0CE6">
        <w:rPr>
          <w:sz w:val="28"/>
          <w:szCs w:val="28"/>
        </w:rPr>
        <w:t xml:space="preserve">Административного </w:t>
      </w:r>
      <w:r w:rsidR="002443F0" w:rsidRPr="00AD0CE6">
        <w:rPr>
          <w:sz w:val="28"/>
          <w:szCs w:val="28"/>
        </w:rPr>
        <w:t>Кодекса, если эти действия не содержат уголовно наказуемого деяния, -</w:t>
      </w:r>
      <w:r w:rsidR="003A7E28" w:rsidRPr="00AD0CE6">
        <w:rPr>
          <w:sz w:val="28"/>
          <w:szCs w:val="28"/>
        </w:rPr>
        <w:t xml:space="preserve"> </w:t>
      </w:r>
      <w:bookmarkStart w:id="2" w:name="sub_201030"/>
      <w:r w:rsidR="002443F0" w:rsidRPr="00AD0CE6">
        <w:rPr>
          <w:sz w:val="28"/>
          <w:szCs w:val="28"/>
          <w:u w:val="single"/>
        </w:rPr>
        <w:t>влечет наложение административного штрафа в размере от тридцати тысяч до ста тысяч рублей.</w:t>
      </w:r>
      <w:bookmarkEnd w:id="2"/>
    </w:p>
    <w:p w:rsidR="002443F0" w:rsidRPr="00AD0CE6" w:rsidRDefault="007D671C" w:rsidP="00AD0CE6">
      <w:pPr>
        <w:pStyle w:val="ab"/>
        <w:shd w:val="clear" w:color="auto" w:fill="FFFFFF"/>
        <w:spacing w:before="0" w:beforeAutospacing="0" w:after="0" w:afterAutospacing="0" w:line="276" w:lineRule="auto"/>
        <w:jc w:val="both"/>
        <w:rPr>
          <w:sz w:val="28"/>
          <w:szCs w:val="28"/>
        </w:rPr>
      </w:pPr>
      <w:r>
        <w:rPr>
          <w:sz w:val="28"/>
          <w:szCs w:val="28"/>
        </w:rPr>
        <w:lastRenderedPageBreak/>
        <w:t>**</w:t>
      </w:r>
      <w:r w:rsidR="002443F0" w:rsidRPr="00AD0CE6">
        <w:rPr>
          <w:sz w:val="28"/>
          <w:szCs w:val="28"/>
        </w:rPr>
        <w:t xml:space="preserve"> Повторное совершение административного правонарушения, предусмотренного </w:t>
      </w:r>
      <w:hyperlink r:id="rId19" w:anchor="sub_20103%3C/a%3E" w:history="1">
        <w:r w:rsidR="002443F0" w:rsidRPr="00AD0CE6">
          <w:rPr>
            <w:rStyle w:val="a4"/>
            <w:color w:val="auto"/>
            <w:sz w:val="28"/>
            <w:szCs w:val="28"/>
          </w:rPr>
          <w:t>частью 3</w:t>
        </w:r>
      </w:hyperlink>
      <w:r w:rsidR="002443F0" w:rsidRPr="00AD0CE6">
        <w:rPr>
          <w:sz w:val="28"/>
          <w:szCs w:val="28"/>
        </w:rPr>
        <w:t> настоящей статьи, -</w:t>
      </w:r>
      <w:bookmarkStart w:id="3" w:name="sub_201040"/>
      <w:r>
        <w:rPr>
          <w:sz w:val="28"/>
          <w:szCs w:val="28"/>
        </w:rPr>
        <w:t xml:space="preserve"> </w:t>
      </w:r>
      <w:r w:rsidR="002443F0" w:rsidRPr="00AD0CE6">
        <w:rPr>
          <w:sz w:val="28"/>
          <w:szCs w:val="28"/>
          <w:u w:val="single"/>
        </w:rPr>
        <w:t>влечет наложение административного штрафа в размере от ста тысяч до двухсот тысяч рублей или административный арест на срок до пятнадцати суток.</w:t>
      </w:r>
      <w:bookmarkEnd w:id="3"/>
    </w:p>
    <w:p w:rsidR="002443F0" w:rsidRPr="00AD0CE6" w:rsidRDefault="007D671C" w:rsidP="00AD0CE6">
      <w:pPr>
        <w:pStyle w:val="ab"/>
        <w:shd w:val="clear" w:color="auto" w:fill="FFFFFF"/>
        <w:spacing w:before="0" w:beforeAutospacing="0" w:after="0" w:afterAutospacing="0" w:line="276" w:lineRule="auto"/>
        <w:jc w:val="both"/>
        <w:rPr>
          <w:sz w:val="28"/>
          <w:szCs w:val="28"/>
        </w:rPr>
      </w:pPr>
      <w:r>
        <w:rPr>
          <w:sz w:val="28"/>
          <w:szCs w:val="28"/>
        </w:rPr>
        <w:t>**</w:t>
      </w:r>
      <w:r w:rsidR="002443F0" w:rsidRPr="00AD0CE6">
        <w:rPr>
          <w:sz w:val="28"/>
          <w:szCs w:val="28"/>
        </w:rPr>
        <w:t xml:space="preserve"> Действия, предусмотренные </w:t>
      </w:r>
      <w:hyperlink r:id="rId20" w:anchor="sub_20103%3C/a%3E" w:history="1">
        <w:r w:rsidR="002443F0" w:rsidRPr="00AD0CE6">
          <w:rPr>
            <w:rStyle w:val="a4"/>
            <w:color w:val="auto"/>
            <w:sz w:val="28"/>
            <w:szCs w:val="28"/>
          </w:rPr>
          <w:t>частью 3</w:t>
        </w:r>
      </w:hyperlink>
      <w:r w:rsidR="002443F0" w:rsidRPr="00AD0CE6">
        <w:rPr>
          <w:sz w:val="28"/>
          <w:szCs w:val="28"/>
        </w:rPr>
        <w:t> настоящей статьи, совершенные лицом, ранее подвергнутым административному наказанию за аналогичное административное правонарушение более двух раз, -</w:t>
      </w:r>
    </w:p>
    <w:p w:rsidR="002443F0" w:rsidRPr="00AD0CE6" w:rsidRDefault="002443F0" w:rsidP="00AD0CE6">
      <w:pPr>
        <w:pStyle w:val="ab"/>
        <w:shd w:val="clear" w:color="auto" w:fill="FFFFFF"/>
        <w:spacing w:before="0" w:beforeAutospacing="0" w:after="0" w:afterAutospacing="0" w:line="276" w:lineRule="auto"/>
        <w:jc w:val="both"/>
        <w:rPr>
          <w:sz w:val="28"/>
          <w:szCs w:val="28"/>
        </w:rPr>
      </w:pPr>
      <w:bookmarkStart w:id="4" w:name="sub_201050"/>
      <w:r w:rsidRPr="00AD0CE6">
        <w:rPr>
          <w:sz w:val="28"/>
          <w:szCs w:val="28"/>
          <w:u w:val="single"/>
        </w:rPr>
        <w:t>влекут наложение административного штрафа в размере от двухсот тысяч до трехсот тысяч рублей или административный арест на срок до пятнадцати суток.</w:t>
      </w:r>
      <w:bookmarkEnd w:id="4"/>
    </w:p>
    <w:p w:rsidR="00672E9B" w:rsidRPr="007D671C" w:rsidRDefault="00D21345" w:rsidP="00007FB7">
      <w:pPr>
        <w:spacing w:after="0"/>
        <w:ind w:firstLine="708"/>
        <w:jc w:val="both"/>
        <w:rPr>
          <w:rFonts w:ascii="Times New Roman" w:hAnsi="Times New Roman" w:cs="Times New Roman"/>
          <w:b/>
          <w:sz w:val="28"/>
          <w:szCs w:val="28"/>
        </w:rPr>
      </w:pPr>
      <w:r w:rsidRPr="007D671C">
        <w:rPr>
          <w:rFonts w:ascii="Times New Roman" w:hAnsi="Times New Roman" w:cs="Times New Roman"/>
          <w:b/>
          <w:sz w:val="28"/>
          <w:szCs w:val="28"/>
        </w:rPr>
        <w:t xml:space="preserve">Правовая ответственность за использование нецензурных выражений наступает в случае их неконтролируемого применения в обществе, носящего оскорбительный характер против кого-то лично, или же выражения недовольства в целом. </w:t>
      </w:r>
      <w:r w:rsidR="00007FB7">
        <w:rPr>
          <w:rFonts w:ascii="Times New Roman" w:hAnsi="Times New Roman" w:cs="Times New Roman"/>
          <w:b/>
          <w:sz w:val="28"/>
          <w:szCs w:val="28"/>
        </w:rPr>
        <w:t xml:space="preserve"> </w:t>
      </w:r>
    </w:p>
    <w:p w:rsidR="002734C8" w:rsidRPr="00AD0CE6" w:rsidRDefault="00D21345" w:rsidP="00AD0CE6">
      <w:pPr>
        <w:spacing w:after="0"/>
        <w:jc w:val="both"/>
        <w:rPr>
          <w:rFonts w:ascii="Times New Roman" w:hAnsi="Times New Roman" w:cs="Times New Roman"/>
          <w:sz w:val="28"/>
          <w:szCs w:val="28"/>
        </w:rPr>
      </w:pPr>
      <w:r w:rsidRPr="00044443">
        <w:rPr>
          <w:rFonts w:ascii="Times New Roman" w:hAnsi="Times New Roman" w:cs="Times New Roman"/>
          <w:b/>
          <w:sz w:val="28"/>
          <w:szCs w:val="28"/>
        </w:rPr>
        <w:t>Мелкое хулиганство</w:t>
      </w:r>
      <w:r w:rsidRPr="00AD0CE6">
        <w:rPr>
          <w:rFonts w:ascii="Times New Roman" w:hAnsi="Times New Roman" w:cs="Times New Roman"/>
          <w:sz w:val="28"/>
          <w:szCs w:val="28"/>
        </w:rPr>
        <w:t xml:space="preserve"> - Кодекс Российской Федерации об административных правонарушениях (Часть 1 статья 20.1 КоАП РФ)</w:t>
      </w:r>
      <w:r w:rsidR="002734C8" w:rsidRPr="00AD0CE6">
        <w:rPr>
          <w:rStyle w:val="aa"/>
          <w:rFonts w:ascii="Times New Roman" w:hAnsi="Times New Roman" w:cs="Times New Roman"/>
          <w:sz w:val="28"/>
          <w:szCs w:val="28"/>
        </w:rPr>
        <w:endnoteReference w:id="11"/>
      </w:r>
      <w:r w:rsidRPr="00AD0CE6">
        <w:rPr>
          <w:rFonts w:ascii="Times New Roman" w:hAnsi="Times New Roman" w:cs="Times New Roman"/>
          <w:sz w:val="28"/>
          <w:szCs w:val="28"/>
        </w:rPr>
        <w:t xml:space="preserve"> Мелкое хулиганство, то есть нарушение общественного порядка, выражающее явное неуважение к обществу, сопровождающееся нецензурной бранью в 7 2 7 общественных местах, оскорбительным приставанием к гражданам, а равно уничтожением или повреждением чужого имущества, влечет наложение административного штрафа в размере от пятисот до одной тысячи рублей или административный арест на срок до пятнадцати суток. </w:t>
      </w:r>
    </w:p>
    <w:p w:rsidR="00007FB7" w:rsidRDefault="00EC64C5" w:rsidP="00AD0CE6">
      <w:pPr>
        <w:spacing w:after="0"/>
        <w:ind w:firstLine="708"/>
        <w:jc w:val="both"/>
        <w:rPr>
          <w:rFonts w:ascii="Times New Roman" w:hAnsi="Times New Roman" w:cs="Times New Roman"/>
          <w:sz w:val="28"/>
          <w:szCs w:val="28"/>
        </w:rPr>
      </w:pPr>
      <w:r w:rsidRPr="00AD0CE6">
        <w:rPr>
          <w:rFonts w:ascii="Times New Roman" w:hAnsi="Times New Roman" w:cs="Times New Roman"/>
          <w:sz w:val="28"/>
          <w:szCs w:val="28"/>
        </w:rPr>
        <w:t xml:space="preserve">Доказательствами нанесения оскорбления и публичного использования нецензурной лексики послужат: свидетельские показания, записи видеокамер, распечатки звонков, смс-сообщений, заверенные нотариусом. </w:t>
      </w:r>
    </w:p>
    <w:p w:rsidR="00007FB7" w:rsidRDefault="00007FB7" w:rsidP="00007FB7">
      <w:pPr>
        <w:pStyle w:val="ab"/>
        <w:shd w:val="clear" w:color="auto" w:fill="FFFFFF"/>
        <w:spacing w:before="360" w:beforeAutospacing="0" w:after="360" w:afterAutospacing="0"/>
        <w:ind w:firstLine="708"/>
        <w:jc w:val="both"/>
        <w:rPr>
          <w:b/>
          <w:i/>
          <w:color w:val="333333"/>
          <w:sz w:val="28"/>
          <w:szCs w:val="28"/>
        </w:rPr>
      </w:pPr>
      <w:r w:rsidRPr="00007FB7">
        <w:rPr>
          <w:b/>
          <w:color w:val="333333"/>
          <w:sz w:val="28"/>
          <w:szCs w:val="28"/>
        </w:rPr>
        <w:t xml:space="preserve">Административной ответственности подлежит лицо, достигшее к моменту совершения административного правонарушения возраста шестнадцати лет (ст. 2.3 КоАП РФ). </w:t>
      </w:r>
      <w:r w:rsidRPr="00007FB7">
        <w:rPr>
          <w:color w:val="333333"/>
          <w:sz w:val="28"/>
          <w:szCs w:val="28"/>
        </w:rPr>
        <w:t xml:space="preserve">Ответственность за административные правонарушения, совершенные несовершеннолетними в возрасте от 14 до 16 лет, несут родители или иные законные представители (опекуны, попечители). Ключевым моментом в квалификации правонарушения как мелкого хулиганства является наличие умысла гражданина нарушить общественный порядок и выразить явное неуважение к обществу. К административной ответственности за оскорбление привлекаются лица, достигшие 16 лет. Если правонарушителю исполнилось 16 лет, но не исполнилось 18, дело будет рассматриваться комиссией по делам несовершеннолетних, которая часто освобождает несовершеннолетних от административной ответственности. К ним применяются меры воздействия, не являющиеся по своей природе наказанием, например: предупреждение, передача под надзор родителей. Привлечь же к административной </w:t>
      </w:r>
      <w:r w:rsidRPr="00007FB7">
        <w:rPr>
          <w:color w:val="333333"/>
          <w:sz w:val="28"/>
          <w:szCs w:val="28"/>
        </w:rPr>
        <w:lastRenderedPageBreak/>
        <w:t xml:space="preserve">ответственности лицо, не достигшее возраста 16 лет, закон не позволяет. Однако это не означает, что оскорбленные в социальной сети граждане не имеют средств и механизмов для восстановления своего нарушенного права — они могут обратиться в суд с требованием о компенсации причиненного морального вреда. Так, если оскорбивший в социальной сети подросток не достиг возраста 14 лет, отвечать за его действия будут родители или опекуны. </w:t>
      </w:r>
      <w:r w:rsidRPr="00007FB7">
        <w:rPr>
          <w:b/>
          <w:i/>
          <w:color w:val="333333"/>
          <w:sz w:val="28"/>
          <w:szCs w:val="28"/>
        </w:rPr>
        <w:t>А вот молодые люди в возрасте от 14 до 18 лет, согласно ст. 1074 ГК РФ, уже самостоятельно несут ответственность за причиненный вред. Правда, в том, случае, если самостоятельный доход у них отсутствует или недостаточен для возмещения вреда, то вред также обязаны возместить родители нарушителя в полном объеме или в недостающей части.</w:t>
      </w:r>
    </w:p>
    <w:p w:rsidR="00007FB7" w:rsidRPr="00007FB7" w:rsidRDefault="00007FB7" w:rsidP="00007FB7">
      <w:pPr>
        <w:pStyle w:val="ab"/>
        <w:shd w:val="clear" w:color="auto" w:fill="FFFFFF"/>
        <w:spacing w:before="360" w:beforeAutospacing="0" w:after="360" w:afterAutospacing="0"/>
        <w:jc w:val="both"/>
        <w:rPr>
          <w:rFonts w:ascii="Tahoma" w:hAnsi="Tahoma" w:cs="Tahoma"/>
          <w:b/>
          <w:color w:val="333333"/>
          <w:sz w:val="23"/>
          <w:szCs w:val="23"/>
          <w:lang w:val="en-US"/>
        </w:rPr>
      </w:pPr>
      <w:r w:rsidRPr="00007FB7">
        <w:rPr>
          <w:b/>
          <w:color w:val="333333"/>
          <w:sz w:val="28"/>
          <w:szCs w:val="28"/>
        </w:rPr>
        <w:t xml:space="preserve">Задача 3Анализ судебной практики. </w:t>
      </w:r>
    </w:p>
    <w:p w:rsidR="00EC64C5" w:rsidRPr="00AD0CE6" w:rsidRDefault="00EC64C5" w:rsidP="00AD0CE6">
      <w:pPr>
        <w:spacing w:after="0"/>
        <w:ind w:firstLine="708"/>
        <w:jc w:val="both"/>
        <w:rPr>
          <w:rFonts w:ascii="Times New Roman" w:hAnsi="Times New Roman" w:cs="Times New Roman"/>
          <w:sz w:val="28"/>
          <w:szCs w:val="28"/>
        </w:rPr>
      </w:pPr>
      <w:r w:rsidRPr="00AD0CE6">
        <w:rPr>
          <w:rFonts w:ascii="Times New Roman" w:hAnsi="Times New Roman" w:cs="Times New Roman"/>
          <w:sz w:val="28"/>
          <w:szCs w:val="28"/>
        </w:rPr>
        <w:t>Анализ судебной</w:t>
      </w:r>
      <w:r w:rsidR="00125497" w:rsidRPr="00AD0CE6">
        <w:rPr>
          <w:rFonts w:ascii="Times New Roman" w:hAnsi="Times New Roman" w:cs="Times New Roman"/>
          <w:sz w:val="28"/>
          <w:szCs w:val="28"/>
        </w:rPr>
        <w:t xml:space="preserve"> практик</w:t>
      </w:r>
      <w:r w:rsidRPr="00AD0CE6">
        <w:rPr>
          <w:rFonts w:ascii="Times New Roman" w:hAnsi="Times New Roman" w:cs="Times New Roman"/>
          <w:sz w:val="28"/>
          <w:szCs w:val="28"/>
        </w:rPr>
        <w:t>и показал, что привлечь за использование нецензурной лексики по статье оскорбление, возможно только в случае наличия прямых доказательств, свидетелей. Например</w:t>
      </w:r>
      <w:r w:rsidR="00125497" w:rsidRPr="00AD0CE6">
        <w:rPr>
          <w:rFonts w:ascii="Times New Roman" w:hAnsi="Times New Roman" w:cs="Times New Roman"/>
          <w:sz w:val="28"/>
          <w:szCs w:val="28"/>
        </w:rPr>
        <w:t xml:space="preserve"> - </w:t>
      </w:r>
      <w:r w:rsidR="00125497" w:rsidRPr="00AD0CE6">
        <w:rPr>
          <w:rStyle w:val="description"/>
          <w:rFonts w:ascii="Times New Roman" w:hAnsi="Times New Roman" w:cs="Times New Roman"/>
          <w:color w:val="000000"/>
          <w:sz w:val="28"/>
          <w:szCs w:val="28"/>
          <w:shd w:val="clear" w:color="auto" w:fill="FFFFFF"/>
        </w:rPr>
        <w:t>"Из совокупности исследованных в судебном заседании доказательств следует, что фио, находясь в общественном месте, нарушала общественный порядок, выражая явное неуважение к обществу, сопровождала свои действия нецензурной бранью. При таких обстоятельствах, требование представителя власти, а именно сотрудника полиции о прекращении противоправных действий, адресованное А., следует признать соответствующим вышеуказанным нормам закона. При этом, из материалов дела следует, что данное законное требование А. выполнено не было, что образует в ее действиях состав административного правонарушения, предусмотренного ч. 2 ст. 20.1 КоАП РФ."</w:t>
      </w:r>
      <w:r w:rsidR="00125497" w:rsidRPr="00AD0CE6">
        <w:rPr>
          <w:rStyle w:val="aa"/>
          <w:rFonts w:ascii="Times New Roman" w:hAnsi="Times New Roman" w:cs="Times New Roman"/>
          <w:color w:val="000000"/>
          <w:sz w:val="28"/>
          <w:szCs w:val="28"/>
          <w:shd w:val="clear" w:color="auto" w:fill="FFFFFF"/>
        </w:rPr>
        <w:endnoteReference w:id="12"/>
      </w:r>
      <w:r w:rsidRPr="00AD0CE6">
        <w:rPr>
          <w:rFonts w:ascii="Times New Roman" w:hAnsi="Times New Roman" w:cs="Times New Roman"/>
          <w:sz w:val="28"/>
          <w:szCs w:val="28"/>
        </w:rPr>
        <w:t xml:space="preserve"> </w:t>
      </w:r>
      <w:hyperlink r:id="rId21" w:history="1">
        <w:r w:rsidRPr="00AD0CE6">
          <w:rPr>
            <w:rStyle w:val="a4"/>
            <w:rFonts w:ascii="Times New Roman" w:hAnsi="Times New Roman" w:cs="Times New Roman"/>
            <w:color w:val="1200D4"/>
            <w:sz w:val="28"/>
            <w:szCs w:val="28"/>
            <w:shd w:val="clear" w:color="auto" w:fill="FFFFFF"/>
          </w:rPr>
          <w:t>Подборка судебных решений за 2023-2024 год: Статья 20.1 "Мелкое хулиганство" КоАП РФ</w:t>
        </w:r>
      </w:hyperlink>
    </w:p>
    <w:p w:rsidR="006017A2" w:rsidRPr="00AD0CE6" w:rsidRDefault="006017A2" w:rsidP="00AD0CE6">
      <w:pPr>
        <w:spacing w:after="0"/>
        <w:jc w:val="both"/>
        <w:rPr>
          <w:rFonts w:ascii="Times New Roman" w:hAnsi="Times New Roman" w:cs="Times New Roman"/>
          <w:color w:val="8C8C8C"/>
          <w:sz w:val="28"/>
          <w:szCs w:val="28"/>
        </w:rPr>
      </w:pPr>
      <w:r w:rsidRPr="00AD0CE6">
        <w:rPr>
          <w:rFonts w:ascii="Times New Roman" w:hAnsi="Times New Roman" w:cs="Times New Roman"/>
          <w:color w:val="000000"/>
          <w:sz w:val="28"/>
          <w:szCs w:val="28"/>
          <w:shd w:val="clear" w:color="auto" w:fill="FFFFFF"/>
        </w:rPr>
        <w:t>«</w:t>
      </w:r>
      <w:r w:rsidR="00EC64C5" w:rsidRPr="00AD0CE6">
        <w:rPr>
          <w:rFonts w:ascii="Times New Roman" w:hAnsi="Times New Roman" w:cs="Times New Roman"/>
          <w:color w:val="000000"/>
          <w:sz w:val="28"/>
          <w:szCs w:val="28"/>
          <w:shd w:val="clear" w:color="auto" w:fill="FFFFFF"/>
        </w:rPr>
        <w:t>...назначении административного наказания мирового судьи Сысольского судебного участка Республики Коми от 19.12.2023 в отношении ФИО4, привлеченного к административной ответственности по ч.2 ст. </w:t>
      </w:r>
      <w:r w:rsidR="00EC64C5" w:rsidRPr="00AD0CE6">
        <w:rPr>
          <w:rStyle w:val="snippetequal"/>
          <w:rFonts w:ascii="Times New Roman" w:hAnsi="Times New Roman" w:cs="Times New Roman"/>
          <w:bCs/>
          <w:color w:val="333333"/>
          <w:sz w:val="28"/>
          <w:szCs w:val="28"/>
          <w:bdr w:val="none" w:sz="0" w:space="0" w:color="auto" w:frame="1"/>
          <w:shd w:val="clear" w:color="auto" w:fill="FFFFFF"/>
        </w:rPr>
        <w:t>5.61 </w:t>
      </w:r>
      <w:r w:rsidR="00EC64C5" w:rsidRPr="00AD0CE6">
        <w:rPr>
          <w:rFonts w:ascii="Times New Roman" w:hAnsi="Times New Roman" w:cs="Times New Roman"/>
          <w:color w:val="000000"/>
          <w:sz w:val="28"/>
          <w:szCs w:val="28"/>
          <w:shd w:val="clear" w:color="auto" w:fill="FFFFFF"/>
        </w:rPr>
        <w:t xml:space="preserve">Ко АП РФ. …высказывание оскорблений ответчиком в отношении истца и её семьи носят систематический </w:t>
      </w:r>
      <w:r w:rsidR="00EC64C5" w:rsidRPr="00AD0CE6">
        <w:rPr>
          <w:rFonts w:ascii="Times New Roman" w:hAnsi="Times New Roman" w:cs="Times New Roman"/>
          <w:sz w:val="28"/>
          <w:szCs w:val="28"/>
          <w:shd w:val="clear" w:color="auto" w:fill="FFFFFF"/>
        </w:rPr>
        <w:t>характер: 02.07.2023 на территории общего пользования около дома ..</w:t>
      </w:r>
      <w:r w:rsidRPr="00AD0CE6">
        <w:rPr>
          <w:rFonts w:ascii="Times New Roman" w:hAnsi="Times New Roman" w:cs="Times New Roman"/>
          <w:sz w:val="28"/>
          <w:szCs w:val="28"/>
          <w:shd w:val="clear" w:color="auto" w:fill="FFFFFF"/>
        </w:rPr>
        <w:t>»</w:t>
      </w:r>
      <w:r w:rsidR="00EC64C5" w:rsidRPr="00AD0CE6">
        <w:rPr>
          <w:rFonts w:ascii="Times New Roman" w:hAnsi="Times New Roman" w:cs="Times New Roman"/>
          <w:sz w:val="28"/>
          <w:szCs w:val="28"/>
          <w:shd w:val="clear" w:color="auto" w:fill="FFFFFF"/>
        </w:rPr>
        <w:t>.</w:t>
      </w:r>
      <w:r w:rsidRPr="00AD0CE6">
        <w:rPr>
          <w:rFonts w:ascii="Times New Roman" w:hAnsi="Times New Roman" w:cs="Times New Roman"/>
          <w:color w:val="333333"/>
          <w:sz w:val="28"/>
          <w:szCs w:val="28"/>
          <w:bdr w:val="none" w:sz="0" w:space="0" w:color="auto" w:frame="1"/>
        </w:rPr>
        <w:t xml:space="preserve"> </w:t>
      </w:r>
      <w:hyperlink r:id="rId22" w:tgtFrame="_blank" w:history="1">
        <w:r w:rsidRPr="00AD0CE6">
          <w:rPr>
            <w:rStyle w:val="a4"/>
            <w:rFonts w:ascii="Times New Roman" w:hAnsi="Times New Roman" w:cs="Times New Roman"/>
            <w:color w:val="3C5F87"/>
            <w:sz w:val="28"/>
            <w:szCs w:val="28"/>
            <w:bdr w:val="none" w:sz="0" w:space="0" w:color="auto" w:frame="1"/>
          </w:rPr>
          <w:t>Решение № 2-99/2024 2-99/2024~М-26/2024 М-26/2024 от 28 февраля 2024 г. по делу № 2-99/2024</w:t>
        </w:r>
      </w:hyperlink>
      <w:r w:rsidRPr="00AD0CE6">
        <w:rPr>
          <w:rFonts w:ascii="Times New Roman" w:hAnsi="Times New Roman" w:cs="Times New Roman"/>
          <w:color w:val="333333"/>
          <w:sz w:val="28"/>
          <w:szCs w:val="28"/>
          <w:bdr w:val="none" w:sz="0" w:space="0" w:color="auto" w:frame="1"/>
        </w:rPr>
        <w:t xml:space="preserve"> </w:t>
      </w:r>
      <w:r w:rsidRPr="00AD0CE6">
        <w:rPr>
          <w:rFonts w:ascii="Times New Roman" w:hAnsi="Times New Roman" w:cs="Times New Roman"/>
          <w:color w:val="8C8C8C"/>
          <w:sz w:val="28"/>
          <w:szCs w:val="28"/>
        </w:rPr>
        <w:t xml:space="preserve">Сысольский районный суд (Республика Коми) </w:t>
      </w:r>
      <w:r w:rsidRPr="00AD0CE6">
        <w:rPr>
          <w:rStyle w:val="aa"/>
          <w:rFonts w:ascii="Times New Roman" w:hAnsi="Times New Roman" w:cs="Times New Roman"/>
          <w:color w:val="8C8C8C"/>
          <w:sz w:val="28"/>
          <w:szCs w:val="28"/>
        </w:rPr>
        <w:endnoteReference w:id="13"/>
      </w:r>
    </w:p>
    <w:p w:rsidR="006017A2" w:rsidRPr="00AD0CE6" w:rsidRDefault="006017A2" w:rsidP="00AD0CE6">
      <w:pPr>
        <w:spacing w:after="0"/>
        <w:jc w:val="both"/>
        <w:rPr>
          <w:rFonts w:ascii="Times New Roman" w:hAnsi="Times New Roman" w:cs="Times New Roman"/>
          <w:color w:val="8C8C8C"/>
          <w:sz w:val="28"/>
          <w:szCs w:val="28"/>
        </w:rPr>
      </w:pPr>
      <w:r w:rsidRPr="00AD0CE6">
        <w:rPr>
          <w:rFonts w:ascii="Times New Roman" w:hAnsi="Times New Roman" w:cs="Times New Roman"/>
          <w:color w:val="000000"/>
          <w:sz w:val="28"/>
          <w:szCs w:val="28"/>
          <w:shd w:val="clear" w:color="auto" w:fill="FFFFFF"/>
        </w:rPr>
        <w:t>«</w:t>
      </w:r>
      <w:r w:rsidR="002F02F1" w:rsidRPr="00AD0CE6">
        <w:rPr>
          <w:rFonts w:ascii="Times New Roman" w:hAnsi="Times New Roman" w:cs="Times New Roman"/>
          <w:color w:val="000000"/>
          <w:sz w:val="28"/>
          <w:szCs w:val="28"/>
          <w:shd w:val="clear" w:color="auto" w:fill="FFFFFF"/>
        </w:rPr>
        <w:t>ВЛА выразилась в адрес истца словами оскорбительного характера, что унизило ее честь и достоинство. Действия ВЛА квалифицированы сотрудниками полиции по ч.1.ст. </w:t>
      </w:r>
      <w:r w:rsidR="002F02F1" w:rsidRPr="00AD0CE6">
        <w:rPr>
          <w:rStyle w:val="snippetequal"/>
          <w:rFonts w:ascii="Times New Roman" w:hAnsi="Times New Roman" w:cs="Times New Roman"/>
          <w:bCs/>
          <w:color w:val="333333"/>
          <w:sz w:val="28"/>
          <w:szCs w:val="28"/>
          <w:bdr w:val="none" w:sz="0" w:space="0" w:color="auto" w:frame="1"/>
          <w:shd w:val="clear" w:color="auto" w:fill="FFFFFF"/>
        </w:rPr>
        <w:t>5.61 </w:t>
      </w:r>
      <w:r w:rsidR="002F02F1" w:rsidRPr="00AD0CE6">
        <w:rPr>
          <w:rFonts w:ascii="Times New Roman" w:hAnsi="Times New Roman" w:cs="Times New Roman"/>
          <w:color w:val="000000"/>
          <w:sz w:val="28"/>
          <w:szCs w:val="28"/>
          <w:shd w:val="clear" w:color="auto" w:fill="FFFFFF"/>
        </w:rPr>
        <w:t xml:space="preserve">. КоАП РФ, как оскорбление, то есть унижение чести и достоинства другого лица, выразившегося в неприличной </w:t>
      </w:r>
      <w:r w:rsidR="002F02F1" w:rsidRPr="00AD0CE6">
        <w:rPr>
          <w:rFonts w:ascii="Times New Roman" w:hAnsi="Times New Roman" w:cs="Times New Roman"/>
          <w:color w:val="000000"/>
          <w:sz w:val="28"/>
          <w:szCs w:val="28"/>
          <w:shd w:val="clear" w:color="auto" w:fill="FFFFFF"/>
        </w:rPr>
        <w:lastRenderedPageBreak/>
        <w:t>форме.»</w:t>
      </w:r>
      <w:r w:rsidR="002F02F1" w:rsidRPr="00AD0CE6">
        <w:rPr>
          <w:rFonts w:ascii="Times New Roman" w:hAnsi="Times New Roman" w:cs="Times New Roman"/>
          <w:color w:val="333333"/>
          <w:sz w:val="28"/>
          <w:szCs w:val="28"/>
          <w:bdr w:val="none" w:sz="0" w:space="0" w:color="auto" w:frame="1"/>
        </w:rPr>
        <w:t xml:space="preserve"> </w:t>
      </w:r>
      <w:hyperlink r:id="rId23" w:tgtFrame="_blank" w:history="1">
        <w:r w:rsidR="002F02F1" w:rsidRPr="00AD0CE6">
          <w:rPr>
            <w:rStyle w:val="a4"/>
            <w:rFonts w:ascii="Times New Roman" w:hAnsi="Times New Roman" w:cs="Times New Roman"/>
            <w:color w:val="3C5F87"/>
            <w:sz w:val="28"/>
            <w:szCs w:val="28"/>
            <w:bdr w:val="none" w:sz="0" w:space="0" w:color="auto" w:frame="1"/>
          </w:rPr>
          <w:t>Решение № 2-569/2024 2-569/2024~М-5130/2023 М-5130/2023 от 15 февраля 2024 г. по делу № 2-569/2024</w:t>
        </w:r>
      </w:hyperlink>
      <w:r w:rsidR="002F02F1" w:rsidRPr="00AD0CE6">
        <w:rPr>
          <w:rFonts w:ascii="Times New Roman" w:hAnsi="Times New Roman" w:cs="Times New Roman"/>
          <w:color w:val="333333"/>
          <w:sz w:val="28"/>
          <w:szCs w:val="28"/>
          <w:bdr w:val="none" w:sz="0" w:space="0" w:color="auto" w:frame="1"/>
        </w:rPr>
        <w:t>.</w:t>
      </w:r>
      <w:r w:rsidR="002F02F1" w:rsidRPr="00AD0CE6">
        <w:rPr>
          <w:rFonts w:ascii="Times New Roman" w:hAnsi="Times New Roman" w:cs="Times New Roman"/>
          <w:color w:val="8C8C8C"/>
          <w:sz w:val="28"/>
          <w:szCs w:val="28"/>
        </w:rPr>
        <w:t>Советский районный суд г. Омска (Омская область)</w:t>
      </w:r>
      <w:r w:rsidRPr="00AD0CE6">
        <w:rPr>
          <w:rFonts w:ascii="Times New Roman" w:hAnsi="Times New Roman" w:cs="Times New Roman"/>
          <w:color w:val="8C8C8C"/>
          <w:sz w:val="28"/>
          <w:szCs w:val="28"/>
        </w:rPr>
        <w:t>»</w:t>
      </w:r>
    </w:p>
    <w:p w:rsidR="00AD0CE6" w:rsidRDefault="006017A2" w:rsidP="00AD0CE6">
      <w:pPr>
        <w:spacing w:after="0"/>
        <w:jc w:val="both"/>
        <w:rPr>
          <w:rFonts w:ascii="Times New Roman" w:hAnsi="Times New Roman" w:cs="Times New Roman"/>
          <w:color w:val="8C8C8C"/>
          <w:sz w:val="28"/>
          <w:szCs w:val="28"/>
        </w:rPr>
      </w:pPr>
      <w:r w:rsidRPr="00AD0CE6">
        <w:rPr>
          <w:rFonts w:ascii="Times New Roman" w:hAnsi="Times New Roman" w:cs="Times New Roman"/>
          <w:color w:val="8C8C8C"/>
          <w:sz w:val="28"/>
          <w:szCs w:val="28"/>
        </w:rPr>
        <w:t>«</w:t>
      </w:r>
      <w:r w:rsidR="002F02F1" w:rsidRPr="00AD0CE6">
        <w:rPr>
          <w:rFonts w:ascii="Times New Roman" w:hAnsi="Times New Roman" w:cs="Times New Roman"/>
          <w:color w:val="000000"/>
          <w:sz w:val="28"/>
          <w:szCs w:val="28"/>
          <w:shd w:val="clear" w:color="auto" w:fill="FFFFFF"/>
        </w:rPr>
        <w:t>ФИО1 при свидетеле ФИО6 выражения, содержащие негативную оценку личностных качеств и унижающие честь и достоинство, то есть совершил административное правонарушение, предусмотренное ч. 1 ст. </w:t>
      </w:r>
      <w:r w:rsidR="002F02F1" w:rsidRPr="00AD0CE6">
        <w:rPr>
          <w:rStyle w:val="snippetequal"/>
          <w:rFonts w:ascii="Times New Roman" w:hAnsi="Times New Roman" w:cs="Times New Roman"/>
          <w:bCs/>
          <w:color w:val="333333"/>
          <w:sz w:val="28"/>
          <w:szCs w:val="28"/>
          <w:bdr w:val="none" w:sz="0" w:space="0" w:color="auto" w:frame="1"/>
          <w:shd w:val="clear" w:color="auto" w:fill="FFFFFF"/>
        </w:rPr>
        <w:t>5.61 </w:t>
      </w:r>
      <w:r w:rsidR="002F02F1" w:rsidRPr="00AD0CE6">
        <w:rPr>
          <w:rFonts w:ascii="Times New Roman" w:hAnsi="Times New Roman" w:cs="Times New Roman"/>
          <w:color w:val="000000"/>
          <w:sz w:val="28"/>
          <w:szCs w:val="28"/>
          <w:shd w:val="clear" w:color="auto" w:fill="FFFFFF"/>
        </w:rPr>
        <w:t>КоАП РФ. Указанным постановлением ФИО2 признан виновным в совершении административного правонарушения, предусмотренного ч. 1 ст. </w:t>
      </w:r>
      <w:r w:rsidR="002F02F1" w:rsidRPr="00AD0CE6">
        <w:rPr>
          <w:rStyle w:val="snippetequal"/>
          <w:rFonts w:ascii="Times New Roman" w:hAnsi="Times New Roman" w:cs="Times New Roman"/>
          <w:bCs/>
          <w:color w:val="333333"/>
          <w:sz w:val="28"/>
          <w:szCs w:val="28"/>
          <w:bdr w:val="none" w:sz="0" w:space="0" w:color="auto" w:frame="1"/>
          <w:shd w:val="clear" w:color="auto" w:fill="FFFFFF"/>
        </w:rPr>
        <w:t>5.61 </w:t>
      </w:r>
      <w:r w:rsidR="002F02F1" w:rsidRPr="00AD0CE6">
        <w:rPr>
          <w:rFonts w:ascii="Times New Roman" w:hAnsi="Times New Roman" w:cs="Times New Roman"/>
          <w:color w:val="000000"/>
          <w:sz w:val="28"/>
          <w:szCs w:val="28"/>
          <w:shd w:val="clear" w:color="auto" w:fill="FFFFFF"/>
        </w:rPr>
        <w:t>КоАП РФ - оскорбления, то есть унижения чести и достоинства .</w:t>
      </w:r>
      <w:r w:rsidR="002F02F1" w:rsidRPr="00AD0CE6">
        <w:rPr>
          <w:rFonts w:ascii="Times New Roman" w:hAnsi="Times New Roman" w:cs="Times New Roman"/>
          <w:color w:val="333333"/>
          <w:sz w:val="28"/>
          <w:szCs w:val="28"/>
          <w:bdr w:val="none" w:sz="0" w:space="0" w:color="auto" w:frame="1"/>
        </w:rPr>
        <w:t xml:space="preserve"> </w:t>
      </w:r>
      <w:hyperlink r:id="rId24" w:tgtFrame="_blank" w:history="1">
        <w:r w:rsidR="002F02F1" w:rsidRPr="00AD0CE6">
          <w:rPr>
            <w:rStyle w:val="a4"/>
            <w:rFonts w:ascii="Times New Roman" w:hAnsi="Times New Roman" w:cs="Times New Roman"/>
            <w:color w:val="3C5F87"/>
            <w:sz w:val="28"/>
            <w:szCs w:val="28"/>
            <w:bdr w:val="none" w:sz="0" w:space="0" w:color="auto" w:frame="1"/>
          </w:rPr>
          <w:t>Решение № 2-1252/2024 2-1252/2024(2-7644/2023;)~М-5629/2023 2-7644/2023 М-5629/2023 от 12 февраля 2024 г. по делу № 2-1252/2024</w:t>
        </w:r>
      </w:hyperlink>
      <w:r w:rsidR="002F02F1" w:rsidRPr="00AD0CE6">
        <w:rPr>
          <w:rFonts w:ascii="Times New Roman" w:hAnsi="Times New Roman" w:cs="Times New Roman"/>
          <w:color w:val="333333"/>
          <w:sz w:val="28"/>
          <w:szCs w:val="28"/>
          <w:bdr w:val="none" w:sz="0" w:space="0" w:color="auto" w:frame="1"/>
        </w:rPr>
        <w:t xml:space="preserve"> </w:t>
      </w:r>
      <w:r w:rsidR="002F02F1" w:rsidRPr="00AD0CE6">
        <w:rPr>
          <w:rFonts w:ascii="Times New Roman" w:hAnsi="Times New Roman" w:cs="Times New Roman"/>
          <w:color w:val="8C8C8C"/>
          <w:sz w:val="28"/>
          <w:szCs w:val="28"/>
        </w:rPr>
        <w:t>Северодвинский городской суд (Архангельская область)</w:t>
      </w:r>
      <w:r w:rsidR="00AD0CE6">
        <w:rPr>
          <w:rFonts w:ascii="Times New Roman" w:hAnsi="Times New Roman" w:cs="Times New Roman"/>
          <w:color w:val="8C8C8C"/>
          <w:sz w:val="28"/>
          <w:szCs w:val="28"/>
        </w:rPr>
        <w:t xml:space="preserve">. </w:t>
      </w:r>
    </w:p>
    <w:p w:rsidR="006017A2" w:rsidRPr="00AD0CE6" w:rsidRDefault="002F02F1" w:rsidP="00AD0CE6">
      <w:pPr>
        <w:spacing w:after="0"/>
        <w:jc w:val="both"/>
        <w:rPr>
          <w:rFonts w:ascii="Times New Roman" w:hAnsi="Times New Roman" w:cs="Times New Roman"/>
          <w:color w:val="8C8C8C"/>
          <w:sz w:val="28"/>
          <w:szCs w:val="28"/>
        </w:rPr>
      </w:pPr>
      <w:r w:rsidRPr="00AD0CE6">
        <w:rPr>
          <w:rFonts w:ascii="Times New Roman" w:hAnsi="Times New Roman" w:cs="Times New Roman"/>
          <w:color w:val="000000"/>
          <w:sz w:val="28"/>
          <w:szCs w:val="28"/>
          <w:shd w:val="clear" w:color="auto" w:fill="FFFFFF"/>
        </w:rPr>
        <w:t>привлечение лица к административной ответственности за оскорбление (ст. </w:t>
      </w:r>
      <w:r w:rsidRPr="00AD0CE6">
        <w:rPr>
          <w:rStyle w:val="snippetequal"/>
          <w:rFonts w:ascii="Times New Roman" w:hAnsi="Times New Roman" w:cs="Times New Roman"/>
          <w:bCs/>
          <w:color w:val="333333"/>
          <w:sz w:val="28"/>
          <w:szCs w:val="28"/>
          <w:bdr w:val="none" w:sz="0" w:space="0" w:color="auto" w:frame="1"/>
          <w:shd w:val="clear" w:color="auto" w:fill="FFFFFF"/>
        </w:rPr>
        <w:t>5.61 </w:t>
      </w:r>
      <w:r w:rsidRPr="00AD0CE6">
        <w:rPr>
          <w:rFonts w:ascii="Times New Roman" w:hAnsi="Times New Roman" w:cs="Times New Roman"/>
          <w:color w:val="000000"/>
          <w:sz w:val="28"/>
          <w:szCs w:val="28"/>
          <w:shd w:val="clear" w:color="auto" w:fill="FFFFFF"/>
        </w:rPr>
        <w:t>КоАП РФ) не является основание для освобождения его от обязанности денежной компенсации причиненного потерпевшему морального вреда в соответствии со ст. 151 ГК РФ. </w:t>
      </w:r>
      <w:hyperlink r:id="rId25" w:tgtFrame="_blank" w:history="1">
        <w:r w:rsidR="006017A2" w:rsidRPr="00AD0CE6">
          <w:rPr>
            <w:rStyle w:val="a4"/>
            <w:rFonts w:ascii="Times New Roman" w:hAnsi="Times New Roman" w:cs="Times New Roman"/>
            <w:color w:val="3C5F87"/>
            <w:sz w:val="28"/>
            <w:szCs w:val="28"/>
            <w:bdr w:val="none" w:sz="0" w:space="0" w:color="auto" w:frame="1"/>
          </w:rPr>
          <w:t>Решение № 2-635/2024 2-7606/2023 от 8 февраля 2024 г. по делу № 2-635/2024</w:t>
        </w:r>
      </w:hyperlink>
      <w:r w:rsidR="006017A2" w:rsidRPr="00AD0CE6">
        <w:rPr>
          <w:rFonts w:ascii="Times New Roman" w:hAnsi="Times New Roman" w:cs="Times New Roman"/>
          <w:color w:val="333333"/>
          <w:sz w:val="28"/>
          <w:szCs w:val="28"/>
          <w:bdr w:val="none" w:sz="0" w:space="0" w:color="auto" w:frame="1"/>
        </w:rPr>
        <w:t xml:space="preserve"> </w:t>
      </w:r>
      <w:r w:rsidR="006017A2" w:rsidRPr="00AD0CE6">
        <w:rPr>
          <w:rFonts w:ascii="Times New Roman" w:hAnsi="Times New Roman" w:cs="Times New Roman"/>
          <w:color w:val="8C8C8C"/>
          <w:sz w:val="28"/>
          <w:szCs w:val="28"/>
        </w:rPr>
        <w:t>Орджоникидзевский районный суд г. Уфы (Республика Башкортостан) - Гражданское</w:t>
      </w:r>
    </w:p>
    <w:p w:rsidR="006017A2" w:rsidRPr="00AD0CE6" w:rsidRDefault="006017A2" w:rsidP="00AD0CE6">
      <w:pPr>
        <w:pStyle w:val="4"/>
        <w:shd w:val="clear" w:color="auto" w:fill="FFFFFF"/>
        <w:spacing w:before="0"/>
        <w:jc w:val="both"/>
        <w:rPr>
          <w:rFonts w:ascii="Times New Roman" w:hAnsi="Times New Roman" w:cs="Times New Roman"/>
          <w:b w:val="0"/>
          <w:bCs w:val="0"/>
          <w:i w:val="0"/>
          <w:color w:val="8C8C8C"/>
          <w:sz w:val="28"/>
          <w:szCs w:val="28"/>
        </w:rPr>
      </w:pPr>
      <w:r w:rsidRPr="00AD0CE6">
        <w:rPr>
          <w:rFonts w:ascii="Times New Roman" w:hAnsi="Times New Roman" w:cs="Times New Roman"/>
          <w:b w:val="0"/>
          <w:i w:val="0"/>
          <w:color w:val="000000"/>
          <w:sz w:val="28"/>
          <w:szCs w:val="28"/>
          <w:shd w:val="clear" w:color="auto" w:fill="FFFFFF"/>
        </w:rPr>
        <w:t> ФИО2 была признана виновной и привлечена к административной ответственности по ч.1 ст. </w:t>
      </w:r>
      <w:r w:rsidRPr="00AD0CE6">
        <w:rPr>
          <w:rStyle w:val="snippetequal"/>
          <w:rFonts w:ascii="Times New Roman" w:hAnsi="Times New Roman" w:cs="Times New Roman"/>
          <w:b w:val="0"/>
          <w:bCs w:val="0"/>
          <w:i w:val="0"/>
          <w:color w:val="333333"/>
          <w:sz w:val="28"/>
          <w:szCs w:val="28"/>
          <w:bdr w:val="none" w:sz="0" w:space="0" w:color="auto" w:frame="1"/>
          <w:shd w:val="clear" w:color="auto" w:fill="FFFFFF"/>
        </w:rPr>
        <w:t>5.61 </w:t>
      </w:r>
      <w:r w:rsidRPr="00AD0CE6">
        <w:rPr>
          <w:rFonts w:ascii="Times New Roman" w:hAnsi="Times New Roman" w:cs="Times New Roman"/>
          <w:b w:val="0"/>
          <w:i w:val="0"/>
          <w:color w:val="000000"/>
          <w:sz w:val="28"/>
          <w:szCs w:val="28"/>
          <w:shd w:val="clear" w:color="auto" w:fill="FFFFFF"/>
        </w:rPr>
        <w:t>КоАП РФ за оскорбление и унижение чести и достоинства другого лица, выраженное в неприличной форме и иной противоречащей общепринятым нормам морали. Ответчику было назначено наказание..</w:t>
      </w:r>
      <w:r w:rsidRPr="00AD0CE6">
        <w:rPr>
          <w:rFonts w:ascii="Times New Roman" w:hAnsi="Times New Roman" w:cs="Times New Roman"/>
          <w:b w:val="0"/>
          <w:i w:val="0"/>
          <w:color w:val="333333"/>
          <w:sz w:val="28"/>
          <w:szCs w:val="28"/>
          <w:bdr w:val="none" w:sz="0" w:space="0" w:color="auto" w:frame="1"/>
        </w:rPr>
        <w:t xml:space="preserve"> </w:t>
      </w:r>
      <w:hyperlink r:id="rId26" w:tgtFrame="_blank" w:history="1">
        <w:r w:rsidRPr="00AD0CE6">
          <w:rPr>
            <w:rStyle w:val="a4"/>
            <w:rFonts w:ascii="Times New Roman" w:hAnsi="Times New Roman" w:cs="Times New Roman"/>
            <w:b w:val="0"/>
            <w:i w:val="0"/>
            <w:color w:val="3C5F87"/>
            <w:sz w:val="28"/>
            <w:szCs w:val="28"/>
            <w:bdr w:val="none" w:sz="0" w:space="0" w:color="auto" w:frame="1"/>
          </w:rPr>
          <w:t>Решение № 2-5140/2023 2-603/2024 2-603/2024(2-5140/2023;)~М-4657/2023 М-4657/2023 от 6 февраля 2024 г. по делу № 2-5140/2023</w:t>
        </w:r>
      </w:hyperlink>
      <w:r w:rsidRPr="00AD0CE6">
        <w:rPr>
          <w:rFonts w:ascii="Times New Roman" w:hAnsi="Times New Roman" w:cs="Times New Roman"/>
          <w:b w:val="0"/>
          <w:i w:val="0"/>
          <w:color w:val="333333"/>
          <w:sz w:val="28"/>
          <w:szCs w:val="28"/>
          <w:bdr w:val="none" w:sz="0" w:space="0" w:color="auto" w:frame="1"/>
        </w:rPr>
        <w:t xml:space="preserve"> </w:t>
      </w:r>
      <w:r w:rsidRPr="00AD0CE6">
        <w:rPr>
          <w:rFonts w:ascii="Times New Roman" w:hAnsi="Times New Roman" w:cs="Times New Roman"/>
          <w:b w:val="0"/>
          <w:i w:val="0"/>
          <w:color w:val="8C8C8C"/>
          <w:sz w:val="28"/>
          <w:szCs w:val="28"/>
        </w:rPr>
        <w:t>Бийский городской суд (Алтайский край)</w:t>
      </w:r>
    </w:p>
    <w:p w:rsidR="002F02F1" w:rsidRPr="00AD0CE6" w:rsidRDefault="00EC64C5" w:rsidP="00AD0CE6">
      <w:pPr>
        <w:spacing w:after="0"/>
        <w:jc w:val="both"/>
        <w:rPr>
          <w:rFonts w:ascii="Times New Roman" w:hAnsi="Times New Roman" w:cs="Times New Roman"/>
          <w:sz w:val="28"/>
          <w:szCs w:val="28"/>
        </w:rPr>
      </w:pPr>
      <w:r w:rsidRPr="00AD0CE6">
        <w:rPr>
          <w:rFonts w:ascii="Times New Roman" w:hAnsi="Times New Roman" w:cs="Times New Roman"/>
          <w:sz w:val="28"/>
          <w:szCs w:val="28"/>
        </w:rPr>
        <w:t xml:space="preserve">Но около </w:t>
      </w:r>
      <w:r w:rsidR="006017A2" w:rsidRPr="00AD0CE6">
        <w:rPr>
          <w:rFonts w:ascii="Times New Roman" w:hAnsi="Times New Roman" w:cs="Times New Roman"/>
          <w:sz w:val="28"/>
          <w:szCs w:val="28"/>
        </w:rPr>
        <w:t>6</w:t>
      </w:r>
      <w:r w:rsidRPr="00AD0CE6">
        <w:rPr>
          <w:rFonts w:ascii="Times New Roman" w:hAnsi="Times New Roman" w:cs="Times New Roman"/>
          <w:sz w:val="28"/>
          <w:szCs w:val="28"/>
        </w:rPr>
        <w:t xml:space="preserve">0% решений – это отказ, в связи с </w:t>
      </w:r>
      <w:r w:rsidR="002F02F1" w:rsidRPr="00AD0CE6">
        <w:rPr>
          <w:rFonts w:ascii="Times New Roman" w:hAnsi="Times New Roman" w:cs="Times New Roman"/>
          <w:sz w:val="28"/>
          <w:szCs w:val="28"/>
        </w:rPr>
        <w:t>отсутствием</w:t>
      </w:r>
      <w:r w:rsidRPr="00AD0CE6">
        <w:rPr>
          <w:rFonts w:ascii="Times New Roman" w:hAnsi="Times New Roman" w:cs="Times New Roman"/>
          <w:sz w:val="28"/>
          <w:szCs w:val="28"/>
        </w:rPr>
        <w:t xml:space="preserve"> доказательной базы или </w:t>
      </w:r>
      <w:r w:rsidR="002F02F1" w:rsidRPr="00AD0CE6">
        <w:rPr>
          <w:rFonts w:ascii="Times New Roman" w:hAnsi="Times New Roman" w:cs="Times New Roman"/>
          <w:sz w:val="28"/>
          <w:szCs w:val="28"/>
        </w:rPr>
        <w:t xml:space="preserve">не корректной квалификацией </w:t>
      </w:r>
      <w:r w:rsidRPr="00AD0CE6">
        <w:rPr>
          <w:rFonts w:ascii="Times New Roman" w:hAnsi="Times New Roman" w:cs="Times New Roman"/>
          <w:sz w:val="28"/>
          <w:szCs w:val="28"/>
        </w:rPr>
        <w:t xml:space="preserve">состава </w:t>
      </w:r>
      <w:r w:rsidR="006017A2" w:rsidRPr="00AD0CE6">
        <w:rPr>
          <w:rFonts w:ascii="Times New Roman" w:hAnsi="Times New Roman" w:cs="Times New Roman"/>
          <w:sz w:val="28"/>
          <w:szCs w:val="28"/>
        </w:rPr>
        <w:t>при</w:t>
      </w:r>
      <w:r w:rsidR="002F02F1" w:rsidRPr="00AD0CE6">
        <w:rPr>
          <w:rFonts w:ascii="Times New Roman" w:hAnsi="Times New Roman" w:cs="Times New Roman"/>
          <w:sz w:val="28"/>
          <w:szCs w:val="28"/>
        </w:rPr>
        <w:t xml:space="preserve"> составление протокола об административном проступке. Например: </w:t>
      </w:r>
      <w:r w:rsidRPr="00AD0CE6">
        <w:rPr>
          <w:rFonts w:ascii="Times New Roman" w:hAnsi="Times New Roman" w:cs="Times New Roman"/>
          <w:sz w:val="28"/>
          <w:szCs w:val="28"/>
          <w:shd w:val="clear" w:color="auto" w:fill="FFFFFF"/>
        </w:rPr>
        <w:t>в действиях ФИО3 усматривается состав правонарушения, предусмотренного статьей </w:t>
      </w:r>
      <w:hyperlink r:id="rId27" w:tgtFrame="_blank" w:tooltip="КОАП &gt;  Раздел II. Особенная часть &gt; Глава 5. Административные правонарушения, посягающие на права граждан &gt; Статья 5.61. Оскорбление" w:history="1">
        <w:r w:rsidRPr="00AD0CE6">
          <w:rPr>
            <w:rStyle w:val="a4"/>
            <w:rFonts w:ascii="Times New Roman" w:hAnsi="Times New Roman" w:cs="Times New Roman"/>
            <w:color w:val="auto"/>
            <w:sz w:val="28"/>
            <w:szCs w:val="28"/>
            <w:bdr w:val="none" w:sz="0" w:space="0" w:color="auto" w:frame="1"/>
          </w:rPr>
          <w:t>5.61</w:t>
        </w:r>
      </w:hyperlink>
      <w:r w:rsidRPr="00AD0CE6">
        <w:rPr>
          <w:rFonts w:ascii="Times New Roman" w:hAnsi="Times New Roman" w:cs="Times New Roman"/>
          <w:sz w:val="28"/>
          <w:szCs w:val="28"/>
          <w:shd w:val="clear" w:color="auto" w:fill="FFFFFF"/>
        </w:rPr>
        <w:t> Кодекса Российской Федерации об административных правонарушениях - оскорбление…..</w:t>
      </w:r>
      <w:r w:rsidR="002F02F1" w:rsidRPr="00AD0CE6">
        <w:rPr>
          <w:rFonts w:ascii="Times New Roman" w:hAnsi="Times New Roman" w:cs="Times New Roman"/>
          <w:sz w:val="28"/>
          <w:szCs w:val="28"/>
          <w:shd w:val="clear" w:color="auto" w:fill="FFFFFF"/>
        </w:rPr>
        <w:t>переквалификация действий ФИО3 с части 1 статьи </w:t>
      </w:r>
      <w:hyperlink r:id="rId28" w:tgtFrame="_blank" w:tooltip="КОАП &gt;  Раздел II. Особенная часть &gt; Глава 20. Административные правонарушения, посягающие на общественный порядок и общественную безопасность &gt; Статья 20.1. Мелкое хулиганство" w:history="1">
        <w:r w:rsidR="002F02F1" w:rsidRPr="00AD0CE6">
          <w:rPr>
            <w:rStyle w:val="a4"/>
            <w:rFonts w:ascii="Times New Roman" w:hAnsi="Times New Roman" w:cs="Times New Roman"/>
            <w:color w:val="auto"/>
            <w:sz w:val="28"/>
            <w:szCs w:val="28"/>
            <w:bdr w:val="none" w:sz="0" w:space="0" w:color="auto" w:frame="1"/>
          </w:rPr>
          <w:t>20.1</w:t>
        </w:r>
      </w:hyperlink>
      <w:r w:rsidR="002F02F1" w:rsidRPr="00AD0CE6">
        <w:rPr>
          <w:rFonts w:ascii="Times New Roman" w:hAnsi="Times New Roman" w:cs="Times New Roman"/>
          <w:sz w:val="28"/>
          <w:szCs w:val="28"/>
          <w:shd w:val="clear" w:color="auto" w:fill="FFFFFF"/>
        </w:rPr>
        <w:t> на статью </w:t>
      </w:r>
      <w:hyperlink r:id="rId29" w:tgtFrame="_blank" w:tooltip="КОАП &gt;  Раздел II. Особенная часть &gt; Глава 5. Административные правонарушения, посягающие на права граждан &gt; Статья 5.61. Оскорбление" w:history="1">
        <w:r w:rsidR="002F02F1" w:rsidRPr="00AD0CE6">
          <w:rPr>
            <w:rStyle w:val="a4"/>
            <w:rFonts w:ascii="Times New Roman" w:hAnsi="Times New Roman" w:cs="Times New Roman"/>
            <w:color w:val="auto"/>
            <w:sz w:val="28"/>
            <w:szCs w:val="28"/>
            <w:bdr w:val="none" w:sz="0" w:space="0" w:color="auto" w:frame="1"/>
          </w:rPr>
          <w:t>5.61</w:t>
        </w:r>
      </w:hyperlink>
      <w:r w:rsidR="002F02F1" w:rsidRPr="00AD0CE6">
        <w:rPr>
          <w:rFonts w:ascii="Times New Roman" w:hAnsi="Times New Roman" w:cs="Times New Roman"/>
          <w:sz w:val="28"/>
          <w:szCs w:val="28"/>
          <w:shd w:val="clear" w:color="auto" w:fill="FFFFFF"/>
        </w:rPr>
        <w:t> Кодекса Российской Федерации об административных правонарушениях повлекла бы ухудшение его положения, что недопустимо. При таких обстоятельствах, производство по делу в отношении ФИО3 прекращению на основании пункта 2 части 1 статьи </w:t>
      </w:r>
      <w:hyperlink r:id="rId30" w:tgtFrame="_blank" w:tooltip="КОАП &gt;  Раздел IV. Производство по делам об административных правонарушениях &gt; Глава 24. Общие положения &gt; Статья 24.5. Обстоятельства, исключающие производство по делу об административном правонарушении" w:history="1">
        <w:r w:rsidR="002F02F1" w:rsidRPr="00AD0CE6">
          <w:rPr>
            <w:rStyle w:val="a4"/>
            <w:rFonts w:ascii="Times New Roman" w:hAnsi="Times New Roman" w:cs="Times New Roman"/>
            <w:color w:val="auto"/>
            <w:sz w:val="28"/>
            <w:szCs w:val="28"/>
            <w:bdr w:val="none" w:sz="0" w:space="0" w:color="auto" w:frame="1"/>
          </w:rPr>
          <w:t>24.5</w:t>
        </w:r>
      </w:hyperlink>
      <w:r w:rsidR="002F02F1" w:rsidRPr="00AD0CE6">
        <w:rPr>
          <w:rFonts w:ascii="Times New Roman" w:hAnsi="Times New Roman" w:cs="Times New Roman"/>
          <w:sz w:val="28"/>
          <w:szCs w:val="28"/>
          <w:shd w:val="clear" w:color="auto" w:fill="FFFFFF"/>
        </w:rPr>
        <w:t> Кодекса Российской Федерации об административных правонарушениях в связи с отсутствием состава административного правонарушения.</w:t>
      </w:r>
      <w:r w:rsidR="002F02F1" w:rsidRPr="00AD0CE6">
        <w:rPr>
          <w:rFonts w:ascii="Times New Roman" w:hAnsi="Times New Roman" w:cs="Times New Roman"/>
          <w:sz w:val="28"/>
          <w:szCs w:val="28"/>
          <w:bdr w:val="none" w:sz="0" w:space="0" w:color="auto" w:frame="1"/>
        </w:rPr>
        <w:t xml:space="preserve"> </w:t>
      </w:r>
      <w:hyperlink r:id="rId31" w:tgtFrame="_blank" w:history="1">
        <w:r w:rsidR="002F02F1" w:rsidRPr="00AD0CE6">
          <w:rPr>
            <w:rStyle w:val="a4"/>
            <w:rFonts w:ascii="Times New Roman" w:hAnsi="Times New Roman" w:cs="Times New Roman"/>
            <w:color w:val="auto"/>
            <w:sz w:val="28"/>
            <w:szCs w:val="28"/>
            <w:bdr w:val="none" w:sz="0" w:space="0" w:color="auto" w:frame="1"/>
          </w:rPr>
          <w:t>Решение № 12-5/2024 от 15 февраля 2024 г. по делу № 12-5/2024</w:t>
        </w:r>
      </w:hyperlink>
      <w:r w:rsidR="002F02F1" w:rsidRPr="00AD0CE6">
        <w:rPr>
          <w:rFonts w:ascii="Times New Roman" w:hAnsi="Times New Roman" w:cs="Times New Roman"/>
          <w:sz w:val="28"/>
          <w:szCs w:val="28"/>
          <w:bdr w:val="none" w:sz="0" w:space="0" w:color="auto" w:frame="1"/>
        </w:rPr>
        <w:t xml:space="preserve"> </w:t>
      </w:r>
      <w:r w:rsidR="002F02F1" w:rsidRPr="00AD0CE6">
        <w:rPr>
          <w:rFonts w:ascii="Times New Roman" w:hAnsi="Times New Roman" w:cs="Times New Roman"/>
          <w:sz w:val="28"/>
          <w:szCs w:val="28"/>
        </w:rPr>
        <w:t>Доволенский районный суд (Новосибирская область).</w:t>
      </w:r>
    </w:p>
    <w:p w:rsidR="006017A2" w:rsidRPr="00AD0CE6" w:rsidRDefault="006017A2" w:rsidP="00AD0CE6">
      <w:pPr>
        <w:spacing w:after="0"/>
        <w:jc w:val="both"/>
        <w:rPr>
          <w:rFonts w:ascii="Times New Roman" w:hAnsi="Times New Roman" w:cs="Times New Roman"/>
          <w:color w:val="000000"/>
          <w:sz w:val="28"/>
          <w:szCs w:val="28"/>
          <w:shd w:val="clear" w:color="auto" w:fill="FFFFFF"/>
        </w:rPr>
      </w:pPr>
      <w:r w:rsidRPr="00AD0CE6">
        <w:rPr>
          <w:rFonts w:ascii="Times New Roman" w:hAnsi="Times New Roman" w:cs="Times New Roman"/>
          <w:color w:val="000000"/>
          <w:sz w:val="28"/>
          <w:szCs w:val="28"/>
          <w:shd w:val="clear" w:color="auto" w:fill="FFFFFF"/>
        </w:rPr>
        <w:lastRenderedPageBreak/>
        <w:t>Часто, решения суда обжалуются и отменяются в вышестоящих судах</w:t>
      </w:r>
      <w:r w:rsidR="00AD0CE6">
        <w:rPr>
          <w:rFonts w:ascii="Times New Roman" w:hAnsi="Times New Roman" w:cs="Times New Roman"/>
          <w:color w:val="000000"/>
          <w:sz w:val="28"/>
          <w:szCs w:val="28"/>
          <w:shd w:val="clear" w:color="auto" w:fill="FFFFFF"/>
        </w:rPr>
        <w:t>.</w:t>
      </w:r>
      <w:r w:rsidRPr="00AD0CE6">
        <w:rPr>
          <w:rFonts w:ascii="Times New Roman" w:hAnsi="Times New Roman" w:cs="Times New Roman"/>
          <w:color w:val="000000"/>
          <w:sz w:val="28"/>
          <w:szCs w:val="28"/>
          <w:shd w:val="clear" w:color="auto" w:fill="FFFFFF"/>
        </w:rPr>
        <w:t xml:space="preserve">  Например: </w:t>
      </w:r>
    </w:p>
    <w:p w:rsidR="006017A2" w:rsidRPr="00AD0CE6" w:rsidRDefault="006017A2" w:rsidP="00AD0CE6">
      <w:pPr>
        <w:spacing w:after="0"/>
        <w:jc w:val="both"/>
        <w:rPr>
          <w:rFonts w:ascii="Times New Roman" w:hAnsi="Times New Roman" w:cs="Times New Roman"/>
          <w:color w:val="000000"/>
          <w:sz w:val="28"/>
          <w:szCs w:val="28"/>
          <w:shd w:val="clear" w:color="auto" w:fill="FFFFFF"/>
        </w:rPr>
      </w:pPr>
      <w:r w:rsidRPr="00AD0CE6">
        <w:rPr>
          <w:rFonts w:ascii="Times New Roman" w:hAnsi="Times New Roman" w:cs="Times New Roman"/>
          <w:color w:val="000000"/>
          <w:sz w:val="28"/>
          <w:szCs w:val="28"/>
          <w:shd w:val="clear" w:color="auto" w:fill="FFFFFF"/>
        </w:rPr>
        <w:t> ФИО2 признана виновной в совершении 20.09.2023 административного правонарушения, предусмотренного ч.1 ст. </w:t>
      </w:r>
      <w:r w:rsidRPr="00AD0CE6">
        <w:rPr>
          <w:rStyle w:val="snippetequal"/>
          <w:rFonts w:ascii="Times New Roman" w:hAnsi="Times New Roman" w:cs="Times New Roman"/>
          <w:bCs/>
          <w:color w:val="333333"/>
          <w:sz w:val="28"/>
          <w:szCs w:val="28"/>
          <w:bdr w:val="none" w:sz="0" w:space="0" w:color="auto" w:frame="1"/>
          <w:shd w:val="clear" w:color="auto" w:fill="FFFFFF"/>
        </w:rPr>
        <w:t>5.61 </w:t>
      </w:r>
      <w:r w:rsidRPr="00AD0CE6">
        <w:rPr>
          <w:rFonts w:ascii="Times New Roman" w:hAnsi="Times New Roman" w:cs="Times New Roman"/>
          <w:color w:val="000000"/>
          <w:sz w:val="28"/>
          <w:szCs w:val="28"/>
          <w:shd w:val="clear" w:color="auto" w:fill="FFFFFF"/>
        </w:rPr>
        <w:t xml:space="preserve">Кодекса РФ об административных правонарушениях и подвергнут наказанию в виде административного штрафа в размере 3000 руб. ФИО2 постановление от 30.11.2023 обжаловала в суд… решение отменено…. </w:t>
      </w:r>
      <w:hyperlink r:id="rId32" w:tgtFrame="_blank" w:history="1">
        <w:r w:rsidRPr="00AD0CE6">
          <w:rPr>
            <w:rStyle w:val="a4"/>
            <w:rFonts w:ascii="Times New Roman" w:hAnsi="Times New Roman" w:cs="Times New Roman"/>
            <w:color w:val="3C5F87"/>
            <w:sz w:val="28"/>
            <w:szCs w:val="28"/>
            <w:bdr w:val="none" w:sz="0" w:space="0" w:color="auto" w:frame="1"/>
          </w:rPr>
          <w:t>Решение № 2-1845/2023 2-316/2024 2-316/2024(2-1845/2023;)~М-1311/2023 М-1311/2023 от 30 января 2024 г. по делу № 2-1845/2023</w:t>
        </w:r>
      </w:hyperlink>
      <w:r w:rsidRPr="00AD0CE6">
        <w:rPr>
          <w:rFonts w:ascii="Times New Roman" w:hAnsi="Times New Roman" w:cs="Times New Roman"/>
          <w:color w:val="333333"/>
          <w:sz w:val="28"/>
          <w:szCs w:val="28"/>
          <w:bdr w:val="none" w:sz="0" w:space="0" w:color="auto" w:frame="1"/>
        </w:rPr>
        <w:t xml:space="preserve"> </w:t>
      </w:r>
      <w:r w:rsidRPr="00AD0CE6">
        <w:rPr>
          <w:rFonts w:ascii="Times New Roman" w:hAnsi="Times New Roman" w:cs="Times New Roman"/>
          <w:color w:val="8C8C8C"/>
          <w:sz w:val="28"/>
          <w:szCs w:val="28"/>
        </w:rPr>
        <w:t>Володарский районный суд г. Брянска (Брянская область)</w:t>
      </w:r>
    </w:p>
    <w:p w:rsidR="002F02F1" w:rsidRPr="00AD0CE6" w:rsidRDefault="002F02F1" w:rsidP="00AD0CE6">
      <w:pPr>
        <w:spacing w:after="0"/>
        <w:jc w:val="both"/>
        <w:rPr>
          <w:rFonts w:ascii="Times New Roman" w:hAnsi="Times New Roman" w:cs="Times New Roman"/>
          <w:sz w:val="28"/>
          <w:szCs w:val="28"/>
        </w:rPr>
      </w:pPr>
      <w:r w:rsidRPr="00AD0CE6">
        <w:rPr>
          <w:rFonts w:ascii="Times New Roman" w:hAnsi="Times New Roman" w:cs="Times New Roman"/>
          <w:sz w:val="28"/>
          <w:szCs w:val="28"/>
        </w:rPr>
        <w:t>А если учесть, что наказанием является ш</w:t>
      </w:r>
      <w:r w:rsidR="006017A2" w:rsidRPr="00AD0CE6">
        <w:rPr>
          <w:rFonts w:ascii="Times New Roman" w:hAnsi="Times New Roman" w:cs="Times New Roman"/>
          <w:sz w:val="28"/>
          <w:szCs w:val="28"/>
        </w:rPr>
        <w:t>траф на не значительные суммы, и не покрываю</w:t>
      </w:r>
      <w:r w:rsidRPr="00AD0CE6">
        <w:rPr>
          <w:rFonts w:ascii="Times New Roman" w:hAnsi="Times New Roman" w:cs="Times New Roman"/>
          <w:sz w:val="28"/>
          <w:szCs w:val="28"/>
        </w:rPr>
        <w:t xml:space="preserve"> затрат</w:t>
      </w:r>
      <w:r w:rsidR="006017A2" w:rsidRPr="00AD0CE6">
        <w:rPr>
          <w:rFonts w:ascii="Times New Roman" w:hAnsi="Times New Roman" w:cs="Times New Roman"/>
          <w:sz w:val="28"/>
          <w:szCs w:val="28"/>
        </w:rPr>
        <w:t xml:space="preserve"> времени,</w:t>
      </w:r>
      <w:r w:rsidRPr="00AD0CE6">
        <w:rPr>
          <w:rFonts w:ascii="Times New Roman" w:hAnsi="Times New Roman" w:cs="Times New Roman"/>
          <w:sz w:val="28"/>
          <w:szCs w:val="28"/>
        </w:rPr>
        <w:t xml:space="preserve"> физических и моральных сил на привлечение к ответственности </w:t>
      </w:r>
      <w:r w:rsidR="00AD0CE6">
        <w:rPr>
          <w:rFonts w:ascii="Times New Roman" w:hAnsi="Times New Roman" w:cs="Times New Roman"/>
          <w:sz w:val="28"/>
          <w:szCs w:val="28"/>
        </w:rPr>
        <w:t>обидчика и это причина</w:t>
      </w:r>
      <w:r w:rsidRPr="00AD0CE6">
        <w:rPr>
          <w:rFonts w:ascii="Times New Roman" w:hAnsi="Times New Roman" w:cs="Times New Roman"/>
          <w:sz w:val="28"/>
          <w:szCs w:val="28"/>
        </w:rPr>
        <w:t>, по которой потерпевшая сторона отказывается от процедуры.</w:t>
      </w:r>
    </w:p>
    <w:p w:rsidR="007D671C" w:rsidRDefault="007D671C">
      <w:pPr>
        <w:rPr>
          <w:rFonts w:ascii="Times New Roman" w:hAnsi="Times New Roman" w:cs="Times New Roman"/>
          <w:b/>
          <w:sz w:val="28"/>
          <w:szCs w:val="28"/>
        </w:rPr>
      </w:pPr>
      <w:r>
        <w:rPr>
          <w:rFonts w:ascii="Times New Roman" w:hAnsi="Times New Roman" w:cs="Times New Roman"/>
          <w:b/>
          <w:sz w:val="28"/>
          <w:szCs w:val="28"/>
        </w:rPr>
        <w:br w:type="page"/>
      </w:r>
    </w:p>
    <w:p w:rsidR="002734C8" w:rsidRPr="00AD0CE6" w:rsidRDefault="00D21345" w:rsidP="00AD0CE6">
      <w:pPr>
        <w:spacing w:after="0"/>
        <w:jc w:val="both"/>
        <w:rPr>
          <w:rFonts w:ascii="Times New Roman" w:hAnsi="Times New Roman" w:cs="Times New Roman"/>
          <w:b/>
          <w:sz w:val="28"/>
          <w:szCs w:val="28"/>
        </w:rPr>
      </w:pPr>
      <w:r w:rsidRPr="00AD0CE6">
        <w:rPr>
          <w:rFonts w:ascii="Times New Roman" w:hAnsi="Times New Roman" w:cs="Times New Roman"/>
          <w:b/>
          <w:sz w:val="28"/>
          <w:szCs w:val="28"/>
        </w:rPr>
        <w:lastRenderedPageBreak/>
        <w:t xml:space="preserve">Заключение </w:t>
      </w:r>
    </w:p>
    <w:p w:rsidR="00F83267" w:rsidRPr="00AD0CE6" w:rsidRDefault="00AD0CE6" w:rsidP="00AD0CE6">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Анализ нормативно-правовой базы показал, что одна из причин распространения нецензурной лексики является отсутствие конкретного определения понятия в правовом поле. </w:t>
      </w:r>
      <w:r w:rsidR="00F83267" w:rsidRPr="00AD0CE6">
        <w:rPr>
          <w:rFonts w:ascii="Times New Roman" w:hAnsi="Times New Roman" w:cs="Times New Roman"/>
          <w:sz w:val="28"/>
          <w:szCs w:val="28"/>
        </w:rPr>
        <w:t>Легитимного определения понятия нецензурной лексики в российском законодательстве нет. Для квалификации того или иного понятия в качестве нецензурного достаточно применить принцип общеизвестности его значения и общественного порицания за публичное высказывание.</w:t>
      </w:r>
    </w:p>
    <w:p w:rsidR="002734C8" w:rsidRPr="00AD0CE6" w:rsidRDefault="00AD0CE6" w:rsidP="00AD0CE6">
      <w:pPr>
        <w:pStyle w:val="ab"/>
        <w:shd w:val="clear" w:color="auto" w:fill="FFFFFF"/>
        <w:spacing w:before="0" w:beforeAutospacing="0" w:after="0" w:afterAutospacing="0" w:line="276" w:lineRule="auto"/>
        <w:ind w:firstLine="708"/>
        <w:jc w:val="both"/>
        <w:rPr>
          <w:color w:val="333333"/>
          <w:sz w:val="28"/>
          <w:szCs w:val="28"/>
        </w:rPr>
      </w:pPr>
      <w:r>
        <w:rPr>
          <w:color w:val="333333"/>
          <w:sz w:val="28"/>
          <w:szCs w:val="28"/>
        </w:rPr>
        <w:t xml:space="preserve">Не менее важной причиной является факт </w:t>
      </w:r>
      <w:r w:rsidRPr="00AD0CE6">
        <w:rPr>
          <w:color w:val="333333"/>
          <w:sz w:val="28"/>
          <w:szCs w:val="28"/>
        </w:rPr>
        <w:t>декриминализ</w:t>
      </w:r>
      <w:r>
        <w:rPr>
          <w:color w:val="333333"/>
          <w:sz w:val="28"/>
          <w:szCs w:val="28"/>
        </w:rPr>
        <w:t xml:space="preserve">ации </w:t>
      </w:r>
      <w:r w:rsidR="002734C8" w:rsidRPr="00AD0CE6">
        <w:rPr>
          <w:color w:val="333333"/>
          <w:sz w:val="28"/>
          <w:szCs w:val="28"/>
        </w:rPr>
        <w:t>оскорблени</w:t>
      </w:r>
      <w:r>
        <w:rPr>
          <w:color w:val="333333"/>
          <w:sz w:val="28"/>
          <w:szCs w:val="28"/>
        </w:rPr>
        <w:t>я</w:t>
      </w:r>
      <w:r w:rsidR="002734C8" w:rsidRPr="00AD0CE6">
        <w:rPr>
          <w:color w:val="333333"/>
          <w:sz w:val="28"/>
          <w:szCs w:val="28"/>
        </w:rPr>
        <w:t xml:space="preserve">, </w:t>
      </w:r>
      <w:r>
        <w:rPr>
          <w:color w:val="333333"/>
          <w:sz w:val="28"/>
          <w:szCs w:val="28"/>
        </w:rPr>
        <w:t xml:space="preserve">как правонарушения </w:t>
      </w:r>
      <w:r w:rsidR="002734C8" w:rsidRPr="00AD0CE6">
        <w:rPr>
          <w:color w:val="333333"/>
          <w:sz w:val="28"/>
          <w:szCs w:val="28"/>
        </w:rPr>
        <w:t>хотя специальные составы остались в </w:t>
      </w:r>
      <w:hyperlink r:id="rId33" w:history="1">
        <w:r w:rsidR="002734C8" w:rsidRPr="00AD0CE6">
          <w:rPr>
            <w:rStyle w:val="a4"/>
            <w:color w:val="0095DA"/>
            <w:sz w:val="28"/>
            <w:szCs w:val="28"/>
          </w:rPr>
          <w:t>ст. 148</w:t>
        </w:r>
      </w:hyperlink>
      <w:r w:rsidR="002734C8" w:rsidRPr="00AD0CE6">
        <w:rPr>
          <w:color w:val="333333"/>
          <w:sz w:val="28"/>
          <w:szCs w:val="28"/>
        </w:rPr>
        <w:t>, </w:t>
      </w:r>
      <w:hyperlink r:id="rId34" w:history="1">
        <w:r w:rsidR="002734C8" w:rsidRPr="00AD0CE6">
          <w:rPr>
            <w:rStyle w:val="a4"/>
            <w:color w:val="0095DA"/>
            <w:sz w:val="28"/>
            <w:szCs w:val="28"/>
          </w:rPr>
          <w:t>297</w:t>
        </w:r>
      </w:hyperlink>
      <w:r w:rsidR="002734C8" w:rsidRPr="00AD0CE6">
        <w:rPr>
          <w:color w:val="333333"/>
          <w:sz w:val="28"/>
          <w:szCs w:val="28"/>
        </w:rPr>
        <w:t>, </w:t>
      </w:r>
      <w:hyperlink r:id="rId35" w:history="1">
        <w:r w:rsidR="002734C8" w:rsidRPr="00AD0CE6">
          <w:rPr>
            <w:rStyle w:val="a4"/>
            <w:color w:val="0095DA"/>
            <w:sz w:val="28"/>
            <w:szCs w:val="28"/>
          </w:rPr>
          <w:t>319</w:t>
        </w:r>
      </w:hyperlink>
      <w:r w:rsidR="002734C8" w:rsidRPr="00AD0CE6">
        <w:rPr>
          <w:color w:val="333333"/>
          <w:sz w:val="28"/>
          <w:szCs w:val="28"/>
        </w:rPr>
        <w:t>, </w:t>
      </w:r>
      <w:hyperlink r:id="rId36" w:history="1">
        <w:r w:rsidR="002734C8" w:rsidRPr="00AD0CE6">
          <w:rPr>
            <w:rStyle w:val="a4"/>
            <w:color w:val="0095DA"/>
            <w:sz w:val="28"/>
            <w:szCs w:val="28"/>
          </w:rPr>
          <w:t>336</w:t>
        </w:r>
      </w:hyperlink>
      <w:r w:rsidR="002734C8" w:rsidRPr="00AD0CE6">
        <w:rPr>
          <w:color w:val="333333"/>
          <w:sz w:val="28"/>
          <w:szCs w:val="28"/>
        </w:rPr>
        <w:t> УК РФ. Они отличаются по субъектам совершения противоправного деяния (например, военнослужащие), по лицам, в отношении которых оно совершено (судья, присяжный заседатель), а также по обстоятельствам совершения (исполнение потерпевшим должностных обязанностей).</w:t>
      </w:r>
    </w:p>
    <w:p w:rsidR="00007FB7" w:rsidRDefault="002734C8" w:rsidP="00007FB7">
      <w:pPr>
        <w:pStyle w:val="ab"/>
        <w:shd w:val="clear" w:color="auto" w:fill="FFFFFF"/>
        <w:spacing w:before="360" w:beforeAutospacing="0" w:after="360" w:afterAutospacing="0"/>
        <w:ind w:firstLine="708"/>
        <w:jc w:val="both"/>
        <w:rPr>
          <w:color w:val="333333"/>
          <w:sz w:val="28"/>
          <w:szCs w:val="28"/>
        </w:rPr>
      </w:pPr>
      <w:r w:rsidRPr="00AD0CE6">
        <w:rPr>
          <w:color w:val="333333"/>
          <w:sz w:val="28"/>
          <w:szCs w:val="28"/>
        </w:rPr>
        <w:t>Объектом административного правонарушения являются общественные отношения, связанные с гарантированными Конституцией РФ правами граждан на честь и достоинство. Конституция РФ предусматривает, что достоинство личности охраняется государством. Каждый имеет право на защиту своей чести и доброго имени</w:t>
      </w:r>
      <w:r w:rsidR="00AD0CE6">
        <w:rPr>
          <w:color w:val="333333"/>
          <w:sz w:val="28"/>
          <w:szCs w:val="28"/>
        </w:rPr>
        <w:t>. Но механизм право применения не прозрачен, доказательную базу необходимо подтверждать видео или свидетельскими показаниями, меры наказания не значительны.</w:t>
      </w:r>
      <w:r w:rsidR="00007FB7">
        <w:rPr>
          <w:color w:val="333333"/>
          <w:sz w:val="28"/>
          <w:szCs w:val="28"/>
        </w:rPr>
        <w:t xml:space="preserve"> </w:t>
      </w:r>
    </w:p>
    <w:p w:rsidR="00007FB7" w:rsidRDefault="00007FB7" w:rsidP="00007FB7">
      <w:pPr>
        <w:pStyle w:val="ab"/>
        <w:shd w:val="clear" w:color="auto" w:fill="FFFFFF"/>
        <w:spacing w:before="360" w:beforeAutospacing="0" w:after="360" w:afterAutospacing="0"/>
        <w:ind w:firstLine="708"/>
        <w:jc w:val="both"/>
        <w:rPr>
          <w:rFonts w:ascii="Tahoma" w:hAnsi="Tahoma" w:cs="Tahoma"/>
          <w:color w:val="333333"/>
          <w:sz w:val="23"/>
          <w:szCs w:val="23"/>
        </w:rPr>
      </w:pPr>
      <w:r>
        <w:rPr>
          <w:b/>
          <w:sz w:val="28"/>
          <w:szCs w:val="28"/>
        </w:rPr>
        <w:t>Многие подростки не знают, что о</w:t>
      </w:r>
      <w:r w:rsidR="007D671C" w:rsidRPr="007D671C">
        <w:rPr>
          <w:b/>
          <w:sz w:val="28"/>
          <w:szCs w:val="28"/>
        </w:rPr>
        <w:t xml:space="preserve">тветственность за административное правонарушение, совершенное несовершеннолетними в возрасте от 14 до 16 лет несут родители или иные законные представители. </w:t>
      </w:r>
      <w:r>
        <w:rPr>
          <w:b/>
          <w:sz w:val="28"/>
          <w:szCs w:val="28"/>
        </w:rPr>
        <w:t xml:space="preserve"> </w:t>
      </w:r>
      <w:r w:rsidRPr="00007FB7">
        <w:rPr>
          <w:color w:val="333333"/>
          <w:sz w:val="28"/>
          <w:szCs w:val="28"/>
        </w:rPr>
        <w:t>А вот молодые люди в возрасте от 14 до 18 лет, согласно ст. 1074 ГК РФ, уже самостоятельно несут ответственность за причиненный вред</w:t>
      </w:r>
      <w:r>
        <w:rPr>
          <w:color w:val="333333"/>
          <w:sz w:val="28"/>
          <w:szCs w:val="28"/>
        </w:rPr>
        <w:t xml:space="preserve"> ( в том числе моральный)</w:t>
      </w:r>
      <w:r w:rsidRPr="00007FB7">
        <w:rPr>
          <w:color w:val="333333"/>
          <w:sz w:val="28"/>
          <w:szCs w:val="28"/>
        </w:rPr>
        <w:t>. Правда, в том, случае, если самостоятельный доход у них отсутствует или недостаточен для возмещения вреда, то вред также обязаны возместить родители нарушителя в полном объеме или в недостающей части.</w:t>
      </w:r>
    </w:p>
    <w:p w:rsidR="007D671C" w:rsidRPr="007D671C" w:rsidRDefault="007D671C" w:rsidP="007D671C">
      <w:pPr>
        <w:spacing w:after="0"/>
        <w:jc w:val="both"/>
        <w:rPr>
          <w:rFonts w:ascii="Times New Roman" w:hAnsi="Times New Roman" w:cs="Times New Roman"/>
          <w:b/>
          <w:sz w:val="28"/>
          <w:szCs w:val="28"/>
        </w:rPr>
      </w:pPr>
    </w:p>
    <w:p w:rsidR="007D671C" w:rsidRPr="00AD0CE6" w:rsidRDefault="007D671C" w:rsidP="00AD0CE6">
      <w:pPr>
        <w:pStyle w:val="ab"/>
        <w:shd w:val="clear" w:color="auto" w:fill="FFFFFF"/>
        <w:spacing w:before="0" w:beforeAutospacing="0" w:after="0" w:afterAutospacing="0" w:line="276" w:lineRule="auto"/>
        <w:ind w:firstLine="708"/>
        <w:jc w:val="both"/>
        <w:rPr>
          <w:color w:val="333333"/>
          <w:sz w:val="28"/>
          <w:szCs w:val="28"/>
        </w:rPr>
      </w:pPr>
    </w:p>
    <w:p w:rsidR="002443F0" w:rsidRPr="00AD0CE6" w:rsidRDefault="002443F0" w:rsidP="00AD0CE6">
      <w:pPr>
        <w:spacing w:after="0"/>
        <w:rPr>
          <w:rFonts w:ascii="Times New Roman" w:hAnsi="Times New Roman" w:cs="Times New Roman"/>
          <w:sz w:val="28"/>
          <w:szCs w:val="28"/>
        </w:rPr>
      </w:pPr>
      <w:r w:rsidRPr="00AD0CE6">
        <w:rPr>
          <w:rFonts w:ascii="Times New Roman" w:hAnsi="Times New Roman" w:cs="Times New Roman"/>
          <w:sz w:val="28"/>
          <w:szCs w:val="28"/>
        </w:rPr>
        <w:br w:type="page"/>
      </w:r>
    </w:p>
    <w:p w:rsidR="00D21345" w:rsidRPr="00AD0CE6" w:rsidRDefault="00D21345" w:rsidP="00AD0CE6">
      <w:pPr>
        <w:spacing w:after="0"/>
        <w:jc w:val="both"/>
        <w:rPr>
          <w:rFonts w:ascii="Times New Roman" w:hAnsi="Times New Roman" w:cs="Times New Roman"/>
          <w:sz w:val="28"/>
          <w:szCs w:val="28"/>
        </w:rPr>
      </w:pPr>
    </w:p>
    <w:sectPr w:rsidR="00D21345" w:rsidRPr="00AD0CE6" w:rsidSect="0093756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771C" w:rsidRDefault="004F771C" w:rsidP="00672E9B">
      <w:pPr>
        <w:spacing w:after="0" w:line="240" w:lineRule="auto"/>
      </w:pPr>
      <w:r>
        <w:separator/>
      </w:r>
    </w:p>
  </w:endnote>
  <w:endnote w:type="continuationSeparator" w:id="1">
    <w:p w:rsidR="004F771C" w:rsidRDefault="004F771C" w:rsidP="00672E9B">
      <w:pPr>
        <w:spacing w:after="0" w:line="240" w:lineRule="auto"/>
      </w:pPr>
      <w:r>
        <w:continuationSeparator/>
      </w:r>
    </w:p>
  </w:endnote>
  <w:endnote w:id="2">
    <w:p w:rsidR="00DE19D7" w:rsidRPr="00AD0CE6" w:rsidRDefault="00DE19D7" w:rsidP="006017A2">
      <w:pPr>
        <w:pStyle w:val="1"/>
        <w:shd w:val="clear" w:color="auto" w:fill="FFFFFF"/>
        <w:spacing w:before="0" w:beforeAutospacing="0" w:after="0" w:afterAutospacing="0"/>
        <w:jc w:val="both"/>
        <w:rPr>
          <w:sz w:val="28"/>
          <w:szCs w:val="28"/>
        </w:rPr>
      </w:pPr>
      <w:r w:rsidRPr="003A7E28">
        <w:rPr>
          <w:rStyle w:val="aa"/>
          <w:b w:val="0"/>
          <w:sz w:val="28"/>
          <w:szCs w:val="28"/>
        </w:rPr>
        <w:endnoteRef/>
      </w:r>
      <w:r w:rsidRPr="003A7E28">
        <w:rPr>
          <w:b w:val="0"/>
          <w:sz w:val="28"/>
          <w:szCs w:val="28"/>
        </w:rPr>
        <w:t xml:space="preserve"> Конституция Российской Федерации" (принята всенародным голосованием </w:t>
      </w:r>
      <w:r w:rsidRPr="00125497">
        <w:rPr>
          <w:b w:val="0"/>
          <w:sz w:val="28"/>
          <w:szCs w:val="28"/>
        </w:rPr>
        <w:t>12.12.1993 с изменениями, одобренными в ходе общероссийского голосования 01.07.2020)// Официальный порта правовой информации РФ</w:t>
      </w:r>
      <w:r w:rsidRPr="00125497">
        <w:rPr>
          <w:sz w:val="28"/>
          <w:szCs w:val="28"/>
        </w:rPr>
        <w:t xml:space="preserve"> </w:t>
      </w:r>
      <w:r w:rsidRPr="00125497">
        <w:rPr>
          <w:b w:val="0"/>
          <w:sz w:val="28"/>
          <w:szCs w:val="28"/>
        </w:rPr>
        <w:t>http</w:t>
      </w:r>
      <w:r w:rsidRPr="00AD0CE6">
        <w:rPr>
          <w:b w:val="0"/>
          <w:sz w:val="28"/>
          <w:szCs w:val="28"/>
        </w:rPr>
        <w:t>://www.pravo.gov.ru/</w:t>
      </w:r>
    </w:p>
  </w:endnote>
  <w:endnote w:id="3">
    <w:p w:rsidR="00DE19D7" w:rsidRPr="00AD0CE6" w:rsidRDefault="00DE19D7" w:rsidP="006017A2">
      <w:pPr>
        <w:pStyle w:val="a8"/>
        <w:jc w:val="both"/>
        <w:rPr>
          <w:rFonts w:ascii="Times New Roman" w:hAnsi="Times New Roman" w:cs="Times New Roman"/>
          <w:sz w:val="28"/>
          <w:szCs w:val="28"/>
        </w:rPr>
      </w:pPr>
      <w:r w:rsidRPr="00AD0CE6">
        <w:rPr>
          <w:rStyle w:val="aa"/>
          <w:rFonts w:ascii="Times New Roman" w:hAnsi="Times New Roman" w:cs="Times New Roman"/>
          <w:sz w:val="28"/>
          <w:szCs w:val="28"/>
        </w:rPr>
        <w:endnoteRef/>
      </w:r>
      <w:r w:rsidRPr="00AD0CE6">
        <w:rPr>
          <w:rFonts w:ascii="Times New Roman" w:hAnsi="Times New Roman" w:cs="Times New Roman"/>
          <w:sz w:val="28"/>
          <w:szCs w:val="28"/>
        </w:rPr>
        <w:t xml:space="preserve"> </w:t>
      </w:r>
      <w:r w:rsidR="00125497" w:rsidRPr="00AD0CE6">
        <w:rPr>
          <w:rFonts w:ascii="Times New Roman" w:hAnsi="Times New Roman" w:cs="Times New Roman"/>
          <w:sz w:val="28"/>
          <w:szCs w:val="28"/>
        </w:rPr>
        <w:t>Учебный словарь стилистических терминов https://stilistics.academic.ru/420/нецензурная_лексика</w:t>
      </w:r>
    </w:p>
  </w:endnote>
  <w:endnote w:id="4">
    <w:p w:rsidR="00F83267" w:rsidRPr="00AD0CE6" w:rsidRDefault="00F83267" w:rsidP="006017A2">
      <w:pPr>
        <w:pStyle w:val="a8"/>
        <w:spacing w:line="276" w:lineRule="auto"/>
        <w:jc w:val="both"/>
        <w:rPr>
          <w:rFonts w:ascii="Times New Roman" w:hAnsi="Times New Roman" w:cs="Times New Roman"/>
          <w:sz w:val="28"/>
          <w:szCs w:val="28"/>
        </w:rPr>
      </w:pPr>
      <w:r w:rsidRPr="00AD0CE6">
        <w:rPr>
          <w:rStyle w:val="aa"/>
          <w:rFonts w:ascii="Times New Roman" w:hAnsi="Times New Roman" w:cs="Times New Roman"/>
          <w:sz w:val="28"/>
          <w:szCs w:val="28"/>
        </w:rPr>
        <w:endnoteRef/>
      </w:r>
      <w:r w:rsidRPr="00AD0CE6">
        <w:rPr>
          <w:rFonts w:ascii="Times New Roman" w:hAnsi="Times New Roman" w:cs="Times New Roman"/>
          <w:sz w:val="28"/>
          <w:szCs w:val="28"/>
        </w:rPr>
        <w:t xml:space="preserve"> </w:t>
      </w:r>
      <w:hyperlink r:id="rId1" w:anchor="dst100062" w:history="1">
        <w:r w:rsidRPr="00AD0CE6">
          <w:rPr>
            <w:rStyle w:val="a4"/>
            <w:rFonts w:ascii="Times New Roman" w:hAnsi="Times New Roman" w:cs="Times New Roman"/>
            <w:color w:val="auto"/>
            <w:sz w:val="28"/>
            <w:szCs w:val="28"/>
            <w:u w:val="none"/>
            <w:shd w:val="clear" w:color="auto" w:fill="FFFFFF"/>
          </w:rPr>
          <w:t>Федеральный закон от 01.06.2005 N 53-ФЗ (ред. от 28.02.2023)"О государственном языке Российской Федерации"</w:t>
        </w:r>
      </w:hyperlink>
      <w:r w:rsidRPr="00AD0CE6">
        <w:rPr>
          <w:rFonts w:ascii="Times New Roman" w:hAnsi="Times New Roman" w:cs="Times New Roman"/>
          <w:sz w:val="28"/>
          <w:szCs w:val="28"/>
        </w:rPr>
        <w:t xml:space="preserve">// </w:t>
      </w:r>
      <w:r w:rsidR="003A7E28" w:rsidRPr="00AD0CE6">
        <w:rPr>
          <w:rFonts w:ascii="Times New Roman" w:hAnsi="Times New Roman" w:cs="Times New Roman"/>
          <w:sz w:val="28"/>
          <w:szCs w:val="28"/>
        </w:rPr>
        <w:t>Официальный</w:t>
      </w:r>
      <w:r w:rsidRPr="00AD0CE6">
        <w:rPr>
          <w:rFonts w:ascii="Times New Roman" w:hAnsi="Times New Roman" w:cs="Times New Roman"/>
          <w:sz w:val="28"/>
          <w:szCs w:val="28"/>
        </w:rPr>
        <w:t xml:space="preserve"> портал правовой информации РФ http://www.pravo.gov.ru/</w:t>
      </w:r>
    </w:p>
  </w:endnote>
  <w:endnote w:id="5">
    <w:p w:rsidR="00672E9B" w:rsidRPr="00AD0CE6" w:rsidRDefault="00672E9B" w:rsidP="006017A2">
      <w:pPr>
        <w:pStyle w:val="a8"/>
        <w:spacing w:line="276" w:lineRule="auto"/>
        <w:jc w:val="both"/>
        <w:rPr>
          <w:rFonts w:ascii="Times New Roman" w:hAnsi="Times New Roman" w:cs="Times New Roman"/>
          <w:sz w:val="28"/>
          <w:szCs w:val="28"/>
        </w:rPr>
      </w:pPr>
      <w:r w:rsidRPr="00AD0CE6">
        <w:rPr>
          <w:rStyle w:val="aa"/>
          <w:rFonts w:ascii="Times New Roman" w:hAnsi="Times New Roman" w:cs="Times New Roman"/>
          <w:sz w:val="28"/>
          <w:szCs w:val="28"/>
        </w:rPr>
        <w:endnoteRef/>
      </w:r>
      <w:r w:rsidRPr="00AD0CE6">
        <w:rPr>
          <w:rFonts w:ascii="Times New Roman" w:hAnsi="Times New Roman" w:cs="Times New Roman"/>
          <w:sz w:val="28"/>
          <w:szCs w:val="28"/>
        </w:rPr>
        <w:t xml:space="preserve"> Горячев А.А О сущности понятия "нецензурная брань" и его применении в административном законодательстве //"Административное право и процесс", 2018, N 8</w:t>
      </w:r>
    </w:p>
  </w:endnote>
  <w:endnote w:id="6">
    <w:p w:rsidR="00F83267" w:rsidRPr="00AD0CE6" w:rsidRDefault="00F83267" w:rsidP="006017A2">
      <w:pPr>
        <w:pStyle w:val="a8"/>
        <w:spacing w:line="276" w:lineRule="auto"/>
        <w:jc w:val="both"/>
        <w:rPr>
          <w:rFonts w:ascii="Times New Roman" w:hAnsi="Times New Roman" w:cs="Times New Roman"/>
          <w:sz w:val="28"/>
          <w:szCs w:val="28"/>
        </w:rPr>
      </w:pPr>
      <w:r w:rsidRPr="00AD0CE6">
        <w:rPr>
          <w:rStyle w:val="aa"/>
          <w:rFonts w:ascii="Times New Roman" w:hAnsi="Times New Roman" w:cs="Times New Roman"/>
          <w:sz w:val="28"/>
          <w:szCs w:val="28"/>
        </w:rPr>
        <w:endnoteRef/>
      </w:r>
      <w:r w:rsidRPr="00AD0CE6">
        <w:rPr>
          <w:rFonts w:ascii="Times New Roman" w:hAnsi="Times New Roman" w:cs="Times New Roman"/>
          <w:sz w:val="28"/>
          <w:szCs w:val="28"/>
        </w:rPr>
        <w:t xml:space="preserve"> Давыдов М.В., Лимарева Е.С Нецензурная брань как квалифицирующий признак мелкого хулиганства //Административное право и процесс, 2020, N 4</w:t>
      </w:r>
    </w:p>
  </w:endnote>
  <w:endnote w:id="7">
    <w:p w:rsidR="00044443" w:rsidRDefault="00044443" w:rsidP="00044443">
      <w:pPr>
        <w:pStyle w:val="a8"/>
        <w:jc w:val="both"/>
      </w:pPr>
      <w:r>
        <w:rPr>
          <w:rStyle w:val="aa"/>
        </w:rPr>
        <w:endnoteRef/>
      </w:r>
      <w:r>
        <w:t xml:space="preserve"> </w:t>
      </w:r>
      <w:r w:rsidRPr="00044443">
        <w:rPr>
          <w:rFonts w:ascii="Times New Roman" w:hAnsi="Times New Roman" w:cs="Times New Roman"/>
          <w:color w:val="000000"/>
          <w:sz w:val="28"/>
          <w:szCs w:val="28"/>
          <w:shd w:val="clear" w:color="auto" w:fill="FFFFFF"/>
        </w:rPr>
        <w:t>Рекомендации по применению Федерального закона от 05.04.2013 №34-ФЗ «О внесении изменений в статью 4 Закона Российской Федерации «О средствах массовой информации» и статью 13.21 Кодекса Российской Федерации об административных правонарушениях»</w:t>
      </w:r>
      <w:r>
        <w:rPr>
          <w:rFonts w:ascii="Times New Roman" w:hAnsi="Times New Roman" w:cs="Times New Roman"/>
          <w:color w:val="000000"/>
          <w:sz w:val="28"/>
          <w:szCs w:val="28"/>
          <w:shd w:val="clear" w:color="auto" w:fill="FFFFFF"/>
        </w:rPr>
        <w:t>//</w:t>
      </w:r>
      <w:r w:rsidRPr="00044443">
        <w:t xml:space="preserve"> </w:t>
      </w:r>
      <w:r w:rsidRPr="00044443">
        <w:rPr>
          <w:rFonts w:ascii="Times New Roman" w:hAnsi="Times New Roman" w:cs="Times New Roman"/>
          <w:color w:val="000000"/>
          <w:sz w:val="28"/>
          <w:szCs w:val="28"/>
          <w:shd w:val="clear" w:color="auto" w:fill="FFFFFF"/>
        </w:rPr>
        <w:t>https://16.rkn.gov.ru/directions/mass-communications/control-nadzor-smi/spravka/p15638/</w:t>
      </w:r>
    </w:p>
  </w:endnote>
  <w:endnote w:id="8">
    <w:p w:rsidR="002443F0" w:rsidRPr="00AD0CE6" w:rsidRDefault="002443F0" w:rsidP="006017A2">
      <w:pPr>
        <w:pStyle w:val="1"/>
        <w:shd w:val="clear" w:color="auto" w:fill="FFFFFF"/>
        <w:spacing w:before="0" w:beforeAutospacing="0" w:after="0" w:afterAutospacing="0" w:line="276" w:lineRule="auto"/>
        <w:jc w:val="both"/>
        <w:rPr>
          <w:b w:val="0"/>
          <w:color w:val="000000"/>
          <w:sz w:val="28"/>
          <w:szCs w:val="28"/>
        </w:rPr>
      </w:pPr>
      <w:r w:rsidRPr="00AD0CE6">
        <w:rPr>
          <w:rStyle w:val="aa"/>
          <w:b w:val="0"/>
          <w:sz w:val="28"/>
          <w:szCs w:val="28"/>
        </w:rPr>
        <w:endnoteRef/>
      </w:r>
      <w:r w:rsidRPr="00AD0CE6">
        <w:rPr>
          <w:b w:val="0"/>
          <w:color w:val="000000"/>
          <w:sz w:val="28"/>
          <w:szCs w:val="28"/>
        </w:rPr>
        <w:t>Уголовный кодекс Российской Федерации" от 13.06.1996 N 63-ФЗ (ред. от 02.10.2024)/</w:t>
      </w:r>
      <w:r w:rsidRPr="00AD0CE6">
        <w:rPr>
          <w:b w:val="0"/>
          <w:sz w:val="28"/>
          <w:szCs w:val="28"/>
        </w:rPr>
        <w:t xml:space="preserve"> Официальный порта правовой информации РФ http://www.pravo.gov.ru/</w:t>
      </w:r>
    </w:p>
  </w:endnote>
  <w:endnote w:id="9">
    <w:p w:rsidR="00AD0CE6" w:rsidRPr="00AD0CE6" w:rsidRDefault="00AD0CE6" w:rsidP="00AD0CE6">
      <w:pPr>
        <w:pStyle w:val="1"/>
        <w:shd w:val="clear" w:color="auto" w:fill="FFFFFF"/>
        <w:spacing w:before="161" w:beforeAutospacing="0" w:after="161" w:afterAutospacing="0"/>
        <w:rPr>
          <w:b w:val="0"/>
          <w:color w:val="000000"/>
          <w:sz w:val="28"/>
          <w:szCs w:val="28"/>
        </w:rPr>
      </w:pPr>
      <w:r w:rsidRPr="00AD0CE6">
        <w:rPr>
          <w:rStyle w:val="aa"/>
          <w:b w:val="0"/>
          <w:sz w:val="28"/>
          <w:szCs w:val="28"/>
        </w:rPr>
        <w:endnoteRef/>
      </w:r>
      <w:r w:rsidRPr="00AD0CE6">
        <w:rPr>
          <w:b w:val="0"/>
          <w:sz w:val="28"/>
          <w:szCs w:val="28"/>
        </w:rPr>
        <w:t xml:space="preserve"> Г</w:t>
      </w:r>
      <w:r w:rsidRPr="00AD0CE6">
        <w:rPr>
          <w:b w:val="0"/>
          <w:color w:val="000000"/>
          <w:sz w:val="28"/>
          <w:szCs w:val="28"/>
        </w:rPr>
        <w:t>ражданский кодекс Российской Федерации (ГК РФ)//</w:t>
      </w:r>
      <w:r w:rsidRPr="00AD0CE6">
        <w:rPr>
          <w:b w:val="0"/>
          <w:sz w:val="28"/>
          <w:szCs w:val="28"/>
        </w:rPr>
        <w:t xml:space="preserve"> Официальный порта правовой информации РФ http://www.pravo.gov.ru/</w:t>
      </w:r>
    </w:p>
  </w:endnote>
  <w:endnote w:id="10">
    <w:p w:rsidR="007D671C" w:rsidRPr="00AD0CE6" w:rsidRDefault="007D671C" w:rsidP="007D671C">
      <w:pPr>
        <w:pStyle w:val="a8"/>
        <w:jc w:val="both"/>
        <w:rPr>
          <w:rFonts w:ascii="Times New Roman" w:hAnsi="Times New Roman" w:cs="Times New Roman"/>
          <w:sz w:val="28"/>
          <w:szCs w:val="28"/>
        </w:rPr>
      </w:pPr>
    </w:p>
  </w:endnote>
  <w:endnote w:id="11">
    <w:p w:rsidR="002734C8" w:rsidRPr="00AD0CE6" w:rsidRDefault="002734C8" w:rsidP="006017A2">
      <w:pPr>
        <w:pStyle w:val="1"/>
        <w:shd w:val="clear" w:color="auto" w:fill="FFFFFF"/>
        <w:spacing w:before="0" w:beforeAutospacing="0" w:after="0" w:afterAutospacing="0"/>
        <w:jc w:val="both"/>
        <w:rPr>
          <w:b w:val="0"/>
          <w:sz w:val="28"/>
          <w:szCs w:val="28"/>
        </w:rPr>
      </w:pPr>
      <w:r w:rsidRPr="00AD0CE6">
        <w:rPr>
          <w:rStyle w:val="aa"/>
          <w:b w:val="0"/>
          <w:sz w:val="28"/>
          <w:szCs w:val="28"/>
        </w:rPr>
        <w:endnoteRef/>
      </w:r>
      <w:r w:rsidRPr="00AD0CE6">
        <w:rPr>
          <w:b w:val="0"/>
          <w:color w:val="000000"/>
          <w:sz w:val="28"/>
          <w:szCs w:val="28"/>
        </w:rPr>
        <w:t>Кодекс Российской Федерации об административных правонарушениях от 30.12.2001 N 195-ФЗ (ред. от 08.08.2024, с изм. от 07.10.2024) (с изм. и доп., вступ. в силу с 08.09.2024)//</w:t>
      </w:r>
      <w:r w:rsidRPr="00AD0CE6">
        <w:rPr>
          <w:b w:val="0"/>
          <w:sz w:val="28"/>
          <w:szCs w:val="28"/>
        </w:rPr>
        <w:t xml:space="preserve"> </w:t>
      </w:r>
      <w:r w:rsidR="002443F0" w:rsidRPr="00AD0CE6">
        <w:rPr>
          <w:b w:val="0"/>
          <w:sz w:val="28"/>
          <w:szCs w:val="28"/>
        </w:rPr>
        <w:t>Официальный</w:t>
      </w:r>
      <w:r w:rsidRPr="00AD0CE6">
        <w:rPr>
          <w:b w:val="0"/>
          <w:sz w:val="28"/>
          <w:szCs w:val="28"/>
        </w:rPr>
        <w:t xml:space="preserve"> порта правовой информации РФ http://www.pravo.gov.ru/</w:t>
      </w:r>
    </w:p>
  </w:endnote>
  <w:endnote w:id="12">
    <w:p w:rsidR="00EC64C5" w:rsidRPr="00AD0CE6" w:rsidRDefault="00125497" w:rsidP="006017A2">
      <w:pPr>
        <w:spacing w:after="0"/>
        <w:jc w:val="both"/>
        <w:rPr>
          <w:sz w:val="28"/>
          <w:szCs w:val="28"/>
        </w:rPr>
      </w:pPr>
      <w:r w:rsidRPr="00AD0CE6">
        <w:rPr>
          <w:rStyle w:val="aa"/>
          <w:rFonts w:ascii="Times New Roman" w:hAnsi="Times New Roman" w:cs="Times New Roman"/>
          <w:sz w:val="28"/>
          <w:szCs w:val="28"/>
        </w:rPr>
        <w:endnoteRef/>
      </w:r>
      <w:r w:rsidRPr="00AD0CE6">
        <w:rPr>
          <w:rFonts w:ascii="Times New Roman" w:hAnsi="Times New Roman" w:cs="Times New Roman"/>
          <w:sz w:val="28"/>
          <w:szCs w:val="28"/>
        </w:rPr>
        <w:t xml:space="preserve"> </w:t>
      </w:r>
      <w:hyperlink r:id="rId2" w:history="1">
        <w:r w:rsidRPr="00AD0CE6">
          <w:rPr>
            <w:rStyle w:val="a4"/>
            <w:rFonts w:ascii="Times New Roman" w:hAnsi="Times New Roman" w:cs="Times New Roman"/>
            <w:color w:val="1200D4"/>
            <w:sz w:val="28"/>
            <w:szCs w:val="28"/>
            <w:shd w:val="clear" w:color="auto" w:fill="FFFFFF"/>
          </w:rPr>
          <w:t>Подборка судебных решений за 2023 год: Статья 20.1 "Мелкое хулиганство" КоАП РФ</w:t>
        </w:r>
      </w:hyperlink>
      <w:r w:rsidRPr="00AD0CE6">
        <w:rPr>
          <w:rStyle w:val="description"/>
          <w:rFonts w:ascii="Times New Roman" w:hAnsi="Times New Roman" w:cs="Times New Roman"/>
          <w:color w:val="000000"/>
          <w:sz w:val="28"/>
          <w:szCs w:val="28"/>
          <w:shd w:val="clear" w:color="auto" w:fill="FFFFFF"/>
        </w:rPr>
        <w:t>"//</w:t>
      </w:r>
      <w:r w:rsidRPr="00AD0CE6">
        <w:rPr>
          <w:rFonts w:ascii="Times New Roman" w:hAnsi="Times New Roman" w:cs="Times New Roman"/>
          <w:color w:val="000000"/>
          <w:sz w:val="28"/>
          <w:szCs w:val="28"/>
          <w:shd w:val="clear" w:color="auto" w:fill="FFFFFF"/>
        </w:rPr>
        <w:t xml:space="preserve"> КонсультантПлюс, 1992-2024</w:t>
      </w:r>
      <w:r w:rsidRPr="00AD0CE6">
        <w:rPr>
          <w:rFonts w:ascii="Times New Roman" w:hAnsi="Times New Roman" w:cs="Times New Roman"/>
          <w:sz w:val="28"/>
          <w:szCs w:val="28"/>
          <w:shd w:val="clear" w:color="auto" w:fill="FFFFFF"/>
        </w:rPr>
        <w:t>https://www.consultant.ru/law/podborki/necenzurnaya_bran_jeto</w:t>
      </w:r>
      <w:r w:rsidR="00EC64C5" w:rsidRPr="00AD0CE6">
        <w:rPr>
          <w:rFonts w:ascii="Times New Roman" w:hAnsi="Times New Roman" w:cs="Times New Roman"/>
          <w:sz w:val="28"/>
          <w:szCs w:val="28"/>
          <w:shd w:val="clear" w:color="auto" w:fill="FFFFFF"/>
        </w:rPr>
        <w:t>/</w:t>
      </w:r>
    </w:p>
  </w:endnote>
  <w:endnote w:id="13">
    <w:p w:rsidR="006017A2" w:rsidRDefault="006017A2" w:rsidP="006017A2">
      <w:pPr>
        <w:pStyle w:val="a8"/>
        <w:jc w:val="both"/>
      </w:pPr>
      <w:r w:rsidRPr="00AD0CE6">
        <w:rPr>
          <w:rStyle w:val="aa"/>
          <w:sz w:val="28"/>
          <w:szCs w:val="28"/>
        </w:rPr>
        <w:endnoteRef/>
      </w:r>
      <w:r w:rsidRPr="00AD0CE6">
        <w:rPr>
          <w:sz w:val="28"/>
          <w:szCs w:val="28"/>
        </w:rPr>
        <w:t xml:space="preserve"> </w:t>
      </w:r>
      <w:r w:rsidRPr="00AD0CE6">
        <w:rPr>
          <w:rFonts w:ascii="Times New Roman" w:hAnsi="Times New Roman" w:cs="Times New Roman"/>
          <w:color w:val="000000"/>
          <w:sz w:val="28"/>
          <w:szCs w:val="28"/>
          <w:shd w:val="clear" w:color="auto" w:fill="FFFFFF"/>
        </w:rPr>
        <w:t>Решения судов, основанные на применении нормы статьи 5.61 Кодекса Российской Федерации</w:t>
      </w:r>
      <w:r w:rsidRPr="006017A2">
        <w:rPr>
          <w:rFonts w:ascii="Times New Roman" w:hAnsi="Times New Roman" w:cs="Times New Roman"/>
          <w:color w:val="000000"/>
          <w:sz w:val="28"/>
          <w:szCs w:val="28"/>
          <w:shd w:val="clear" w:color="auto" w:fill="FFFFFF"/>
        </w:rPr>
        <w:t xml:space="preserve"> об административных правонарушениях.Ст. 5.61 КОАП РФ. Оскорбление</w:t>
      </w:r>
      <w:r w:rsidRPr="006017A2">
        <w:rPr>
          <w:rFonts w:ascii="Times New Roman" w:hAnsi="Times New Roman" w:cs="Times New Roman"/>
          <w:sz w:val="28"/>
          <w:szCs w:val="28"/>
          <w:shd w:val="clear" w:color="auto" w:fill="FFFFFF"/>
        </w:rPr>
        <w:t>://sudact.ru/practice/oskorblenie</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771C" w:rsidRDefault="004F771C" w:rsidP="00672E9B">
      <w:pPr>
        <w:spacing w:after="0" w:line="240" w:lineRule="auto"/>
      </w:pPr>
      <w:r>
        <w:separator/>
      </w:r>
    </w:p>
  </w:footnote>
  <w:footnote w:type="continuationSeparator" w:id="1">
    <w:p w:rsidR="004F771C" w:rsidRDefault="004F771C" w:rsidP="00672E9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771739"/>
    <w:multiLevelType w:val="multilevel"/>
    <w:tmpl w:val="42ECA346"/>
    <w:lvl w:ilvl="0">
      <w:start w:val="1"/>
      <w:numFmt w:val="decimal"/>
      <w:lvlText w:val="%1"/>
      <w:lvlJc w:val="left"/>
      <w:pPr>
        <w:ind w:left="495" w:hanging="495"/>
      </w:pPr>
      <w:rPr>
        <w:rFonts w:hint="default"/>
      </w:rPr>
    </w:lvl>
    <w:lvl w:ilvl="1">
      <w:start w:val="1"/>
      <w:numFmt w:val="decimal"/>
      <w:lvlText w:val="%1.%2"/>
      <w:lvlJc w:val="left"/>
      <w:pPr>
        <w:ind w:left="570" w:hanging="495"/>
      </w:pPr>
      <w:rPr>
        <w:rFonts w:hint="default"/>
      </w:rPr>
    </w:lvl>
    <w:lvl w:ilvl="2">
      <w:start w:val="1"/>
      <w:numFmt w:val="decimal"/>
      <w:lvlText w:val="%1.%2.%3"/>
      <w:lvlJc w:val="left"/>
      <w:pPr>
        <w:ind w:left="870" w:hanging="720"/>
      </w:pPr>
      <w:rPr>
        <w:rFonts w:hint="default"/>
      </w:rPr>
    </w:lvl>
    <w:lvl w:ilvl="3">
      <w:start w:val="1"/>
      <w:numFmt w:val="decimal"/>
      <w:lvlText w:val="%1.%2.%3.%4"/>
      <w:lvlJc w:val="left"/>
      <w:pPr>
        <w:ind w:left="1305" w:hanging="1080"/>
      </w:pPr>
      <w:rPr>
        <w:rFonts w:hint="default"/>
      </w:rPr>
    </w:lvl>
    <w:lvl w:ilvl="4">
      <w:start w:val="1"/>
      <w:numFmt w:val="decimal"/>
      <w:lvlText w:val="%1.%2.%3.%4.%5"/>
      <w:lvlJc w:val="left"/>
      <w:pPr>
        <w:ind w:left="1380" w:hanging="1080"/>
      </w:pPr>
      <w:rPr>
        <w:rFonts w:hint="default"/>
      </w:rPr>
    </w:lvl>
    <w:lvl w:ilvl="5">
      <w:start w:val="1"/>
      <w:numFmt w:val="decimal"/>
      <w:lvlText w:val="%1.%2.%3.%4.%5.%6"/>
      <w:lvlJc w:val="left"/>
      <w:pPr>
        <w:ind w:left="1815" w:hanging="1440"/>
      </w:pPr>
      <w:rPr>
        <w:rFonts w:hint="default"/>
      </w:rPr>
    </w:lvl>
    <w:lvl w:ilvl="6">
      <w:start w:val="1"/>
      <w:numFmt w:val="decimal"/>
      <w:lvlText w:val="%1.%2.%3.%4.%5.%6.%7"/>
      <w:lvlJc w:val="left"/>
      <w:pPr>
        <w:ind w:left="1890" w:hanging="1440"/>
      </w:pPr>
      <w:rPr>
        <w:rFonts w:hint="default"/>
      </w:rPr>
    </w:lvl>
    <w:lvl w:ilvl="7">
      <w:start w:val="1"/>
      <w:numFmt w:val="decimal"/>
      <w:lvlText w:val="%1.%2.%3.%4.%5.%6.%7.%8"/>
      <w:lvlJc w:val="left"/>
      <w:pPr>
        <w:ind w:left="2325" w:hanging="1800"/>
      </w:pPr>
      <w:rPr>
        <w:rFonts w:hint="default"/>
      </w:rPr>
    </w:lvl>
    <w:lvl w:ilvl="8">
      <w:start w:val="1"/>
      <w:numFmt w:val="decimal"/>
      <w:lvlText w:val="%1.%2.%3.%4.%5.%6.%7.%8.%9"/>
      <w:lvlJc w:val="left"/>
      <w:pPr>
        <w:ind w:left="2760"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A44D17"/>
    <w:rsid w:val="00007FB7"/>
    <w:rsid w:val="00044443"/>
    <w:rsid w:val="000F61FF"/>
    <w:rsid w:val="00125497"/>
    <w:rsid w:val="002443F0"/>
    <w:rsid w:val="002734C8"/>
    <w:rsid w:val="002F02F1"/>
    <w:rsid w:val="003A7E28"/>
    <w:rsid w:val="004E1CDD"/>
    <w:rsid w:val="004F771C"/>
    <w:rsid w:val="006017A2"/>
    <w:rsid w:val="00672E9B"/>
    <w:rsid w:val="007D671C"/>
    <w:rsid w:val="0092019F"/>
    <w:rsid w:val="00937567"/>
    <w:rsid w:val="009438E3"/>
    <w:rsid w:val="00A44D17"/>
    <w:rsid w:val="00AD0CE6"/>
    <w:rsid w:val="00AE3311"/>
    <w:rsid w:val="00BF6F0F"/>
    <w:rsid w:val="00D21345"/>
    <w:rsid w:val="00DD7692"/>
    <w:rsid w:val="00DE19D7"/>
    <w:rsid w:val="00E73F94"/>
    <w:rsid w:val="00EC64C5"/>
    <w:rsid w:val="00F832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7567"/>
  </w:style>
  <w:style w:type="paragraph" w:styleId="1">
    <w:name w:val="heading 1"/>
    <w:basedOn w:val="a"/>
    <w:link w:val="10"/>
    <w:uiPriority w:val="9"/>
    <w:qFormat/>
    <w:rsid w:val="002734C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4">
    <w:name w:val="heading 4"/>
    <w:basedOn w:val="a"/>
    <w:next w:val="a"/>
    <w:link w:val="40"/>
    <w:uiPriority w:val="9"/>
    <w:unhideWhenUsed/>
    <w:qFormat/>
    <w:rsid w:val="0012549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72E9B"/>
    <w:pPr>
      <w:ind w:left="720"/>
      <w:contextualSpacing/>
    </w:pPr>
  </w:style>
  <w:style w:type="character" w:styleId="a4">
    <w:name w:val="Hyperlink"/>
    <w:basedOn w:val="a0"/>
    <w:uiPriority w:val="99"/>
    <w:semiHidden/>
    <w:unhideWhenUsed/>
    <w:rsid w:val="00672E9B"/>
    <w:rPr>
      <w:color w:val="0000FF"/>
      <w:u w:val="single"/>
    </w:rPr>
  </w:style>
  <w:style w:type="character" w:customStyle="1" w:styleId="description">
    <w:name w:val="description"/>
    <w:basedOn w:val="a0"/>
    <w:rsid w:val="00672E9B"/>
  </w:style>
  <w:style w:type="paragraph" w:styleId="a5">
    <w:name w:val="footnote text"/>
    <w:basedOn w:val="a"/>
    <w:link w:val="a6"/>
    <w:uiPriority w:val="99"/>
    <w:semiHidden/>
    <w:unhideWhenUsed/>
    <w:rsid w:val="00672E9B"/>
    <w:pPr>
      <w:spacing w:after="0" w:line="240" w:lineRule="auto"/>
    </w:pPr>
    <w:rPr>
      <w:sz w:val="20"/>
      <w:szCs w:val="20"/>
    </w:rPr>
  </w:style>
  <w:style w:type="character" w:customStyle="1" w:styleId="a6">
    <w:name w:val="Текст сноски Знак"/>
    <w:basedOn w:val="a0"/>
    <w:link w:val="a5"/>
    <w:uiPriority w:val="99"/>
    <w:semiHidden/>
    <w:rsid w:val="00672E9B"/>
    <w:rPr>
      <w:sz w:val="20"/>
      <w:szCs w:val="20"/>
    </w:rPr>
  </w:style>
  <w:style w:type="character" w:styleId="a7">
    <w:name w:val="footnote reference"/>
    <w:basedOn w:val="a0"/>
    <w:uiPriority w:val="99"/>
    <w:semiHidden/>
    <w:unhideWhenUsed/>
    <w:rsid w:val="00672E9B"/>
    <w:rPr>
      <w:vertAlign w:val="superscript"/>
    </w:rPr>
  </w:style>
  <w:style w:type="paragraph" w:styleId="a8">
    <w:name w:val="endnote text"/>
    <w:basedOn w:val="a"/>
    <w:link w:val="a9"/>
    <w:uiPriority w:val="99"/>
    <w:semiHidden/>
    <w:unhideWhenUsed/>
    <w:rsid w:val="00672E9B"/>
    <w:pPr>
      <w:spacing w:after="0" w:line="240" w:lineRule="auto"/>
    </w:pPr>
    <w:rPr>
      <w:sz w:val="20"/>
      <w:szCs w:val="20"/>
    </w:rPr>
  </w:style>
  <w:style w:type="character" w:customStyle="1" w:styleId="a9">
    <w:name w:val="Текст концевой сноски Знак"/>
    <w:basedOn w:val="a0"/>
    <w:link w:val="a8"/>
    <w:uiPriority w:val="99"/>
    <w:semiHidden/>
    <w:rsid w:val="00672E9B"/>
    <w:rPr>
      <w:sz w:val="20"/>
      <w:szCs w:val="20"/>
    </w:rPr>
  </w:style>
  <w:style w:type="character" w:styleId="aa">
    <w:name w:val="endnote reference"/>
    <w:basedOn w:val="a0"/>
    <w:uiPriority w:val="99"/>
    <w:semiHidden/>
    <w:unhideWhenUsed/>
    <w:rsid w:val="00672E9B"/>
    <w:rPr>
      <w:vertAlign w:val="superscript"/>
    </w:rPr>
  </w:style>
  <w:style w:type="character" w:customStyle="1" w:styleId="10">
    <w:name w:val="Заголовок 1 Знак"/>
    <w:basedOn w:val="a0"/>
    <w:link w:val="1"/>
    <w:uiPriority w:val="9"/>
    <w:rsid w:val="002734C8"/>
    <w:rPr>
      <w:rFonts w:ascii="Times New Roman" w:eastAsia="Times New Roman" w:hAnsi="Times New Roman" w:cs="Times New Roman"/>
      <w:b/>
      <w:bCs/>
      <w:kern w:val="36"/>
      <w:sz w:val="48"/>
      <w:szCs w:val="48"/>
      <w:lang w:eastAsia="ru-RU"/>
    </w:rPr>
  </w:style>
  <w:style w:type="paragraph" w:styleId="ab">
    <w:name w:val="Normal (Web)"/>
    <w:basedOn w:val="a"/>
    <w:uiPriority w:val="99"/>
    <w:unhideWhenUsed/>
    <w:rsid w:val="002734C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
    <w:name w:val="w"/>
    <w:basedOn w:val="a0"/>
    <w:rsid w:val="00125497"/>
  </w:style>
  <w:style w:type="character" w:styleId="ac">
    <w:name w:val="Strong"/>
    <w:basedOn w:val="a0"/>
    <w:uiPriority w:val="22"/>
    <w:qFormat/>
    <w:rsid w:val="00125497"/>
    <w:rPr>
      <w:b/>
      <w:bCs/>
    </w:rPr>
  </w:style>
  <w:style w:type="character" w:customStyle="1" w:styleId="40">
    <w:name w:val="Заголовок 4 Знак"/>
    <w:basedOn w:val="a0"/>
    <w:link w:val="4"/>
    <w:uiPriority w:val="9"/>
    <w:rsid w:val="00125497"/>
    <w:rPr>
      <w:rFonts w:asciiTheme="majorHAnsi" w:eastAsiaTheme="majorEastAsia" w:hAnsiTheme="majorHAnsi" w:cstheme="majorBidi"/>
      <w:b/>
      <w:bCs/>
      <w:i/>
      <w:iCs/>
      <w:color w:val="4F81BD" w:themeColor="accent1"/>
    </w:rPr>
  </w:style>
  <w:style w:type="character" w:customStyle="1" w:styleId="snippetequal">
    <w:name w:val="snippet_equal"/>
    <w:basedOn w:val="a0"/>
    <w:rsid w:val="00EC64C5"/>
  </w:style>
</w:styles>
</file>

<file path=word/webSettings.xml><?xml version="1.0" encoding="utf-8"?>
<w:webSettings xmlns:r="http://schemas.openxmlformats.org/officeDocument/2006/relationships" xmlns:w="http://schemas.openxmlformats.org/wordprocessingml/2006/main">
  <w:divs>
    <w:div w:id="55590229">
      <w:bodyDiv w:val="1"/>
      <w:marLeft w:val="0"/>
      <w:marRight w:val="0"/>
      <w:marTop w:val="0"/>
      <w:marBottom w:val="0"/>
      <w:divBdr>
        <w:top w:val="none" w:sz="0" w:space="0" w:color="auto"/>
        <w:left w:val="none" w:sz="0" w:space="0" w:color="auto"/>
        <w:bottom w:val="none" w:sz="0" w:space="0" w:color="auto"/>
        <w:right w:val="none" w:sz="0" w:space="0" w:color="auto"/>
      </w:divBdr>
      <w:divsChild>
        <w:div w:id="295380511">
          <w:marLeft w:val="0"/>
          <w:marRight w:val="0"/>
          <w:marTop w:val="0"/>
          <w:marBottom w:val="195"/>
          <w:divBdr>
            <w:top w:val="none" w:sz="0" w:space="0" w:color="auto"/>
            <w:left w:val="none" w:sz="0" w:space="0" w:color="auto"/>
            <w:bottom w:val="none" w:sz="0" w:space="0" w:color="auto"/>
            <w:right w:val="none" w:sz="0" w:space="0" w:color="auto"/>
          </w:divBdr>
        </w:div>
      </w:divsChild>
    </w:div>
    <w:div w:id="315380800">
      <w:bodyDiv w:val="1"/>
      <w:marLeft w:val="0"/>
      <w:marRight w:val="0"/>
      <w:marTop w:val="0"/>
      <w:marBottom w:val="0"/>
      <w:divBdr>
        <w:top w:val="none" w:sz="0" w:space="0" w:color="auto"/>
        <w:left w:val="none" w:sz="0" w:space="0" w:color="auto"/>
        <w:bottom w:val="none" w:sz="0" w:space="0" w:color="auto"/>
        <w:right w:val="none" w:sz="0" w:space="0" w:color="auto"/>
      </w:divBdr>
      <w:divsChild>
        <w:div w:id="2049984557">
          <w:marLeft w:val="0"/>
          <w:marRight w:val="0"/>
          <w:marTop w:val="0"/>
          <w:marBottom w:val="195"/>
          <w:divBdr>
            <w:top w:val="none" w:sz="0" w:space="0" w:color="auto"/>
            <w:left w:val="none" w:sz="0" w:space="0" w:color="auto"/>
            <w:bottom w:val="none" w:sz="0" w:space="0" w:color="auto"/>
            <w:right w:val="none" w:sz="0" w:space="0" w:color="auto"/>
          </w:divBdr>
        </w:div>
      </w:divsChild>
    </w:div>
    <w:div w:id="315771118">
      <w:bodyDiv w:val="1"/>
      <w:marLeft w:val="0"/>
      <w:marRight w:val="0"/>
      <w:marTop w:val="0"/>
      <w:marBottom w:val="0"/>
      <w:divBdr>
        <w:top w:val="none" w:sz="0" w:space="0" w:color="auto"/>
        <w:left w:val="none" w:sz="0" w:space="0" w:color="auto"/>
        <w:bottom w:val="none" w:sz="0" w:space="0" w:color="auto"/>
        <w:right w:val="none" w:sz="0" w:space="0" w:color="auto"/>
      </w:divBdr>
      <w:divsChild>
        <w:div w:id="963537774">
          <w:marLeft w:val="0"/>
          <w:marRight w:val="0"/>
          <w:marTop w:val="0"/>
          <w:marBottom w:val="195"/>
          <w:divBdr>
            <w:top w:val="none" w:sz="0" w:space="0" w:color="auto"/>
            <w:left w:val="none" w:sz="0" w:space="0" w:color="auto"/>
            <w:bottom w:val="none" w:sz="0" w:space="0" w:color="auto"/>
            <w:right w:val="none" w:sz="0" w:space="0" w:color="auto"/>
          </w:divBdr>
        </w:div>
      </w:divsChild>
    </w:div>
    <w:div w:id="436221609">
      <w:bodyDiv w:val="1"/>
      <w:marLeft w:val="0"/>
      <w:marRight w:val="0"/>
      <w:marTop w:val="0"/>
      <w:marBottom w:val="0"/>
      <w:divBdr>
        <w:top w:val="none" w:sz="0" w:space="0" w:color="auto"/>
        <w:left w:val="none" w:sz="0" w:space="0" w:color="auto"/>
        <w:bottom w:val="none" w:sz="0" w:space="0" w:color="auto"/>
        <w:right w:val="none" w:sz="0" w:space="0" w:color="auto"/>
      </w:divBdr>
    </w:div>
    <w:div w:id="637878596">
      <w:bodyDiv w:val="1"/>
      <w:marLeft w:val="0"/>
      <w:marRight w:val="0"/>
      <w:marTop w:val="0"/>
      <w:marBottom w:val="0"/>
      <w:divBdr>
        <w:top w:val="none" w:sz="0" w:space="0" w:color="auto"/>
        <w:left w:val="none" w:sz="0" w:space="0" w:color="auto"/>
        <w:bottom w:val="none" w:sz="0" w:space="0" w:color="auto"/>
        <w:right w:val="none" w:sz="0" w:space="0" w:color="auto"/>
      </w:divBdr>
    </w:div>
    <w:div w:id="780608986">
      <w:bodyDiv w:val="1"/>
      <w:marLeft w:val="0"/>
      <w:marRight w:val="0"/>
      <w:marTop w:val="0"/>
      <w:marBottom w:val="0"/>
      <w:divBdr>
        <w:top w:val="none" w:sz="0" w:space="0" w:color="auto"/>
        <w:left w:val="none" w:sz="0" w:space="0" w:color="auto"/>
        <w:bottom w:val="none" w:sz="0" w:space="0" w:color="auto"/>
        <w:right w:val="none" w:sz="0" w:space="0" w:color="auto"/>
      </w:divBdr>
      <w:divsChild>
        <w:div w:id="1081944615">
          <w:marLeft w:val="0"/>
          <w:marRight w:val="0"/>
          <w:marTop w:val="0"/>
          <w:marBottom w:val="195"/>
          <w:divBdr>
            <w:top w:val="none" w:sz="0" w:space="0" w:color="auto"/>
            <w:left w:val="none" w:sz="0" w:space="0" w:color="auto"/>
            <w:bottom w:val="none" w:sz="0" w:space="0" w:color="auto"/>
            <w:right w:val="none" w:sz="0" w:space="0" w:color="auto"/>
          </w:divBdr>
        </w:div>
      </w:divsChild>
    </w:div>
    <w:div w:id="834226102">
      <w:bodyDiv w:val="1"/>
      <w:marLeft w:val="0"/>
      <w:marRight w:val="0"/>
      <w:marTop w:val="0"/>
      <w:marBottom w:val="0"/>
      <w:divBdr>
        <w:top w:val="none" w:sz="0" w:space="0" w:color="auto"/>
        <w:left w:val="none" w:sz="0" w:space="0" w:color="auto"/>
        <w:bottom w:val="none" w:sz="0" w:space="0" w:color="auto"/>
        <w:right w:val="none" w:sz="0" w:space="0" w:color="auto"/>
      </w:divBdr>
      <w:divsChild>
        <w:div w:id="1746562110">
          <w:marLeft w:val="0"/>
          <w:marRight w:val="0"/>
          <w:marTop w:val="0"/>
          <w:marBottom w:val="240"/>
          <w:divBdr>
            <w:top w:val="none" w:sz="0" w:space="0" w:color="auto"/>
            <w:left w:val="none" w:sz="0" w:space="0" w:color="auto"/>
            <w:bottom w:val="none" w:sz="0" w:space="0" w:color="auto"/>
            <w:right w:val="none" w:sz="0" w:space="0" w:color="auto"/>
          </w:divBdr>
        </w:div>
      </w:divsChild>
    </w:div>
    <w:div w:id="934096452">
      <w:bodyDiv w:val="1"/>
      <w:marLeft w:val="0"/>
      <w:marRight w:val="0"/>
      <w:marTop w:val="0"/>
      <w:marBottom w:val="0"/>
      <w:divBdr>
        <w:top w:val="none" w:sz="0" w:space="0" w:color="auto"/>
        <w:left w:val="none" w:sz="0" w:space="0" w:color="auto"/>
        <w:bottom w:val="none" w:sz="0" w:space="0" w:color="auto"/>
        <w:right w:val="none" w:sz="0" w:space="0" w:color="auto"/>
      </w:divBdr>
    </w:div>
    <w:div w:id="958873350">
      <w:bodyDiv w:val="1"/>
      <w:marLeft w:val="0"/>
      <w:marRight w:val="0"/>
      <w:marTop w:val="0"/>
      <w:marBottom w:val="0"/>
      <w:divBdr>
        <w:top w:val="none" w:sz="0" w:space="0" w:color="auto"/>
        <w:left w:val="none" w:sz="0" w:space="0" w:color="auto"/>
        <w:bottom w:val="none" w:sz="0" w:space="0" w:color="auto"/>
        <w:right w:val="none" w:sz="0" w:space="0" w:color="auto"/>
      </w:divBdr>
    </w:div>
    <w:div w:id="978073448">
      <w:bodyDiv w:val="1"/>
      <w:marLeft w:val="0"/>
      <w:marRight w:val="0"/>
      <w:marTop w:val="0"/>
      <w:marBottom w:val="0"/>
      <w:divBdr>
        <w:top w:val="none" w:sz="0" w:space="0" w:color="auto"/>
        <w:left w:val="none" w:sz="0" w:space="0" w:color="auto"/>
        <w:bottom w:val="none" w:sz="0" w:space="0" w:color="auto"/>
        <w:right w:val="none" w:sz="0" w:space="0" w:color="auto"/>
      </w:divBdr>
      <w:divsChild>
        <w:div w:id="1679848574">
          <w:marLeft w:val="0"/>
          <w:marRight w:val="0"/>
          <w:marTop w:val="0"/>
          <w:marBottom w:val="195"/>
          <w:divBdr>
            <w:top w:val="none" w:sz="0" w:space="0" w:color="auto"/>
            <w:left w:val="none" w:sz="0" w:space="0" w:color="auto"/>
            <w:bottom w:val="none" w:sz="0" w:space="0" w:color="auto"/>
            <w:right w:val="none" w:sz="0" w:space="0" w:color="auto"/>
          </w:divBdr>
        </w:div>
      </w:divsChild>
    </w:div>
    <w:div w:id="1257515618">
      <w:bodyDiv w:val="1"/>
      <w:marLeft w:val="0"/>
      <w:marRight w:val="0"/>
      <w:marTop w:val="0"/>
      <w:marBottom w:val="0"/>
      <w:divBdr>
        <w:top w:val="none" w:sz="0" w:space="0" w:color="auto"/>
        <w:left w:val="none" w:sz="0" w:space="0" w:color="auto"/>
        <w:bottom w:val="none" w:sz="0" w:space="0" w:color="auto"/>
        <w:right w:val="none" w:sz="0" w:space="0" w:color="auto"/>
      </w:divBdr>
    </w:div>
    <w:div w:id="1272709676">
      <w:bodyDiv w:val="1"/>
      <w:marLeft w:val="0"/>
      <w:marRight w:val="0"/>
      <w:marTop w:val="0"/>
      <w:marBottom w:val="0"/>
      <w:divBdr>
        <w:top w:val="none" w:sz="0" w:space="0" w:color="auto"/>
        <w:left w:val="none" w:sz="0" w:space="0" w:color="auto"/>
        <w:bottom w:val="none" w:sz="0" w:space="0" w:color="auto"/>
        <w:right w:val="none" w:sz="0" w:space="0" w:color="auto"/>
      </w:divBdr>
    </w:div>
    <w:div w:id="1422792593">
      <w:bodyDiv w:val="1"/>
      <w:marLeft w:val="0"/>
      <w:marRight w:val="0"/>
      <w:marTop w:val="0"/>
      <w:marBottom w:val="0"/>
      <w:divBdr>
        <w:top w:val="none" w:sz="0" w:space="0" w:color="auto"/>
        <w:left w:val="none" w:sz="0" w:space="0" w:color="auto"/>
        <w:bottom w:val="none" w:sz="0" w:space="0" w:color="auto"/>
        <w:right w:val="none" w:sz="0" w:space="0" w:color="auto"/>
      </w:divBdr>
      <w:divsChild>
        <w:div w:id="716011937">
          <w:marLeft w:val="0"/>
          <w:marRight w:val="0"/>
          <w:marTop w:val="0"/>
          <w:marBottom w:val="195"/>
          <w:divBdr>
            <w:top w:val="none" w:sz="0" w:space="0" w:color="auto"/>
            <w:left w:val="none" w:sz="0" w:space="0" w:color="auto"/>
            <w:bottom w:val="none" w:sz="0" w:space="0" w:color="auto"/>
            <w:right w:val="none" w:sz="0" w:space="0" w:color="auto"/>
          </w:divBdr>
        </w:div>
      </w:divsChild>
    </w:div>
    <w:div w:id="1634171536">
      <w:bodyDiv w:val="1"/>
      <w:marLeft w:val="0"/>
      <w:marRight w:val="0"/>
      <w:marTop w:val="0"/>
      <w:marBottom w:val="0"/>
      <w:divBdr>
        <w:top w:val="none" w:sz="0" w:space="0" w:color="auto"/>
        <w:left w:val="none" w:sz="0" w:space="0" w:color="auto"/>
        <w:bottom w:val="none" w:sz="0" w:space="0" w:color="auto"/>
        <w:right w:val="none" w:sz="0" w:space="0" w:color="auto"/>
      </w:divBdr>
    </w:div>
    <w:div w:id="1637954489">
      <w:bodyDiv w:val="1"/>
      <w:marLeft w:val="0"/>
      <w:marRight w:val="0"/>
      <w:marTop w:val="0"/>
      <w:marBottom w:val="0"/>
      <w:divBdr>
        <w:top w:val="none" w:sz="0" w:space="0" w:color="auto"/>
        <w:left w:val="none" w:sz="0" w:space="0" w:color="auto"/>
        <w:bottom w:val="none" w:sz="0" w:space="0" w:color="auto"/>
        <w:right w:val="none" w:sz="0" w:space="0" w:color="auto"/>
      </w:divBdr>
    </w:div>
    <w:div w:id="1699044061">
      <w:bodyDiv w:val="1"/>
      <w:marLeft w:val="0"/>
      <w:marRight w:val="0"/>
      <w:marTop w:val="0"/>
      <w:marBottom w:val="0"/>
      <w:divBdr>
        <w:top w:val="none" w:sz="0" w:space="0" w:color="auto"/>
        <w:left w:val="none" w:sz="0" w:space="0" w:color="auto"/>
        <w:bottom w:val="none" w:sz="0" w:space="0" w:color="auto"/>
        <w:right w:val="none" w:sz="0" w:space="0" w:color="auto"/>
      </w:divBdr>
    </w:div>
    <w:div w:id="1864442886">
      <w:bodyDiv w:val="1"/>
      <w:marLeft w:val="0"/>
      <w:marRight w:val="0"/>
      <w:marTop w:val="0"/>
      <w:marBottom w:val="0"/>
      <w:divBdr>
        <w:top w:val="none" w:sz="0" w:space="0" w:color="auto"/>
        <w:left w:val="none" w:sz="0" w:space="0" w:color="auto"/>
        <w:bottom w:val="none" w:sz="0" w:space="0" w:color="auto"/>
        <w:right w:val="none" w:sz="0" w:space="0" w:color="auto"/>
      </w:divBdr>
      <w:divsChild>
        <w:div w:id="698429149">
          <w:marLeft w:val="0"/>
          <w:marRight w:val="0"/>
          <w:marTop w:val="0"/>
          <w:marBottom w:val="195"/>
          <w:divBdr>
            <w:top w:val="none" w:sz="0" w:space="0" w:color="auto"/>
            <w:left w:val="none" w:sz="0" w:space="0" w:color="auto"/>
            <w:bottom w:val="none" w:sz="0" w:space="0" w:color="auto"/>
            <w:right w:val="none" w:sz="0" w:space="0" w:color="auto"/>
          </w:divBdr>
        </w:div>
      </w:divsChild>
    </w:div>
    <w:div w:id="1888909922">
      <w:bodyDiv w:val="1"/>
      <w:marLeft w:val="0"/>
      <w:marRight w:val="0"/>
      <w:marTop w:val="0"/>
      <w:marBottom w:val="0"/>
      <w:divBdr>
        <w:top w:val="none" w:sz="0" w:space="0" w:color="auto"/>
        <w:left w:val="none" w:sz="0" w:space="0" w:color="auto"/>
        <w:bottom w:val="none" w:sz="0" w:space="0" w:color="auto"/>
        <w:right w:val="none" w:sz="0" w:space="0" w:color="auto"/>
      </w:divBdr>
      <w:divsChild>
        <w:div w:id="921643896">
          <w:marLeft w:val="75"/>
          <w:marRight w:val="0"/>
          <w:marTop w:val="0"/>
          <w:marBottom w:val="0"/>
          <w:divBdr>
            <w:top w:val="none" w:sz="0" w:space="0" w:color="auto"/>
            <w:left w:val="none" w:sz="0" w:space="0" w:color="auto"/>
            <w:bottom w:val="none" w:sz="0" w:space="0" w:color="auto"/>
            <w:right w:val="none" w:sz="0" w:space="0" w:color="auto"/>
          </w:divBdr>
        </w:div>
        <w:div w:id="783306091">
          <w:marLeft w:val="75"/>
          <w:marRight w:val="0"/>
          <w:marTop w:val="0"/>
          <w:marBottom w:val="0"/>
          <w:divBdr>
            <w:top w:val="none" w:sz="0" w:space="0" w:color="auto"/>
            <w:left w:val="none" w:sz="0" w:space="0" w:color="auto"/>
            <w:bottom w:val="none" w:sz="0" w:space="0" w:color="auto"/>
            <w:right w:val="none" w:sz="0" w:space="0" w:color="auto"/>
          </w:divBdr>
        </w:div>
        <w:div w:id="376777360">
          <w:marLeft w:val="75"/>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0008000.148/" TargetMode="External"/><Relationship Id="rId13" Type="http://schemas.openxmlformats.org/officeDocument/2006/relationships/hyperlink" Target="garantf1://12025267.0/" TargetMode="External"/><Relationship Id="rId18" Type="http://schemas.openxmlformats.org/officeDocument/2006/relationships/hyperlink" Target="file:///C:\Users\ChuprinaAV\AppData\Local\Microsoft\Windows\Temporary%20Internet%20Files\Content.Outlook\IYKHK52Z\%D0%9F%D0%B8%D1%81%D1%8C%D0%BC%D0%BE%20%D0%9B%D1%83%D1%82%D0%BA%D0%BE%D0%B2%D0%BE%D0%B9.17.05.2019.doc%3Ca%20href='\search\index.php?q=%23sub_20310%27%3E" TargetMode="External"/><Relationship Id="rId26" Type="http://schemas.openxmlformats.org/officeDocument/2006/relationships/hyperlink" Target="https://sudact.ru/regular/doc/hmeqmfQQFpbl/" TargetMode="External"/><Relationship Id="rId3" Type="http://schemas.openxmlformats.org/officeDocument/2006/relationships/styles" Target="styles.xml"/><Relationship Id="rId21" Type="http://schemas.openxmlformats.org/officeDocument/2006/relationships/hyperlink" Target="https://login.consultant.ru/link/?req=doc&amp;base=PSR&amp;n=88365&amp;dst=100004&amp;demo=1" TargetMode="External"/><Relationship Id="rId34" Type="http://schemas.openxmlformats.org/officeDocument/2006/relationships/hyperlink" Target="garantf1://10008000.297/" TargetMode="External"/><Relationship Id="rId7" Type="http://schemas.openxmlformats.org/officeDocument/2006/relationships/endnotes" Target="endnotes.xml"/><Relationship Id="rId12" Type="http://schemas.openxmlformats.org/officeDocument/2006/relationships/hyperlink" Target="garantf1://10003000.2301/" TargetMode="External"/><Relationship Id="rId17" Type="http://schemas.openxmlformats.org/officeDocument/2006/relationships/hyperlink" Target="garantf1://10003000.0/" TargetMode="External"/><Relationship Id="rId25" Type="http://schemas.openxmlformats.org/officeDocument/2006/relationships/hyperlink" Target="https://sudact.ru/regular/doc/bVTi4wPvBCoa/" TargetMode="External"/><Relationship Id="rId33" Type="http://schemas.openxmlformats.org/officeDocument/2006/relationships/hyperlink" Target="garantf1://10008000.148/"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garantf1://12025267.23101/" TargetMode="External"/><Relationship Id="rId20" Type="http://schemas.openxmlformats.org/officeDocument/2006/relationships/hyperlink" Target="file:///C:\Users\ChuprinaAV\AppData\Local\Microsoft\Windows\Temporary%20Internet%20Files\Content.Outlook\IYKHK52Z\%D0%9F%D0%B8%D1%81%D1%8C%D0%BC%D0%BE%20%D0%9B%D1%83%D1%82%D0%BA%D0%BE%D0%B2%D0%BE%D0%B9.17.05.2019.doc%3Ca%20href='\search\index.php?q=%23sub_20103%27%3E" TargetMode="External"/><Relationship Id="rId29" Type="http://schemas.openxmlformats.org/officeDocument/2006/relationships/hyperlink" Target="https://sudact.ru/law/koap/razdel-ii/glava-5/statia-5.6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0008000.336/" TargetMode="External"/><Relationship Id="rId24" Type="http://schemas.openxmlformats.org/officeDocument/2006/relationships/hyperlink" Target="https://sudact.ru/regular/doc/QPpcMtz37Tgm/" TargetMode="External"/><Relationship Id="rId32" Type="http://schemas.openxmlformats.org/officeDocument/2006/relationships/hyperlink" Target="https://sudact.ru/regular/doc/vvH9RD5IDkb8/"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garantf1://12025267.28401/" TargetMode="External"/><Relationship Id="rId23" Type="http://schemas.openxmlformats.org/officeDocument/2006/relationships/hyperlink" Target="https://sudact.ru/regular/doc/7VxL9538V7O/" TargetMode="External"/><Relationship Id="rId28" Type="http://schemas.openxmlformats.org/officeDocument/2006/relationships/hyperlink" Target="https://sudact.ru/law/koap/razdel-ii/glava-20/statia-20.1/" TargetMode="External"/><Relationship Id="rId36" Type="http://schemas.openxmlformats.org/officeDocument/2006/relationships/hyperlink" Target="garantf1://10008000.336/" TargetMode="External"/><Relationship Id="rId10" Type="http://schemas.openxmlformats.org/officeDocument/2006/relationships/hyperlink" Target="garantf1://10008000.319/" TargetMode="External"/><Relationship Id="rId19" Type="http://schemas.openxmlformats.org/officeDocument/2006/relationships/hyperlink" Target="file:///C:\Users\ChuprinaAV\AppData\Local\Microsoft\Windows\Temporary%20Internet%20Files\Content.Outlook\IYKHK52Z\%D0%9F%D0%B8%D1%81%D1%8C%D0%BC%D0%BE%20%D0%9B%D1%83%D1%82%D0%BA%D0%BE%D0%B2%D0%BE%D0%B9.17.05.2019.doc%3Ca%20href='\search\index.php?q=%23sub_20103%27%3E" TargetMode="External"/><Relationship Id="rId31" Type="http://schemas.openxmlformats.org/officeDocument/2006/relationships/hyperlink" Target="https://sudact.ru/regular/doc/RaZL5bokCI58/" TargetMode="External"/><Relationship Id="rId4" Type="http://schemas.openxmlformats.org/officeDocument/2006/relationships/settings" Target="settings.xml"/><Relationship Id="rId9" Type="http://schemas.openxmlformats.org/officeDocument/2006/relationships/hyperlink" Target="garantf1://10008000.297/" TargetMode="External"/><Relationship Id="rId14" Type="http://schemas.openxmlformats.org/officeDocument/2006/relationships/hyperlink" Target="garantf1://10064072.15010/" TargetMode="External"/><Relationship Id="rId22" Type="http://schemas.openxmlformats.org/officeDocument/2006/relationships/hyperlink" Target="https://sudact.ru/regular/doc/EMYUNMTE3Obb/" TargetMode="External"/><Relationship Id="rId27" Type="http://schemas.openxmlformats.org/officeDocument/2006/relationships/hyperlink" Target="https://sudact.ru/law/koap/razdel-ii/glava-5/statia-5.61/" TargetMode="External"/><Relationship Id="rId30" Type="http://schemas.openxmlformats.org/officeDocument/2006/relationships/hyperlink" Target="https://sudact.ru/law/koap/razdel-iv/glava-24/statia-24.5/" TargetMode="External"/><Relationship Id="rId35" Type="http://schemas.openxmlformats.org/officeDocument/2006/relationships/hyperlink" Target="garantf1://10008000.319/" TargetMode="External"/></Relationships>
</file>

<file path=word/_rels/endnotes.xml.rels><?xml version="1.0" encoding="UTF-8" standalone="yes"?>
<Relationships xmlns="http://schemas.openxmlformats.org/package/2006/relationships"><Relationship Id="rId2" Type="http://schemas.openxmlformats.org/officeDocument/2006/relationships/hyperlink" Target="https://login.consultant.ru/link/?req=doc&amp;base=PSR&amp;n=88365&amp;dst=100004&amp;demo=1" TargetMode="External"/><Relationship Id="rId1" Type="http://schemas.openxmlformats.org/officeDocument/2006/relationships/hyperlink" Target="https://www.consultant.ru/document/cons_doc_LAW_5374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6FEAA8-B681-4750-8C20-A98B1259B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15</Pages>
  <Words>4708</Words>
  <Characters>26838</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7</cp:revision>
  <dcterms:created xsi:type="dcterms:W3CDTF">2024-10-10T08:01:00Z</dcterms:created>
  <dcterms:modified xsi:type="dcterms:W3CDTF">2024-10-10T10:46:00Z</dcterms:modified>
</cp:coreProperties>
</file>