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theme/themeOverride2.xml" ContentType="application/vnd.openxmlformats-officedocument.themeOverride+xml"/>
  <Override PartName="/word/charts/chart5.xml" ContentType="application/vnd.openxmlformats-officedocument.drawingml.chart+xml"/>
  <Override PartName="/word/charts/chart6.xml" ContentType="application/vnd.openxmlformats-officedocument.drawingml.chart+xml"/>
  <Override PartName="/word/theme/themeOverride3.xml" ContentType="application/vnd.openxmlformats-officedocument.themeOverride+xml"/>
  <Override PartName="/word/charts/chart7.xml" ContentType="application/vnd.openxmlformats-officedocument.drawingml.chart+xml"/>
  <Override PartName="/word/theme/themeOverride4.xml" ContentType="application/vnd.openxmlformats-officedocument.themeOverride+xml"/>
  <Override PartName="/word/charts/chart8.xml" ContentType="application/vnd.openxmlformats-officedocument.drawingml.chart+xml"/>
  <Override PartName="/word/charts/chart9.xml" ContentType="application/vnd.openxmlformats-officedocument.drawingml.chart+xml"/>
  <Override PartName="/word/theme/themeOverride5.xml" ContentType="application/vnd.openxmlformats-officedocument.themeOverride+xml"/>
  <Override PartName="/word/charts/chart10.xml" ContentType="application/vnd.openxmlformats-officedocument.drawingml.chart+xml"/>
  <Override PartName="/word/charts/chart11.xml" ContentType="application/vnd.openxmlformats-officedocument.drawingml.chart+xml"/>
  <Override PartName="/word/theme/themeOverride6.xml" ContentType="application/vnd.openxmlformats-officedocument.themeOverride+xml"/>
  <Override PartName="/word/charts/chart12.xml" ContentType="application/vnd.openxmlformats-officedocument.drawingml.chart+xml"/>
  <Override PartName="/word/charts/chart13.xml" ContentType="application/vnd.openxmlformats-officedocument.drawingml.chart+xml"/>
  <Override PartName="/word/theme/themeOverride7.xml" ContentType="application/vnd.openxmlformats-officedocument.themeOverride+xml"/>
  <Override PartName="/word/charts/chart14.xml" ContentType="application/vnd.openxmlformats-officedocument.drawingml.chart+xml"/>
  <Override PartName="/word/charts/chart15.xml" ContentType="application/vnd.openxmlformats-officedocument.drawingml.chart+xml"/>
  <Override PartName="/word/theme/themeOverride8.xml" ContentType="application/vnd.openxmlformats-officedocument.themeOverride+xml"/>
  <Override PartName="/word/charts/chart16.xml" ContentType="application/vnd.openxmlformats-officedocument.drawingml.chart+xml"/>
  <Override PartName="/word/charts/chart17.xml" ContentType="application/vnd.openxmlformats-officedocument.drawingml.chart+xml"/>
  <Override PartName="/word/theme/themeOverride9.xml" ContentType="application/vnd.openxmlformats-officedocument.themeOverride+xml"/>
  <Override PartName="/word/charts/chart18.xml" ContentType="application/vnd.openxmlformats-officedocument.drawingml.chart+xml"/>
  <Override PartName="/word/theme/themeOverride10.xml" ContentType="application/vnd.openxmlformats-officedocument.themeOverride+xml"/>
  <Override PartName="/word/charts/chart19.xml" ContentType="application/vnd.openxmlformats-officedocument.drawingml.chart+xml"/>
  <Override PartName="/word/theme/themeOverride11.xml" ContentType="application/vnd.openxmlformats-officedocument.themeOverride+xml"/>
  <Override PartName="/word/charts/chart20.xml" ContentType="application/vnd.openxmlformats-officedocument.drawingml.chart+xml"/>
  <Override PartName="/word/theme/themeOverride12.xml" ContentType="application/vnd.openxmlformats-officedocument.themeOverride+xml"/>
  <Override PartName="/word/charts/chart21.xml" ContentType="application/vnd.openxmlformats-officedocument.drawingml.chart+xml"/>
  <Override PartName="/word/theme/themeOverride13.xml" ContentType="application/vnd.openxmlformats-officedocument.themeOverride+xml"/>
  <Override PartName="/word/charts/chart22.xml" ContentType="application/vnd.openxmlformats-officedocument.drawingml.chart+xml"/>
  <Override PartName="/word/theme/themeOverride14.xml" ContentType="application/vnd.openxmlformats-officedocument.themeOverride+xml"/>
  <Override PartName="/word/charts/chart23.xml" ContentType="application/vnd.openxmlformats-officedocument.drawingml.chart+xml"/>
  <Override PartName="/word/charts/chart24.xml" ContentType="application/vnd.openxmlformats-officedocument.drawingml.chart+xml"/>
  <Override PartName="/word/charts/chart25.xml" ContentType="application/vnd.openxmlformats-officedocument.drawingml.chart+xml"/>
  <Override PartName="/word/charts/chart26.xml" ContentType="application/vnd.openxmlformats-officedocument.drawingml.chart+xml"/>
  <Override PartName="/word/charts/chart27.xml" ContentType="application/vnd.openxmlformats-officedocument.drawingml.chart+xml"/>
  <Override PartName="/word/charts/chart28.xml" ContentType="application/vnd.openxmlformats-officedocument.drawingml.chart+xml"/>
  <Override PartName="/word/charts/chart29.xml" ContentType="application/vnd.openxmlformats-officedocument.drawingml.chart+xml"/>
  <Override PartName="/word/charts/chart30.xml" ContentType="application/vnd.openxmlformats-officedocument.drawingml.chart+xml"/>
  <Override PartName="/word/charts/chart31.xml" ContentType="application/vnd.openxmlformats-officedocument.drawingml.chart+xml"/>
  <Override PartName="/word/charts/chart32.xml" ContentType="application/vnd.openxmlformats-officedocument.drawingml.chart+xml"/>
  <Override PartName="/word/charts/chart33.xml" ContentType="application/vnd.openxmlformats-officedocument.drawingml.chart+xml"/>
  <Override PartName="/word/charts/chart34.xml" ContentType="application/vnd.openxmlformats-officedocument.drawingml.chart+xml"/>
  <Override PartName="/word/charts/chart35.xml" ContentType="application/vnd.openxmlformats-officedocument.drawingml.chart+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11D1F" w:rsidRPr="00B11D1F" w:rsidRDefault="00B11D1F" w:rsidP="00B11D1F">
      <w:pPr>
        <w:spacing w:after="0" w:line="240" w:lineRule="auto"/>
        <w:jc w:val="center"/>
        <w:rPr>
          <w:rFonts w:ascii="Times New Roman" w:hAnsi="Times New Roman" w:cs="Times New Roman"/>
          <w:sz w:val="28"/>
          <w:szCs w:val="28"/>
        </w:rPr>
      </w:pPr>
    </w:p>
    <w:p w:rsidR="002C697E" w:rsidRDefault="002C697E" w:rsidP="00B11D1F">
      <w:pPr>
        <w:spacing w:after="0" w:line="240" w:lineRule="auto"/>
        <w:jc w:val="center"/>
        <w:rPr>
          <w:rFonts w:ascii="Times New Roman" w:hAnsi="Times New Roman" w:cs="Times New Roman"/>
          <w:b/>
          <w:sz w:val="28"/>
          <w:szCs w:val="28"/>
        </w:rPr>
      </w:pPr>
    </w:p>
    <w:p w:rsidR="002C697E" w:rsidRDefault="002C697E" w:rsidP="00B11D1F">
      <w:pPr>
        <w:spacing w:after="0" w:line="240" w:lineRule="auto"/>
        <w:jc w:val="center"/>
        <w:rPr>
          <w:rFonts w:ascii="Times New Roman" w:hAnsi="Times New Roman" w:cs="Times New Roman"/>
          <w:b/>
          <w:sz w:val="28"/>
          <w:szCs w:val="28"/>
        </w:rPr>
      </w:pPr>
    </w:p>
    <w:p w:rsidR="002C697E" w:rsidRDefault="002C697E" w:rsidP="00B11D1F">
      <w:pPr>
        <w:spacing w:after="0" w:line="240" w:lineRule="auto"/>
        <w:jc w:val="center"/>
        <w:rPr>
          <w:rFonts w:ascii="Times New Roman" w:hAnsi="Times New Roman" w:cs="Times New Roman"/>
          <w:b/>
          <w:sz w:val="28"/>
          <w:szCs w:val="28"/>
        </w:rPr>
      </w:pPr>
    </w:p>
    <w:p w:rsidR="002C697E" w:rsidRDefault="002C697E" w:rsidP="00B11D1F">
      <w:pPr>
        <w:spacing w:after="0" w:line="240" w:lineRule="auto"/>
        <w:jc w:val="center"/>
        <w:rPr>
          <w:rFonts w:ascii="Times New Roman" w:hAnsi="Times New Roman" w:cs="Times New Roman"/>
          <w:b/>
          <w:sz w:val="28"/>
          <w:szCs w:val="28"/>
        </w:rPr>
      </w:pPr>
    </w:p>
    <w:p w:rsidR="002C697E" w:rsidRDefault="002C697E" w:rsidP="00B11D1F">
      <w:pPr>
        <w:spacing w:after="0" w:line="240" w:lineRule="auto"/>
        <w:jc w:val="center"/>
        <w:rPr>
          <w:rFonts w:ascii="Times New Roman" w:hAnsi="Times New Roman" w:cs="Times New Roman"/>
          <w:b/>
          <w:sz w:val="28"/>
          <w:szCs w:val="28"/>
        </w:rPr>
      </w:pPr>
    </w:p>
    <w:p w:rsidR="002C697E" w:rsidRDefault="002C697E" w:rsidP="00B11D1F">
      <w:pPr>
        <w:spacing w:after="0" w:line="240" w:lineRule="auto"/>
        <w:jc w:val="center"/>
        <w:rPr>
          <w:rFonts w:ascii="Times New Roman" w:hAnsi="Times New Roman" w:cs="Times New Roman"/>
          <w:b/>
          <w:sz w:val="28"/>
          <w:szCs w:val="28"/>
        </w:rPr>
      </w:pPr>
    </w:p>
    <w:p w:rsidR="002C697E" w:rsidRDefault="002C697E" w:rsidP="00B11D1F">
      <w:pPr>
        <w:spacing w:after="0" w:line="240" w:lineRule="auto"/>
        <w:jc w:val="center"/>
        <w:rPr>
          <w:rFonts w:ascii="Times New Roman" w:hAnsi="Times New Roman" w:cs="Times New Roman"/>
          <w:b/>
          <w:sz w:val="28"/>
          <w:szCs w:val="28"/>
        </w:rPr>
      </w:pPr>
    </w:p>
    <w:p w:rsidR="002C697E" w:rsidRDefault="002C697E" w:rsidP="00B11D1F">
      <w:pPr>
        <w:spacing w:after="0" w:line="240" w:lineRule="auto"/>
        <w:jc w:val="center"/>
        <w:rPr>
          <w:rFonts w:ascii="Times New Roman" w:hAnsi="Times New Roman" w:cs="Times New Roman"/>
          <w:b/>
          <w:sz w:val="28"/>
          <w:szCs w:val="28"/>
        </w:rPr>
      </w:pPr>
    </w:p>
    <w:p w:rsidR="002C697E" w:rsidRDefault="002C697E" w:rsidP="00B11D1F">
      <w:pPr>
        <w:spacing w:after="0" w:line="240" w:lineRule="auto"/>
        <w:jc w:val="center"/>
        <w:rPr>
          <w:rFonts w:ascii="Times New Roman" w:hAnsi="Times New Roman" w:cs="Times New Roman"/>
          <w:b/>
          <w:sz w:val="28"/>
          <w:szCs w:val="28"/>
        </w:rPr>
      </w:pPr>
    </w:p>
    <w:p w:rsidR="002C697E" w:rsidRDefault="002C697E" w:rsidP="00B11D1F">
      <w:pPr>
        <w:spacing w:after="0" w:line="240" w:lineRule="auto"/>
        <w:jc w:val="center"/>
        <w:rPr>
          <w:rFonts w:ascii="Times New Roman" w:hAnsi="Times New Roman" w:cs="Times New Roman"/>
          <w:b/>
          <w:sz w:val="28"/>
          <w:szCs w:val="28"/>
        </w:rPr>
      </w:pPr>
    </w:p>
    <w:p w:rsidR="002C697E" w:rsidRDefault="002C697E" w:rsidP="00B11D1F">
      <w:pPr>
        <w:spacing w:after="0" w:line="240" w:lineRule="auto"/>
        <w:jc w:val="center"/>
        <w:rPr>
          <w:rFonts w:ascii="Times New Roman" w:hAnsi="Times New Roman" w:cs="Times New Roman"/>
          <w:b/>
          <w:sz w:val="28"/>
          <w:szCs w:val="28"/>
        </w:rPr>
      </w:pPr>
    </w:p>
    <w:p w:rsidR="002C697E" w:rsidRDefault="002C697E" w:rsidP="00B11D1F">
      <w:pPr>
        <w:spacing w:after="0" w:line="240" w:lineRule="auto"/>
        <w:jc w:val="center"/>
        <w:rPr>
          <w:rFonts w:ascii="Times New Roman" w:hAnsi="Times New Roman" w:cs="Times New Roman"/>
          <w:b/>
          <w:sz w:val="28"/>
          <w:szCs w:val="28"/>
        </w:rPr>
      </w:pPr>
    </w:p>
    <w:p w:rsidR="002C697E" w:rsidRDefault="002C697E" w:rsidP="00B11D1F">
      <w:pPr>
        <w:spacing w:after="0" w:line="240" w:lineRule="auto"/>
        <w:jc w:val="center"/>
        <w:rPr>
          <w:rFonts w:ascii="Times New Roman" w:hAnsi="Times New Roman" w:cs="Times New Roman"/>
          <w:b/>
          <w:sz w:val="28"/>
          <w:szCs w:val="28"/>
        </w:rPr>
      </w:pPr>
    </w:p>
    <w:p w:rsidR="00B11D1F" w:rsidRPr="00B11D1F" w:rsidRDefault="002C697E" w:rsidP="00B11D1F">
      <w:pPr>
        <w:spacing w:after="0" w:line="240" w:lineRule="auto"/>
        <w:jc w:val="center"/>
        <w:rPr>
          <w:rFonts w:ascii="Times New Roman" w:hAnsi="Times New Roman" w:cs="Times New Roman"/>
          <w:sz w:val="28"/>
          <w:szCs w:val="28"/>
        </w:rPr>
      </w:pPr>
      <w:bookmarkStart w:id="0" w:name="_GoBack"/>
      <w:r>
        <w:rPr>
          <w:rFonts w:ascii="Times New Roman" w:hAnsi="Times New Roman" w:cs="Times New Roman"/>
          <w:b/>
          <w:sz w:val="28"/>
          <w:szCs w:val="28"/>
        </w:rPr>
        <w:t>ПРОЕКТ</w:t>
      </w:r>
    </w:p>
    <w:p w:rsidR="00B11D1F" w:rsidRPr="00B11D1F" w:rsidRDefault="00B11D1F" w:rsidP="00B11D1F">
      <w:pPr>
        <w:spacing w:after="0" w:line="240" w:lineRule="auto"/>
        <w:jc w:val="center"/>
        <w:rPr>
          <w:rFonts w:ascii="Times New Roman" w:hAnsi="Times New Roman" w:cs="Times New Roman"/>
          <w:sz w:val="28"/>
          <w:szCs w:val="28"/>
        </w:rPr>
      </w:pPr>
    </w:p>
    <w:p w:rsidR="00B11D1F" w:rsidRDefault="00B11D1F" w:rsidP="00B11D1F">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АЛЬТЕРНАТИВНАЯ НАЧАЛЬНАЯ ШКОЛА</w:t>
      </w:r>
    </w:p>
    <w:p w:rsidR="00B11D1F" w:rsidRPr="00B11D1F" w:rsidRDefault="00B11D1F" w:rsidP="00B11D1F">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«ПЕРСОНА»</w:t>
      </w:r>
    </w:p>
    <w:bookmarkEnd w:id="0"/>
    <w:p w:rsidR="00B11D1F" w:rsidRPr="00B11D1F" w:rsidRDefault="00B11D1F" w:rsidP="00B11D1F">
      <w:pPr>
        <w:spacing w:after="0" w:line="240" w:lineRule="auto"/>
        <w:jc w:val="center"/>
        <w:rPr>
          <w:rFonts w:ascii="Times New Roman" w:hAnsi="Times New Roman" w:cs="Times New Roman"/>
          <w:sz w:val="28"/>
          <w:szCs w:val="28"/>
        </w:rPr>
      </w:pPr>
    </w:p>
    <w:p w:rsidR="00B11D1F" w:rsidRPr="00B11D1F" w:rsidRDefault="00B11D1F" w:rsidP="00B11D1F">
      <w:pPr>
        <w:spacing w:after="0" w:line="240" w:lineRule="auto"/>
        <w:jc w:val="center"/>
        <w:rPr>
          <w:rFonts w:ascii="Times New Roman" w:hAnsi="Times New Roman" w:cs="Times New Roman"/>
          <w:sz w:val="28"/>
          <w:szCs w:val="28"/>
        </w:rPr>
      </w:pPr>
    </w:p>
    <w:p w:rsidR="00B11D1F" w:rsidRPr="00B11D1F" w:rsidRDefault="00B11D1F" w:rsidP="00B11D1F">
      <w:pPr>
        <w:spacing w:after="0" w:line="240" w:lineRule="auto"/>
        <w:jc w:val="center"/>
        <w:rPr>
          <w:rFonts w:ascii="Times New Roman" w:hAnsi="Times New Roman" w:cs="Times New Roman"/>
          <w:sz w:val="28"/>
          <w:szCs w:val="28"/>
        </w:rPr>
      </w:pPr>
    </w:p>
    <w:p w:rsidR="00B11D1F" w:rsidRPr="00B11D1F" w:rsidRDefault="00B11D1F" w:rsidP="00B11D1F">
      <w:pPr>
        <w:spacing w:after="0" w:line="240" w:lineRule="auto"/>
        <w:jc w:val="center"/>
        <w:rPr>
          <w:rFonts w:ascii="Times New Roman" w:hAnsi="Times New Roman" w:cs="Times New Roman"/>
          <w:sz w:val="28"/>
          <w:szCs w:val="28"/>
        </w:rPr>
      </w:pPr>
    </w:p>
    <w:p w:rsidR="00B11D1F" w:rsidRPr="00B11D1F" w:rsidRDefault="00B11D1F" w:rsidP="00B11D1F">
      <w:pPr>
        <w:spacing w:after="0" w:line="240" w:lineRule="auto"/>
        <w:rPr>
          <w:rFonts w:ascii="Times New Roman" w:hAnsi="Times New Roman" w:cs="Times New Roman"/>
          <w:sz w:val="28"/>
          <w:szCs w:val="28"/>
        </w:rPr>
      </w:pPr>
    </w:p>
    <w:p w:rsidR="00B11D1F" w:rsidRPr="00B11D1F" w:rsidRDefault="00B11D1F" w:rsidP="00B11D1F">
      <w:pPr>
        <w:spacing w:after="0" w:line="240" w:lineRule="auto"/>
        <w:rPr>
          <w:rFonts w:ascii="Times New Roman" w:hAnsi="Times New Roman" w:cs="Times New Roman"/>
          <w:sz w:val="28"/>
          <w:szCs w:val="28"/>
        </w:rPr>
      </w:pPr>
    </w:p>
    <w:p w:rsidR="00B11D1F" w:rsidRPr="00B11D1F" w:rsidRDefault="00B11D1F" w:rsidP="00B11D1F">
      <w:pPr>
        <w:spacing w:after="0" w:line="240" w:lineRule="auto"/>
        <w:rPr>
          <w:rFonts w:ascii="Times New Roman" w:hAnsi="Times New Roman" w:cs="Times New Roman"/>
          <w:sz w:val="28"/>
          <w:szCs w:val="28"/>
        </w:rPr>
      </w:pPr>
    </w:p>
    <w:p w:rsidR="002C697E" w:rsidRDefault="002C697E" w:rsidP="00B11D1F">
      <w:pPr>
        <w:spacing w:after="0" w:line="240" w:lineRule="auto"/>
        <w:jc w:val="center"/>
        <w:rPr>
          <w:rFonts w:ascii="Times New Roman" w:hAnsi="Times New Roman" w:cs="Times New Roman"/>
          <w:sz w:val="28"/>
          <w:szCs w:val="28"/>
        </w:rPr>
      </w:pPr>
    </w:p>
    <w:p w:rsidR="002C697E" w:rsidRDefault="002C697E" w:rsidP="00B11D1F">
      <w:pPr>
        <w:spacing w:after="0" w:line="240" w:lineRule="auto"/>
        <w:jc w:val="center"/>
        <w:rPr>
          <w:rFonts w:ascii="Times New Roman" w:hAnsi="Times New Roman" w:cs="Times New Roman"/>
          <w:sz w:val="28"/>
          <w:szCs w:val="28"/>
        </w:rPr>
      </w:pPr>
    </w:p>
    <w:p w:rsidR="002C697E" w:rsidRDefault="002C697E" w:rsidP="00B11D1F">
      <w:pPr>
        <w:spacing w:after="0" w:line="240" w:lineRule="auto"/>
        <w:jc w:val="center"/>
        <w:rPr>
          <w:rFonts w:ascii="Times New Roman" w:hAnsi="Times New Roman" w:cs="Times New Roman"/>
          <w:sz w:val="28"/>
          <w:szCs w:val="28"/>
        </w:rPr>
      </w:pPr>
    </w:p>
    <w:p w:rsidR="002C697E" w:rsidRDefault="002C697E" w:rsidP="00B11D1F">
      <w:pPr>
        <w:spacing w:after="0" w:line="240" w:lineRule="auto"/>
        <w:jc w:val="center"/>
        <w:rPr>
          <w:rFonts w:ascii="Times New Roman" w:hAnsi="Times New Roman" w:cs="Times New Roman"/>
          <w:sz w:val="28"/>
          <w:szCs w:val="28"/>
        </w:rPr>
      </w:pPr>
    </w:p>
    <w:p w:rsidR="002C697E" w:rsidRDefault="002C697E" w:rsidP="00B11D1F">
      <w:pPr>
        <w:spacing w:after="0" w:line="240" w:lineRule="auto"/>
        <w:jc w:val="center"/>
        <w:rPr>
          <w:rFonts w:ascii="Times New Roman" w:hAnsi="Times New Roman" w:cs="Times New Roman"/>
          <w:sz w:val="28"/>
          <w:szCs w:val="28"/>
        </w:rPr>
      </w:pPr>
    </w:p>
    <w:p w:rsidR="002C697E" w:rsidRDefault="002C697E" w:rsidP="00B11D1F">
      <w:pPr>
        <w:spacing w:after="0" w:line="240" w:lineRule="auto"/>
        <w:jc w:val="center"/>
        <w:rPr>
          <w:rFonts w:ascii="Times New Roman" w:hAnsi="Times New Roman" w:cs="Times New Roman"/>
          <w:sz w:val="28"/>
          <w:szCs w:val="28"/>
        </w:rPr>
      </w:pPr>
    </w:p>
    <w:p w:rsidR="002C697E" w:rsidRDefault="002C697E" w:rsidP="00B11D1F">
      <w:pPr>
        <w:spacing w:after="0" w:line="240" w:lineRule="auto"/>
        <w:jc w:val="center"/>
        <w:rPr>
          <w:rFonts w:ascii="Times New Roman" w:hAnsi="Times New Roman" w:cs="Times New Roman"/>
          <w:sz w:val="28"/>
          <w:szCs w:val="28"/>
        </w:rPr>
      </w:pPr>
    </w:p>
    <w:p w:rsidR="002C697E" w:rsidRDefault="002C697E" w:rsidP="00B11D1F">
      <w:pPr>
        <w:spacing w:after="0" w:line="240" w:lineRule="auto"/>
        <w:jc w:val="center"/>
        <w:rPr>
          <w:rFonts w:ascii="Times New Roman" w:hAnsi="Times New Roman" w:cs="Times New Roman"/>
          <w:sz w:val="28"/>
          <w:szCs w:val="28"/>
        </w:rPr>
      </w:pPr>
    </w:p>
    <w:p w:rsidR="002C697E" w:rsidRDefault="002C697E" w:rsidP="00B11D1F">
      <w:pPr>
        <w:spacing w:after="0" w:line="240" w:lineRule="auto"/>
        <w:jc w:val="center"/>
        <w:rPr>
          <w:rFonts w:ascii="Times New Roman" w:hAnsi="Times New Roman" w:cs="Times New Roman"/>
          <w:sz w:val="28"/>
          <w:szCs w:val="28"/>
        </w:rPr>
      </w:pPr>
    </w:p>
    <w:p w:rsidR="002C697E" w:rsidRDefault="002C697E" w:rsidP="00B11D1F">
      <w:pPr>
        <w:spacing w:after="0" w:line="240" w:lineRule="auto"/>
        <w:jc w:val="center"/>
        <w:rPr>
          <w:rFonts w:ascii="Times New Roman" w:hAnsi="Times New Roman" w:cs="Times New Roman"/>
          <w:sz w:val="28"/>
          <w:szCs w:val="28"/>
        </w:rPr>
      </w:pPr>
    </w:p>
    <w:p w:rsidR="002C697E" w:rsidRDefault="002C697E" w:rsidP="00B11D1F">
      <w:pPr>
        <w:spacing w:after="0" w:line="240" w:lineRule="auto"/>
        <w:jc w:val="center"/>
        <w:rPr>
          <w:rFonts w:ascii="Times New Roman" w:hAnsi="Times New Roman" w:cs="Times New Roman"/>
          <w:sz w:val="28"/>
          <w:szCs w:val="28"/>
        </w:rPr>
      </w:pPr>
    </w:p>
    <w:p w:rsidR="002C697E" w:rsidRDefault="002C697E" w:rsidP="00B11D1F">
      <w:pPr>
        <w:spacing w:after="0" w:line="240" w:lineRule="auto"/>
        <w:jc w:val="center"/>
        <w:rPr>
          <w:rFonts w:ascii="Times New Roman" w:hAnsi="Times New Roman" w:cs="Times New Roman"/>
          <w:sz w:val="28"/>
          <w:szCs w:val="28"/>
        </w:rPr>
      </w:pPr>
    </w:p>
    <w:p w:rsidR="002C697E" w:rsidRDefault="002C697E" w:rsidP="00B11D1F">
      <w:pPr>
        <w:spacing w:after="0" w:line="240" w:lineRule="auto"/>
        <w:jc w:val="center"/>
        <w:rPr>
          <w:rFonts w:ascii="Times New Roman" w:hAnsi="Times New Roman" w:cs="Times New Roman"/>
          <w:sz w:val="28"/>
          <w:szCs w:val="28"/>
        </w:rPr>
      </w:pPr>
    </w:p>
    <w:p w:rsidR="002C697E" w:rsidRDefault="002C697E" w:rsidP="00B11D1F">
      <w:pPr>
        <w:spacing w:after="0" w:line="240" w:lineRule="auto"/>
        <w:jc w:val="center"/>
        <w:rPr>
          <w:rFonts w:ascii="Times New Roman" w:hAnsi="Times New Roman" w:cs="Times New Roman"/>
          <w:sz w:val="28"/>
          <w:szCs w:val="28"/>
        </w:rPr>
      </w:pPr>
    </w:p>
    <w:p w:rsidR="002C697E" w:rsidRDefault="002C697E" w:rsidP="00B11D1F">
      <w:pPr>
        <w:spacing w:after="0" w:line="240" w:lineRule="auto"/>
        <w:jc w:val="center"/>
        <w:rPr>
          <w:rFonts w:ascii="Times New Roman" w:hAnsi="Times New Roman" w:cs="Times New Roman"/>
          <w:sz w:val="28"/>
          <w:szCs w:val="28"/>
        </w:rPr>
      </w:pPr>
    </w:p>
    <w:p w:rsidR="002C697E" w:rsidRDefault="002C697E" w:rsidP="00B11D1F">
      <w:pPr>
        <w:spacing w:after="0" w:line="240" w:lineRule="auto"/>
        <w:jc w:val="center"/>
        <w:rPr>
          <w:rFonts w:ascii="Times New Roman" w:hAnsi="Times New Roman" w:cs="Times New Roman"/>
          <w:sz w:val="28"/>
          <w:szCs w:val="28"/>
        </w:rPr>
      </w:pPr>
    </w:p>
    <w:p w:rsidR="002C697E" w:rsidRDefault="002C697E" w:rsidP="002C697E">
      <w:pPr>
        <w:spacing w:after="0" w:line="240" w:lineRule="auto"/>
        <w:rPr>
          <w:rFonts w:ascii="Times New Roman" w:hAnsi="Times New Roman" w:cs="Times New Roman"/>
          <w:sz w:val="28"/>
          <w:szCs w:val="28"/>
        </w:rPr>
      </w:pPr>
    </w:p>
    <w:p w:rsidR="00592554" w:rsidRDefault="00592554" w:rsidP="00CC3B56">
      <w:pPr>
        <w:jc w:val="center"/>
        <w:rPr>
          <w:rFonts w:ascii="Times New Roman" w:hAnsi="Times New Roman" w:cs="Times New Roman"/>
          <w:sz w:val="28"/>
          <w:szCs w:val="28"/>
        </w:rPr>
      </w:pPr>
    </w:p>
    <w:p w:rsidR="00592554" w:rsidRDefault="00592554" w:rsidP="00CC3B56">
      <w:pPr>
        <w:jc w:val="center"/>
        <w:rPr>
          <w:rFonts w:ascii="Times New Roman" w:hAnsi="Times New Roman" w:cs="Times New Roman"/>
          <w:sz w:val="28"/>
          <w:szCs w:val="28"/>
        </w:rPr>
      </w:pPr>
    </w:p>
    <w:p w:rsidR="00CC3B56" w:rsidRDefault="00CC3B56" w:rsidP="00CC3B56">
      <w:pPr>
        <w:jc w:val="center"/>
        <w:rPr>
          <w:rFonts w:ascii="Times New Roman" w:hAnsi="Times New Roman" w:cs="Times New Roman"/>
          <w:b/>
          <w:sz w:val="28"/>
          <w:szCs w:val="28"/>
        </w:rPr>
      </w:pPr>
      <w:r>
        <w:rPr>
          <w:rFonts w:ascii="Times New Roman" w:hAnsi="Times New Roman" w:cs="Times New Roman"/>
          <w:b/>
          <w:sz w:val="28"/>
          <w:szCs w:val="28"/>
        </w:rPr>
        <w:lastRenderedPageBreak/>
        <w:t>ОГЛАВЛЕНИЕ</w:t>
      </w:r>
    </w:p>
    <w:p w:rsidR="00CC3B56" w:rsidRDefault="00CC3B56">
      <w:pPr>
        <w:rPr>
          <w:rFonts w:ascii="Times New Roman" w:hAnsi="Times New Roman" w:cs="Times New Roman"/>
          <w:b/>
          <w:sz w:val="28"/>
          <w:szCs w:val="28"/>
        </w:rPr>
      </w:pPr>
    </w:p>
    <w:tbl>
      <w:tblPr>
        <w:tblStyle w:val="a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39"/>
        <w:gridCol w:w="815"/>
      </w:tblGrid>
      <w:tr w:rsidR="00B434EC" w:rsidRPr="002414DF" w:rsidTr="00D06A43">
        <w:tc>
          <w:tcPr>
            <w:tcW w:w="9039" w:type="dxa"/>
          </w:tcPr>
          <w:p w:rsidR="00B434EC" w:rsidRPr="002414DF" w:rsidRDefault="00B434EC" w:rsidP="002414DF">
            <w:pPr>
              <w:spacing w:line="360" w:lineRule="auto"/>
              <w:jc w:val="both"/>
              <w:rPr>
                <w:rFonts w:ascii="Times New Roman" w:hAnsi="Times New Roman" w:cs="Times New Roman"/>
                <w:sz w:val="28"/>
                <w:szCs w:val="28"/>
              </w:rPr>
            </w:pPr>
            <w:r w:rsidRPr="002414DF">
              <w:rPr>
                <w:rFonts w:ascii="Times New Roman" w:hAnsi="Times New Roman" w:cs="Times New Roman"/>
                <w:sz w:val="28"/>
                <w:szCs w:val="28"/>
              </w:rPr>
              <w:t>ВВЕДЕНИЕ</w:t>
            </w:r>
            <w:r w:rsidR="00D06A43">
              <w:rPr>
                <w:rFonts w:ascii="Times New Roman" w:hAnsi="Times New Roman" w:cs="Times New Roman"/>
                <w:sz w:val="28"/>
                <w:szCs w:val="28"/>
              </w:rPr>
              <w:t>……………………………………………………………………</w:t>
            </w:r>
          </w:p>
        </w:tc>
        <w:tc>
          <w:tcPr>
            <w:tcW w:w="815" w:type="dxa"/>
          </w:tcPr>
          <w:p w:rsidR="00B434EC" w:rsidRPr="00D06A43" w:rsidRDefault="00D06A43" w:rsidP="002414DF">
            <w:pPr>
              <w:spacing w:line="360" w:lineRule="auto"/>
              <w:rPr>
                <w:rFonts w:ascii="Times New Roman" w:hAnsi="Times New Roman" w:cs="Times New Roman"/>
                <w:sz w:val="28"/>
                <w:szCs w:val="28"/>
              </w:rPr>
            </w:pPr>
            <w:r w:rsidRPr="00D06A43">
              <w:rPr>
                <w:rFonts w:ascii="Times New Roman" w:hAnsi="Times New Roman" w:cs="Times New Roman"/>
                <w:sz w:val="28"/>
                <w:szCs w:val="28"/>
              </w:rPr>
              <w:t>3</w:t>
            </w:r>
          </w:p>
        </w:tc>
      </w:tr>
      <w:tr w:rsidR="00B434EC" w:rsidRPr="002414DF" w:rsidTr="00D06A43">
        <w:tc>
          <w:tcPr>
            <w:tcW w:w="9039" w:type="dxa"/>
          </w:tcPr>
          <w:p w:rsidR="00B434EC" w:rsidRPr="002414DF" w:rsidRDefault="00B434EC" w:rsidP="002414DF">
            <w:pPr>
              <w:spacing w:line="360" w:lineRule="auto"/>
              <w:jc w:val="both"/>
              <w:rPr>
                <w:rFonts w:ascii="Times New Roman" w:hAnsi="Times New Roman" w:cs="Times New Roman"/>
                <w:sz w:val="28"/>
                <w:szCs w:val="28"/>
              </w:rPr>
            </w:pPr>
          </w:p>
        </w:tc>
        <w:tc>
          <w:tcPr>
            <w:tcW w:w="815" w:type="dxa"/>
          </w:tcPr>
          <w:p w:rsidR="00B434EC" w:rsidRPr="00D06A43" w:rsidRDefault="00B434EC" w:rsidP="002414DF">
            <w:pPr>
              <w:spacing w:line="360" w:lineRule="auto"/>
              <w:rPr>
                <w:rFonts w:ascii="Times New Roman" w:hAnsi="Times New Roman" w:cs="Times New Roman"/>
                <w:sz w:val="28"/>
                <w:szCs w:val="28"/>
              </w:rPr>
            </w:pPr>
          </w:p>
        </w:tc>
      </w:tr>
      <w:tr w:rsidR="00B434EC" w:rsidRPr="002414DF" w:rsidTr="00D06A43">
        <w:tc>
          <w:tcPr>
            <w:tcW w:w="9039" w:type="dxa"/>
          </w:tcPr>
          <w:p w:rsidR="00B434EC" w:rsidRPr="002414DF" w:rsidRDefault="00B434EC" w:rsidP="002414DF">
            <w:pPr>
              <w:spacing w:line="360" w:lineRule="auto"/>
              <w:jc w:val="both"/>
              <w:rPr>
                <w:rFonts w:ascii="Times New Roman" w:hAnsi="Times New Roman" w:cs="Times New Roman"/>
                <w:sz w:val="28"/>
                <w:szCs w:val="28"/>
              </w:rPr>
            </w:pPr>
          </w:p>
        </w:tc>
        <w:tc>
          <w:tcPr>
            <w:tcW w:w="815" w:type="dxa"/>
          </w:tcPr>
          <w:p w:rsidR="00B434EC" w:rsidRPr="00D06A43" w:rsidRDefault="00B434EC" w:rsidP="002414DF">
            <w:pPr>
              <w:spacing w:line="360" w:lineRule="auto"/>
              <w:rPr>
                <w:rFonts w:ascii="Times New Roman" w:hAnsi="Times New Roman" w:cs="Times New Roman"/>
                <w:sz w:val="28"/>
                <w:szCs w:val="28"/>
              </w:rPr>
            </w:pPr>
          </w:p>
        </w:tc>
      </w:tr>
      <w:tr w:rsidR="00B434EC" w:rsidRPr="002414DF" w:rsidTr="00D06A43">
        <w:tc>
          <w:tcPr>
            <w:tcW w:w="9039" w:type="dxa"/>
          </w:tcPr>
          <w:p w:rsidR="00B434EC" w:rsidRPr="002414DF" w:rsidRDefault="00B434EC" w:rsidP="002C697E">
            <w:pPr>
              <w:spacing w:line="360" w:lineRule="auto"/>
              <w:jc w:val="both"/>
              <w:rPr>
                <w:rFonts w:ascii="Times New Roman" w:hAnsi="Times New Roman" w:cs="Times New Roman"/>
                <w:sz w:val="28"/>
                <w:szCs w:val="28"/>
              </w:rPr>
            </w:pPr>
            <w:r w:rsidRPr="002414DF">
              <w:rPr>
                <w:rFonts w:ascii="Times New Roman" w:hAnsi="Times New Roman" w:cs="Times New Roman"/>
                <w:caps/>
                <w:sz w:val="28"/>
                <w:szCs w:val="28"/>
              </w:rPr>
              <w:t xml:space="preserve">Глава </w:t>
            </w:r>
            <w:r w:rsidR="002C697E">
              <w:rPr>
                <w:rFonts w:ascii="Times New Roman" w:hAnsi="Times New Roman" w:cs="Times New Roman"/>
                <w:caps/>
                <w:sz w:val="28"/>
                <w:szCs w:val="28"/>
              </w:rPr>
              <w:t>1</w:t>
            </w:r>
            <w:r w:rsidRPr="002414DF">
              <w:rPr>
                <w:rFonts w:ascii="Times New Roman" w:hAnsi="Times New Roman" w:cs="Times New Roman"/>
                <w:caps/>
                <w:sz w:val="28"/>
                <w:szCs w:val="28"/>
              </w:rPr>
              <w:t>. Проект «Альтернативная начальная школа «Персона»»</w:t>
            </w:r>
            <w:r w:rsidR="00D06A43">
              <w:rPr>
                <w:rFonts w:ascii="Times New Roman" w:hAnsi="Times New Roman" w:cs="Times New Roman"/>
                <w:caps/>
                <w:sz w:val="28"/>
                <w:szCs w:val="28"/>
              </w:rPr>
              <w:t>…………………………………………………………………</w:t>
            </w:r>
          </w:p>
        </w:tc>
        <w:tc>
          <w:tcPr>
            <w:tcW w:w="815" w:type="dxa"/>
          </w:tcPr>
          <w:p w:rsidR="00B434EC" w:rsidRPr="00D06A43" w:rsidRDefault="00B434EC" w:rsidP="002414DF">
            <w:pPr>
              <w:spacing w:line="360" w:lineRule="auto"/>
              <w:rPr>
                <w:rFonts w:ascii="Times New Roman" w:hAnsi="Times New Roman" w:cs="Times New Roman"/>
                <w:sz w:val="28"/>
                <w:szCs w:val="28"/>
              </w:rPr>
            </w:pPr>
          </w:p>
          <w:p w:rsidR="002414DF" w:rsidRPr="00D06A43" w:rsidRDefault="00D06A43" w:rsidP="002414DF">
            <w:pPr>
              <w:spacing w:line="360" w:lineRule="auto"/>
              <w:rPr>
                <w:rFonts w:ascii="Times New Roman" w:hAnsi="Times New Roman" w:cs="Times New Roman"/>
                <w:sz w:val="28"/>
                <w:szCs w:val="28"/>
              </w:rPr>
            </w:pPr>
            <w:r>
              <w:rPr>
                <w:rFonts w:ascii="Times New Roman" w:hAnsi="Times New Roman" w:cs="Times New Roman"/>
                <w:sz w:val="28"/>
                <w:szCs w:val="28"/>
              </w:rPr>
              <w:t>39</w:t>
            </w:r>
          </w:p>
        </w:tc>
      </w:tr>
      <w:tr w:rsidR="00B434EC" w:rsidRPr="002414DF" w:rsidTr="00D06A43">
        <w:tc>
          <w:tcPr>
            <w:tcW w:w="9039" w:type="dxa"/>
          </w:tcPr>
          <w:p w:rsidR="00B434EC" w:rsidRPr="002414DF" w:rsidRDefault="002C697E" w:rsidP="002414DF">
            <w:pPr>
              <w:spacing w:line="360" w:lineRule="auto"/>
              <w:jc w:val="both"/>
              <w:rPr>
                <w:rFonts w:ascii="Times New Roman" w:hAnsi="Times New Roman" w:cs="Times New Roman"/>
                <w:sz w:val="28"/>
                <w:szCs w:val="28"/>
              </w:rPr>
            </w:pPr>
            <w:r>
              <w:rPr>
                <w:rFonts w:ascii="Times New Roman" w:hAnsi="Times New Roman" w:cs="Times New Roman"/>
                <w:sz w:val="28"/>
                <w:szCs w:val="28"/>
              </w:rPr>
              <w:t>1</w:t>
            </w:r>
            <w:r w:rsidR="00B434EC" w:rsidRPr="002414DF">
              <w:rPr>
                <w:rFonts w:ascii="Times New Roman" w:hAnsi="Times New Roman" w:cs="Times New Roman"/>
                <w:sz w:val="28"/>
                <w:szCs w:val="28"/>
              </w:rPr>
              <w:t>.1.</w:t>
            </w:r>
            <w:r w:rsidR="002414DF">
              <w:rPr>
                <w:rFonts w:ascii="Times New Roman" w:hAnsi="Times New Roman" w:cs="Times New Roman"/>
                <w:sz w:val="28"/>
                <w:szCs w:val="28"/>
              </w:rPr>
              <w:t> </w:t>
            </w:r>
            <w:r w:rsidR="00B434EC" w:rsidRPr="002414DF">
              <w:rPr>
                <w:rFonts w:ascii="Times New Roman" w:hAnsi="Times New Roman" w:cs="Times New Roman"/>
                <w:sz w:val="28"/>
                <w:szCs w:val="28"/>
              </w:rPr>
              <w:t>АНАЛИЗ УДОВЛЕТВОРЕННОСТИ ОБРАЗОВАНИЕМ В ТРАДИЦИОННОЙ ШКОЛЕ</w:t>
            </w:r>
            <w:r w:rsidR="00D06A43">
              <w:rPr>
                <w:rFonts w:ascii="Times New Roman" w:hAnsi="Times New Roman" w:cs="Times New Roman"/>
                <w:sz w:val="28"/>
                <w:szCs w:val="28"/>
              </w:rPr>
              <w:t>…………………………………………………</w:t>
            </w:r>
          </w:p>
        </w:tc>
        <w:tc>
          <w:tcPr>
            <w:tcW w:w="815" w:type="dxa"/>
          </w:tcPr>
          <w:p w:rsidR="00B434EC" w:rsidRPr="00D06A43" w:rsidRDefault="00B434EC" w:rsidP="002414DF">
            <w:pPr>
              <w:spacing w:line="360" w:lineRule="auto"/>
              <w:rPr>
                <w:rFonts w:ascii="Times New Roman" w:hAnsi="Times New Roman" w:cs="Times New Roman"/>
                <w:sz w:val="28"/>
                <w:szCs w:val="28"/>
              </w:rPr>
            </w:pPr>
          </w:p>
          <w:p w:rsidR="002414DF" w:rsidRPr="00D06A43" w:rsidRDefault="00D06A43" w:rsidP="002414DF">
            <w:pPr>
              <w:spacing w:line="360" w:lineRule="auto"/>
              <w:rPr>
                <w:rFonts w:ascii="Times New Roman" w:hAnsi="Times New Roman" w:cs="Times New Roman"/>
                <w:sz w:val="28"/>
                <w:szCs w:val="28"/>
              </w:rPr>
            </w:pPr>
            <w:r>
              <w:rPr>
                <w:rFonts w:ascii="Times New Roman" w:hAnsi="Times New Roman" w:cs="Times New Roman"/>
                <w:sz w:val="28"/>
                <w:szCs w:val="28"/>
              </w:rPr>
              <w:t>39</w:t>
            </w:r>
          </w:p>
        </w:tc>
      </w:tr>
      <w:tr w:rsidR="00B434EC" w:rsidRPr="002414DF" w:rsidTr="00D06A43">
        <w:tc>
          <w:tcPr>
            <w:tcW w:w="9039" w:type="dxa"/>
          </w:tcPr>
          <w:p w:rsidR="00B434EC" w:rsidRPr="002414DF" w:rsidRDefault="002C697E" w:rsidP="002414DF">
            <w:pPr>
              <w:spacing w:line="360" w:lineRule="auto"/>
              <w:jc w:val="both"/>
              <w:rPr>
                <w:rFonts w:ascii="Times New Roman" w:hAnsi="Times New Roman" w:cs="Times New Roman"/>
                <w:sz w:val="28"/>
                <w:szCs w:val="28"/>
              </w:rPr>
            </w:pPr>
            <w:r>
              <w:rPr>
                <w:rFonts w:ascii="Times New Roman" w:hAnsi="Times New Roman" w:cs="Times New Roman"/>
                <w:sz w:val="28"/>
                <w:szCs w:val="28"/>
              </w:rPr>
              <w:t>1</w:t>
            </w:r>
            <w:r w:rsidR="00B434EC" w:rsidRPr="002414DF">
              <w:rPr>
                <w:rFonts w:ascii="Times New Roman" w:hAnsi="Times New Roman" w:cs="Times New Roman"/>
                <w:sz w:val="28"/>
                <w:szCs w:val="28"/>
              </w:rPr>
              <w:t>.2. НОРМАТИВНО-ПРАВОВОЕ ОБОСНОВАНИЕ ПРОЕКТА АЛЬТЕРНАТИВНОГО ОБРАЗОВАНИЯ</w:t>
            </w:r>
            <w:r w:rsidR="00D06A43">
              <w:rPr>
                <w:rFonts w:ascii="Times New Roman" w:hAnsi="Times New Roman" w:cs="Times New Roman"/>
                <w:sz w:val="28"/>
                <w:szCs w:val="28"/>
              </w:rPr>
              <w:t>…………………………………..</w:t>
            </w:r>
          </w:p>
        </w:tc>
        <w:tc>
          <w:tcPr>
            <w:tcW w:w="815" w:type="dxa"/>
          </w:tcPr>
          <w:p w:rsidR="00B434EC" w:rsidRPr="00D06A43" w:rsidRDefault="00B434EC" w:rsidP="002414DF">
            <w:pPr>
              <w:spacing w:line="360" w:lineRule="auto"/>
              <w:rPr>
                <w:rFonts w:ascii="Times New Roman" w:hAnsi="Times New Roman" w:cs="Times New Roman"/>
                <w:sz w:val="28"/>
                <w:szCs w:val="28"/>
              </w:rPr>
            </w:pPr>
          </w:p>
          <w:p w:rsidR="002414DF" w:rsidRPr="00D06A43" w:rsidRDefault="00D06A43" w:rsidP="002414DF">
            <w:pPr>
              <w:spacing w:line="360" w:lineRule="auto"/>
              <w:rPr>
                <w:rFonts w:ascii="Times New Roman" w:hAnsi="Times New Roman" w:cs="Times New Roman"/>
                <w:sz w:val="28"/>
                <w:szCs w:val="28"/>
              </w:rPr>
            </w:pPr>
            <w:r>
              <w:rPr>
                <w:rFonts w:ascii="Times New Roman" w:hAnsi="Times New Roman" w:cs="Times New Roman"/>
                <w:sz w:val="28"/>
                <w:szCs w:val="28"/>
              </w:rPr>
              <w:t>55</w:t>
            </w:r>
          </w:p>
        </w:tc>
      </w:tr>
      <w:tr w:rsidR="00B434EC" w:rsidRPr="002414DF" w:rsidTr="00D06A43">
        <w:tc>
          <w:tcPr>
            <w:tcW w:w="9039" w:type="dxa"/>
          </w:tcPr>
          <w:p w:rsidR="00B434EC" w:rsidRPr="002414DF" w:rsidRDefault="002C697E" w:rsidP="002414DF">
            <w:pPr>
              <w:spacing w:line="360" w:lineRule="auto"/>
              <w:jc w:val="both"/>
              <w:rPr>
                <w:rFonts w:ascii="Times New Roman" w:hAnsi="Times New Roman" w:cs="Times New Roman"/>
                <w:sz w:val="28"/>
                <w:szCs w:val="28"/>
              </w:rPr>
            </w:pPr>
            <w:r>
              <w:rPr>
                <w:rFonts w:ascii="Times New Roman" w:hAnsi="Times New Roman" w:cs="Times New Roman"/>
                <w:sz w:val="28"/>
                <w:szCs w:val="28"/>
              </w:rPr>
              <w:t>1</w:t>
            </w:r>
            <w:r w:rsidR="00B434EC" w:rsidRPr="002414DF">
              <w:rPr>
                <w:rFonts w:ascii="Times New Roman" w:hAnsi="Times New Roman" w:cs="Times New Roman"/>
                <w:sz w:val="28"/>
                <w:szCs w:val="28"/>
              </w:rPr>
              <w:t>.3.</w:t>
            </w:r>
            <w:r w:rsidR="002414DF">
              <w:rPr>
                <w:rFonts w:ascii="Times New Roman" w:hAnsi="Times New Roman" w:cs="Times New Roman"/>
                <w:sz w:val="28"/>
                <w:szCs w:val="28"/>
              </w:rPr>
              <w:t> </w:t>
            </w:r>
            <w:r w:rsidR="00B434EC" w:rsidRPr="002414DF">
              <w:rPr>
                <w:rFonts w:ascii="Times New Roman" w:hAnsi="Times New Roman" w:cs="Times New Roman"/>
                <w:sz w:val="28"/>
                <w:szCs w:val="28"/>
              </w:rPr>
              <w:t>АЛЬТЕРНАТИВНАЯ НАЧАЛЬНАЯ ШКОЛА «ПЕРСОНА»: КОНПЕПЦИЯ</w:t>
            </w:r>
            <w:r w:rsidR="00D06A43">
              <w:rPr>
                <w:rFonts w:ascii="Times New Roman" w:hAnsi="Times New Roman" w:cs="Times New Roman"/>
                <w:sz w:val="28"/>
                <w:szCs w:val="28"/>
              </w:rPr>
              <w:t>…………………………………………………………………</w:t>
            </w:r>
          </w:p>
        </w:tc>
        <w:tc>
          <w:tcPr>
            <w:tcW w:w="815" w:type="dxa"/>
          </w:tcPr>
          <w:p w:rsidR="00B434EC" w:rsidRPr="00D06A43" w:rsidRDefault="00B434EC" w:rsidP="002414DF">
            <w:pPr>
              <w:spacing w:line="360" w:lineRule="auto"/>
              <w:rPr>
                <w:rFonts w:ascii="Times New Roman" w:hAnsi="Times New Roman" w:cs="Times New Roman"/>
                <w:sz w:val="28"/>
                <w:szCs w:val="28"/>
              </w:rPr>
            </w:pPr>
          </w:p>
          <w:p w:rsidR="002414DF" w:rsidRPr="00D06A43" w:rsidRDefault="00D06A43" w:rsidP="002414DF">
            <w:pPr>
              <w:spacing w:line="360" w:lineRule="auto"/>
              <w:rPr>
                <w:rFonts w:ascii="Times New Roman" w:hAnsi="Times New Roman" w:cs="Times New Roman"/>
                <w:sz w:val="28"/>
                <w:szCs w:val="28"/>
              </w:rPr>
            </w:pPr>
            <w:r>
              <w:rPr>
                <w:rFonts w:ascii="Times New Roman" w:hAnsi="Times New Roman" w:cs="Times New Roman"/>
                <w:sz w:val="28"/>
                <w:szCs w:val="28"/>
              </w:rPr>
              <w:t>58</w:t>
            </w:r>
          </w:p>
        </w:tc>
      </w:tr>
      <w:tr w:rsidR="00B434EC" w:rsidRPr="002414DF" w:rsidTr="00D06A43">
        <w:tc>
          <w:tcPr>
            <w:tcW w:w="9039" w:type="dxa"/>
          </w:tcPr>
          <w:p w:rsidR="00B434EC" w:rsidRPr="002414DF" w:rsidRDefault="00B434EC" w:rsidP="002414DF">
            <w:pPr>
              <w:spacing w:line="360" w:lineRule="auto"/>
              <w:jc w:val="both"/>
              <w:rPr>
                <w:rFonts w:ascii="Times New Roman" w:hAnsi="Times New Roman" w:cs="Times New Roman"/>
                <w:sz w:val="28"/>
                <w:szCs w:val="28"/>
              </w:rPr>
            </w:pPr>
          </w:p>
        </w:tc>
        <w:tc>
          <w:tcPr>
            <w:tcW w:w="815" w:type="dxa"/>
          </w:tcPr>
          <w:p w:rsidR="00B434EC" w:rsidRPr="00D06A43" w:rsidRDefault="00B434EC" w:rsidP="002414DF">
            <w:pPr>
              <w:spacing w:line="360" w:lineRule="auto"/>
              <w:rPr>
                <w:rFonts w:ascii="Times New Roman" w:hAnsi="Times New Roman" w:cs="Times New Roman"/>
                <w:sz w:val="28"/>
                <w:szCs w:val="28"/>
              </w:rPr>
            </w:pPr>
          </w:p>
        </w:tc>
      </w:tr>
      <w:tr w:rsidR="00B434EC" w:rsidRPr="002414DF" w:rsidTr="00D06A43">
        <w:tc>
          <w:tcPr>
            <w:tcW w:w="9039" w:type="dxa"/>
          </w:tcPr>
          <w:p w:rsidR="00B434EC" w:rsidRPr="002414DF" w:rsidRDefault="002414DF" w:rsidP="002414DF">
            <w:pPr>
              <w:spacing w:line="360" w:lineRule="auto"/>
              <w:jc w:val="both"/>
              <w:rPr>
                <w:rFonts w:ascii="Times New Roman" w:hAnsi="Times New Roman" w:cs="Times New Roman"/>
                <w:sz w:val="28"/>
                <w:szCs w:val="28"/>
              </w:rPr>
            </w:pPr>
            <w:r w:rsidRPr="002414DF">
              <w:rPr>
                <w:rFonts w:ascii="Times New Roman" w:hAnsi="Times New Roman" w:cs="Times New Roman"/>
                <w:color w:val="000000"/>
                <w:sz w:val="28"/>
                <w:szCs w:val="28"/>
              </w:rPr>
              <w:t>ЗАКЛЮЧЕНИЕ</w:t>
            </w:r>
            <w:r w:rsidR="00D06A43">
              <w:rPr>
                <w:rFonts w:ascii="Times New Roman" w:hAnsi="Times New Roman" w:cs="Times New Roman"/>
                <w:color w:val="000000"/>
                <w:sz w:val="28"/>
                <w:szCs w:val="28"/>
              </w:rPr>
              <w:t>……………………………………………………………….</w:t>
            </w:r>
          </w:p>
        </w:tc>
        <w:tc>
          <w:tcPr>
            <w:tcW w:w="815" w:type="dxa"/>
          </w:tcPr>
          <w:p w:rsidR="00B434EC" w:rsidRPr="00D06A43" w:rsidRDefault="00D06A43" w:rsidP="002414DF">
            <w:pPr>
              <w:spacing w:line="360" w:lineRule="auto"/>
              <w:rPr>
                <w:rFonts w:ascii="Times New Roman" w:hAnsi="Times New Roman" w:cs="Times New Roman"/>
                <w:sz w:val="28"/>
                <w:szCs w:val="28"/>
              </w:rPr>
            </w:pPr>
            <w:r>
              <w:rPr>
                <w:rFonts w:ascii="Times New Roman" w:hAnsi="Times New Roman" w:cs="Times New Roman"/>
                <w:sz w:val="28"/>
                <w:szCs w:val="28"/>
              </w:rPr>
              <w:t>70</w:t>
            </w:r>
          </w:p>
        </w:tc>
      </w:tr>
      <w:tr w:rsidR="00B434EC" w:rsidRPr="002414DF" w:rsidTr="00D06A43">
        <w:tc>
          <w:tcPr>
            <w:tcW w:w="9039" w:type="dxa"/>
          </w:tcPr>
          <w:p w:rsidR="00B434EC" w:rsidRPr="002414DF" w:rsidRDefault="002414DF" w:rsidP="002414DF">
            <w:pPr>
              <w:spacing w:line="360" w:lineRule="auto"/>
              <w:jc w:val="both"/>
              <w:rPr>
                <w:rFonts w:ascii="Times New Roman" w:hAnsi="Times New Roman" w:cs="Times New Roman"/>
                <w:sz w:val="28"/>
                <w:szCs w:val="28"/>
              </w:rPr>
            </w:pPr>
            <w:r w:rsidRPr="002414DF">
              <w:rPr>
                <w:rFonts w:ascii="Times New Roman" w:hAnsi="Times New Roman" w:cs="Times New Roman"/>
                <w:color w:val="000000"/>
                <w:sz w:val="28"/>
                <w:szCs w:val="28"/>
              </w:rPr>
              <w:t>БИБЛИОГРАФИЧЕСКИЙ СПИСОК</w:t>
            </w:r>
            <w:r w:rsidR="00D06A43">
              <w:rPr>
                <w:rFonts w:ascii="Times New Roman" w:hAnsi="Times New Roman" w:cs="Times New Roman"/>
                <w:color w:val="000000"/>
                <w:sz w:val="28"/>
                <w:szCs w:val="28"/>
              </w:rPr>
              <w:t>……………………………………….</w:t>
            </w:r>
          </w:p>
        </w:tc>
        <w:tc>
          <w:tcPr>
            <w:tcW w:w="815" w:type="dxa"/>
          </w:tcPr>
          <w:p w:rsidR="00B434EC" w:rsidRPr="00D06A43" w:rsidRDefault="00D06A43" w:rsidP="002414DF">
            <w:pPr>
              <w:spacing w:line="360" w:lineRule="auto"/>
              <w:rPr>
                <w:rFonts w:ascii="Times New Roman" w:hAnsi="Times New Roman" w:cs="Times New Roman"/>
                <w:sz w:val="28"/>
                <w:szCs w:val="28"/>
              </w:rPr>
            </w:pPr>
            <w:r>
              <w:rPr>
                <w:rFonts w:ascii="Times New Roman" w:hAnsi="Times New Roman" w:cs="Times New Roman"/>
                <w:sz w:val="28"/>
                <w:szCs w:val="28"/>
              </w:rPr>
              <w:t>74</w:t>
            </w:r>
          </w:p>
        </w:tc>
      </w:tr>
      <w:tr w:rsidR="00B434EC" w:rsidRPr="002414DF" w:rsidTr="00D06A43">
        <w:tc>
          <w:tcPr>
            <w:tcW w:w="9039" w:type="dxa"/>
          </w:tcPr>
          <w:p w:rsidR="00B434EC" w:rsidRPr="002414DF" w:rsidRDefault="002414DF" w:rsidP="002414DF">
            <w:pPr>
              <w:spacing w:line="360" w:lineRule="auto"/>
              <w:jc w:val="both"/>
              <w:rPr>
                <w:rFonts w:ascii="Times New Roman" w:hAnsi="Times New Roman" w:cs="Times New Roman"/>
                <w:sz w:val="28"/>
                <w:szCs w:val="28"/>
              </w:rPr>
            </w:pPr>
            <w:r w:rsidRPr="002414DF">
              <w:rPr>
                <w:rFonts w:ascii="Times New Roman" w:eastAsia="Times New Roman" w:hAnsi="Times New Roman" w:cs="Times New Roman"/>
                <w:color w:val="0F0F0F"/>
                <w:sz w:val="28"/>
                <w:szCs w:val="28"/>
              </w:rPr>
              <w:t>ПРИЛОЖЕНИЯ</w:t>
            </w:r>
            <w:r w:rsidR="00D06A43">
              <w:rPr>
                <w:rFonts w:ascii="Times New Roman" w:eastAsia="Times New Roman" w:hAnsi="Times New Roman" w:cs="Times New Roman"/>
                <w:color w:val="0F0F0F"/>
                <w:sz w:val="28"/>
                <w:szCs w:val="28"/>
              </w:rPr>
              <w:t>………………………………………………………………</w:t>
            </w:r>
          </w:p>
        </w:tc>
        <w:tc>
          <w:tcPr>
            <w:tcW w:w="815" w:type="dxa"/>
          </w:tcPr>
          <w:p w:rsidR="00B434EC" w:rsidRPr="00D06A43" w:rsidRDefault="00D06A43" w:rsidP="002414DF">
            <w:pPr>
              <w:spacing w:line="360" w:lineRule="auto"/>
              <w:rPr>
                <w:rFonts w:ascii="Times New Roman" w:hAnsi="Times New Roman" w:cs="Times New Roman"/>
                <w:sz w:val="28"/>
                <w:szCs w:val="28"/>
              </w:rPr>
            </w:pPr>
            <w:r>
              <w:rPr>
                <w:rFonts w:ascii="Times New Roman" w:hAnsi="Times New Roman" w:cs="Times New Roman"/>
                <w:sz w:val="28"/>
                <w:szCs w:val="28"/>
              </w:rPr>
              <w:t>80</w:t>
            </w:r>
          </w:p>
        </w:tc>
      </w:tr>
    </w:tbl>
    <w:p w:rsidR="00B434EC" w:rsidRDefault="00B434EC">
      <w:pPr>
        <w:rPr>
          <w:rFonts w:ascii="Times New Roman" w:hAnsi="Times New Roman" w:cs="Times New Roman"/>
          <w:b/>
          <w:sz w:val="28"/>
          <w:szCs w:val="28"/>
        </w:rPr>
      </w:pPr>
    </w:p>
    <w:p w:rsidR="00AE56B3" w:rsidRDefault="00AE56B3">
      <w:pPr>
        <w:rPr>
          <w:rFonts w:ascii="Times New Roman" w:hAnsi="Times New Roman" w:cs="Times New Roman"/>
          <w:b/>
          <w:sz w:val="28"/>
          <w:szCs w:val="28"/>
        </w:rPr>
      </w:pPr>
      <w:r>
        <w:rPr>
          <w:rFonts w:ascii="Times New Roman" w:hAnsi="Times New Roman" w:cs="Times New Roman"/>
          <w:b/>
          <w:sz w:val="28"/>
          <w:szCs w:val="28"/>
        </w:rPr>
        <w:br w:type="page"/>
      </w:r>
    </w:p>
    <w:p w:rsidR="00CC3B56" w:rsidRDefault="00CC3B56" w:rsidP="00CC3B56">
      <w:pPr>
        <w:jc w:val="center"/>
        <w:rPr>
          <w:rFonts w:ascii="Times New Roman" w:hAnsi="Times New Roman" w:cs="Times New Roman"/>
          <w:b/>
          <w:sz w:val="28"/>
          <w:szCs w:val="28"/>
        </w:rPr>
      </w:pPr>
      <w:r>
        <w:rPr>
          <w:rFonts w:ascii="Times New Roman" w:hAnsi="Times New Roman" w:cs="Times New Roman"/>
          <w:b/>
          <w:sz w:val="28"/>
          <w:szCs w:val="28"/>
        </w:rPr>
        <w:lastRenderedPageBreak/>
        <w:t>ВВЕДЕНИЕ</w:t>
      </w:r>
    </w:p>
    <w:p w:rsidR="00CC3B56" w:rsidRPr="00CC3B56" w:rsidRDefault="00CC3B56" w:rsidP="00CC3B56">
      <w:pPr>
        <w:spacing w:after="0" w:line="360" w:lineRule="auto"/>
        <w:rPr>
          <w:rFonts w:ascii="Times New Roman" w:hAnsi="Times New Roman" w:cs="Times New Roman"/>
          <w:b/>
          <w:sz w:val="28"/>
          <w:szCs w:val="28"/>
        </w:rPr>
      </w:pPr>
    </w:p>
    <w:p w:rsidR="00CC3B56" w:rsidRPr="00F7747E" w:rsidRDefault="00BD309D" w:rsidP="00F7747E">
      <w:pPr>
        <w:spacing w:after="0" w:line="360" w:lineRule="auto"/>
        <w:ind w:firstLine="709"/>
        <w:jc w:val="both"/>
        <w:rPr>
          <w:rFonts w:ascii="Times New Roman" w:hAnsi="Times New Roman" w:cs="Times New Roman"/>
          <w:sz w:val="28"/>
          <w:szCs w:val="28"/>
        </w:rPr>
      </w:pPr>
      <w:r w:rsidRPr="00F7747E">
        <w:rPr>
          <w:rFonts w:ascii="Times New Roman" w:hAnsi="Times New Roman" w:cs="Times New Roman"/>
          <w:sz w:val="28"/>
          <w:szCs w:val="28"/>
        </w:rPr>
        <w:t xml:space="preserve">Альтернативные формы обучения становятся более востребованными и популярными и привлекают все большее число последователей по всему миру. </w:t>
      </w:r>
    </w:p>
    <w:p w:rsidR="00BD309D" w:rsidRPr="00F7747E" w:rsidRDefault="00BD309D" w:rsidP="00F7747E">
      <w:pPr>
        <w:spacing w:after="0" w:line="360" w:lineRule="auto"/>
        <w:ind w:firstLine="709"/>
        <w:jc w:val="both"/>
        <w:rPr>
          <w:rFonts w:ascii="Times New Roman" w:hAnsi="Times New Roman" w:cs="Times New Roman"/>
          <w:sz w:val="28"/>
          <w:szCs w:val="28"/>
        </w:rPr>
      </w:pPr>
      <w:r w:rsidRPr="00F7747E">
        <w:rPr>
          <w:rFonts w:ascii="Times New Roman" w:hAnsi="Times New Roman" w:cs="Times New Roman"/>
          <w:sz w:val="28"/>
          <w:szCs w:val="28"/>
        </w:rPr>
        <w:t>Родители всё чаще задумываются об</w:t>
      </w:r>
      <w:r w:rsidR="00F7747E">
        <w:rPr>
          <w:rFonts w:ascii="Times New Roman" w:hAnsi="Times New Roman" w:cs="Times New Roman"/>
          <w:sz w:val="28"/>
          <w:szCs w:val="28"/>
        </w:rPr>
        <w:t xml:space="preserve"> </w:t>
      </w:r>
      <w:r w:rsidRPr="00F7747E">
        <w:rPr>
          <w:rFonts w:ascii="Times New Roman" w:hAnsi="Times New Roman" w:cs="Times New Roman"/>
          <w:sz w:val="28"/>
          <w:szCs w:val="28"/>
        </w:rPr>
        <w:t>альтернативе обычной школе. Кому-то не</w:t>
      </w:r>
      <w:r w:rsidR="00F7747E">
        <w:rPr>
          <w:rFonts w:ascii="Times New Roman" w:hAnsi="Times New Roman" w:cs="Times New Roman"/>
          <w:sz w:val="28"/>
          <w:szCs w:val="28"/>
        </w:rPr>
        <w:t xml:space="preserve"> </w:t>
      </w:r>
      <w:r w:rsidRPr="00F7747E">
        <w:rPr>
          <w:rFonts w:ascii="Times New Roman" w:hAnsi="Times New Roman" w:cs="Times New Roman"/>
          <w:sz w:val="28"/>
          <w:szCs w:val="28"/>
        </w:rPr>
        <w:t>хватает семейной атмосферы, кому-то</w:t>
      </w:r>
      <w:r w:rsidR="00F7747E">
        <w:rPr>
          <w:rFonts w:ascii="Times New Roman" w:hAnsi="Times New Roman" w:cs="Times New Roman"/>
          <w:sz w:val="28"/>
          <w:szCs w:val="28"/>
        </w:rPr>
        <w:t xml:space="preserve"> -</w:t>
      </w:r>
      <w:r w:rsidRPr="00F7747E">
        <w:rPr>
          <w:rFonts w:ascii="Times New Roman" w:hAnsi="Times New Roman" w:cs="Times New Roman"/>
          <w:sz w:val="28"/>
          <w:szCs w:val="28"/>
        </w:rPr>
        <w:t xml:space="preserve"> занятий вне программы. Всё это можно найти в</w:t>
      </w:r>
      <w:r w:rsidR="00F7747E">
        <w:rPr>
          <w:rFonts w:ascii="Times New Roman" w:hAnsi="Times New Roman" w:cs="Times New Roman"/>
          <w:sz w:val="28"/>
          <w:szCs w:val="28"/>
        </w:rPr>
        <w:t xml:space="preserve"> </w:t>
      </w:r>
      <w:r w:rsidRPr="00F7747E">
        <w:rPr>
          <w:rFonts w:ascii="Times New Roman" w:hAnsi="Times New Roman" w:cs="Times New Roman"/>
          <w:sz w:val="28"/>
          <w:szCs w:val="28"/>
        </w:rPr>
        <w:t xml:space="preserve">авторских школах. </w:t>
      </w:r>
    </w:p>
    <w:p w:rsidR="00BD309D" w:rsidRPr="00F7747E" w:rsidRDefault="00BD309D" w:rsidP="00F7747E">
      <w:pPr>
        <w:spacing w:after="0" w:line="360" w:lineRule="auto"/>
        <w:ind w:firstLine="709"/>
        <w:jc w:val="both"/>
        <w:rPr>
          <w:rStyle w:val="ac"/>
          <w:rFonts w:ascii="Times New Roman" w:hAnsi="Times New Roman" w:cs="Times New Roman"/>
          <w:i w:val="0"/>
          <w:sz w:val="28"/>
          <w:szCs w:val="28"/>
          <w:shd w:val="clear" w:color="auto" w:fill="FFFFFF"/>
        </w:rPr>
      </w:pPr>
      <w:r w:rsidRPr="00F7747E">
        <w:rPr>
          <w:rStyle w:val="ac"/>
          <w:rFonts w:ascii="Times New Roman" w:hAnsi="Times New Roman" w:cs="Times New Roman"/>
          <w:i w:val="0"/>
          <w:sz w:val="28"/>
          <w:szCs w:val="28"/>
          <w:shd w:val="clear" w:color="auto" w:fill="FFFFFF"/>
        </w:rPr>
        <w:t>Методы традиционной школьной системы подходят не всем. Многие родители хотят, чтобы школа предоставляла детям больше свободы и уделяла время не только умственному, но и нравственному, духовному и творческому развитию.</w:t>
      </w:r>
    </w:p>
    <w:p w:rsidR="00BD309D" w:rsidRPr="00F7747E" w:rsidRDefault="00BD309D" w:rsidP="00F7747E">
      <w:pPr>
        <w:spacing w:after="0" w:line="360" w:lineRule="auto"/>
        <w:ind w:firstLine="709"/>
        <w:jc w:val="both"/>
        <w:rPr>
          <w:rFonts w:ascii="Times New Roman" w:hAnsi="Times New Roman" w:cs="Times New Roman"/>
          <w:sz w:val="28"/>
          <w:szCs w:val="28"/>
        </w:rPr>
      </w:pPr>
      <w:r w:rsidRPr="00F7747E">
        <w:rPr>
          <w:rFonts w:ascii="Times New Roman" w:hAnsi="Times New Roman" w:cs="Times New Roman"/>
          <w:sz w:val="28"/>
          <w:szCs w:val="28"/>
        </w:rPr>
        <w:t>Ещё лет 20 назад вопроса о</w:t>
      </w:r>
      <w:r w:rsidR="00F7747E">
        <w:rPr>
          <w:rFonts w:ascii="Times New Roman" w:hAnsi="Times New Roman" w:cs="Times New Roman"/>
          <w:sz w:val="28"/>
          <w:szCs w:val="28"/>
        </w:rPr>
        <w:t xml:space="preserve"> </w:t>
      </w:r>
      <w:r w:rsidRPr="00F7747E">
        <w:rPr>
          <w:rFonts w:ascii="Times New Roman" w:hAnsi="Times New Roman" w:cs="Times New Roman"/>
          <w:sz w:val="28"/>
          <w:szCs w:val="28"/>
        </w:rPr>
        <w:t>том, куда ребёнок пойд</w:t>
      </w:r>
      <w:r w:rsidR="00F7747E">
        <w:rPr>
          <w:rFonts w:ascii="Times New Roman" w:hAnsi="Times New Roman" w:cs="Times New Roman"/>
          <w:sz w:val="28"/>
          <w:szCs w:val="28"/>
        </w:rPr>
        <w:t>е</w:t>
      </w:r>
      <w:r w:rsidRPr="00F7747E">
        <w:rPr>
          <w:rFonts w:ascii="Times New Roman" w:hAnsi="Times New Roman" w:cs="Times New Roman"/>
          <w:sz w:val="28"/>
          <w:szCs w:val="28"/>
        </w:rPr>
        <w:t>т учиться, не</w:t>
      </w:r>
      <w:r w:rsidR="00F7747E">
        <w:rPr>
          <w:rFonts w:ascii="Times New Roman" w:hAnsi="Times New Roman" w:cs="Times New Roman"/>
          <w:sz w:val="28"/>
          <w:szCs w:val="28"/>
        </w:rPr>
        <w:t xml:space="preserve"> </w:t>
      </w:r>
      <w:r w:rsidRPr="00F7747E">
        <w:rPr>
          <w:rFonts w:ascii="Times New Roman" w:hAnsi="Times New Roman" w:cs="Times New Roman"/>
          <w:sz w:val="28"/>
          <w:szCs w:val="28"/>
        </w:rPr>
        <w:t>стояло: дети шли в</w:t>
      </w:r>
      <w:r w:rsidR="00F7747E">
        <w:rPr>
          <w:rFonts w:ascii="Times New Roman" w:hAnsi="Times New Roman" w:cs="Times New Roman"/>
          <w:sz w:val="28"/>
          <w:szCs w:val="28"/>
        </w:rPr>
        <w:t xml:space="preserve"> </w:t>
      </w:r>
      <w:r w:rsidRPr="00F7747E">
        <w:rPr>
          <w:rFonts w:ascii="Times New Roman" w:hAnsi="Times New Roman" w:cs="Times New Roman"/>
          <w:sz w:val="28"/>
          <w:szCs w:val="28"/>
        </w:rPr>
        <w:t>ближайшую к</w:t>
      </w:r>
      <w:r w:rsidR="00F7747E">
        <w:rPr>
          <w:rFonts w:ascii="Times New Roman" w:hAnsi="Times New Roman" w:cs="Times New Roman"/>
          <w:sz w:val="28"/>
          <w:szCs w:val="28"/>
        </w:rPr>
        <w:t xml:space="preserve"> </w:t>
      </w:r>
      <w:r w:rsidRPr="00F7747E">
        <w:rPr>
          <w:rFonts w:ascii="Times New Roman" w:hAnsi="Times New Roman" w:cs="Times New Roman"/>
          <w:sz w:val="28"/>
          <w:szCs w:val="28"/>
        </w:rPr>
        <w:t>дому школу. Сейчас</w:t>
      </w:r>
      <w:r w:rsidR="00F7747E">
        <w:rPr>
          <w:rFonts w:ascii="Times New Roman" w:hAnsi="Times New Roman" w:cs="Times New Roman"/>
          <w:sz w:val="28"/>
          <w:szCs w:val="28"/>
        </w:rPr>
        <w:t xml:space="preserve"> </w:t>
      </w:r>
      <w:r w:rsidRPr="00F7747E">
        <w:rPr>
          <w:rFonts w:ascii="Times New Roman" w:hAnsi="Times New Roman" w:cs="Times New Roman"/>
          <w:sz w:val="28"/>
          <w:szCs w:val="28"/>
        </w:rPr>
        <w:t>же у</w:t>
      </w:r>
      <w:r w:rsidR="00F7747E">
        <w:rPr>
          <w:rFonts w:ascii="Times New Roman" w:hAnsi="Times New Roman" w:cs="Times New Roman"/>
          <w:sz w:val="28"/>
          <w:szCs w:val="28"/>
        </w:rPr>
        <w:t xml:space="preserve"> </w:t>
      </w:r>
      <w:r w:rsidRPr="00F7747E">
        <w:rPr>
          <w:rFonts w:ascii="Times New Roman" w:hAnsi="Times New Roman" w:cs="Times New Roman"/>
          <w:sz w:val="28"/>
          <w:szCs w:val="28"/>
        </w:rPr>
        <w:t>родителей будущих первоклассников выбор огромный: можно пойти в</w:t>
      </w:r>
      <w:r w:rsidR="00F7747E">
        <w:rPr>
          <w:rFonts w:ascii="Times New Roman" w:hAnsi="Times New Roman" w:cs="Times New Roman"/>
          <w:sz w:val="28"/>
          <w:szCs w:val="28"/>
        </w:rPr>
        <w:t xml:space="preserve"> </w:t>
      </w:r>
      <w:r w:rsidRPr="00F7747E">
        <w:rPr>
          <w:rFonts w:ascii="Times New Roman" w:hAnsi="Times New Roman" w:cs="Times New Roman"/>
          <w:sz w:val="28"/>
          <w:szCs w:val="28"/>
        </w:rPr>
        <w:t>школу «по</w:t>
      </w:r>
      <w:r w:rsidR="00F7747E">
        <w:rPr>
          <w:rFonts w:ascii="Times New Roman" w:hAnsi="Times New Roman" w:cs="Times New Roman"/>
          <w:sz w:val="28"/>
          <w:szCs w:val="28"/>
        </w:rPr>
        <w:t xml:space="preserve"> </w:t>
      </w:r>
      <w:r w:rsidRPr="00F7747E">
        <w:rPr>
          <w:rFonts w:ascii="Times New Roman" w:hAnsi="Times New Roman" w:cs="Times New Roman"/>
          <w:sz w:val="28"/>
          <w:szCs w:val="28"/>
        </w:rPr>
        <w:t>прописке», можно в</w:t>
      </w:r>
      <w:r w:rsidR="00F7747E">
        <w:rPr>
          <w:rFonts w:ascii="Times New Roman" w:hAnsi="Times New Roman" w:cs="Times New Roman"/>
          <w:sz w:val="28"/>
          <w:szCs w:val="28"/>
        </w:rPr>
        <w:t xml:space="preserve"> </w:t>
      </w:r>
      <w:r w:rsidRPr="00F7747E">
        <w:rPr>
          <w:rFonts w:ascii="Times New Roman" w:hAnsi="Times New Roman" w:cs="Times New Roman"/>
          <w:sz w:val="28"/>
          <w:szCs w:val="28"/>
        </w:rPr>
        <w:t>лучшую школу в</w:t>
      </w:r>
      <w:r w:rsidR="00F7747E">
        <w:rPr>
          <w:rFonts w:ascii="Times New Roman" w:hAnsi="Times New Roman" w:cs="Times New Roman"/>
          <w:sz w:val="28"/>
          <w:szCs w:val="28"/>
        </w:rPr>
        <w:t xml:space="preserve"> </w:t>
      </w:r>
      <w:r w:rsidRPr="00F7747E">
        <w:rPr>
          <w:rFonts w:ascii="Times New Roman" w:hAnsi="Times New Roman" w:cs="Times New Roman"/>
          <w:sz w:val="28"/>
          <w:szCs w:val="28"/>
        </w:rPr>
        <w:t>районе или городе, можно в</w:t>
      </w:r>
      <w:r w:rsidR="00F7747E">
        <w:rPr>
          <w:rFonts w:ascii="Times New Roman" w:hAnsi="Times New Roman" w:cs="Times New Roman"/>
          <w:sz w:val="28"/>
          <w:szCs w:val="28"/>
        </w:rPr>
        <w:t xml:space="preserve"> </w:t>
      </w:r>
      <w:r w:rsidRPr="00F7747E">
        <w:rPr>
          <w:rFonts w:ascii="Times New Roman" w:hAnsi="Times New Roman" w:cs="Times New Roman"/>
          <w:sz w:val="28"/>
          <w:szCs w:val="28"/>
        </w:rPr>
        <w:t>платную, можно в</w:t>
      </w:r>
      <w:r w:rsidR="00F7747E">
        <w:rPr>
          <w:rFonts w:ascii="Times New Roman" w:hAnsi="Times New Roman" w:cs="Times New Roman"/>
          <w:sz w:val="28"/>
          <w:szCs w:val="28"/>
        </w:rPr>
        <w:t xml:space="preserve"> </w:t>
      </w:r>
      <w:r w:rsidRPr="00F7747E">
        <w:rPr>
          <w:rFonts w:ascii="Times New Roman" w:hAnsi="Times New Roman" w:cs="Times New Roman"/>
          <w:sz w:val="28"/>
          <w:szCs w:val="28"/>
        </w:rPr>
        <w:t>школу с</w:t>
      </w:r>
      <w:r w:rsidR="00F7747E">
        <w:rPr>
          <w:rFonts w:ascii="Times New Roman" w:hAnsi="Times New Roman" w:cs="Times New Roman"/>
          <w:sz w:val="28"/>
          <w:szCs w:val="28"/>
        </w:rPr>
        <w:t xml:space="preserve"> </w:t>
      </w:r>
      <w:r w:rsidRPr="00F7747E">
        <w:rPr>
          <w:rFonts w:ascii="Times New Roman" w:hAnsi="Times New Roman" w:cs="Times New Roman"/>
          <w:sz w:val="28"/>
          <w:szCs w:val="28"/>
        </w:rPr>
        <w:t xml:space="preserve">альтернативной программой, </w:t>
      </w:r>
      <w:r w:rsidR="00B11D1F">
        <w:rPr>
          <w:rFonts w:ascii="Times New Roman" w:hAnsi="Times New Roman" w:cs="Times New Roman"/>
          <w:sz w:val="28"/>
          <w:szCs w:val="28"/>
        </w:rPr>
        <w:t>м</w:t>
      </w:r>
      <w:r w:rsidRPr="00F7747E">
        <w:rPr>
          <w:rFonts w:ascii="Times New Roman" w:hAnsi="Times New Roman" w:cs="Times New Roman"/>
          <w:sz w:val="28"/>
          <w:szCs w:val="28"/>
        </w:rPr>
        <w:t>ожно вообще остаться на</w:t>
      </w:r>
      <w:r w:rsidR="00F7747E">
        <w:rPr>
          <w:rFonts w:ascii="Times New Roman" w:hAnsi="Times New Roman" w:cs="Times New Roman"/>
          <w:sz w:val="28"/>
          <w:szCs w:val="28"/>
        </w:rPr>
        <w:t xml:space="preserve"> </w:t>
      </w:r>
      <w:r w:rsidRPr="00F7747E">
        <w:rPr>
          <w:rFonts w:ascii="Times New Roman" w:hAnsi="Times New Roman" w:cs="Times New Roman"/>
          <w:sz w:val="28"/>
          <w:szCs w:val="28"/>
        </w:rPr>
        <w:t xml:space="preserve">семейном обучении. </w:t>
      </w:r>
    </w:p>
    <w:p w:rsidR="00F7747E" w:rsidRPr="00F7747E" w:rsidRDefault="00F7747E" w:rsidP="00F7747E">
      <w:pPr>
        <w:spacing w:after="0" w:line="360" w:lineRule="auto"/>
        <w:ind w:firstLine="709"/>
        <w:jc w:val="both"/>
        <w:rPr>
          <w:rFonts w:ascii="Times New Roman" w:eastAsia="Times New Roman" w:hAnsi="Times New Roman" w:cs="Times New Roman"/>
          <w:sz w:val="28"/>
          <w:szCs w:val="28"/>
          <w:lang w:eastAsia="ru-RU"/>
        </w:rPr>
      </w:pPr>
      <w:r w:rsidRPr="00F7747E">
        <w:rPr>
          <w:rFonts w:ascii="Times New Roman" w:hAnsi="Times New Roman" w:cs="Times New Roman"/>
          <w:bCs/>
          <w:sz w:val="28"/>
          <w:szCs w:val="28"/>
          <w:shd w:val="clear" w:color="auto" w:fill="FFFFFF"/>
        </w:rPr>
        <w:t xml:space="preserve">В последние несколько лет рынок образования претерпевает значительные изменения. Вместе с активным развитием онлайн-платформ появилось много новых подходов: longlife learning (обучение в течение всей жизни), микрообучение, геймификация и адаптивное обучение. Одно из масштабных направлений </w:t>
      </w:r>
      <w:r>
        <w:rPr>
          <w:rFonts w:ascii="Times New Roman" w:hAnsi="Times New Roman" w:cs="Times New Roman"/>
          <w:bCs/>
          <w:sz w:val="28"/>
          <w:szCs w:val="28"/>
          <w:shd w:val="clear" w:color="auto" w:fill="FFFFFF"/>
        </w:rPr>
        <w:t>-</w:t>
      </w:r>
      <w:r w:rsidRPr="00F7747E">
        <w:rPr>
          <w:rFonts w:ascii="Times New Roman" w:hAnsi="Times New Roman" w:cs="Times New Roman"/>
          <w:bCs/>
          <w:sz w:val="28"/>
          <w:szCs w:val="28"/>
          <w:shd w:val="clear" w:color="auto" w:fill="FFFFFF"/>
        </w:rPr>
        <w:t xml:space="preserve"> альтернативное образование.</w:t>
      </w:r>
    </w:p>
    <w:p w:rsidR="00F7747E" w:rsidRPr="00F7747E" w:rsidRDefault="00F7747E" w:rsidP="00F7747E">
      <w:pPr>
        <w:pStyle w:val="stk-reset"/>
        <w:spacing w:before="0" w:beforeAutospacing="0" w:after="0" w:afterAutospacing="0" w:line="360" w:lineRule="auto"/>
        <w:ind w:firstLine="709"/>
        <w:jc w:val="both"/>
        <w:textAlignment w:val="baseline"/>
        <w:rPr>
          <w:sz w:val="28"/>
          <w:szCs w:val="28"/>
        </w:rPr>
      </w:pPr>
      <w:r w:rsidRPr="00F7747E">
        <w:rPr>
          <w:sz w:val="28"/>
          <w:szCs w:val="28"/>
        </w:rPr>
        <w:t xml:space="preserve">Альтернативное образование подразумевает в первую очередь индивидуальный, авторский подход к процессу обучения, комбинацию традиционных и новых методик и программ. Главная цель этой формы обучения </w:t>
      </w:r>
      <w:r>
        <w:rPr>
          <w:sz w:val="28"/>
          <w:szCs w:val="28"/>
        </w:rPr>
        <w:t>-</w:t>
      </w:r>
      <w:r w:rsidRPr="00F7747E">
        <w:rPr>
          <w:sz w:val="28"/>
          <w:szCs w:val="28"/>
        </w:rPr>
        <w:t xml:space="preserve"> учитывать особенности каждого ребенка.</w:t>
      </w:r>
    </w:p>
    <w:p w:rsidR="00F7747E" w:rsidRPr="00F7747E" w:rsidRDefault="00F7747E" w:rsidP="00F7747E">
      <w:pPr>
        <w:pStyle w:val="stk-reset"/>
        <w:spacing w:before="0" w:beforeAutospacing="0" w:after="0" w:afterAutospacing="0" w:line="360" w:lineRule="auto"/>
        <w:ind w:firstLine="709"/>
        <w:jc w:val="both"/>
        <w:textAlignment w:val="baseline"/>
        <w:rPr>
          <w:sz w:val="28"/>
          <w:szCs w:val="28"/>
        </w:rPr>
      </w:pPr>
      <w:r w:rsidRPr="00F7747E">
        <w:rPr>
          <w:sz w:val="28"/>
          <w:szCs w:val="28"/>
        </w:rPr>
        <w:t xml:space="preserve">Альтернативное образование выбирают родители детей с особенностями развития, с выдающимися способностями и те, кто хочет развивать определенные навыки у ребенка, имеет свой взгляд на процесс обучения </w:t>
      </w:r>
      <w:r>
        <w:rPr>
          <w:sz w:val="28"/>
          <w:szCs w:val="28"/>
        </w:rPr>
        <w:t>-</w:t>
      </w:r>
      <w:r w:rsidRPr="00F7747E">
        <w:rPr>
          <w:sz w:val="28"/>
          <w:szCs w:val="28"/>
        </w:rPr>
        <w:t xml:space="preserve"> мотивация может быть разная.</w:t>
      </w:r>
    </w:p>
    <w:p w:rsidR="00F7747E" w:rsidRPr="00F7747E" w:rsidRDefault="00F7747E" w:rsidP="00F7747E">
      <w:pPr>
        <w:pStyle w:val="stk-reset"/>
        <w:spacing w:before="0" w:beforeAutospacing="0" w:after="0" w:afterAutospacing="0" w:line="360" w:lineRule="auto"/>
        <w:ind w:firstLine="709"/>
        <w:jc w:val="both"/>
        <w:textAlignment w:val="baseline"/>
        <w:rPr>
          <w:sz w:val="28"/>
          <w:szCs w:val="28"/>
        </w:rPr>
      </w:pPr>
      <w:r w:rsidRPr="00F7747E">
        <w:rPr>
          <w:sz w:val="28"/>
          <w:szCs w:val="28"/>
        </w:rPr>
        <w:lastRenderedPageBreak/>
        <w:t>Альтернативное образование не противопоставляет себя традиционной школе, напротив, это возможность сделать процесс обучения еще более эффективным.</w:t>
      </w:r>
    </w:p>
    <w:p w:rsidR="00CC3B56" w:rsidRPr="00CC3B56" w:rsidRDefault="00CC3B56" w:rsidP="00CC3B56">
      <w:pPr>
        <w:spacing w:after="0" w:line="360" w:lineRule="auto"/>
        <w:ind w:firstLine="709"/>
        <w:jc w:val="both"/>
        <w:rPr>
          <w:rFonts w:ascii="Times New Roman" w:hAnsi="Times New Roman" w:cs="Times New Roman"/>
          <w:bCs/>
          <w:sz w:val="28"/>
          <w:szCs w:val="28"/>
        </w:rPr>
      </w:pPr>
      <w:r w:rsidRPr="00CC3B56">
        <w:rPr>
          <w:rFonts w:ascii="Times New Roman" w:hAnsi="Times New Roman" w:cs="Times New Roman"/>
          <w:b/>
          <w:sz w:val="28"/>
          <w:szCs w:val="28"/>
        </w:rPr>
        <w:t>Цель</w:t>
      </w:r>
      <w:r w:rsidR="00D832E2">
        <w:rPr>
          <w:rFonts w:ascii="Times New Roman" w:hAnsi="Times New Roman" w:cs="Times New Roman"/>
          <w:b/>
          <w:sz w:val="28"/>
          <w:szCs w:val="28"/>
        </w:rPr>
        <w:t xml:space="preserve"> исследования</w:t>
      </w:r>
      <w:r w:rsidRPr="00CC3B56">
        <w:rPr>
          <w:rFonts w:ascii="Times New Roman" w:hAnsi="Times New Roman" w:cs="Times New Roman"/>
          <w:bCs/>
          <w:sz w:val="28"/>
          <w:szCs w:val="28"/>
        </w:rPr>
        <w:t xml:space="preserve">: </w:t>
      </w:r>
      <w:r w:rsidR="00F7747E">
        <w:rPr>
          <w:rFonts w:ascii="Times New Roman" w:hAnsi="Times New Roman" w:cs="Times New Roman"/>
          <w:bCs/>
          <w:sz w:val="28"/>
          <w:szCs w:val="28"/>
        </w:rPr>
        <w:t>разработать концептуальный проект альтернативной начальной школы «Персона»</w:t>
      </w:r>
      <w:r w:rsidRPr="00CC3B56">
        <w:rPr>
          <w:rFonts w:ascii="Times New Roman" w:hAnsi="Times New Roman" w:cs="Times New Roman"/>
          <w:bCs/>
          <w:sz w:val="28"/>
          <w:szCs w:val="28"/>
        </w:rPr>
        <w:t>.</w:t>
      </w:r>
    </w:p>
    <w:p w:rsidR="00CC3B56" w:rsidRPr="00B804F0" w:rsidRDefault="00CC3B56" w:rsidP="00CC3B56">
      <w:pPr>
        <w:spacing w:after="0" w:line="360" w:lineRule="auto"/>
        <w:ind w:firstLine="709"/>
        <w:jc w:val="both"/>
        <w:rPr>
          <w:rFonts w:ascii="Times New Roman" w:hAnsi="Times New Roman" w:cs="Times New Roman"/>
          <w:bCs/>
          <w:sz w:val="28"/>
          <w:szCs w:val="28"/>
        </w:rPr>
      </w:pPr>
      <w:r w:rsidRPr="00B804F0">
        <w:rPr>
          <w:rFonts w:ascii="Times New Roman" w:hAnsi="Times New Roman" w:cs="Times New Roman"/>
          <w:b/>
          <w:sz w:val="28"/>
          <w:szCs w:val="28"/>
        </w:rPr>
        <w:t>Объект</w:t>
      </w:r>
      <w:r w:rsidR="00D832E2">
        <w:rPr>
          <w:rFonts w:ascii="Times New Roman" w:hAnsi="Times New Roman" w:cs="Times New Roman"/>
          <w:b/>
          <w:sz w:val="28"/>
          <w:szCs w:val="28"/>
        </w:rPr>
        <w:t xml:space="preserve"> исследования</w:t>
      </w:r>
      <w:r w:rsidRPr="00B804F0">
        <w:rPr>
          <w:rFonts w:ascii="Times New Roman" w:hAnsi="Times New Roman" w:cs="Times New Roman"/>
          <w:bCs/>
          <w:sz w:val="28"/>
          <w:szCs w:val="28"/>
        </w:rPr>
        <w:t xml:space="preserve">: </w:t>
      </w:r>
      <w:r w:rsidR="00B804F0" w:rsidRPr="00B804F0">
        <w:rPr>
          <w:rFonts w:ascii="Times New Roman" w:hAnsi="Times New Roman" w:cs="Times New Roman"/>
          <w:bCs/>
          <w:sz w:val="28"/>
          <w:szCs w:val="28"/>
        </w:rPr>
        <w:t>модели и структура альтернативного образования.</w:t>
      </w:r>
    </w:p>
    <w:p w:rsidR="00CC3B56" w:rsidRPr="00B804F0" w:rsidRDefault="00CC3B56" w:rsidP="00CC3B56">
      <w:pPr>
        <w:spacing w:after="0" w:line="360" w:lineRule="auto"/>
        <w:ind w:firstLine="709"/>
        <w:jc w:val="both"/>
        <w:rPr>
          <w:rFonts w:ascii="Times New Roman" w:hAnsi="Times New Roman" w:cs="Times New Roman"/>
          <w:bCs/>
          <w:sz w:val="28"/>
          <w:szCs w:val="28"/>
        </w:rPr>
      </w:pPr>
      <w:r w:rsidRPr="00B804F0">
        <w:rPr>
          <w:rFonts w:ascii="Times New Roman" w:hAnsi="Times New Roman" w:cs="Times New Roman"/>
          <w:b/>
          <w:sz w:val="28"/>
          <w:szCs w:val="28"/>
        </w:rPr>
        <w:t>Предмет</w:t>
      </w:r>
      <w:r w:rsidR="00D832E2">
        <w:rPr>
          <w:rFonts w:ascii="Times New Roman" w:hAnsi="Times New Roman" w:cs="Times New Roman"/>
          <w:b/>
          <w:sz w:val="28"/>
          <w:szCs w:val="28"/>
        </w:rPr>
        <w:t xml:space="preserve"> исследования</w:t>
      </w:r>
      <w:r w:rsidRPr="00B804F0">
        <w:rPr>
          <w:rFonts w:ascii="Times New Roman" w:hAnsi="Times New Roman" w:cs="Times New Roman"/>
          <w:bCs/>
          <w:sz w:val="28"/>
          <w:szCs w:val="28"/>
        </w:rPr>
        <w:t xml:space="preserve">: </w:t>
      </w:r>
      <w:r w:rsidR="00B804F0" w:rsidRPr="00B804F0">
        <w:rPr>
          <w:rFonts w:ascii="Times New Roman" w:hAnsi="Times New Roman" w:cs="Times New Roman"/>
          <w:bCs/>
          <w:sz w:val="28"/>
          <w:szCs w:val="28"/>
        </w:rPr>
        <w:t>субъективная удовлетворенность младших школьников и их родителей современной школой и возможности ее трансформации в условиях альтернативного образования</w:t>
      </w:r>
      <w:r w:rsidRPr="00B804F0">
        <w:rPr>
          <w:rFonts w:ascii="Times New Roman" w:hAnsi="Times New Roman" w:cs="Times New Roman"/>
          <w:bCs/>
          <w:sz w:val="28"/>
          <w:szCs w:val="28"/>
        </w:rPr>
        <w:t>.</w:t>
      </w:r>
    </w:p>
    <w:p w:rsidR="00061BCB" w:rsidRPr="00061BCB" w:rsidRDefault="00CC3B56" w:rsidP="00CC3B56">
      <w:pPr>
        <w:spacing w:after="0" w:line="360" w:lineRule="auto"/>
        <w:ind w:firstLine="709"/>
        <w:jc w:val="both"/>
        <w:rPr>
          <w:rFonts w:ascii="Times New Roman" w:hAnsi="Times New Roman" w:cs="Times New Roman"/>
          <w:bCs/>
          <w:sz w:val="28"/>
          <w:szCs w:val="28"/>
        </w:rPr>
      </w:pPr>
      <w:r w:rsidRPr="00061BCB">
        <w:rPr>
          <w:rFonts w:ascii="Times New Roman" w:hAnsi="Times New Roman" w:cs="Times New Roman"/>
          <w:b/>
          <w:sz w:val="28"/>
          <w:szCs w:val="28"/>
        </w:rPr>
        <w:t>Гипотеза</w:t>
      </w:r>
      <w:r w:rsidR="00D832E2" w:rsidRPr="00061BCB">
        <w:rPr>
          <w:rFonts w:ascii="Times New Roman" w:hAnsi="Times New Roman" w:cs="Times New Roman"/>
          <w:b/>
          <w:sz w:val="28"/>
          <w:szCs w:val="28"/>
        </w:rPr>
        <w:t xml:space="preserve"> исследования</w:t>
      </w:r>
      <w:r w:rsidRPr="00061BCB">
        <w:rPr>
          <w:rFonts w:ascii="Times New Roman" w:hAnsi="Times New Roman" w:cs="Times New Roman"/>
          <w:bCs/>
          <w:sz w:val="28"/>
          <w:szCs w:val="28"/>
        </w:rPr>
        <w:t xml:space="preserve">: </w:t>
      </w:r>
    </w:p>
    <w:p w:rsidR="00CC3B56" w:rsidRDefault="00061BCB" w:rsidP="00CC3B56">
      <w:pPr>
        <w:spacing w:after="0" w:line="360" w:lineRule="auto"/>
        <w:ind w:firstLine="709"/>
        <w:jc w:val="both"/>
        <w:rPr>
          <w:rFonts w:ascii="Times New Roman" w:hAnsi="Times New Roman" w:cs="Times New Roman"/>
          <w:bCs/>
          <w:sz w:val="28"/>
          <w:szCs w:val="28"/>
        </w:rPr>
      </w:pPr>
      <w:r w:rsidRPr="00061BCB">
        <w:rPr>
          <w:rFonts w:ascii="Times New Roman" w:hAnsi="Times New Roman" w:cs="Times New Roman"/>
          <w:bCs/>
          <w:sz w:val="28"/>
          <w:szCs w:val="28"/>
        </w:rPr>
        <w:t>1) субъективные показатели удовлетворенности начальной школой отражают родителями и детьми отражают внешние (формальные) характеристики, свойственные школе как среде временного пребывания ребенка;</w:t>
      </w:r>
    </w:p>
    <w:p w:rsidR="00061BCB" w:rsidRPr="00CC3B56" w:rsidRDefault="00061BCB" w:rsidP="00CC3B56">
      <w:pPr>
        <w:spacing w:after="0" w:line="360" w:lineRule="auto"/>
        <w:ind w:firstLine="709"/>
        <w:jc w:val="both"/>
        <w:rPr>
          <w:rFonts w:ascii="Times New Roman" w:hAnsi="Times New Roman" w:cs="Times New Roman"/>
          <w:bCs/>
          <w:sz w:val="28"/>
          <w:szCs w:val="28"/>
        </w:rPr>
      </w:pPr>
      <w:r>
        <w:rPr>
          <w:rFonts w:ascii="Times New Roman" w:hAnsi="Times New Roman" w:cs="Times New Roman"/>
          <w:bCs/>
          <w:sz w:val="28"/>
          <w:szCs w:val="28"/>
        </w:rPr>
        <w:t>2) альтернативная начальная школа способна в соответствии с действующим законодательством расширить возможности влияния образовательной среды на формирование личности младшего школьника.</w:t>
      </w:r>
    </w:p>
    <w:p w:rsidR="00CC3B56" w:rsidRPr="00CC3B56" w:rsidRDefault="00CC3B56" w:rsidP="00CC3B56">
      <w:pPr>
        <w:spacing w:after="0" w:line="360" w:lineRule="auto"/>
        <w:ind w:firstLine="709"/>
        <w:jc w:val="both"/>
        <w:rPr>
          <w:rFonts w:ascii="Times New Roman" w:hAnsi="Times New Roman" w:cs="Times New Roman"/>
          <w:b/>
          <w:bCs/>
          <w:sz w:val="28"/>
          <w:szCs w:val="28"/>
        </w:rPr>
      </w:pPr>
      <w:r w:rsidRPr="00CC3B56">
        <w:rPr>
          <w:rFonts w:ascii="Times New Roman" w:hAnsi="Times New Roman" w:cs="Times New Roman"/>
          <w:b/>
          <w:bCs/>
          <w:sz w:val="28"/>
          <w:szCs w:val="28"/>
        </w:rPr>
        <w:t>Задачи исследования:</w:t>
      </w:r>
    </w:p>
    <w:p w:rsidR="00CC3B56" w:rsidRPr="00CC3B56" w:rsidRDefault="00CC3B56" w:rsidP="00CC3B56">
      <w:pPr>
        <w:spacing w:after="0" w:line="360" w:lineRule="auto"/>
        <w:ind w:firstLine="709"/>
        <w:jc w:val="both"/>
        <w:rPr>
          <w:rFonts w:ascii="Times New Roman" w:hAnsi="Times New Roman" w:cs="Times New Roman"/>
          <w:bCs/>
          <w:sz w:val="28"/>
          <w:szCs w:val="28"/>
        </w:rPr>
      </w:pPr>
      <w:r w:rsidRPr="00CC3B56">
        <w:rPr>
          <w:rFonts w:ascii="Times New Roman" w:hAnsi="Times New Roman" w:cs="Times New Roman"/>
          <w:bCs/>
          <w:sz w:val="28"/>
          <w:szCs w:val="28"/>
        </w:rPr>
        <w:t xml:space="preserve">1. Теоретическое изучение основных понятий и подходов к рассмотрению проблемы </w:t>
      </w:r>
      <w:r w:rsidR="00F7747E">
        <w:rPr>
          <w:rFonts w:ascii="Times New Roman" w:hAnsi="Times New Roman" w:cs="Times New Roman"/>
          <w:bCs/>
          <w:sz w:val="28"/>
          <w:szCs w:val="28"/>
        </w:rPr>
        <w:t>альтернативного образования</w:t>
      </w:r>
      <w:r w:rsidRPr="00CC3B56">
        <w:rPr>
          <w:rFonts w:ascii="Times New Roman" w:hAnsi="Times New Roman" w:cs="Times New Roman"/>
          <w:bCs/>
          <w:sz w:val="28"/>
          <w:szCs w:val="28"/>
        </w:rPr>
        <w:t>.</w:t>
      </w:r>
    </w:p>
    <w:p w:rsidR="00CC3B56" w:rsidRPr="00B804F0" w:rsidRDefault="00CC3B56" w:rsidP="00CC3B56">
      <w:pPr>
        <w:spacing w:after="0" w:line="360" w:lineRule="auto"/>
        <w:ind w:firstLine="709"/>
        <w:jc w:val="both"/>
        <w:rPr>
          <w:rFonts w:ascii="Times New Roman" w:hAnsi="Times New Roman" w:cs="Times New Roman"/>
          <w:bCs/>
          <w:sz w:val="28"/>
          <w:szCs w:val="28"/>
        </w:rPr>
      </w:pPr>
      <w:r w:rsidRPr="00B804F0">
        <w:rPr>
          <w:rFonts w:ascii="Times New Roman" w:hAnsi="Times New Roman" w:cs="Times New Roman"/>
          <w:bCs/>
          <w:sz w:val="28"/>
          <w:szCs w:val="28"/>
        </w:rPr>
        <w:t xml:space="preserve">2. Разработка диагностического инструмента </w:t>
      </w:r>
      <w:r w:rsidR="00B804F0" w:rsidRPr="00B804F0">
        <w:rPr>
          <w:rFonts w:ascii="Times New Roman" w:hAnsi="Times New Roman" w:cs="Times New Roman"/>
          <w:bCs/>
          <w:sz w:val="28"/>
          <w:szCs w:val="28"/>
        </w:rPr>
        <w:t>исследования субъективной удовлетворенности младших школьников и их родителей современной школой</w:t>
      </w:r>
      <w:r w:rsidRPr="00B804F0">
        <w:rPr>
          <w:rFonts w:ascii="Times New Roman" w:hAnsi="Times New Roman" w:cs="Times New Roman"/>
          <w:bCs/>
          <w:sz w:val="28"/>
          <w:szCs w:val="28"/>
        </w:rPr>
        <w:t>.</w:t>
      </w:r>
    </w:p>
    <w:p w:rsidR="00CC3B56" w:rsidRPr="00B804F0" w:rsidRDefault="00CC3B56" w:rsidP="00CC3B56">
      <w:pPr>
        <w:spacing w:after="0" w:line="360" w:lineRule="auto"/>
        <w:ind w:firstLine="709"/>
        <w:jc w:val="both"/>
        <w:rPr>
          <w:rFonts w:ascii="Times New Roman" w:hAnsi="Times New Roman" w:cs="Times New Roman"/>
          <w:bCs/>
          <w:sz w:val="28"/>
          <w:szCs w:val="28"/>
        </w:rPr>
      </w:pPr>
      <w:r w:rsidRPr="00B804F0">
        <w:rPr>
          <w:rFonts w:ascii="Times New Roman" w:hAnsi="Times New Roman" w:cs="Times New Roman"/>
          <w:bCs/>
          <w:sz w:val="28"/>
          <w:szCs w:val="28"/>
        </w:rPr>
        <w:t xml:space="preserve">3. Эмпирическое исследование </w:t>
      </w:r>
      <w:r w:rsidR="00B804F0" w:rsidRPr="00B804F0">
        <w:rPr>
          <w:rFonts w:ascii="Times New Roman" w:hAnsi="Times New Roman" w:cs="Times New Roman"/>
          <w:bCs/>
          <w:sz w:val="28"/>
          <w:szCs w:val="28"/>
        </w:rPr>
        <w:t>актуального восприятия начальной школы родителями и детьми, а также качества образования</w:t>
      </w:r>
      <w:r w:rsidRPr="00B804F0">
        <w:rPr>
          <w:rFonts w:ascii="Times New Roman" w:hAnsi="Times New Roman" w:cs="Times New Roman"/>
          <w:bCs/>
          <w:sz w:val="28"/>
          <w:szCs w:val="28"/>
        </w:rPr>
        <w:t>.</w:t>
      </w:r>
    </w:p>
    <w:p w:rsidR="00CC3B56" w:rsidRPr="00CC3B56" w:rsidRDefault="00CC3B56" w:rsidP="00CC3B56">
      <w:pPr>
        <w:spacing w:after="0" w:line="360" w:lineRule="auto"/>
        <w:ind w:firstLine="709"/>
        <w:jc w:val="both"/>
        <w:rPr>
          <w:rFonts w:ascii="Times New Roman" w:hAnsi="Times New Roman" w:cs="Times New Roman"/>
          <w:bCs/>
          <w:sz w:val="28"/>
          <w:szCs w:val="28"/>
        </w:rPr>
      </w:pPr>
      <w:r w:rsidRPr="00B804F0">
        <w:rPr>
          <w:rFonts w:ascii="Times New Roman" w:hAnsi="Times New Roman" w:cs="Times New Roman"/>
          <w:bCs/>
          <w:sz w:val="28"/>
          <w:szCs w:val="28"/>
        </w:rPr>
        <w:t xml:space="preserve">4. Разработка </w:t>
      </w:r>
      <w:r w:rsidR="00B804F0" w:rsidRPr="00B804F0">
        <w:rPr>
          <w:rFonts w:ascii="Times New Roman" w:hAnsi="Times New Roman" w:cs="Times New Roman"/>
          <w:bCs/>
          <w:sz w:val="28"/>
          <w:szCs w:val="28"/>
        </w:rPr>
        <w:t>концептуального проекта альтернативной начальной</w:t>
      </w:r>
      <w:r w:rsidR="00B804F0">
        <w:rPr>
          <w:rFonts w:ascii="Times New Roman" w:hAnsi="Times New Roman" w:cs="Times New Roman"/>
          <w:bCs/>
          <w:sz w:val="28"/>
          <w:szCs w:val="28"/>
        </w:rPr>
        <w:t xml:space="preserve"> школы.</w:t>
      </w:r>
    </w:p>
    <w:p w:rsidR="00CC3B56" w:rsidRPr="00CC3B56" w:rsidRDefault="00CC3B56" w:rsidP="00CC3B56">
      <w:pPr>
        <w:spacing w:after="0" w:line="360" w:lineRule="auto"/>
        <w:ind w:firstLine="709"/>
        <w:jc w:val="both"/>
        <w:rPr>
          <w:rFonts w:ascii="Times New Roman" w:hAnsi="Times New Roman" w:cs="Times New Roman"/>
          <w:bCs/>
          <w:sz w:val="28"/>
          <w:szCs w:val="28"/>
        </w:rPr>
      </w:pPr>
      <w:r w:rsidRPr="00CC3B56">
        <w:rPr>
          <w:rFonts w:ascii="Times New Roman" w:hAnsi="Times New Roman" w:cs="Times New Roman"/>
          <w:b/>
          <w:sz w:val="28"/>
          <w:szCs w:val="28"/>
        </w:rPr>
        <w:t>Методы исследования</w:t>
      </w:r>
      <w:r w:rsidRPr="00CC3B56">
        <w:rPr>
          <w:rFonts w:ascii="Times New Roman" w:hAnsi="Times New Roman" w:cs="Times New Roman"/>
          <w:bCs/>
          <w:sz w:val="28"/>
          <w:szCs w:val="28"/>
        </w:rPr>
        <w:t>:</w:t>
      </w:r>
    </w:p>
    <w:p w:rsidR="00CC3B56" w:rsidRPr="00CC3B56" w:rsidRDefault="00CC3B56" w:rsidP="00CC3B56">
      <w:pPr>
        <w:spacing w:after="0" w:line="360" w:lineRule="auto"/>
        <w:ind w:firstLine="709"/>
        <w:jc w:val="both"/>
        <w:rPr>
          <w:rFonts w:ascii="Times New Roman" w:hAnsi="Times New Roman" w:cs="Times New Roman"/>
          <w:bCs/>
          <w:sz w:val="28"/>
          <w:szCs w:val="28"/>
        </w:rPr>
      </w:pPr>
      <w:r w:rsidRPr="00CC3B56">
        <w:rPr>
          <w:rFonts w:ascii="Times New Roman" w:hAnsi="Times New Roman" w:cs="Times New Roman"/>
          <w:bCs/>
          <w:sz w:val="28"/>
          <w:szCs w:val="28"/>
        </w:rPr>
        <w:t>- теоретические: анализ психолого-педагогической литературы по проблеме исследования, обобщение, сравнение</w:t>
      </w:r>
      <w:r w:rsidR="00F7747E">
        <w:rPr>
          <w:rFonts w:ascii="Times New Roman" w:hAnsi="Times New Roman" w:cs="Times New Roman"/>
          <w:bCs/>
          <w:sz w:val="28"/>
          <w:szCs w:val="28"/>
        </w:rPr>
        <w:t>;</w:t>
      </w:r>
    </w:p>
    <w:p w:rsidR="00CC3B56" w:rsidRPr="00CC3B56" w:rsidRDefault="00CC3B56" w:rsidP="00CC3B56">
      <w:pPr>
        <w:spacing w:after="0" w:line="360" w:lineRule="auto"/>
        <w:ind w:firstLine="709"/>
        <w:jc w:val="both"/>
        <w:rPr>
          <w:rFonts w:ascii="Times New Roman" w:hAnsi="Times New Roman" w:cs="Times New Roman"/>
          <w:bCs/>
          <w:sz w:val="28"/>
          <w:szCs w:val="28"/>
        </w:rPr>
      </w:pPr>
      <w:r w:rsidRPr="00CC3B56">
        <w:rPr>
          <w:rFonts w:ascii="Times New Roman" w:hAnsi="Times New Roman" w:cs="Times New Roman"/>
          <w:bCs/>
          <w:sz w:val="28"/>
          <w:szCs w:val="28"/>
        </w:rPr>
        <w:lastRenderedPageBreak/>
        <w:t xml:space="preserve">- эмпирические: </w:t>
      </w:r>
      <w:r w:rsidR="00B804F0">
        <w:rPr>
          <w:rFonts w:ascii="Times New Roman" w:hAnsi="Times New Roman" w:cs="Times New Roman"/>
          <w:bCs/>
          <w:sz w:val="28"/>
          <w:szCs w:val="28"/>
        </w:rPr>
        <w:t>опрос,</w:t>
      </w:r>
      <w:r w:rsidRPr="00CC3B56">
        <w:rPr>
          <w:rFonts w:ascii="Times New Roman" w:hAnsi="Times New Roman" w:cs="Times New Roman"/>
          <w:bCs/>
          <w:sz w:val="28"/>
          <w:szCs w:val="28"/>
        </w:rPr>
        <w:t xml:space="preserve"> наблюдение; метод экспертных оценок;</w:t>
      </w:r>
    </w:p>
    <w:p w:rsidR="00CC3B56" w:rsidRPr="00CC3B56" w:rsidRDefault="00CC3B56" w:rsidP="00CC3B56">
      <w:pPr>
        <w:spacing w:after="0" w:line="360" w:lineRule="auto"/>
        <w:ind w:firstLine="709"/>
        <w:jc w:val="both"/>
        <w:rPr>
          <w:rFonts w:ascii="Times New Roman" w:hAnsi="Times New Roman" w:cs="Times New Roman"/>
          <w:bCs/>
          <w:sz w:val="28"/>
          <w:szCs w:val="28"/>
        </w:rPr>
      </w:pPr>
      <w:r w:rsidRPr="00CC3B56">
        <w:rPr>
          <w:rFonts w:ascii="Times New Roman" w:hAnsi="Times New Roman" w:cs="Times New Roman"/>
          <w:bCs/>
          <w:sz w:val="28"/>
          <w:szCs w:val="28"/>
        </w:rPr>
        <w:t>- методы количественного и качественного анализа эмпирических данных.</w:t>
      </w:r>
    </w:p>
    <w:p w:rsidR="00B804F0" w:rsidRPr="00B804F0" w:rsidRDefault="00CC3B56" w:rsidP="00CC3B56">
      <w:pPr>
        <w:spacing w:after="0" w:line="360" w:lineRule="auto"/>
        <w:ind w:firstLine="709"/>
        <w:jc w:val="both"/>
        <w:rPr>
          <w:rFonts w:ascii="Times New Roman" w:hAnsi="Times New Roman" w:cs="Times New Roman"/>
          <w:sz w:val="28"/>
          <w:szCs w:val="28"/>
        </w:rPr>
      </w:pPr>
      <w:r w:rsidRPr="00B804F0">
        <w:rPr>
          <w:rFonts w:ascii="Times New Roman" w:hAnsi="Times New Roman" w:cs="Times New Roman"/>
          <w:b/>
          <w:bCs/>
          <w:sz w:val="28"/>
          <w:szCs w:val="28"/>
        </w:rPr>
        <w:t xml:space="preserve">Теоретико-методологическая основа исследования: </w:t>
      </w:r>
      <w:r w:rsidR="00B804F0" w:rsidRPr="00B804F0">
        <w:rPr>
          <w:rFonts w:ascii="Times New Roman" w:hAnsi="Times New Roman" w:cs="Times New Roman"/>
          <w:b/>
          <w:bCs/>
          <w:sz w:val="28"/>
          <w:szCs w:val="28"/>
        </w:rPr>
        <w:t>психолого-</w:t>
      </w:r>
      <w:r w:rsidR="00B804F0" w:rsidRPr="00B804F0">
        <w:rPr>
          <w:rFonts w:ascii="Times New Roman" w:hAnsi="Times New Roman" w:cs="Times New Roman"/>
          <w:sz w:val="28"/>
          <w:szCs w:val="28"/>
        </w:rPr>
        <w:t>педагогически</w:t>
      </w:r>
      <w:r w:rsidR="00B804F0">
        <w:rPr>
          <w:rFonts w:ascii="Times New Roman" w:hAnsi="Times New Roman" w:cs="Times New Roman"/>
          <w:sz w:val="28"/>
          <w:szCs w:val="28"/>
        </w:rPr>
        <w:t>е</w:t>
      </w:r>
      <w:r w:rsidR="00B804F0" w:rsidRPr="00B804F0">
        <w:rPr>
          <w:rFonts w:ascii="Times New Roman" w:hAnsi="Times New Roman" w:cs="Times New Roman"/>
          <w:sz w:val="28"/>
          <w:szCs w:val="28"/>
        </w:rPr>
        <w:t xml:space="preserve"> труд</w:t>
      </w:r>
      <w:r w:rsidR="00B804F0">
        <w:rPr>
          <w:rFonts w:ascii="Times New Roman" w:hAnsi="Times New Roman" w:cs="Times New Roman"/>
          <w:sz w:val="28"/>
          <w:szCs w:val="28"/>
        </w:rPr>
        <w:t>ы</w:t>
      </w:r>
      <w:r w:rsidR="00B804F0" w:rsidRPr="00B804F0">
        <w:rPr>
          <w:rFonts w:ascii="Times New Roman" w:hAnsi="Times New Roman" w:cs="Times New Roman"/>
          <w:sz w:val="28"/>
          <w:szCs w:val="28"/>
        </w:rPr>
        <w:t>, отражающи</w:t>
      </w:r>
      <w:r w:rsidR="00B804F0">
        <w:rPr>
          <w:rFonts w:ascii="Times New Roman" w:hAnsi="Times New Roman" w:cs="Times New Roman"/>
          <w:sz w:val="28"/>
          <w:szCs w:val="28"/>
        </w:rPr>
        <w:t>е</w:t>
      </w:r>
      <w:r w:rsidR="00B804F0" w:rsidRPr="00B804F0">
        <w:rPr>
          <w:rFonts w:ascii="Times New Roman" w:hAnsi="Times New Roman" w:cs="Times New Roman"/>
          <w:sz w:val="28"/>
          <w:szCs w:val="28"/>
        </w:rPr>
        <w:t xml:space="preserve"> деятельность альтернативных школ</w:t>
      </w:r>
      <w:r w:rsidR="00B804F0">
        <w:rPr>
          <w:rFonts w:ascii="Times New Roman" w:hAnsi="Times New Roman" w:cs="Times New Roman"/>
          <w:sz w:val="28"/>
          <w:szCs w:val="28"/>
        </w:rPr>
        <w:t xml:space="preserve"> (</w:t>
      </w:r>
      <w:r w:rsidR="00B804F0" w:rsidRPr="00B804F0">
        <w:rPr>
          <w:rFonts w:ascii="Times New Roman" w:hAnsi="Times New Roman" w:cs="Times New Roman"/>
          <w:sz w:val="28"/>
          <w:szCs w:val="28"/>
        </w:rPr>
        <w:t>Р.А.</w:t>
      </w:r>
      <w:r w:rsidR="00B804F0">
        <w:rPr>
          <w:rFonts w:ascii="Times New Roman" w:hAnsi="Times New Roman" w:cs="Times New Roman"/>
          <w:sz w:val="28"/>
          <w:szCs w:val="28"/>
        </w:rPr>
        <w:t> </w:t>
      </w:r>
      <w:r w:rsidR="00B804F0" w:rsidRPr="00B804F0">
        <w:rPr>
          <w:rFonts w:ascii="Times New Roman" w:hAnsi="Times New Roman" w:cs="Times New Roman"/>
          <w:sz w:val="28"/>
          <w:szCs w:val="28"/>
        </w:rPr>
        <w:t>Валеев</w:t>
      </w:r>
      <w:r w:rsidR="00B804F0">
        <w:rPr>
          <w:rFonts w:ascii="Times New Roman" w:hAnsi="Times New Roman" w:cs="Times New Roman"/>
          <w:sz w:val="28"/>
          <w:szCs w:val="28"/>
        </w:rPr>
        <w:t>а</w:t>
      </w:r>
      <w:r w:rsidR="00B804F0" w:rsidRPr="00B804F0">
        <w:rPr>
          <w:rFonts w:ascii="Times New Roman" w:hAnsi="Times New Roman" w:cs="Times New Roman"/>
          <w:sz w:val="28"/>
          <w:szCs w:val="28"/>
        </w:rPr>
        <w:t>, Е.В.</w:t>
      </w:r>
      <w:r w:rsidR="00B804F0">
        <w:rPr>
          <w:rFonts w:ascii="Times New Roman" w:hAnsi="Times New Roman" w:cs="Times New Roman"/>
          <w:sz w:val="28"/>
          <w:szCs w:val="28"/>
        </w:rPr>
        <w:t> </w:t>
      </w:r>
      <w:r w:rsidR="00B804F0" w:rsidRPr="00B804F0">
        <w:rPr>
          <w:rFonts w:ascii="Times New Roman" w:hAnsi="Times New Roman" w:cs="Times New Roman"/>
          <w:sz w:val="28"/>
          <w:szCs w:val="28"/>
        </w:rPr>
        <w:t>Иванов, И.И.</w:t>
      </w:r>
      <w:r w:rsidR="00B804F0">
        <w:rPr>
          <w:rFonts w:ascii="Times New Roman" w:hAnsi="Times New Roman" w:cs="Times New Roman"/>
          <w:sz w:val="28"/>
          <w:szCs w:val="28"/>
        </w:rPr>
        <w:t> </w:t>
      </w:r>
      <w:r w:rsidR="00B804F0" w:rsidRPr="00B804F0">
        <w:rPr>
          <w:rFonts w:ascii="Times New Roman" w:hAnsi="Times New Roman" w:cs="Times New Roman"/>
          <w:sz w:val="28"/>
          <w:szCs w:val="28"/>
        </w:rPr>
        <w:t>Батчаев</w:t>
      </w:r>
      <w:r w:rsidR="00B804F0">
        <w:rPr>
          <w:rFonts w:ascii="Times New Roman" w:hAnsi="Times New Roman" w:cs="Times New Roman"/>
          <w:sz w:val="28"/>
          <w:szCs w:val="28"/>
        </w:rPr>
        <w:t>а</w:t>
      </w:r>
      <w:r w:rsidR="00B804F0" w:rsidRPr="00B804F0">
        <w:rPr>
          <w:rFonts w:ascii="Times New Roman" w:hAnsi="Times New Roman" w:cs="Times New Roman"/>
          <w:sz w:val="28"/>
          <w:szCs w:val="28"/>
        </w:rPr>
        <w:t>, М.М.</w:t>
      </w:r>
      <w:r w:rsidR="00B804F0">
        <w:rPr>
          <w:rFonts w:ascii="Times New Roman" w:hAnsi="Times New Roman" w:cs="Times New Roman"/>
          <w:sz w:val="28"/>
          <w:szCs w:val="28"/>
        </w:rPr>
        <w:t> </w:t>
      </w:r>
      <w:r w:rsidR="00B804F0" w:rsidRPr="00B804F0">
        <w:rPr>
          <w:rFonts w:ascii="Times New Roman" w:hAnsi="Times New Roman" w:cs="Times New Roman"/>
          <w:sz w:val="28"/>
          <w:szCs w:val="28"/>
        </w:rPr>
        <w:t>Эпштейн, Н.Л.</w:t>
      </w:r>
      <w:r w:rsidR="00B804F0">
        <w:rPr>
          <w:rFonts w:ascii="Times New Roman" w:hAnsi="Times New Roman" w:cs="Times New Roman"/>
          <w:sz w:val="28"/>
          <w:szCs w:val="28"/>
        </w:rPr>
        <w:t> </w:t>
      </w:r>
      <w:r w:rsidR="00B804F0" w:rsidRPr="00B804F0">
        <w:rPr>
          <w:rFonts w:ascii="Times New Roman" w:hAnsi="Times New Roman" w:cs="Times New Roman"/>
          <w:sz w:val="28"/>
          <w:szCs w:val="28"/>
        </w:rPr>
        <w:t>Клячкин</w:t>
      </w:r>
      <w:r w:rsidR="00B804F0">
        <w:rPr>
          <w:rFonts w:ascii="Times New Roman" w:hAnsi="Times New Roman" w:cs="Times New Roman"/>
          <w:sz w:val="28"/>
          <w:szCs w:val="28"/>
        </w:rPr>
        <w:t>а и др.).</w:t>
      </w:r>
      <w:r w:rsidR="00B804F0" w:rsidRPr="00B804F0">
        <w:rPr>
          <w:rFonts w:ascii="Times New Roman" w:hAnsi="Times New Roman" w:cs="Times New Roman"/>
          <w:sz w:val="28"/>
          <w:szCs w:val="28"/>
        </w:rPr>
        <w:t xml:space="preserve"> </w:t>
      </w:r>
    </w:p>
    <w:p w:rsidR="00CF680A" w:rsidRDefault="00CC3B56" w:rsidP="00CF680A">
      <w:pPr>
        <w:spacing w:after="0" w:line="360" w:lineRule="auto"/>
        <w:ind w:firstLine="709"/>
        <w:jc w:val="both"/>
        <w:rPr>
          <w:rFonts w:ascii="Times New Roman" w:hAnsi="Times New Roman" w:cs="Times New Roman"/>
          <w:sz w:val="28"/>
          <w:szCs w:val="28"/>
        </w:rPr>
      </w:pPr>
      <w:r w:rsidRPr="00CF680A">
        <w:rPr>
          <w:rFonts w:ascii="Times New Roman" w:hAnsi="Times New Roman" w:cs="Times New Roman"/>
          <w:b/>
          <w:bCs/>
          <w:sz w:val="28"/>
          <w:szCs w:val="28"/>
        </w:rPr>
        <w:t xml:space="preserve">База исследования: </w:t>
      </w:r>
      <w:r w:rsidRPr="00CF680A">
        <w:rPr>
          <w:rFonts w:ascii="Times New Roman" w:hAnsi="Times New Roman" w:cs="Times New Roman"/>
          <w:bCs/>
          <w:sz w:val="28"/>
          <w:szCs w:val="28"/>
        </w:rPr>
        <w:t xml:space="preserve">Исследование осуществлялось на </w:t>
      </w:r>
      <w:r w:rsidR="00CF680A" w:rsidRPr="00CF680A">
        <w:rPr>
          <w:rFonts w:ascii="Times New Roman" w:hAnsi="Times New Roman" w:cs="Times New Roman"/>
          <w:bCs/>
          <w:sz w:val="28"/>
          <w:szCs w:val="28"/>
        </w:rPr>
        <w:t xml:space="preserve">базе </w:t>
      </w:r>
      <w:r w:rsidR="00CF680A" w:rsidRPr="00CF680A">
        <w:rPr>
          <w:rFonts w:ascii="Times New Roman" w:hAnsi="Times New Roman" w:cs="Times New Roman"/>
          <w:color w:val="000000"/>
          <w:sz w:val="28"/>
          <w:szCs w:val="28"/>
          <w:shd w:val="clear" w:color="auto" w:fill="FFFFFF"/>
        </w:rPr>
        <w:t>МАОУ СОШ</w:t>
      </w:r>
      <w:r w:rsidR="00CF680A" w:rsidRPr="0078493C">
        <w:rPr>
          <w:rFonts w:ascii="Times New Roman" w:hAnsi="Times New Roman" w:cs="Times New Roman"/>
          <w:color w:val="000000"/>
          <w:sz w:val="28"/>
          <w:szCs w:val="28"/>
          <w:shd w:val="clear" w:color="auto" w:fill="FFFFFF"/>
        </w:rPr>
        <w:t xml:space="preserve"> №5 г. Тобольска</w:t>
      </w:r>
      <w:r w:rsidR="00CF680A">
        <w:rPr>
          <w:rFonts w:ascii="Times New Roman" w:hAnsi="Times New Roman" w:cs="Times New Roman"/>
          <w:color w:val="000000"/>
          <w:sz w:val="28"/>
          <w:szCs w:val="28"/>
          <w:shd w:val="clear" w:color="auto" w:fill="FFFFFF"/>
        </w:rPr>
        <w:t xml:space="preserve"> и </w:t>
      </w:r>
      <w:r w:rsidR="00CF680A" w:rsidRPr="0078493C">
        <w:rPr>
          <w:rFonts w:ascii="Times New Roman" w:hAnsi="Times New Roman" w:cs="Times New Roman"/>
          <w:color w:val="000000"/>
          <w:sz w:val="28"/>
          <w:szCs w:val="28"/>
          <w:shd w:val="clear" w:color="auto" w:fill="FFFFFF"/>
        </w:rPr>
        <w:t>МБОУ Юшалинская средняя общеобразовательная школа №25</w:t>
      </w:r>
      <w:r w:rsidR="00CF680A">
        <w:rPr>
          <w:rFonts w:ascii="Times New Roman" w:hAnsi="Times New Roman" w:cs="Times New Roman"/>
          <w:color w:val="000000"/>
          <w:sz w:val="28"/>
          <w:szCs w:val="28"/>
          <w:shd w:val="clear" w:color="auto" w:fill="FFFFFF"/>
        </w:rPr>
        <w:t xml:space="preserve">. </w:t>
      </w:r>
      <w:r w:rsidR="00CF680A" w:rsidRPr="0078493C">
        <w:rPr>
          <w:rFonts w:ascii="Times New Roman" w:hAnsi="Times New Roman" w:cs="Times New Roman"/>
          <w:sz w:val="28"/>
          <w:szCs w:val="28"/>
        </w:rPr>
        <w:t xml:space="preserve">Участие в опросе приняли </w:t>
      </w:r>
      <w:r w:rsidR="00CF680A">
        <w:rPr>
          <w:rFonts w:ascii="Times New Roman" w:hAnsi="Times New Roman" w:cs="Times New Roman"/>
          <w:sz w:val="28"/>
          <w:szCs w:val="28"/>
        </w:rPr>
        <w:t>48</w:t>
      </w:r>
      <w:r w:rsidR="00CF680A" w:rsidRPr="0078493C">
        <w:rPr>
          <w:rFonts w:ascii="Times New Roman" w:hAnsi="Times New Roman" w:cs="Times New Roman"/>
          <w:sz w:val="28"/>
          <w:szCs w:val="28"/>
        </w:rPr>
        <w:t xml:space="preserve"> родителей и </w:t>
      </w:r>
      <w:r w:rsidR="00CF680A">
        <w:rPr>
          <w:rFonts w:ascii="Times New Roman" w:hAnsi="Times New Roman" w:cs="Times New Roman"/>
          <w:sz w:val="28"/>
          <w:szCs w:val="28"/>
        </w:rPr>
        <w:t>67</w:t>
      </w:r>
      <w:r w:rsidR="00CF680A" w:rsidRPr="0078493C">
        <w:rPr>
          <w:rFonts w:ascii="Times New Roman" w:hAnsi="Times New Roman" w:cs="Times New Roman"/>
          <w:sz w:val="28"/>
          <w:szCs w:val="28"/>
        </w:rPr>
        <w:t xml:space="preserve"> обучающихся начальных классов различных образовательных организаций: </w:t>
      </w:r>
    </w:p>
    <w:p w:rsidR="0099718B" w:rsidRPr="0099718B" w:rsidRDefault="00CC3B56" w:rsidP="0099718B">
      <w:pPr>
        <w:spacing w:after="0" w:line="360" w:lineRule="auto"/>
        <w:ind w:firstLine="567"/>
        <w:jc w:val="both"/>
        <w:rPr>
          <w:rFonts w:ascii="Times New Roman" w:hAnsi="Times New Roman" w:cs="Times New Roman"/>
          <w:bCs/>
          <w:sz w:val="28"/>
          <w:szCs w:val="28"/>
          <w:highlight w:val="yellow"/>
        </w:rPr>
      </w:pPr>
      <w:r w:rsidRPr="0099718B">
        <w:rPr>
          <w:rFonts w:ascii="Times New Roman" w:hAnsi="Times New Roman" w:cs="Times New Roman"/>
          <w:b/>
          <w:bCs/>
          <w:sz w:val="28"/>
          <w:szCs w:val="28"/>
        </w:rPr>
        <w:t xml:space="preserve">Практическая значимость исследования. </w:t>
      </w:r>
      <w:r w:rsidR="0099718B" w:rsidRPr="0099718B">
        <w:rPr>
          <w:rFonts w:ascii="Times New Roman" w:hAnsi="Times New Roman" w:cs="Times New Roman"/>
          <w:bCs/>
          <w:sz w:val="28"/>
          <w:szCs w:val="28"/>
        </w:rPr>
        <w:t xml:space="preserve">Результаты исследования и концепция проекта </w:t>
      </w:r>
      <w:r w:rsidR="0099718B">
        <w:rPr>
          <w:rFonts w:ascii="Times New Roman" w:hAnsi="Times New Roman" w:cs="Times New Roman"/>
          <w:bCs/>
          <w:sz w:val="28"/>
          <w:szCs w:val="28"/>
        </w:rPr>
        <w:t>а</w:t>
      </w:r>
      <w:r w:rsidR="0099718B" w:rsidRPr="0099718B">
        <w:rPr>
          <w:rFonts w:ascii="Times New Roman" w:hAnsi="Times New Roman" w:cs="Times New Roman"/>
          <w:bCs/>
          <w:sz w:val="28"/>
          <w:szCs w:val="28"/>
        </w:rPr>
        <w:t xml:space="preserve">льтернативной начальной школы были обсуждены на </w:t>
      </w:r>
      <w:r w:rsidR="0099718B" w:rsidRPr="0099718B">
        <w:rPr>
          <w:rFonts w:ascii="Times New Roman" w:eastAsia="Arial" w:hAnsi="Times New Roman" w:cs="Times New Roman"/>
          <w:bCs/>
          <w:sz w:val="28"/>
          <w:szCs w:val="28"/>
        </w:rPr>
        <w:t>LIII</w:t>
      </w:r>
      <w:r w:rsidR="0099718B" w:rsidRPr="00D34FA3">
        <w:rPr>
          <w:rFonts w:ascii="Times New Roman" w:eastAsia="Arial" w:hAnsi="Times New Roman" w:cs="Times New Roman"/>
          <w:bCs/>
          <w:sz w:val="28"/>
          <w:szCs w:val="28"/>
        </w:rPr>
        <w:t xml:space="preserve"> </w:t>
      </w:r>
      <w:r w:rsidR="0099718B">
        <w:rPr>
          <w:rFonts w:ascii="Times New Roman" w:eastAsia="Arial" w:hAnsi="Times New Roman" w:cs="Times New Roman"/>
          <w:bCs/>
          <w:sz w:val="28"/>
          <w:szCs w:val="28"/>
        </w:rPr>
        <w:t>р</w:t>
      </w:r>
      <w:r w:rsidR="0099718B" w:rsidRPr="00D34FA3">
        <w:rPr>
          <w:rFonts w:ascii="Times New Roman" w:eastAsia="Arial" w:hAnsi="Times New Roman" w:cs="Times New Roman"/>
          <w:bCs/>
          <w:sz w:val="28"/>
          <w:szCs w:val="28"/>
        </w:rPr>
        <w:t>егиональн</w:t>
      </w:r>
      <w:r w:rsidR="0099718B">
        <w:rPr>
          <w:rFonts w:ascii="Times New Roman" w:eastAsia="Arial" w:hAnsi="Times New Roman" w:cs="Times New Roman"/>
          <w:bCs/>
          <w:sz w:val="28"/>
          <w:szCs w:val="28"/>
        </w:rPr>
        <w:t>ой</w:t>
      </w:r>
      <w:r w:rsidR="0099718B" w:rsidRPr="00D34FA3">
        <w:rPr>
          <w:rFonts w:ascii="Times New Roman" w:eastAsia="Arial" w:hAnsi="Times New Roman" w:cs="Times New Roman"/>
          <w:bCs/>
          <w:sz w:val="28"/>
          <w:szCs w:val="28"/>
        </w:rPr>
        <w:t xml:space="preserve"> научно-практическ</w:t>
      </w:r>
      <w:r w:rsidR="0099718B">
        <w:rPr>
          <w:rFonts w:ascii="Times New Roman" w:eastAsia="Arial" w:hAnsi="Times New Roman" w:cs="Times New Roman"/>
          <w:bCs/>
          <w:sz w:val="28"/>
          <w:szCs w:val="28"/>
        </w:rPr>
        <w:t>ой</w:t>
      </w:r>
      <w:r w:rsidR="0099718B" w:rsidRPr="00D34FA3">
        <w:rPr>
          <w:rFonts w:ascii="Times New Roman" w:eastAsia="Arial" w:hAnsi="Times New Roman" w:cs="Times New Roman"/>
          <w:bCs/>
          <w:sz w:val="28"/>
          <w:szCs w:val="28"/>
        </w:rPr>
        <w:t xml:space="preserve"> конференци</w:t>
      </w:r>
      <w:r w:rsidR="0099718B">
        <w:rPr>
          <w:rFonts w:ascii="Times New Roman" w:eastAsia="Arial" w:hAnsi="Times New Roman" w:cs="Times New Roman"/>
          <w:bCs/>
          <w:sz w:val="28"/>
          <w:szCs w:val="28"/>
        </w:rPr>
        <w:t>и</w:t>
      </w:r>
      <w:r w:rsidR="0099718B" w:rsidRPr="00D34FA3">
        <w:rPr>
          <w:rFonts w:ascii="Times New Roman" w:eastAsia="Arial" w:hAnsi="Times New Roman" w:cs="Times New Roman"/>
          <w:bCs/>
          <w:sz w:val="28"/>
          <w:szCs w:val="28"/>
        </w:rPr>
        <w:t xml:space="preserve"> студентов, аспирантов и молодых учёных</w:t>
      </w:r>
      <w:r w:rsidR="0099718B">
        <w:rPr>
          <w:rFonts w:ascii="Times New Roman" w:eastAsia="Arial" w:hAnsi="Times New Roman" w:cs="Times New Roman"/>
          <w:bCs/>
          <w:sz w:val="28"/>
          <w:szCs w:val="28"/>
        </w:rPr>
        <w:t xml:space="preserve"> (25 февраля 2022 г., г. Тобольск) «</w:t>
      </w:r>
      <w:r w:rsidR="0099718B">
        <w:rPr>
          <w:rFonts w:ascii="Times New Roman" w:eastAsia="Arial" w:hAnsi="Times New Roman" w:cs="Times New Roman"/>
          <w:bCs/>
          <w:sz w:val="28"/>
          <w:szCs w:val="28"/>
          <w:lang w:val="en-US"/>
        </w:rPr>
        <w:t>MENDELEEV</w:t>
      </w:r>
      <w:r w:rsidR="0099718B" w:rsidRPr="00D34FA3">
        <w:rPr>
          <w:rFonts w:ascii="Times New Roman" w:eastAsia="Arial" w:hAnsi="Times New Roman" w:cs="Times New Roman"/>
          <w:bCs/>
          <w:sz w:val="28"/>
          <w:szCs w:val="28"/>
        </w:rPr>
        <w:t xml:space="preserve">. </w:t>
      </w:r>
      <w:r w:rsidR="0099718B">
        <w:rPr>
          <w:rFonts w:ascii="Times New Roman" w:eastAsia="Arial" w:hAnsi="Times New Roman" w:cs="Times New Roman"/>
          <w:bCs/>
          <w:sz w:val="28"/>
          <w:szCs w:val="28"/>
          <w:lang w:val="en-US"/>
        </w:rPr>
        <w:t>New</w:t>
      </w:r>
      <w:r w:rsidR="0099718B" w:rsidRPr="00D34FA3">
        <w:rPr>
          <w:rFonts w:ascii="Times New Roman" w:eastAsia="Arial" w:hAnsi="Times New Roman" w:cs="Times New Roman"/>
          <w:bCs/>
          <w:sz w:val="28"/>
          <w:szCs w:val="28"/>
        </w:rPr>
        <w:t xml:space="preserve"> </w:t>
      </w:r>
      <w:r w:rsidR="0099718B">
        <w:rPr>
          <w:rFonts w:ascii="Times New Roman" w:eastAsia="Arial" w:hAnsi="Times New Roman" w:cs="Times New Roman"/>
          <w:bCs/>
          <w:sz w:val="28"/>
          <w:szCs w:val="28"/>
          <w:lang w:val="en-US"/>
        </w:rPr>
        <w:t>Generation</w:t>
      </w:r>
      <w:r w:rsidR="0099718B">
        <w:rPr>
          <w:rFonts w:ascii="Times New Roman" w:eastAsia="Arial" w:hAnsi="Times New Roman" w:cs="Times New Roman"/>
          <w:bCs/>
          <w:sz w:val="28"/>
          <w:szCs w:val="28"/>
        </w:rPr>
        <w:t>» и опубликованы в сборнике статей.</w:t>
      </w:r>
    </w:p>
    <w:p w:rsidR="00CC3B56" w:rsidRPr="00CC3B56" w:rsidRDefault="00CC3B56" w:rsidP="00CC3B56">
      <w:pPr>
        <w:spacing w:after="0" w:line="360" w:lineRule="auto"/>
        <w:ind w:firstLine="709"/>
        <w:jc w:val="both"/>
        <w:rPr>
          <w:rFonts w:ascii="Times New Roman" w:hAnsi="Times New Roman" w:cs="Times New Roman"/>
          <w:bCs/>
          <w:sz w:val="28"/>
          <w:szCs w:val="28"/>
        </w:rPr>
      </w:pPr>
      <w:r w:rsidRPr="00CC3B56">
        <w:rPr>
          <w:rFonts w:ascii="Times New Roman" w:hAnsi="Times New Roman" w:cs="Times New Roman"/>
          <w:sz w:val="28"/>
          <w:szCs w:val="28"/>
        </w:rPr>
        <w:t>В рамках подготовки к защите выпускной квалификационной работы автором созданы и поддерживались безопасные условия жизнедеятельности, учитывающие возможность возникновении чрезвычайных ситуаций.</w:t>
      </w:r>
    </w:p>
    <w:p w:rsidR="00CC3B56" w:rsidRPr="00CC3B56" w:rsidRDefault="00CC3B56" w:rsidP="00CC3B56">
      <w:pPr>
        <w:spacing w:after="0" w:line="360" w:lineRule="auto"/>
        <w:rPr>
          <w:rFonts w:ascii="Times New Roman" w:hAnsi="Times New Roman" w:cs="Times New Roman"/>
          <w:b/>
          <w:sz w:val="28"/>
          <w:szCs w:val="28"/>
        </w:rPr>
      </w:pPr>
    </w:p>
    <w:p w:rsidR="00AE56B3" w:rsidRDefault="00AE56B3">
      <w:pPr>
        <w:rPr>
          <w:rFonts w:ascii="Times New Roman" w:hAnsi="Times New Roman" w:cs="Times New Roman"/>
          <w:b/>
          <w:sz w:val="28"/>
          <w:szCs w:val="28"/>
        </w:rPr>
      </w:pPr>
      <w:r>
        <w:rPr>
          <w:rFonts w:ascii="Times New Roman" w:hAnsi="Times New Roman" w:cs="Times New Roman"/>
          <w:b/>
          <w:sz w:val="28"/>
          <w:szCs w:val="28"/>
        </w:rPr>
        <w:br w:type="page"/>
      </w:r>
    </w:p>
    <w:p w:rsidR="00A812C1" w:rsidRPr="001D0D56" w:rsidRDefault="00A812C1" w:rsidP="001D0D56">
      <w:pPr>
        <w:spacing w:after="0" w:line="240" w:lineRule="auto"/>
        <w:jc w:val="center"/>
        <w:rPr>
          <w:rFonts w:ascii="Times New Roman" w:hAnsi="Times New Roman" w:cs="Times New Roman"/>
          <w:b/>
          <w:caps/>
          <w:sz w:val="28"/>
          <w:szCs w:val="28"/>
        </w:rPr>
      </w:pPr>
      <w:r w:rsidRPr="001D0D56">
        <w:rPr>
          <w:rFonts w:ascii="Times New Roman" w:hAnsi="Times New Roman" w:cs="Times New Roman"/>
          <w:b/>
          <w:caps/>
          <w:sz w:val="28"/>
          <w:szCs w:val="28"/>
        </w:rPr>
        <w:lastRenderedPageBreak/>
        <w:t xml:space="preserve">Глава </w:t>
      </w:r>
      <w:r w:rsidR="00592554">
        <w:rPr>
          <w:rFonts w:ascii="Times New Roman" w:hAnsi="Times New Roman" w:cs="Times New Roman"/>
          <w:b/>
          <w:caps/>
          <w:sz w:val="28"/>
          <w:szCs w:val="28"/>
        </w:rPr>
        <w:t>1</w:t>
      </w:r>
      <w:r w:rsidRPr="001D0D56">
        <w:rPr>
          <w:rFonts w:ascii="Times New Roman" w:hAnsi="Times New Roman" w:cs="Times New Roman"/>
          <w:b/>
          <w:caps/>
          <w:sz w:val="28"/>
          <w:szCs w:val="28"/>
        </w:rPr>
        <w:t>. Проект</w:t>
      </w:r>
      <w:r w:rsidR="001D0D56">
        <w:rPr>
          <w:rFonts w:ascii="Times New Roman" w:hAnsi="Times New Roman" w:cs="Times New Roman"/>
          <w:b/>
          <w:caps/>
          <w:sz w:val="28"/>
          <w:szCs w:val="28"/>
        </w:rPr>
        <w:t xml:space="preserve"> «Альтернативная начальная школа «Персона»»</w:t>
      </w:r>
    </w:p>
    <w:p w:rsidR="00AE56B3" w:rsidRPr="00AE56B3" w:rsidRDefault="00AE56B3" w:rsidP="00AE56B3">
      <w:pPr>
        <w:spacing w:after="0" w:line="360" w:lineRule="auto"/>
        <w:jc w:val="center"/>
        <w:rPr>
          <w:rFonts w:ascii="Times New Roman" w:hAnsi="Times New Roman" w:cs="Times New Roman"/>
          <w:b/>
          <w:sz w:val="28"/>
          <w:szCs w:val="28"/>
        </w:rPr>
      </w:pPr>
    </w:p>
    <w:p w:rsidR="00A812C1" w:rsidRPr="001D0D56" w:rsidRDefault="00592554" w:rsidP="001D0D56">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1</w:t>
      </w:r>
      <w:r w:rsidR="001D0D56">
        <w:rPr>
          <w:rFonts w:ascii="Times New Roman" w:hAnsi="Times New Roman" w:cs="Times New Roman"/>
          <w:b/>
          <w:sz w:val="28"/>
          <w:szCs w:val="28"/>
        </w:rPr>
        <w:t>.1.</w:t>
      </w:r>
      <w:r w:rsidR="00A812C1" w:rsidRPr="001D0D56">
        <w:rPr>
          <w:rFonts w:ascii="Times New Roman" w:hAnsi="Times New Roman" w:cs="Times New Roman"/>
          <w:b/>
          <w:sz w:val="28"/>
          <w:szCs w:val="28"/>
        </w:rPr>
        <w:t xml:space="preserve"> </w:t>
      </w:r>
      <w:r w:rsidR="001D0D56">
        <w:rPr>
          <w:rFonts w:ascii="Times New Roman" w:hAnsi="Times New Roman" w:cs="Times New Roman"/>
          <w:b/>
          <w:sz w:val="28"/>
          <w:szCs w:val="28"/>
        </w:rPr>
        <w:t>АНАЛИЗ УДОВЛЕТВОРЕННОСТИ ОБРАЗОВАНИЕМ В ТРАДИЦИОННОЙ ШКОЛЕ</w:t>
      </w:r>
    </w:p>
    <w:p w:rsidR="00AE56B3" w:rsidRDefault="00AE56B3" w:rsidP="00AE56B3">
      <w:pPr>
        <w:spacing w:after="0" w:line="360" w:lineRule="auto"/>
        <w:rPr>
          <w:rFonts w:ascii="Times New Roman" w:hAnsi="Times New Roman" w:cs="Times New Roman"/>
          <w:sz w:val="28"/>
          <w:szCs w:val="28"/>
        </w:rPr>
      </w:pPr>
    </w:p>
    <w:p w:rsidR="00464333" w:rsidRDefault="00464333" w:rsidP="001D0D56">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На первом этапе нашего исследования был составлен и проведен опрос родителей и обучающихся начальной школы относительно удовлетворенности основных ожиданий и потребностей. </w:t>
      </w:r>
    </w:p>
    <w:p w:rsidR="0078493C" w:rsidRDefault="00464333" w:rsidP="001D0D56">
      <w:pPr>
        <w:spacing w:after="0" w:line="360" w:lineRule="auto"/>
        <w:ind w:firstLine="709"/>
        <w:jc w:val="both"/>
        <w:rPr>
          <w:rFonts w:ascii="Times New Roman" w:hAnsi="Times New Roman" w:cs="Times New Roman"/>
          <w:sz w:val="28"/>
          <w:szCs w:val="28"/>
        </w:rPr>
      </w:pPr>
      <w:r w:rsidRPr="0078493C">
        <w:rPr>
          <w:rFonts w:ascii="Times New Roman" w:hAnsi="Times New Roman" w:cs="Times New Roman"/>
          <w:sz w:val="28"/>
          <w:szCs w:val="28"/>
        </w:rPr>
        <w:t xml:space="preserve">Участие в опросе приняли </w:t>
      </w:r>
      <w:r w:rsidR="0078493C">
        <w:rPr>
          <w:rFonts w:ascii="Times New Roman" w:hAnsi="Times New Roman" w:cs="Times New Roman"/>
          <w:sz w:val="28"/>
          <w:szCs w:val="28"/>
        </w:rPr>
        <w:t>48</w:t>
      </w:r>
      <w:r w:rsidRPr="0078493C">
        <w:rPr>
          <w:rFonts w:ascii="Times New Roman" w:hAnsi="Times New Roman" w:cs="Times New Roman"/>
          <w:sz w:val="28"/>
          <w:szCs w:val="28"/>
        </w:rPr>
        <w:t xml:space="preserve"> родителей и </w:t>
      </w:r>
      <w:r w:rsidR="0078493C">
        <w:rPr>
          <w:rFonts w:ascii="Times New Roman" w:hAnsi="Times New Roman" w:cs="Times New Roman"/>
          <w:sz w:val="28"/>
          <w:szCs w:val="28"/>
        </w:rPr>
        <w:t>67</w:t>
      </w:r>
      <w:r w:rsidRPr="0078493C">
        <w:rPr>
          <w:rFonts w:ascii="Times New Roman" w:hAnsi="Times New Roman" w:cs="Times New Roman"/>
          <w:sz w:val="28"/>
          <w:szCs w:val="28"/>
        </w:rPr>
        <w:t xml:space="preserve"> обучающихся начальных классов различных образовательных организаций: </w:t>
      </w:r>
    </w:p>
    <w:p w:rsidR="0078493C" w:rsidRDefault="002B7CE0" w:rsidP="001D0D56">
      <w:pPr>
        <w:spacing w:after="0" w:line="360" w:lineRule="auto"/>
        <w:ind w:firstLine="709"/>
        <w:jc w:val="both"/>
        <w:rPr>
          <w:rFonts w:ascii="Times New Roman" w:hAnsi="Times New Roman" w:cs="Times New Roman"/>
          <w:color w:val="000000"/>
          <w:sz w:val="28"/>
          <w:szCs w:val="28"/>
          <w:shd w:val="clear" w:color="auto" w:fill="FFFFFF"/>
        </w:rPr>
      </w:pPr>
      <w:r w:rsidRPr="0078493C">
        <w:rPr>
          <w:rFonts w:ascii="Times New Roman" w:hAnsi="Times New Roman" w:cs="Times New Roman"/>
          <w:color w:val="000000"/>
          <w:sz w:val="28"/>
          <w:szCs w:val="28"/>
          <w:shd w:val="clear" w:color="auto" w:fill="FFFFFF"/>
        </w:rPr>
        <w:t>Дети</w:t>
      </w:r>
      <w:r w:rsidR="0078493C">
        <w:rPr>
          <w:rFonts w:ascii="Times New Roman" w:hAnsi="Times New Roman" w:cs="Times New Roman"/>
          <w:color w:val="000000"/>
          <w:sz w:val="28"/>
          <w:szCs w:val="28"/>
          <w:shd w:val="clear" w:color="auto" w:fill="FFFFFF"/>
        </w:rPr>
        <w:t xml:space="preserve"> </w:t>
      </w:r>
      <w:r w:rsidR="0078493C" w:rsidRPr="0078493C">
        <w:rPr>
          <w:rFonts w:ascii="Times New Roman" w:hAnsi="Times New Roman" w:cs="Times New Roman"/>
          <w:color w:val="000000"/>
          <w:sz w:val="28"/>
          <w:szCs w:val="28"/>
          <w:shd w:val="clear" w:color="auto" w:fill="FFFFFF"/>
        </w:rPr>
        <w:t>МАОУ СОШ №5 г. Тобольска</w:t>
      </w:r>
      <w:r w:rsidRPr="0078493C">
        <w:rPr>
          <w:rFonts w:ascii="Times New Roman" w:hAnsi="Times New Roman" w:cs="Times New Roman"/>
          <w:color w:val="000000"/>
          <w:sz w:val="28"/>
          <w:szCs w:val="28"/>
          <w:shd w:val="clear" w:color="auto" w:fill="FFFFFF"/>
        </w:rPr>
        <w:t>: 2 класс – 25 человек; 3 класс – 27 человек; 4 класс – 15 человек</w:t>
      </w:r>
      <w:r w:rsidR="0078493C">
        <w:rPr>
          <w:rFonts w:ascii="Times New Roman" w:hAnsi="Times New Roman" w:cs="Times New Roman"/>
          <w:color w:val="000000"/>
          <w:sz w:val="28"/>
          <w:szCs w:val="28"/>
          <w:shd w:val="clear" w:color="auto" w:fill="FFFFFF"/>
        </w:rPr>
        <w:t>.</w:t>
      </w:r>
    </w:p>
    <w:p w:rsidR="00464333" w:rsidRPr="0078493C" w:rsidRDefault="002B7CE0" w:rsidP="0078493C">
      <w:pPr>
        <w:spacing w:after="0" w:line="360" w:lineRule="auto"/>
        <w:ind w:firstLine="709"/>
        <w:jc w:val="both"/>
        <w:rPr>
          <w:rFonts w:ascii="Times New Roman" w:hAnsi="Times New Roman" w:cs="Times New Roman"/>
          <w:sz w:val="28"/>
          <w:szCs w:val="28"/>
        </w:rPr>
      </w:pPr>
      <w:r w:rsidRPr="0078493C">
        <w:rPr>
          <w:rFonts w:ascii="Times New Roman" w:hAnsi="Times New Roman" w:cs="Times New Roman"/>
          <w:color w:val="000000"/>
          <w:sz w:val="28"/>
          <w:szCs w:val="28"/>
          <w:shd w:val="clear" w:color="auto" w:fill="FFFFFF"/>
        </w:rPr>
        <w:t xml:space="preserve">Родители </w:t>
      </w:r>
      <w:r w:rsidR="0078493C" w:rsidRPr="0078493C">
        <w:rPr>
          <w:rFonts w:ascii="Times New Roman" w:hAnsi="Times New Roman" w:cs="Times New Roman"/>
          <w:color w:val="000000"/>
          <w:sz w:val="28"/>
          <w:szCs w:val="28"/>
          <w:shd w:val="clear" w:color="auto" w:fill="FFFFFF"/>
        </w:rPr>
        <w:t>МАОУ СОШ №5 г. Тобольска</w:t>
      </w:r>
      <w:r w:rsidRPr="0078493C">
        <w:rPr>
          <w:rFonts w:ascii="Times New Roman" w:hAnsi="Times New Roman" w:cs="Times New Roman"/>
          <w:color w:val="000000"/>
          <w:sz w:val="28"/>
          <w:szCs w:val="28"/>
          <w:shd w:val="clear" w:color="auto" w:fill="FFFFFF"/>
        </w:rPr>
        <w:t xml:space="preserve"> и МБОУ Юшалинская средняя общеобразовательная школа №25</w:t>
      </w:r>
      <w:r w:rsidR="0078493C">
        <w:rPr>
          <w:rFonts w:ascii="Times New Roman" w:hAnsi="Times New Roman" w:cs="Times New Roman"/>
          <w:color w:val="000000"/>
          <w:sz w:val="28"/>
          <w:szCs w:val="28"/>
          <w:shd w:val="clear" w:color="auto" w:fill="FFFFFF"/>
        </w:rPr>
        <w:t xml:space="preserve">: </w:t>
      </w:r>
      <w:r w:rsidRPr="0078493C">
        <w:rPr>
          <w:rFonts w:ascii="Times New Roman" w:hAnsi="Times New Roman" w:cs="Times New Roman"/>
          <w:color w:val="000000"/>
          <w:sz w:val="28"/>
          <w:szCs w:val="28"/>
          <w:shd w:val="clear" w:color="auto" w:fill="FFFFFF"/>
        </w:rPr>
        <w:t xml:space="preserve">11 родителей </w:t>
      </w:r>
      <w:r w:rsidR="0078493C">
        <w:rPr>
          <w:rFonts w:ascii="Times New Roman" w:hAnsi="Times New Roman" w:cs="Times New Roman"/>
          <w:color w:val="000000"/>
          <w:sz w:val="28"/>
          <w:szCs w:val="28"/>
          <w:shd w:val="clear" w:color="auto" w:fill="FFFFFF"/>
        </w:rPr>
        <w:t xml:space="preserve">- </w:t>
      </w:r>
      <w:r w:rsidRPr="0078493C">
        <w:rPr>
          <w:rFonts w:ascii="Times New Roman" w:hAnsi="Times New Roman" w:cs="Times New Roman"/>
          <w:color w:val="000000"/>
          <w:sz w:val="28"/>
          <w:szCs w:val="28"/>
          <w:shd w:val="clear" w:color="auto" w:fill="FFFFFF"/>
        </w:rPr>
        <w:t>дети в 3 классе</w:t>
      </w:r>
      <w:r w:rsidR="0078493C">
        <w:rPr>
          <w:rFonts w:ascii="Times New Roman" w:hAnsi="Times New Roman" w:cs="Times New Roman"/>
          <w:color w:val="000000"/>
          <w:sz w:val="28"/>
          <w:szCs w:val="28"/>
          <w:shd w:val="clear" w:color="auto" w:fill="FFFFFF"/>
        </w:rPr>
        <w:t>,</w:t>
      </w:r>
      <w:r w:rsidRPr="0078493C">
        <w:rPr>
          <w:rFonts w:ascii="Times New Roman" w:hAnsi="Times New Roman" w:cs="Times New Roman"/>
          <w:color w:val="000000"/>
          <w:sz w:val="28"/>
          <w:szCs w:val="28"/>
          <w:shd w:val="clear" w:color="auto" w:fill="FFFFFF"/>
        </w:rPr>
        <w:t xml:space="preserve"> 21 родитель </w:t>
      </w:r>
      <w:r w:rsidR="0078493C">
        <w:rPr>
          <w:rFonts w:ascii="Times New Roman" w:hAnsi="Times New Roman" w:cs="Times New Roman"/>
          <w:color w:val="000000"/>
          <w:sz w:val="28"/>
          <w:szCs w:val="28"/>
          <w:shd w:val="clear" w:color="auto" w:fill="FFFFFF"/>
        </w:rPr>
        <w:t xml:space="preserve">- </w:t>
      </w:r>
      <w:r w:rsidRPr="0078493C">
        <w:rPr>
          <w:rFonts w:ascii="Times New Roman" w:hAnsi="Times New Roman" w:cs="Times New Roman"/>
          <w:color w:val="000000"/>
          <w:sz w:val="28"/>
          <w:szCs w:val="28"/>
          <w:shd w:val="clear" w:color="auto" w:fill="FFFFFF"/>
        </w:rPr>
        <w:t xml:space="preserve">дети 2 класс и 16 родителей </w:t>
      </w:r>
      <w:r w:rsidR="0078493C">
        <w:rPr>
          <w:rFonts w:ascii="Times New Roman" w:hAnsi="Times New Roman" w:cs="Times New Roman"/>
          <w:color w:val="000000"/>
          <w:sz w:val="28"/>
          <w:szCs w:val="28"/>
          <w:shd w:val="clear" w:color="auto" w:fill="FFFFFF"/>
        </w:rPr>
        <w:t xml:space="preserve">- </w:t>
      </w:r>
      <w:r w:rsidRPr="0078493C">
        <w:rPr>
          <w:rFonts w:ascii="Times New Roman" w:hAnsi="Times New Roman" w:cs="Times New Roman"/>
          <w:color w:val="000000"/>
          <w:sz w:val="28"/>
          <w:szCs w:val="28"/>
          <w:shd w:val="clear" w:color="auto" w:fill="FFFFFF"/>
        </w:rPr>
        <w:t>3 класс</w:t>
      </w:r>
      <w:r w:rsidR="0078493C">
        <w:rPr>
          <w:rFonts w:ascii="Times New Roman" w:hAnsi="Times New Roman" w:cs="Times New Roman"/>
          <w:color w:val="000000"/>
          <w:sz w:val="28"/>
          <w:szCs w:val="28"/>
          <w:shd w:val="clear" w:color="auto" w:fill="FFFFFF"/>
        </w:rPr>
        <w:t>.</w:t>
      </w:r>
    </w:p>
    <w:p w:rsidR="000035E8" w:rsidRPr="000035E8" w:rsidRDefault="00D263A1" w:rsidP="000035E8">
      <w:pPr>
        <w:spacing w:after="0" w:line="360" w:lineRule="auto"/>
        <w:ind w:firstLine="709"/>
        <w:contextualSpacing/>
        <w:jc w:val="both"/>
        <w:rPr>
          <w:rFonts w:ascii="Times New Roman" w:hAnsi="Times New Roman" w:cs="Times New Roman"/>
          <w:sz w:val="28"/>
          <w:szCs w:val="28"/>
        </w:rPr>
      </w:pPr>
      <w:r w:rsidRPr="0078493C">
        <w:rPr>
          <w:rFonts w:ascii="Times New Roman" w:hAnsi="Times New Roman" w:cs="Times New Roman"/>
          <w:sz w:val="28"/>
          <w:szCs w:val="28"/>
        </w:rPr>
        <w:t xml:space="preserve">Опрос проводился с </w:t>
      </w:r>
      <w:r w:rsidR="000035E8" w:rsidRPr="0078493C">
        <w:rPr>
          <w:rFonts w:ascii="Times New Roman" w:hAnsi="Times New Roman" w:cs="Times New Roman"/>
          <w:sz w:val="28"/>
          <w:szCs w:val="28"/>
        </w:rPr>
        <w:t>использованием платформы OnlineTestPad</w:t>
      </w:r>
      <w:r w:rsidR="00B24263" w:rsidRPr="0078493C">
        <w:rPr>
          <w:rFonts w:ascii="Times New Roman" w:hAnsi="Times New Roman" w:cs="Times New Roman"/>
          <w:sz w:val="28"/>
          <w:szCs w:val="28"/>
        </w:rPr>
        <w:t xml:space="preserve"> (Приложение 1</w:t>
      </w:r>
      <w:r w:rsidR="0078493C" w:rsidRPr="0078493C">
        <w:rPr>
          <w:rFonts w:ascii="Times New Roman" w:hAnsi="Times New Roman" w:cs="Times New Roman"/>
          <w:sz w:val="28"/>
          <w:szCs w:val="28"/>
        </w:rPr>
        <w:t>, 2</w:t>
      </w:r>
      <w:r w:rsidR="00B24263" w:rsidRPr="0078493C">
        <w:rPr>
          <w:rFonts w:ascii="Times New Roman" w:hAnsi="Times New Roman" w:cs="Times New Roman"/>
          <w:sz w:val="28"/>
          <w:szCs w:val="28"/>
        </w:rPr>
        <w:t>)</w:t>
      </w:r>
      <w:r w:rsidR="000035E8" w:rsidRPr="0078493C">
        <w:rPr>
          <w:rFonts w:ascii="Times New Roman" w:hAnsi="Times New Roman" w:cs="Times New Roman"/>
          <w:sz w:val="28"/>
          <w:szCs w:val="28"/>
        </w:rPr>
        <w:t>. Это сервис, позволяющий проводить тестирование, составлять</w:t>
      </w:r>
      <w:r w:rsidR="000035E8" w:rsidRPr="000035E8">
        <w:rPr>
          <w:rFonts w:ascii="Times New Roman" w:hAnsi="Times New Roman" w:cs="Times New Roman"/>
          <w:sz w:val="28"/>
          <w:szCs w:val="28"/>
        </w:rPr>
        <w:t xml:space="preserve"> кроссворды и опросы. Имеет русскоязычный интерфейс и очень прост в применении. </w:t>
      </w:r>
    </w:p>
    <w:p w:rsidR="000035E8" w:rsidRPr="000035E8" w:rsidRDefault="000035E8" w:rsidP="000035E8">
      <w:pPr>
        <w:spacing w:after="0" w:line="360" w:lineRule="auto"/>
        <w:ind w:firstLine="709"/>
        <w:jc w:val="both"/>
        <w:rPr>
          <w:rFonts w:ascii="Times New Roman" w:hAnsi="Times New Roman" w:cs="Times New Roman"/>
          <w:sz w:val="28"/>
          <w:szCs w:val="28"/>
        </w:rPr>
      </w:pPr>
      <w:r w:rsidRPr="000035E8">
        <w:rPr>
          <w:rFonts w:ascii="Times New Roman" w:hAnsi="Times New Roman" w:cs="Times New Roman"/>
          <w:sz w:val="28"/>
          <w:szCs w:val="28"/>
        </w:rPr>
        <w:t>Для статистического анализа эмпирических результатов был использован компьютерный пакет программ Statistica for Windows, с помощью которого были подсчитаны средние значения и выполнено графическое представление результатов.</w:t>
      </w:r>
    </w:p>
    <w:p w:rsidR="00464333" w:rsidRDefault="003D272C" w:rsidP="000035E8">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Перейдем к рассмотрению результатов </w:t>
      </w:r>
      <w:r w:rsidR="00460E5A">
        <w:rPr>
          <w:rFonts w:ascii="Times New Roman" w:hAnsi="Times New Roman" w:cs="Times New Roman"/>
          <w:sz w:val="28"/>
          <w:szCs w:val="28"/>
        </w:rPr>
        <w:t>о</w:t>
      </w:r>
      <w:r>
        <w:rPr>
          <w:rFonts w:ascii="Times New Roman" w:hAnsi="Times New Roman" w:cs="Times New Roman"/>
          <w:sz w:val="28"/>
          <w:szCs w:val="28"/>
        </w:rPr>
        <w:t>проса.</w:t>
      </w:r>
    </w:p>
    <w:p w:rsidR="00464333" w:rsidRDefault="00460E5A" w:rsidP="001D0D56">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Изучим оценки удовлетворенности школьным образованием младших школьников и их родителей.</w:t>
      </w:r>
    </w:p>
    <w:p w:rsidR="00A812C1" w:rsidRPr="00AE56B3" w:rsidRDefault="00A812C1" w:rsidP="001D0D56">
      <w:pPr>
        <w:spacing w:after="0" w:line="360" w:lineRule="auto"/>
        <w:ind w:firstLine="709"/>
        <w:jc w:val="both"/>
        <w:rPr>
          <w:rFonts w:ascii="Times New Roman" w:hAnsi="Times New Roman" w:cs="Times New Roman"/>
          <w:sz w:val="28"/>
          <w:szCs w:val="28"/>
        </w:rPr>
      </w:pPr>
      <w:r w:rsidRPr="00AE56B3">
        <w:rPr>
          <w:rFonts w:ascii="Times New Roman" w:hAnsi="Times New Roman" w:cs="Times New Roman"/>
          <w:sz w:val="28"/>
          <w:szCs w:val="28"/>
        </w:rPr>
        <w:t xml:space="preserve">На вопрос о комфорте ребенка среди сверстников большая часть родителей (84%) ответили согласием; однако меньше половины детей (47%) ответили согласием на вопрос о чувстве безопасности и комфорта в школе. Эти </w:t>
      </w:r>
      <w:r w:rsidRPr="00AE56B3">
        <w:rPr>
          <w:rFonts w:ascii="Times New Roman" w:hAnsi="Times New Roman" w:cs="Times New Roman"/>
          <w:sz w:val="28"/>
          <w:szCs w:val="28"/>
        </w:rPr>
        <w:lastRenderedPageBreak/>
        <w:t>результаты могут говорить о том, что мнение родителей отличается, и они могут не знать о состоянии детей (</w:t>
      </w:r>
      <w:r w:rsidR="00460E5A">
        <w:rPr>
          <w:rFonts w:ascii="Times New Roman" w:hAnsi="Times New Roman" w:cs="Times New Roman"/>
          <w:sz w:val="28"/>
          <w:szCs w:val="28"/>
        </w:rPr>
        <w:t>рис. 1</w:t>
      </w:r>
      <w:r w:rsidRPr="00AE56B3">
        <w:rPr>
          <w:rFonts w:ascii="Times New Roman" w:hAnsi="Times New Roman" w:cs="Times New Roman"/>
          <w:sz w:val="28"/>
          <w:szCs w:val="28"/>
        </w:rPr>
        <w:t>)</w:t>
      </w:r>
      <w:r w:rsidR="00460E5A">
        <w:rPr>
          <w:rFonts w:ascii="Times New Roman" w:hAnsi="Times New Roman" w:cs="Times New Roman"/>
          <w:sz w:val="28"/>
          <w:szCs w:val="28"/>
        </w:rPr>
        <w:t>.</w:t>
      </w:r>
    </w:p>
    <w:p w:rsidR="00A812C1" w:rsidRPr="00AE56B3" w:rsidRDefault="00A812C1" w:rsidP="00AE56B3">
      <w:pPr>
        <w:spacing w:after="0" w:line="360" w:lineRule="auto"/>
        <w:rPr>
          <w:rFonts w:ascii="Times New Roman" w:hAnsi="Times New Roman" w:cs="Times New Roman"/>
          <w:sz w:val="28"/>
          <w:szCs w:val="28"/>
        </w:rPr>
      </w:pPr>
      <w:r w:rsidRPr="00AE56B3">
        <w:rPr>
          <w:rFonts w:ascii="Times New Roman" w:hAnsi="Times New Roman" w:cs="Times New Roman"/>
          <w:bCs/>
          <w:noProof/>
          <w:sz w:val="28"/>
          <w:szCs w:val="28"/>
          <w:lang w:eastAsia="ru-RU"/>
        </w:rPr>
        <w:drawing>
          <wp:inline distT="0" distB="0" distL="0" distR="0">
            <wp:extent cx="2994660" cy="2125980"/>
            <wp:effectExtent l="19050" t="0" r="15240" b="7620"/>
            <wp:docPr id="2" name="Диаграмма 2"/>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r w:rsidR="00BF7065" w:rsidRPr="00AE56B3">
        <w:rPr>
          <w:rFonts w:ascii="Times New Roman" w:hAnsi="Times New Roman" w:cs="Times New Roman"/>
          <w:bCs/>
          <w:noProof/>
          <w:sz w:val="28"/>
          <w:szCs w:val="28"/>
          <w:lang w:eastAsia="ru-RU"/>
        </w:rPr>
        <w:drawing>
          <wp:inline distT="0" distB="0" distL="0" distR="0">
            <wp:extent cx="3013710" cy="2133600"/>
            <wp:effectExtent l="19050" t="0" r="15240" b="0"/>
            <wp:docPr id="10" name="Диаграмма 36"/>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A812C1" w:rsidRPr="00BF7065" w:rsidRDefault="00BF7065" w:rsidP="00BF7065">
      <w:pPr>
        <w:spacing w:after="0" w:line="240" w:lineRule="auto"/>
        <w:jc w:val="center"/>
        <w:rPr>
          <w:rFonts w:ascii="Times New Roman" w:hAnsi="Times New Roman" w:cs="Times New Roman"/>
          <w:b/>
          <w:sz w:val="28"/>
          <w:szCs w:val="28"/>
        </w:rPr>
      </w:pPr>
      <w:r w:rsidRPr="00BF7065">
        <w:rPr>
          <w:rFonts w:ascii="Times New Roman" w:hAnsi="Times New Roman" w:cs="Times New Roman"/>
          <w:b/>
          <w:sz w:val="28"/>
          <w:szCs w:val="28"/>
        </w:rPr>
        <w:t>Рис. 1. Сравнительные показатели оценки комфорта образовательной среды (в %)</w:t>
      </w:r>
    </w:p>
    <w:p w:rsidR="00BF7065" w:rsidRDefault="00BF7065" w:rsidP="001D0D56">
      <w:pPr>
        <w:spacing w:after="0" w:line="360" w:lineRule="auto"/>
        <w:ind w:firstLine="709"/>
        <w:jc w:val="both"/>
        <w:rPr>
          <w:rFonts w:ascii="Times New Roman" w:hAnsi="Times New Roman" w:cs="Times New Roman"/>
          <w:sz w:val="28"/>
          <w:szCs w:val="28"/>
        </w:rPr>
      </w:pPr>
    </w:p>
    <w:p w:rsidR="00A812C1" w:rsidRPr="00AE56B3" w:rsidRDefault="00B434EC" w:rsidP="001D0D56">
      <w:pPr>
        <w:spacing w:after="0" w:line="360" w:lineRule="auto"/>
        <w:ind w:firstLine="709"/>
        <w:jc w:val="both"/>
        <w:rPr>
          <w:rFonts w:ascii="Times New Roman" w:hAnsi="Times New Roman" w:cs="Times New Roman"/>
          <w:sz w:val="28"/>
          <w:szCs w:val="28"/>
        </w:rPr>
      </w:pPr>
      <w:r>
        <w:rPr>
          <w:rFonts w:ascii="Times New Roman" w:hAnsi="Times New Roman" w:cs="Times New Roman"/>
          <w:noProof/>
          <w:sz w:val="28"/>
          <w:szCs w:val="28"/>
          <w:lang w:eastAsia="ru-RU"/>
        </w:rPr>
        <w:drawing>
          <wp:anchor distT="0" distB="0" distL="114300" distR="114300" simplePos="0" relativeHeight="251658240" behindDoc="0" locked="0" layoutInCell="1" allowOverlap="1">
            <wp:simplePos x="0" y="0"/>
            <wp:positionH relativeFrom="margin">
              <wp:align>left</wp:align>
            </wp:positionH>
            <wp:positionV relativeFrom="margin">
              <wp:posOffset>5823585</wp:posOffset>
            </wp:positionV>
            <wp:extent cx="3123565" cy="2687955"/>
            <wp:effectExtent l="19050" t="0" r="19685" b="0"/>
            <wp:wrapSquare wrapText="bothSides"/>
            <wp:docPr id="16" name="Диаграмма 34"/>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anchor>
        </w:drawing>
      </w:r>
      <w:r w:rsidR="00BF7065">
        <w:rPr>
          <w:rFonts w:ascii="Times New Roman" w:hAnsi="Times New Roman" w:cs="Times New Roman"/>
          <w:noProof/>
          <w:sz w:val="28"/>
          <w:szCs w:val="28"/>
          <w:lang w:eastAsia="ru-RU"/>
        </w:rPr>
        <w:drawing>
          <wp:anchor distT="0" distB="0" distL="114300" distR="114300" simplePos="0" relativeHeight="251659264" behindDoc="0" locked="0" layoutInCell="1" allowOverlap="1">
            <wp:simplePos x="0" y="0"/>
            <wp:positionH relativeFrom="column">
              <wp:posOffset>3236595</wp:posOffset>
            </wp:positionH>
            <wp:positionV relativeFrom="paragraph">
              <wp:posOffset>2256790</wp:posOffset>
            </wp:positionV>
            <wp:extent cx="2929890" cy="2689860"/>
            <wp:effectExtent l="19050" t="0" r="22860" b="0"/>
            <wp:wrapSquare wrapText="bothSides"/>
            <wp:docPr id="17" name="Диаграмма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anchor>
        </w:drawing>
      </w:r>
      <w:r w:rsidR="00A812C1" w:rsidRPr="00AE56B3">
        <w:rPr>
          <w:rFonts w:ascii="Times New Roman" w:hAnsi="Times New Roman" w:cs="Times New Roman"/>
          <w:sz w:val="28"/>
          <w:szCs w:val="28"/>
        </w:rPr>
        <w:t>На вопрос о</w:t>
      </w:r>
      <w:r w:rsidR="00BF7065">
        <w:rPr>
          <w:rFonts w:ascii="Times New Roman" w:hAnsi="Times New Roman" w:cs="Times New Roman"/>
          <w:sz w:val="28"/>
          <w:szCs w:val="28"/>
        </w:rPr>
        <w:t>б особенностях взаимоотношений в системе «учитель-ученик» были получены следующие результаты. О</w:t>
      </w:r>
      <w:r w:rsidR="00A812C1" w:rsidRPr="00AE56B3">
        <w:rPr>
          <w:rFonts w:ascii="Times New Roman" w:hAnsi="Times New Roman" w:cs="Times New Roman"/>
          <w:sz w:val="28"/>
          <w:szCs w:val="28"/>
        </w:rPr>
        <w:t xml:space="preserve"> том, что педагог доброжелательно относится к ребёнку, большинство родителей ответили согласием (90%); также большая часть детей (65%) ответили, что не испытывают неуважительного отношения со стороны учителей. Это может говорить о том, что большая часть преподавателей хорошо относится к детям (</w:t>
      </w:r>
      <w:r w:rsidR="00BF7065">
        <w:rPr>
          <w:rFonts w:ascii="Times New Roman" w:hAnsi="Times New Roman" w:cs="Times New Roman"/>
          <w:sz w:val="28"/>
          <w:szCs w:val="28"/>
        </w:rPr>
        <w:t>рис. 2</w:t>
      </w:r>
      <w:r w:rsidR="00A812C1" w:rsidRPr="00AE56B3">
        <w:rPr>
          <w:rFonts w:ascii="Times New Roman" w:hAnsi="Times New Roman" w:cs="Times New Roman"/>
          <w:sz w:val="28"/>
          <w:szCs w:val="28"/>
        </w:rPr>
        <w:t>)</w:t>
      </w:r>
      <w:r w:rsidR="00BF7065">
        <w:rPr>
          <w:rFonts w:ascii="Times New Roman" w:hAnsi="Times New Roman" w:cs="Times New Roman"/>
          <w:sz w:val="28"/>
          <w:szCs w:val="28"/>
        </w:rPr>
        <w:t>.</w:t>
      </w:r>
    </w:p>
    <w:p w:rsidR="00A812C1" w:rsidRPr="00AE56B3" w:rsidRDefault="00A812C1" w:rsidP="00AE56B3">
      <w:pPr>
        <w:spacing w:after="0" w:line="360" w:lineRule="auto"/>
        <w:rPr>
          <w:rFonts w:ascii="Times New Roman" w:hAnsi="Times New Roman" w:cs="Times New Roman"/>
          <w:sz w:val="28"/>
          <w:szCs w:val="28"/>
        </w:rPr>
      </w:pPr>
    </w:p>
    <w:p w:rsidR="00BF7065" w:rsidRDefault="00BF7065" w:rsidP="00BF7065">
      <w:pPr>
        <w:spacing w:after="0" w:line="240" w:lineRule="auto"/>
        <w:jc w:val="center"/>
        <w:rPr>
          <w:rFonts w:ascii="Times New Roman" w:hAnsi="Times New Roman" w:cs="Times New Roman"/>
          <w:b/>
          <w:sz w:val="28"/>
          <w:szCs w:val="28"/>
        </w:rPr>
      </w:pPr>
      <w:r w:rsidRPr="00BF7065">
        <w:rPr>
          <w:rFonts w:ascii="Times New Roman" w:hAnsi="Times New Roman" w:cs="Times New Roman"/>
          <w:b/>
          <w:sz w:val="28"/>
          <w:szCs w:val="28"/>
        </w:rPr>
        <w:t xml:space="preserve">Рис. 2. Сравнительная оценка системы взаимоотношений </w:t>
      </w:r>
    </w:p>
    <w:p w:rsidR="00A812C1" w:rsidRPr="00BF7065" w:rsidRDefault="00BF7065" w:rsidP="00BF7065">
      <w:pPr>
        <w:spacing w:after="0" w:line="240" w:lineRule="auto"/>
        <w:jc w:val="center"/>
        <w:rPr>
          <w:rFonts w:ascii="Times New Roman" w:hAnsi="Times New Roman" w:cs="Times New Roman"/>
          <w:b/>
          <w:sz w:val="28"/>
          <w:szCs w:val="28"/>
        </w:rPr>
      </w:pPr>
      <w:r w:rsidRPr="00BF7065">
        <w:rPr>
          <w:rFonts w:ascii="Times New Roman" w:hAnsi="Times New Roman" w:cs="Times New Roman"/>
          <w:b/>
          <w:sz w:val="28"/>
          <w:szCs w:val="28"/>
        </w:rPr>
        <w:t>«учитель-ученик» (в %)</w:t>
      </w:r>
    </w:p>
    <w:p w:rsidR="00A812C1" w:rsidRDefault="00A812C1" w:rsidP="001D0D56">
      <w:pPr>
        <w:spacing w:after="0" w:line="360" w:lineRule="auto"/>
        <w:ind w:firstLine="709"/>
        <w:jc w:val="both"/>
        <w:rPr>
          <w:rFonts w:ascii="Times New Roman" w:hAnsi="Times New Roman" w:cs="Times New Roman"/>
          <w:sz w:val="28"/>
          <w:szCs w:val="28"/>
        </w:rPr>
      </w:pPr>
      <w:r w:rsidRPr="00AE56B3">
        <w:rPr>
          <w:rFonts w:ascii="Times New Roman" w:hAnsi="Times New Roman" w:cs="Times New Roman"/>
          <w:sz w:val="28"/>
          <w:szCs w:val="28"/>
        </w:rPr>
        <w:lastRenderedPageBreak/>
        <w:t xml:space="preserve">На вопрос о том, что в классе хороший классный руководитель, большинство родителей ответили согласием (71%); также, как и большая часть детей (91%). Это может говорить о том, что родители и дети удовлетворены </w:t>
      </w:r>
      <w:r w:rsidRPr="003019F5">
        <w:rPr>
          <w:rFonts w:ascii="Times New Roman" w:hAnsi="Times New Roman" w:cs="Times New Roman"/>
          <w:sz w:val="28"/>
          <w:szCs w:val="28"/>
        </w:rPr>
        <w:t>работой своих классных руководителей</w:t>
      </w:r>
      <w:r w:rsidR="00BF7065" w:rsidRPr="003019F5">
        <w:rPr>
          <w:rFonts w:ascii="Times New Roman" w:hAnsi="Times New Roman" w:cs="Times New Roman"/>
          <w:sz w:val="28"/>
          <w:szCs w:val="28"/>
        </w:rPr>
        <w:t xml:space="preserve"> (рис. 3)</w:t>
      </w:r>
      <w:r w:rsidRPr="003019F5">
        <w:rPr>
          <w:rFonts w:ascii="Times New Roman" w:hAnsi="Times New Roman" w:cs="Times New Roman"/>
          <w:sz w:val="28"/>
          <w:szCs w:val="28"/>
        </w:rPr>
        <w:t xml:space="preserve">. </w:t>
      </w:r>
      <w:r w:rsidR="008E2AE4" w:rsidRPr="003019F5">
        <w:rPr>
          <w:rFonts w:ascii="Times New Roman" w:hAnsi="Times New Roman" w:cs="Times New Roman"/>
          <w:sz w:val="28"/>
          <w:szCs w:val="28"/>
        </w:rPr>
        <w:t>При этом настораживает, что</w:t>
      </w:r>
      <w:r w:rsidR="008E2AE4">
        <w:rPr>
          <w:rFonts w:ascii="Times New Roman" w:hAnsi="Times New Roman" w:cs="Times New Roman"/>
          <w:sz w:val="28"/>
          <w:szCs w:val="28"/>
        </w:rPr>
        <w:t xml:space="preserve"> 8% детей затруднились ответить на этот вопрос.</w:t>
      </w:r>
    </w:p>
    <w:p w:rsidR="008E2AE4" w:rsidRPr="00AE56B3" w:rsidRDefault="008E2AE4" w:rsidP="008E2AE4">
      <w:pPr>
        <w:spacing w:after="0" w:line="360" w:lineRule="auto"/>
        <w:jc w:val="both"/>
        <w:rPr>
          <w:rFonts w:ascii="Times New Roman" w:hAnsi="Times New Roman" w:cs="Times New Roman"/>
          <w:sz w:val="28"/>
          <w:szCs w:val="28"/>
        </w:rPr>
      </w:pPr>
      <w:r>
        <w:rPr>
          <w:rFonts w:ascii="Times New Roman" w:hAnsi="Times New Roman" w:cs="Times New Roman"/>
          <w:noProof/>
          <w:sz w:val="28"/>
          <w:szCs w:val="28"/>
          <w:lang w:eastAsia="ru-RU"/>
        </w:rPr>
        <w:drawing>
          <wp:anchor distT="0" distB="0" distL="114300" distR="114300" simplePos="0" relativeHeight="251660288" behindDoc="0" locked="0" layoutInCell="1" allowOverlap="1">
            <wp:simplePos x="0" y="0"/>
            <wp:positionH relativeFrom="column">
              <wp:posOffset>2825115</wp:posOffset>
            </wp:positionH>
            <wp:positionV relativeFrom="paragraph">
              <wp:posOffset>40005</wp:posOffset>
            </wp:positionV>
            <wp:extent cx="2667000" cy="3200400"/>
            <wp:effectExtent l="19050" t="0" r="19050" b="0"/>
            <wp:wrapSquare wrapText="bothSides"/>
            <wp:docPr id="23" name="Диаграмма 23"/>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anchor>
        </w:drawing>
      </w:r>
      <w:r>
        <w:rPr>
          <w:rFonts w:ascii="Times New Roman" w:hAnsi="Times New Roman" w:cs="Times New Roman"/>
          <w:noProof/>
          <w:sz w:val="28"/>
          <w:szCs w:val="28"/>
          <w:lang w:eastAsia="ru-RU"/>
        </w:rPr>
        <w:drawing>
          <wp:anchor distT="0" distB="0" distL="114300" distR="114300" simplePos="0" relativeHeight="251661312" behindDoc="0" locked="0" layoutInCell="1" allowOverlap="1">
            <wp:simplePos x="0" y="0"/>
            <wp:positionH relativeFrom="column">
              <wp:posOffset>20955</wp:posOffset>
            </wp:positionH>
            <wp:positionV relativeFrom="paragraph">
              <wp:posOffset>40005</wp:posOffset>
            </wp:positionV>
            <wp:extent cx="2651760" cy="3246120"/>
            <wp:effectExtent l="19050" t="0" r="15240" b="0"/>
            <wp:wrapSquare wrapText="bothSides"/>
            <wp:docPr id="5" name="Диаграмма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anchor>
        </w:drawing>
      </w:r>
    </w:p>
    <w:p w:rsidR="00A812C1" w:rsidRPr="00AE56B3" w:rsidRDefault="00A812C1" w:rsidP="00AE56B3">
      <w:pPr>
        <w:spacing w:after="0" w:line="360" w:lineRule="auto"/>
        <w:rPr>
          <w:rFonts w:ascii="Times New Roman" w:hAnsi="Times New Roman" w:cs="Times New Roman"/>
          <w:sz w:val="28"/>
          <w:szCs w:val="28"/>
        </w:rPr>
      </w:pPr>
    </w:p>
    <w:p w:rsidR="00A812C1" w:rsidRDefault="00A812C1" w:rsidP="00AE56B3">
      <w:pPr>
        <w:spacing w:after="0" w:line="360" w:lineRule="auto"/>
        <w:rPr>
          <w:rFonts w:ascii="Times New Roman" w:hAnsi="Times New Roman" w:cs="Times New Roman"/>
          <w:sz w:val="28"/>
          <w:szCs w:val="28"/>
        </w:rPr>
      </w:pPr>
    </w:p>
    <w:p w:rsidR="008E2AE4" w:rsidRDefault="008E2AE4" w:rsidP="00AE56B3">
      <w:pPr>
        <w:spacing w:after="0" w:line="360" w:lineRule="auto"/>
        <w:rPr>
          <w:rFonts w:ascii="Times New Roman" w:hAnsi="Times New Roman" w:cs="Times New Roman"/>
          <w:sz w:val="28"/>
          <w:szCs w:val="28"/>
        </w:rPr>
      </w:pPr>
    </w:p>
    <w:p w:rsidR="008E2AE4" w:rsidRDefault="008E2AE4" w:rsidP="00AE56B3">
      <w:pPr>
        <w:spacing w:after="0" w:line="360" w:lineRule="auto"/>
        <w:rPr>
          <w:rFonts w:ascii="Times New Roman" w:hAnsi="Times New Roman" w:cs="Times New Roman"/>
          <w:sz w:val="28"/>
          <w:szCs w:val="28"/>
        </w:rPr>
      </w:pPr>
    </w:p>
    <w:p w:rsidR="008E2AE4" w:rsidRDefault="008E2AE4" w:rsidP="00AE56B3">
      <w:pPr>
        <w:spacing w:after="0" w:line="360" w:lineRule="auto"/>
        <w:rPr>
          <w:rFonts w:ascii="Times New Roman" w:hAnsi="Times New Roman" w:cs="Times New Roman"/>
          <w:sz w:val="28"/>
          <w:szCs w:val="28"/>
        </w:rPr>
      </w:pPr>
    </w:p>
    <w:p w:rsidR="008E2AE4" w:rsidRDefault="008E2AE4" w:rsidP="00AE56B3">
      <w:pPr>
        <w:spacing w:after="0" w:line="360" w:lineRule="auto"/>
        <w:rPr>
          <w:rFonts w:ascii="Times New Roman" w:hAnsi="Times New Roman" w:cs="Times New Roman"/>
          <w:sz w:val="28"/>
          <w:szCs w:val="28"/>
        </w:rPr>
      </w:pPr>
    </w:p>
    <w:p w:rsidR="008E2AE4" w:rsidRDefault="008E2AE4" w:rsidP="00AE56B3">
      <w:pPr>
        <w:spacing w:after="0" w:line="360" w:lineRule="auto"/>
        <w:rPr>
          <w:rFonts w:ascii="Times New Roman" w:hAnsi="Times New Roman" w:cs="Times New Roman"/>
          <w:sz w:val="28"/>
          <w:szCs w:val="28"/>
        </w:rPr>
      </w:pPr>
    </w:p>
    <w:p w:rsidR="008E2AE4" w:rsidRDefault="008E2AE4" w:rsidP="00AE56B3">
      <w:pPr>
        <w:spacing w:after="0" w:line="360" w:lineRule="auto"/>
        <w:rPr>
          <w:rFonts w:ascii="Times New Roman" w:hAnsi="Times New Roman" w:cs="Times New Roman"/>
          <w:sz w:val="28"/>
          <w:szCs w:val="28"/>
        </w:rPr>
      </w:pPr>
    </w:p>
    <w:p w:rsidR="008E2AE4" w:rsidRDefault="008E2AE4" w:rsidP="00AE56B3">
      <w:pPr>
        <w:spacing w:after="0" w:line="360" w:lineRule="auto"/>
        <w:rPr>
          <w:rFonts w:ascii="Times New Roman" w:hAnsi="Times New Roman" w:cs="Times New Roman"/>
          <w:sz w:val="28"/>
          <w:szCs w:val="28"/>
        </w:rPr>
      </w:pPr>
    </w:p>
    <w:p w:rsidR="008E2AE4" w:rsidRDefault="008E2AE4" w:rsidP="00AE56B3">
      <w:pPr>
        <w:spacing w:after="0" w:line="360" w:lineRule="auto"/>
        <w:rPr>
          <w:rFonts w:ascii="Times New Roman" w:hAnsi="Times New Roman" w:cs="Times New Roman"/>
          <w:sz w:val="28"/>
          <w:szCs w:val="28"/>
        </w:rPr>
      </w:pPr>
    </w:p>
    <w:p w:rsidR="003019F5" w:rsidRDefault="003019F5" w:rsidP="003019F5">
      <w:pPr>
        <w:spacing w:after="0" w:line="240" w:lineRule="auto"/>
        <w:jc w:val="center"/>
        <w:rPr>
          <w:rFonts w:ascii="Times New Roman" w:hAnsi="Times New Roman" w:cs="Times New Roman"/>
          <w:b/>
          <w:sz w:val="28"/>
          <w:szCs w:val="28"/>
        </w:rPr>
      </w:pPr>
    </w:p>
    <w:p w:rsidR="008E2AE4" w:rsidRPr="003019F5" w:rsidRDefault="008E2AE4" w:rsidP="003019F5">
      <w:pPr>
        <w:spacing w:after="0" w:line="240" w:lineRule="auto"/>
        <w:jc w:val="center"/>
        <w:rPr>
          <w:rFonts w:ascii="Times New Roman" w:hAnsi="Times New Roman" w:cs="Times New Roman"/>
          <w:b/>
          <w:sz w:val="28"/>
          <w:szCs w:val="28"/>
        </w:rPr>
      </w:pPr>
      <w:r w:rsidRPr="003019F5">
        <w:rPr>
          <w:rFonts w:ascii="Times New Roman" w:hAnsi="Times New Roman" w:cs="Times New Roman"/>
          <w:b/>
          <w:sz w:val="28"/>
          <w:szCs w:val="28"/>
        </w:rPr>
        <w:t>Рис. 3. Сравни</w:t>
      </w:r>
      <w:r w:rsidR="003019F5" w:rsidRPr="003019F5">
        <w:rPr>
          <w:rFonts w:ascii="Times New Roman" w:hAnsi="Times New Roman" w:cs="Times New Roman"/>
          <w:b/>
          <w:sz w:val="28"/>
          <w:szCs w:val="28"/>
        </w:rPr>
        <w:t>тельный анализ оценки классных руководителей родителями и детьми (в %)</w:t>
      </w:r>
    </w:p>
    <w:p w:rsidR="003019F5" w:rsidRPr="00AE56B3" w:rsidRDefault="003019F5" w:rsidP="00AE56B3">
      <w:pPr>
        <w:spacing w:after="0" w:line="360" w:lineRule="auto"/>
        <w:rPr>
          <w:rFonts w:ascii="Times New Roman" w:hAnsi="Times New Roman" w:cs="Times New Roman"/>
          <w:sz w:val="28"/>
          <w:szCs w:val="28"/>
        </w:rPr>
      </w:pPr>
    </w:p>
    <w:p w:rsidR="00A812C1" w:rsidRPr="00AE56B3" w:rsidRDefault="00A812C1" w:rsidP="001D0D56">
      <w:pPr>
        <w:spacing w:after="0" w:line="360" w:lineRule="auto"/>
        <w:ind w:firstLine="709"/>
        <w:jc w:val="both"/>
        <w:rPr>
          <w:rFonts w:ascii="Times New Roman" w:hAnsi="Times New Roman" w:cs="Times New Roman"/>
          <w:sz w:val="28"/>
          <w:szCs w:val="28"/>
        </w:rPr>
      </w:pPr>
      <w:r w:rsidRPr="00AE56B3">
        <w:rPr>
          <w:rFonts w:ascii="Times New Roman" w:hAnsi="Times New Roman" w:cs="Times New Roman"/>
          <w:sz w:val="28"/>
          <w:szCs w:val="28"/>
        </w:rPr>
        <w:t>На вопрос о том, что педагоги справедливо оценивают достижения в учебе, большинство родителей ответили согласием (86%)</w:t>
      </w:r>
      <w:r w:rsidR="003019F5">
        <w:rPr>
          <w:rFonts w:ascii="Times New Roman" w:hAnsi="Times New Roman" w:cs="Times New Roman"/>
          <w:sz w:val="28"/>
          <w:szCs w:val="28"/>
        </w:rPr>
        <w:t>. Почти половина</w:t>
      </w:r>
      <w:r w:rsidRPr="00AE56B3">
        <w:rPr>
          <w:rFonts w:ascii="Times New Roman" w:hAnsi="Times New Roman" w:cs="Times New Roman"/>
          <w:sz w:val="28"/>
          <w:szCs w:val="28"/>
        </w:rPr>
        <w:t xml:space="preserve"> </w:t>
      </w:r>
      <w:r w:rsidR="003019F5">
        <w:rPr>
          <w:rFonts w:ascii="Times New Roman" w:hAnsi="Times New Roman" w:cs="Times New Roman"/>
          <w:sz w:val="28"/>
          <w:szCs w:val="28"/>
        </w:rPr>
        <w:t>(</w:t>
      </w:r>
      <w:r w:rsidRPr="00AE56B3">
        <w:rPr>
          <w:rFonts w:ascii="Times New Roman" w:hAnsi="Times New Roman" w:cs="Times New Roman"/>
          <w:sz w:val="28"/>
          <w:szCs w:val="28"/>
        </w:rPr>
        <w:t>57%</w:t>
      </w:r>
      <w:r w:rsidR="003019F5">
        <w:rPr>
          <w:rFonts w:ascii="Times New Roman" w:hAnsi="Times New Roman" w:cs="Times New Roman"/>
          <w:sz w:val="28"/>
          <w:szCs w:val="28"/>
        </w:rPr>
        <w:t>)</w:t>
      </w:r>
      <w:r w:rsidRPr="00AE56B3">
        <w:rPr>
          <w:rFonts w:ascii="Times New Roman" w:hAnsi="Times New Roman" w:cs="Times New Roman"/>
          <w:sz w:val="28"/>
          <w:szCs w:val="28"/>
        </w:rPr>
        <w:t xml:space="preserve"> </w:t>
      </w:r>
      <w:r w:rsidR="003019F5">
        <w:rPr>
          <w:rFonts w:ascii="Times New Roman" w:hAnsi="Times New Roman" w:cs="Times New Roman"/>
          <w:sz w:val="28"/>
          <w:szCs w:val="28"/>
        </w:rPr>
        <w:t xml:space="preserve">детей </w:t>
      </w:r>
      <w:r w:rsidRPr="00AE56B3">
        <w:rPr>
          <w:rFonts w:ascii="Times New Roman" w:hAnsi="Times New Roman" w:cs="Times New Roman"/>
          <w:sz w:val="28"/>
          <w:szCs w:val="28"/>
        </w:rPr>
        <w:t xml:space="preserve">ответили, что на уроке оценивают за их знания, а не поведение. Это может говорить о том, что достижения детей оценивают в основном справедливо. </w:t>
      </w:r>
    </w:p>
    <w:p w:rsidR="00A812C1" w:rsidRPr="00AE56B3" w:rsidRDefault="00A812C1" w:rsidP="00AE56B3">
      <w:pPr>
        <w:spacing w:after="0" w:line="360" w:lineRule="auto"/>
        <w:rPr>
          <w:rFonts w:ascii="Times New Roman" w:hAnsi="Times New Roman" w:cs="Times New Roman"/>
          <w:sz w:val="28"/>
          <w:szCs w:val="28"/>
        </w:rPr>
      </w:pPr>
      <w:r w:rsidRPr="00AE56B3">
        <w:rPr>
          <w:rFonts w:ascii="Times New Roman" w:hAnsi="Times New Roman" w:cs="Times New Roman"/>
          <w:bCs/>
          <w:noProof/>
          <w:sz w:val="28"/>
          <w:szCs w:val="28"/>
          <w:lang w:eastAsia="ru-RU"/>
        </w:rPr>
        <w:lastRenderedPageBreak/>
        <w:drawing>
          <wp:inline distT="0" distB="0" distL="0" distR="0">
            <wp:extent cx="2672876" cy="3205909"/>
            <wp:effectExtent l="19050" t="0" r="13174" b="0"/>
            <wp:docPr id="6" name="Диаграмма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r w:rsidR="00C87B38" w:rsidRPr="00AE56B3">
        <w:rPr>
          <w:rFonts w:ascii="Times New Roman" w:hAnsi="Times New Roman" w:cs="Times New Roman"/>
          <w:bCs/>
          <w:noProof/>
          <w:sz w:val="28"/>
          <w:szCs w:val="28"/>
          <w:lang w:eastAsia="ru-RU"/>
        </w:rPr>
        <w:drawing>
          <wp:inline distT="0" distB="0" distL="0" distR="0">
            <wp:extent cx="2697480" cy="3205908"/>
            <wp:effectExtent l="19050" t="0" r="26670" b="0"/>
            <wp:docPr id="20" name="Диаграмма 31"/>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A812C1" w:rsidRPr="00C87B38" w:rsidRDefault="00C87B38" w:rsidP="00C87B38">
      <w:pPr>
        <w:spacing w:after="0" w:line="240" w:lineRule="auto"/>
        <w:jc w:val="center"/>
        <w:rPr>
          <w:rFonts w:ascii="Times New Roman" w:hAnsi="Times New Roman" w:cs="Times New Roman"/>
          <w:b/>
          <w:sz w:val="28"/>
          <w:szCs w:val="28"/>
        </w:rPr>
      </w:pPr>
      <w:r w:rsidRPr="00C87B38">
        <w:rPr>
          <w:rFonts w:ascii="Times New Roman" w:hAnsi="Times New Roman" w:cs="Times New Roman"/>
          <w:b/>
          <w:sz w:val="28"/>
          <w:szCs w:val="28"/>
        </w:rPr>
        <w:t>Рис. 4. Сравнительные показатели отношения к оцениванию родителей и младших школьников (в %)</w:t>
      </w:r>
    </w:p>
    <w:p w:rsidR="00C87B38" w:rsidRPr="00AE56B3" w:rsidRDefault="00C87B38" w:rsidP="00AE56B3">
      <w:pPr>
        <w:spacing w:after="0" w:line="360" w:lineRule="auto"/>
        <w:rPr>
          <w:rFonts w:ascii="Times New Roman" w:hAnsi="Times New Roman" w:cs="Times New Roman"/>
          <w:sz w:val="28"/>
          <w:szCs w:val="28"/>
        </w:rPr>
      </w:pPr>
    </w:p>
    <w:p w:rsidR="00A812C1" w:rsidRPr="00AE56B3" w:rsidRDefault="00A812C1" w:rsidP="001D0D56">
      <w:pPr>
        <w:spacing w:after="0" w:line="360" w:lineRule="auto"/>
        <w:ind w:firstLine="709"/>
        <w:jc w:val="both"/>
        <w:rPr>
          <w:rFonts w:ascii="Times New Roman" w:hAnsi="Times New Roman" w:cs="Times New Roman"/>
          <w:bCs/>
          <w:sz w:val="28"/>
          <w:szCs w:val="28"/>
        </w:rPr>
      </w:pPr>
      <w:r w:rsidRPr="00C87B38">
        <w:rPr>
          <w:rFonts w:ascii="Times New Roman" w:hAnsi="Times New Roman" w:cs="Times New Roman"/>
          <w:bCs/>
          <w:sz w:val="28"/>
          <w:szCs w:val="28"/>
        </w:rPr>
        <w:t xml:space="preserve">Многие родители </w:t>
      </w:r>
      <w:r w:rsidR="00C87B38" w:rsidRPr="00C87B38">
        <w:rPr>
          <w:rFonts w:ascii="Times New Roman" w:hAnsi="Times New Roman" w:cs="Times New Roman"/>
          <w:bCs/>
          <w:sz w:val="28"/>
          <w:szCs w:val="28"/>
        </w:rPr>
        <w:t xml:space="preserve">(77%) </w:t>
      </w:r>
      <w:r w:rsidRPr="00C87B38">
        <w:rPr>
          <w:rFonts w:ascii="Times New Roman" w:hAnsi="Times New Roman" w:cs="Times New Roman"/>
          <w:bCs/>
          <w:sz w:val="28"/>
          <w:szCs w:val="28"/>
        </w:rPr>
        <w:t>считают, что их ребенок не перегружен</w:t>
      </w:r>
      <w:r w:rsidRPr="00AE56B3">
        <w:rPr>
          <w:rFonts w:ascii="Times New Roman" w:hAnsi="Times New Roman" w:cs="Times New Roman"/>
          <w:bCs/>
          <w:sz w:val="28"/>
          <w:szCs w:val="28"/>
        </w:rPr>
        <w:t xml:space="preserve"> учебными занятиями и домашними заданиями</w:t>
      </w:r>
      <w:r w:rsidR="00C87B38">
        <w:rPr>
          <w:rFonts w:ascii="Times New Roman" w:hAnsi="Times New Roman" w:cs="Times New Roman"/>
          <w:bCs/>
          <w:sz w:val="28"/>
          <w:szCs w:val="28"/>
        </w:rPr>
        <w:t>.</w:t>
      </w:r>
      <w:r w:rsidRPr="00AE56B3">
        <w:rPr>
          <w:rFonts w:ascii="Times New Roman" w:hAnsi="Times New Roman" w:cs="Times New Roman"/>
          <w:bCs/>
          <w:sz w:val="28"/>
          <w:szCs w:val="28"/>
        </w:rPr>
        <w:t xml:space="preserve"> </w:t>
      </w:r>
      <w:r w:rsidR="00C87B38">
        <w:rPr>
          <w:rFonts w:ascii="Times New Roman" w:hAnsi="Times New Roman" w:cs="Times New Roman"/>
          <w:bCs/>
          <w:sz w:val="28"/>
          <w:szCs w:val="28"/>
        </w:rPr>
        <w:t>О</w:t>
      </w:r>
      <w:r w:rsidRPr="00AE56B3">
        <w:rPr>
          <w:rFonts w:ascii="Times New Roman" w:hAnsi="Times New Roman" w:cs="Times New Roman"/>
          <w:bCs/>
          <w:sz w:val="28"/>
          <w:szCs w:val="28"/>
        </w:rPr>
        <w:t>днако 53%</w:t>
      </w:r>
      <w:r w:rsidR="00C87B38">
        <w:rPr>
          <w:rFonts w:ascii="Times New Roman" w:hAnsi="Times New Roman" w:cs="Times New Roman"/>
          <w:bCs/>
          <w:sz w:val="28"/>
          <w:szCs w:val="28"/>
        </w:rPr>
        <w:t xml:space="preserve"> детей</w:t>
      </w:r>
      <w:r w:rsidRPr="00AE56B3">
        <w:rPr>
          <w:rFonts w:ascii="Times New Roman" w:hAnsi="Times New Roman" w:cs="Times New Roman"/>
          <w:bCs/>
          <w:sz w:val="28"/>
          <w:szCs w:val="28"/>
        </w:rPr>
        <w:t xml:space="preserve"> испытывают усталость в школе из-за множества самостоятельных и контрольных работ в один день. Это может говорить о том, что родители не знают</w:t>
      </w:r>
      <w:r w:rsidR="00C87B38">
        <w:rPr>
          <w:rFonts w:ascii="Times New Roman" w:hAnsi="Times New Roman" w:cs="Times New Roman"/>
          <w:bCs/>
          <w:sz w:val="28"/>
          <w:szCs w:val="28"/>
        </w:rPr>
        <w:t xml:space="preserve"> </w:t>
      </w:r>
      <w:r w:rsidRPr="00AE56B3">
        <w:rPr>
          <w:rFonts w:ascii="Times New Roman" w:hAnsi="Times New Roman" w:cs="Times New Roman"/>
          <w:bCs/>
          <w:sz w:val="28"/>
          <w:szCs w:val="28"/>
        </w:rPr>
        <w:t>/</w:t>
      </w:r>
      <w:r w:rsidR="00C87B38">
        <w:rPr>
          <w:rFonts w:ascii="Times New Roman" w:hAnsi="Times New Roman" w:cs="Times New Roman"/>
          <w:bCs/>
          <w:sz w:val="28"/>
          <w:szCs w:val="28"/>
        </w:rPr>
        <w:t xml:space="preserve"> </w:t>
      </w:r>
      <w:r w:rsidRPr="00AE56B3">
        <w:rPr>
          <w:rFonts w:ascii="Times New Roman" w:hAnsi="Times New Roman" w:cs="Times New Roman"/>
          <w:bCs/>
          <w:sz w:val="28"/>
          <w:szCs w:val="28"/>
        </w:rPr>
        <w:t>не уточняют</w:t>
      </w:r>
      <w:r w:rsidR="00C87B38">
        <w:rPr>
          <w:rFonts w:ascii="Times New Roman" w:hAnsi="Times New Roman" w:cs="Times New Roman"/>
          <w:bCs/>
          <w:sz w:val="28"/>
          <w:szCs w:val="28"/>
        </w:rPr>
        <w:t xml:space="preserve"> </w:t>
      </w:r>
      <w:r w:rsidRPr="00AE56B3">
        <w:rPr>
          <w:rFonts w:ascii="Times New Roman" w:hAnsi="Times New Roman" w:cs="Times New Roman"/>
          <w:bCs/>
          <w:sz w:val="28"/>
          <w:szCs w:val="28"/>
        </w:rPr>
        <w:t>/</w:t>
      </w:r>
      <w:r w:rsidR="00C87B38">
        <w:rPr>
          <w:rFonts w:ascii="Times New Roman" w:hAnsi="Times New Roman" w:cs="Times New Roman"/>
          <w:bCs/>
          <w:sz w:val="28"/>
          <w:szCs w:val="28"/>
        </w:rPr>
        <w:t xml:space="preserve"> </w:t>
      </w:r>
      <w:r w:rsidRPr="00AE56B3">
        <w:rPr>
          <w:rFonts w:ascii="Times New Roman" w:hAnsi="Times New Roman" w:cs="Times New Roman"/>
          <w:bCs/>
          <w:sz w:val="28"/>
          <w:szCs w:val="28"/>
        </w:rPr>
        <w:t xml:space="preserve">не обращают внимание на то, что дети часто чувствуют усталость от учебы. </w:t>
      </w:r>
    </w:p>
    <w:p w:rsidR="00A812C1" w:rsidRDefault="00A812C1" w:rsidP="00AE56B3">
      <w:pPr>
        <w:spacing w:after="0" w:line="360" w:lineRule="auto"/>
        <w:ind w:left="360"/>
        <w:jc w:val="both"/>
        <w:rPr>
          <w:rFonts w:ascii="Times New Roman" w:hAnsi="Times New Roman" w:cs="Times New Roman"/>
          <w:bCs/>
          <w:sz w:val="28"/>
          <w:szCs w:val="28"/>
        </w:rPr>
      </w:pPr>
      <w:r w:rsidRPr="00AE56B3">
        <w:rPr>
          <w:rFonts w:ascii="Times New Roman" w:hAnsi="Times New Roman" w:cs="Times New Roman"/>
          <w:bCs/>
          <w:noProof/>
          <w:sz w:val="28"/>
          <w:szCs w:val="28"/>
          <w:lang w:eastAsia="ru-RU"/>
        </w:rPr>
        <w:drawing>
          <wp:inline distT="0" distB="0" distL="0" distR="0">
            <wp:extent cx="2658049" cy="3205909"/>
            <wp:effectExtent l="19050" t="0" r="28001" b="0"/>
            <wp:docPr id="7" name="Диаграмма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r w:rsidRPr="00AE56B3">
        <w:rPr>
          <w:rFonts w:ascii="Times New Roman" w:hAnsi="Times New Roman" w:cs="Times New Roman"/>
          <w:bCs/>
          <w:noProof/>
          <w:sz w:val="28"/>
          <w:szCs w:val="28"/>
          <w:lang w:eastAsia="ru-RU"/>
        </w:rPr>
        <w:drawing>
          <wp:inline distT="0" distB="0" distL="0" distR="0">
            <wp:extent cx="2928834" cy="3205909"/>
            <wp:effectExtent l="19050" t="0" r="23916" b="0"/>
            <wp:docPr id="40" name="Диаграмма 40"/>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C87B38" w:rsidRPr="00C87B38" w:rsidRDefault="00C87B38" w:rsidP="00C87B38">
      <w:pPr>
        <w:spacing w:after="0" w:line="360" w:lineRule="auto"/>
        <w:ind w:left="360"/>
        <w:jc w:val="center"/>
        <w:rPr>
          <w:rFonts w:ascii="Times New Roman" w:hAnsi="Times New Roman" w:cs="Times New Roman"/>
          <w:b/>
          <w:bCs/>
          <w:sz w:val="28"/>
          <w:szCs w:val="28"/>
        </w:rPr>
      </w:pPr>
      <w:r w:rsidRPr="00C87B38">
        <w:rPr>
          <w:rFonts w:ascii="Times New Roman" w:hAnsi="Times New Roman" w:cs="Times New Roman"/>
          <w:b/>
          <w:bCs/>
          <w:sz w:val="28"/>
          <w:szCs w:val="28"/>
        </w:rPr>
        <w:t>Рис. 5. Сравнительные показатели оценки загруженности детей (в %)</w:t>
      </w:r>
    </w:p>
    <w:p w:rsidR="00A812C1" w:rsidRPr="00AE56B3" w:rsidRDefault="00A812C1" w:rsidP="00D2757C">
      <w:pPr>
        <w:spacing w:after="0" w:line="360" w:lineRule="auto"/>
        <w:ind w:firstLine="709"/>
        <w:jc w:val="both"/>
        <w:rPr>
          <w:rFonts w:ascii="Times New Roman" w:hAnsi="Times New Roman" w:cs="Times New Roman"/>
          <w:bCs/>
          <w:sz w:val="28"/>
          <w:szCs w:val="28"/>
        </w:rPr>
      </w:pPr>
      <w:r w:rsidRPr="00AE56B3">
        <w:rPr>
          <w:rFonts w:ascii="Times New Roman" w:hAnsi="Times New Roman" w:cs="Times New Roman"/>
          <w:bCs/>
          <w:sz w:val="28"/>
          <w:szCs w:val="28"/>
        </w:rPr>
        <w:lastRenderedPageBreak/>
        <w:t>На вопросы о том, что в школе проводятся мероприятия, которые полезны и интересны ребенку, что в школе работают кружки, секции где может заниматься ребенок многие родители (85%) ответили согласием</w:t>
      </w:r>
      <w:r w:rsidR="00C87B38">
        <w:rPr>
          <w:rFonts w:ascii="Times New Roman" w:hAnsi="Times New Roman" w:cs="Times New Roman"/>
          <w:bCs/>
          <w:sz w:val="28"/>
          <w:szCs w:val="28"/>
        </w:rPr>
        <w:t>.</w:t>
      </w:r>
      <w:r w:rsidRPr="00AE56B3">
        <w:rPr>
          <w:rFonts w:ascii="Times New Roman" w:hAnsi="Times New Roman" w:cs="Times New Roman"/>
          <w:bCs/>
          <w:sz w:val="28"/>
          <w:szCs w:val="28"/>
        </w:rPr>
        <w:t xml:space="preserve"> </w:t>
      </w:r>
      <w:r w:rsidR="00C87B38">
        <w:rPr>
          <w:rFonts w:ascii="Times New Roman" w:hAnsi="Times New Roman" w:cs="Times New Roman"/>
          <w:bCs/>
          <w:sz w:val="28"/>
          <w:szCs w:val="28"/>
        </w:rPr>
        <w:t>О</w:t>
      </w:r>
      <w:r w:rsidRPr="00AE56B3">
        <w:rPr>
          <w:rFonts w:ascii="Times New Roman" w:hAnsi="Times New Roman" w:cs="Times New Roman"/>
          <w:bCs/>
          <w:sz w:val="28"/>
          <w:szCs w:val="28"/>
        </w:rPr>
        <w:t xml:space="preserve">днако лишь у половины (56%) детей есть желание и потребность участвовать в школьных делах. Это может говорить о том, что больший объем различных кружков и мероприятий не означает участие в них большего количества детей. </w:t>
      </w:r>
    </w:p>
    <w:p w:rsidR="00A812C1" w:rsidRDefault="00A812C1" w:rsidP="00C87B38">
      <w:pPr>
        <w:spacing w:after="0" w:line="360" w:lineRule="auto"/>
        <w:jc w:val="both"/>
        <w:rPr>
          <w:rFonts w:ascii="Times New Roman" w:hAnsi="Times New Roman" w:cs="Times New Roman"/>
          <w:bCs/>
          <w:sz w:val="28"/>
          <w:szCs w:val="28"/>
        </w:rPr>
      </w:pPr>
      <w:r w:rsidRPr="00AE56B3">
        <w:rPr>
          <w:rFonts w:ascii="Times New Roman" w:hAnsi="Times New Roman" w:cs="Times New Roman"/>
          <w:bCs/>
          <w:noProof/>
          <w:sz w:val="28"/>
          <w:szCs w:val="28"/>
          <w:lang w:eastAsia="ru-RU"/>
        </w:rPr>
        <w:drawing>
          <wp:inline distT="0" distB="0" distL="0" distR="0">
            <wp:extent cx="2930487" cy="3205909"/>
            <wp:effectExtent l="19050" t="0" r="22263" b="0"/>
            <wp:docPr id="9" name="Диаграмма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r w:rsidRPr="00AE56B3">
        <w:rPr>
          <w:rFonts w:ascii="Times New Roman" w:hAnsi="Times New Roman" w:cs="Times New Roman"/>
          <w:bCs/>
          <w:noProof/>
          <w:sz w:val="28"/>
          <w:szCs w:val="28"/>
          <w:lang w:eastAsia="ru-RU"/>
        </w:rPr>
        <w:drawing>
          <wp:inline distT="0" distB="0" distL="0" distR="0">
            <wp:extent cx="2949537" cy="3205908"/>
            <wp:effectExtent l="19050" t="0" r="22263" b="0"/>
            <wp:docPr id="37" name="Диаграмма 37"/>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rsidR="00C87B38" w:rsidRPr="00C87B38" w:rsidRDefault="00C87B38" w:rsidP="00C87B38">
      <w:pPr>
        <w:spacing w:after="0" w:line="360" w:lineRule="auto"/>
        <w:jc w:val="center"/>
        <w:rPr>
          <w:rFonts w:ascii="Times New Roman" w:hAnsi="Times New Roman" w:cs="Times New Roman"/>
          <w:b/>
          <w:bCs/>
          <w:sz w:val="28"/>
          <w:szCs w:val="28"/>
        </w:rPr>
      </w:pPr>
      <w:r w:rsidRPr="00C87B38">
        <w:rPr>
          <w:rFonts w:ascii="Times New Roman" w:hAnsi="Times New Roman" w:cs="Times New Roman"/>
          <w:b/>
          <w:bCs/>
          <w:sz w:val="28"/>
          <w:szCs w:val="28"/>
        </w:rPr>
        <w:t>Рис. 6. Сравнительные оценки досуговой деятельности в школе (в %)</w:t>
      </w:r>
    </w:p>
    <w:p w:rsidR="00C87B38" w:rsidRPr="00AE56B3" w:rsidRDefault="00C87B38" w:rsidP="00C87B38">
      <w:pPr>
        <w:spacing w:after="0" w:line="360" w:lineRule="auto"/>
        <w:jc w:val="both"/>
        <w:rPr>
          <w:rFonts w:ascii="Times New Roman" w:hAnsi="Times New Roman" w:cs="Times New Roman"/>
          <w:bCs/>
          <w:sz w:val="28"/>
          <w:szCs w:val="28"/>
        </w:rPr>
      </w:pPr>
    </w:p>
    <w:p w:rsidR="00A812C1" w:rsidRPr="00AE56B3" w:rsidRDefault="00A812C1" w:rsidP="00D2757C">
      <w:pPr>
        <w:spacing w:after="0" w:line="360" w:lineRule="auto"/>
        <w:ind w:firstLine="709"/>
        <w:jc w:val="both"/>
        <w:rPr>
          <w:rFonts w:ascii="Times New Roman" w:hAnsi="Times New Roman" w:cs="Times New Roman"/>
          <w:bCs/>
          <w:sz w:val="28"/>
          <w:szCs w:val="28"/>
        </w:rPr>
      </w:pPr>
      <w:r w:rsidRPr="00AE56B3">
        <w:rPr>
          <w:rFonts w:ascii="Times New Roman" w:hAnsi="Times New Roman" w:cs="Times New Roman"/>
          <w:bCs/>
          <w:sz w:val="28"/>
          <w:szCs w:val="28"/>
        </w:rPr>
        <w:t>На вопрос о проявлении и развитии способностей ребенка многие (86%) родители ответили согласием</w:t>
      </w:r>
      <w:r w:rsidR="00C87B38">
        <w:rPr>
          <w:rFonts w:ascii="Times New Roman" w:hAnsi="Times New Roman" w:cs="Times New Roman"/>
          <w:bCs/>
          <w:sz w:val="28"/>
          <w:szCs w:val="28"/>
        </w:rPr>
        <w:t>,</w:t>
      </w:r>
      <w:r w:rsidRPr="00AE56B3">
        <w:rPr>
          <w:rFonts w:ascii="Times New Roman" w:hAnsi="Times New Roman" w:cs="Times New Roman"/>
          <w:bCs/>
          <w:sz w:val="28"/>
          <w:szCs w:val="28"/>
        </w:rPr>
        <w:t xml:space="preserve"> как и большая часть детей (67%). Это может говорить о том, что в школе созданы рабочие условия для развития способностей у детей. </w:t>
      </w:r>
    </w:p>
    <w:p w:rsidR="00A812C1" w:rsidRPr="00AE56B3" w:rsidRDefault="00A812C1" w:rsidP="00AE56B3">
      <w:pPr>
        <w:spacing w:after="0" w:line="360" w:lineRule="auto"/>
        <w:ind w:left="360"/>
        <w:jc w:val="both"/>
        <w:rPr>
          <w:rFonts w:ascii="Times New Roman" w:hAnsi="Times New Roman" w:cs="Times New Roman"/>
          <w:bCs/>
          <w:sz w:val="28"/>
          <w:szCs w:val="28"/>
        </w:rPr>
      </w:pPr>
      <w:r w:rsidRPr="00AE56B3">
        <w:rPr>
          <w:rFonts w:ascii="Times New Roman" w:hAnsi="Times New Roman" w:cs="Times New Roman"/>
          <w:bCs/>
          <w:noProof/>
          <w:sz w:val="28"/>
          <w:szCs w:val="28"/>
          <w:lang w:eastAsia="ru-RU"/>
        </w:rPr>
        <w:lastRenderedPageBreak/>
        <w:drawing>
          <wp:inline distT="0" distB="0" distL="0" distR="0">
            <wp:extent cx="2834319" cy="3205909"/>
            <wp:effectExtent l="19050" t="0" r="23181" b="0"/>
            <wp:docPr id="14" name="Диаграмма 14"/>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r w:rsidR="00C87B38" w:rsidRPr="00AE56B3">
        <w:rPr>
          <w:rFonts w:ascii="Times New Roman" w:hAnsi="Times New Roman" w:cs="Times New Roman"/>
          <w:bCs/>
          <w:noProof/>
          <w:sz w:val="28"/>
          <w:szCs w:val="28"/>
          <w:lang w:eastAsia="ru-RU"/>
        </w:rPr>
        <w:drawing>
          <wp:inline distT="0" distB="0" distL="0" distR="0">
            <wp:extent cx="2755739" cy="3205909"/>
            <wp:effectExtent l="19050" t="0" r="25561" b="0"/>
            <wp:docPr id="42" name="Диаграмма 25"/>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rsidR="00A812C1" w:rsidRPr="00C87B38" w:rsidRDefault="00C87B38" w:rsidP="00C87B38">
      <w:pPr>
        <w:spacing w:after="0" w:line="360" w:lineRule="auto"/>
        <w:ind w:left="360"/>
        <w:jc w:val="center"/>
        <w:rPr>
          <w:rFonts w:ascii="Times New Roman" w:hAnsi="Times New Roman" w:cs="Times New Roman"/>
          <w:b/>
          <w:bCs/>
          <w:sz w:val="28"/>
          <w:szCs w:val="28"/>
        </w:rPr>
      </w:pPr>
      <w:r w:rsidRPr="00C87B38">
        <w:rPr>
          <w:rFonts w:ascii="Times New Roman" w:hAnsi="Times New Roman" w:cs="Times New Roman"/>
          <w:b/>
          <w:bCs/>
          <w:sz w:val="28"/>
          <w:szCs w:val="28"/>
        </w:rPr>
        <w:t xml:space="preserve">Рис. 7. </w:t>
      </w:r>
      <w:r>
        <w:rPr>
          <w:rFonts w:ascii="Times New Roman" w:hAnsi="Times New Roman" w:cs="Times New Roman"/>
          <w:b/>
          <w:bCs/>
          <w:sz w:val="28"/>
          <w:szCs w:val="28"/>
        </w:rPr>
        <w:t>Сравнительная оценка условий для развития в школе (в %)</w:t>
      </w:r>
    </w:p>
    <w:p w:rsidR="00C87B38" w:rsidRDefault="00C87B38" w:rsidP="00D2757C">
      <w:pPr>
        <w:spacing w:after="0" w:line="360" w:lineRule="auto"/>
        <w:ind w:firstLine="709"/>
        <w:jc w:val="both"/>
        <w:rPr>
          <w:rFonts w:ascii="Times New Roman" w:hAnsi="Times New Roman" w:cs="Times New Roman"/>
          <w:bCs/>
          <w:sz w:val="28"/>
          <w:szCs w:val="28"/>
        </w:rPr>
      </w:pPr>
    </w:p>
    <w:p w:rsidR="00A812C1" w:rsidRPr="00AE56B3" w:rsidRDefault="00A812C1" w:rsidP="00D2757C">
      <w:pPr>
        <w:spacing w:after="0" w:line="360" w:lineRule="auto"/>
        <w:ind w:firstLine="709"/>
        <w:jc w:val="both"/>
        <w:rPr>
          <w:rFonts w:ascii="Times New Roman" w:hAnsi="Times New Roman" w:cs="Times New Roman"/>
          <w:bCs/>
          <w:sz w:val="28"/>
          <w:szCs w:val="28"/>
        </w:rPr>
      </w:pPr>
      <w:r w:rsidRPr="00AE56B3">
        <w:rPr>
          <w:rFonts w:ascii="Times New Roman" w:hAnsi="Times New Roman" w:cs="Times New Roman"/>
          <w:bCs/>
          <w:sz w:val="28"/>
          <w:szCs w:val="28"/>
        </w:rPr>
        <w:t>На вопрос о том, что школа по</w:t>
      </w:r>
      <w:r w:rsidR="00C87B38">
        <w:rPr>
          <w:rFonts w:ascii="Times New Roman" w:hAnsi="Times New Roman" w:cs="Times New Roman"/>
          <w:bCs/>
          <w:sz w:val="28"/>
          <w:szCs w:val="28"/>
        </w:rPr>
        <w:t>-</w:t>
      </w:r>
      <w:r w:rsidRPr="00AE56B3">
        <w:rPr>
          <w:rFonts w:ascii="Times New Roman" w:hAnsi="Times New Roman" w:cs="Times New Roman"/>
          <w:bCs/>
          <w:sz w:val="28"/>
          <w:szCs w:val="28"/>
        </w:rPr>
        <w:t xml:space="preserve">настоящему готовит ребенка к самостоятельной жизни, многие (66%) родители ответили согласием, как и большая часть детей (77%). Это может говорить о том, что даёт нужные знания и навыки для подготовки к самостоятельной жизни. </w:t>
      </w:r>
    </w:p>
    <w:p w:rsidR="00A812C1" w:rsidRPr="00AE56B3" w:rsidRDefault="00A812C1" w:rsidP="00AE56B3">
      <w:pPr>
        <w:spacing w:after="0" w:line="360" w:lineRule="auto"/>
        <w:jc w:val="both"/>
        <w:rPr>
          <w:rFonts w:ascii="Times New Roman" w:hAnsi="Times New Roman" w:cs="Times New Roman"/>
          <w:bCs/>
          <w:sz w:val="28"/>
          <w:szCs w:val="28"/>
        </w:rPr>
      </w:pPr>
      <w:r w:rsidRPr="00AE56B3">
        <w:rPr>
          <w:rFonts w:ascii="Times New Roman" w:hAnsi="Times New Roman" w:cs="Times New Roman"/>
          <w:bCs/>
          <w:noProof/>
          <w:sz w:val="28"/>
          <w:szCs w:val="28"/>
          <w:lang w:eastAsia="ru-RU"/>
        </w:rPr>
        <w:drawing>
          <wp:inline distT="0" distB="0" distL="0" distR="0">
            <wp:extent cx="3064847" cy="3205909"/>
            <wp:effectExtent l="19050" t="0" r="21253" b="0"/>
            <wp:docPr id="15" name="Диаграмма 15"/>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r w:rsidR="000E4E02" w:rsidRPr="00AE56B3">
        <w:rPr>
          <w:rFonts w:ascii="Times New Roman" w:hAnsi="Times New Roman" w:cs="Times New Roman"/>
          <w:bCs/>
          <w:noProof/>
          <w:sz w:val="28"/>
          <w:szCs w:val="28"/>
          <w:lang w:eastAsia="ru-RU"/>
        </w:rPr>
        <w:drawing>
          <wp:inline distT="0" distB="0" distL="0" distR="0">
            <wp:extent cx="2856352" cy="3205909"/>
            <wp:effectExtent l="19050" t="0" r="20198" b="0"/>
            <wp:docPr id="43" name="Диаграмма 27"/>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rsidR="00A812C1" w:rsidRPr="000E4E02" w:rsidRDefault="000E4E02" w:rsidP="000E4E02">
      <w:pPr>
        <w:spacing w:after="0" w:line="240" w:lineRule="auto"/>
        <w:jc w:val="center"/>
        <w:rPr>
          <w:rFonts w:ascii="Times New Roman" w:hAnsi="Times New Roman" w:cs="Times New Roman"/>
          <w:b/>
          <w:bCs/>
          <w:sz w:val="28"/>
          <w:szCs w:val="28"/>
        </w:rPr>
      </w:pPr>
      <w:r w:rsidRPr="000E4E02">
        <w:rPr>
          <w:rFonts w:ascii="Times New Roman" w:hAnsi="Times New Roman" w:cs="Times New Roman"/>
          <w:b/>
          <w:bCs/>
          <w:sz w:val="28"/>
          <w:szCs w:val="28"/>
        </w:rPr>
        <w:t>Рис. 8. Сравнительные оценки</w:t>
      </w:r>
      <w:r>
        <w:rPr>
          <w:rFonts w:ascii="Times New Roman" w:hAnsi="Times New Roman" w:cs="Times New Roman"/>
          <w:b/>
          <w:bCs/>
          <w:sz w:val="28"/>
          <w:szCs w:val="28"/>
        </w:rPr>
        <w:t xml:space="preserve"> подготовки детей к самостоятельной жизни (в%)</w:t>
      </w:r>
    </w:p>
    <w:p w:rsidR="00A812C1" w:rsidRPr="00AE56B3" w:rsidRDefault="00A812C1" w:rsidP="00D2757C">
      <w:pPr>
        <w:spacing w:after="0" w:line="360" w:lineRule="auto"/>
        <w:ind w:firstLine="709"/>
        <w:jc w:val="both"/>
        <w:rPr>
          <w:rFonts w:ascii="Times New Roman" w:hAnsi="Times New Roman" w:cs="Times New Roman"/>
          <w:bCs/>
          <w:sz w:val="28"/>
          <w:szCs w:val="28"/>
        </w:rPr>
      </w:pPr>
      <w:r w:rsidRPr="00AE56B3">
        <w:rPr>
          <w:rFonts w:ascii="Times New Roman" w:hAnsi="Times New Roman" w:cs="Times New Roman"/>
          <w:bCs/>
          <w:sz w:val="28"/>
          <w:szCs w:val="28"/>
        </w:rPr>
        <w:lastRenderedPageBreak/>
        <w:t xml:space="preserve">Многие родители (79%) считают, что класс, в котором учится их ребенок можно назвать дружным; это говорит о том, что по большей части в классах создана дружеская, сплоченная атмосфера. </w:t>
      </w:r>
    </w:p>
    <w:p w:rsidR="00A812C1" w:rsidRDefault="00A812C1" w:rsidP="00AE56B3">
      <w:pPr>
        <w:spacing w:after="0" w:line="360" w:lineRule="auto"/>
        <w:jc w:val="both"/>
        <w:rPr>
          <w:rFonts w:ascii="Times New Roman" w:hAnsi="Times New Roman" w:cs="Times New Roman"/>
          <w:bCs/>
          <w:sz w:val="28"/>
          <w:szCs w:val="28"/>
        </w:rPr>
      </w:pPr>
      <w:r w:rsidRPr="00AE56B3">
        <w:rPr>
          <w:rFonts w:ascii="Times New Roman" w:hAnsi="Times New Roman" w:cs="Times New Roman"/>
          <w:bCs/>
          <w:noProof/>
          <w:sz w:val="28"/>
          <w:szCs w:val="28"/>
          <w:lang w:eastAsia="ru-RU"/>
        </w:rPr>
        <w:drawing>
          <wp:inline distT="0" distB="0" distL="0" distR="0">
            <wp:extent cx="3064847" cy="3205909"/>
            <wp:effectExtent l="19050" t="0" r="21253" b="0"/>
            <wp:docPr id="1" name="Диаграм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r w:rsidR="000E4E02" w:rsidRPr="00AE56B3">
        <w:rPr>
          <w:rFonts w:ascii="Times New Roman" w:hAnsi="Times New Roman" w:cs="Times New Roman"/>
          <w:bCs/>
          <w:noProof/>
          <w:sz w:val="28"/>
          <w:szCs w:val="28"/>
          <w:lang w:eastAsia="ru-RU"/>
        </w:rPr>
        <w:drawing>
          <wp:inline distT="0" distB="0" distL="0" distR="0">
            <wp:extent cx="2831335" cy="3205908"/>
            <wp:effectExtent l="19050" t="0" r="26165" b="0"/>
            <wp:docPr id="44" name="Диаграмма 4"/>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rsidR="000E4E02" w:rsidRPr="000E4E02" w:rsidRDefault="000E4E02" w:rsidP="000E4E02">
      <w:pPr>
        <w:spacing w:after="0" w:line="240" w:lineRule="auto"/>
        <w:jc w:val="center"/>
        <w:rPr>
          <w:rFonts w:ascii="Times New Roman" w:hAnsi="Times New Roman" w:cs="Times New Roman"/>
          <w:b/>
          <w:bCs/>
          <w:sz w:val="28"/>
          <w:szCs w:val="28"/>
        </w:rPr>
      </w:pPr>
      <w:r w:rsidRPr="000E4E02">
        <w:rPr>
          <w:rFonts w:ascii="Times New Roman" w:hAnsi="Times New Roman" w:cs="Times New Roman"/>
          <w:b/>
          <w:bCs/>
          <w:sz w:val="28"/>
          <w:szCs w:val="28"/>
        </w:rPr>
        <w:t>Рис. 9. Показатели оценки родителями психологического комфорта коммуникативной среды школы (в %)</w:t>
      </w:r>
    </w:p>
    <w:p w:rsidR="000E4E02" w:rsidRPr="00AE56B3" w:rsidRDefault="000E4E02" w:rsidP="00AE56B3">
      <w:pPr>
        <w:spacing w:after="0" w:line="360" w:lineRule="auto"/>
        <w:jc w:val="both"/>
        <w:rPr>
          <w:rFonts w:ascii="Times New Roman" w:hAnsi="Times New Roman" w:cs="Times New Roman"/>
          <w:bCs/>
          <w:sz w:val="28"/>
          <w:szCs w:val="28"/>
        </w:rPr>
      </w:pPr>
    </w:p>
    <w:p w:rsidR="00A812C1" w:rsidRPr="00AE56B3" w:rsidRDefault="00A812C1" w:rsidP="00D2757C">
      <w:pPr>
        <w:spacing w:after="0" w:line="360" w:lineRule="auto"/>
        <w:ind w:firstLine="709"/>
        <w:jc w:val="both"/>
        <w:rPr>
          <w:rFonts w:ascii="Times New Roman" w:hAnsi="Times New Roman" w:cs="Times New Roman"/>
          <w:sz w:val="28"/>
          <w:szCs w:val="28"/>
        </w:rPr>
      </w:pPr>
      <w:r w:rsidRPr="00AE56B3">
        <w:rPr>
          <w:rFonts w:ascii="Times New Roman" w:hAnsi="Times New Roman" w:cs="Times New Roman"/>
          <w:bCs/>
          <w:sz w:val="28"/>
          <w:szCs w:val="28"/>
        </w:rPr>
        <w:t xml:space="preserve">Больше половины (83%) родителей испытывают чувство взаимопонимания в контактах с администрацией и учителями школы; это может говорить, что администрация школы создает благоприятные условия для взаимоотношений с родителями. </w:t>
      </w:r>
    </w:p>
    <w:p w:rsidR="00A812C1" w:rsidRPr="00AE56B3" w:rsidRDefault="00A812C1" w:rsidP="00D2757C">
      <w:pPr>
        <w:spacing w:after="0" w:line="360" w:lineRule="auto"/>
        <w:ind w:firstLine="709"/>
        <w:jc w:val="both"/>
        <w:rPr>
          <w:rFonts w:ascii="Times New Roman" w:hAnsi="Times New Roman" w:cs="Times New Roman"/>
          <w:sz w:val="28"/>
          <w:szCs w:val="28"/>
        </w:rPr>
      </w:pPr>
      <w:r w:rsidRPr="00AE56B3">
        <w:rPr>
          <w:rFonts w:ascii="Times New Roman" w:hAnsi="Times New Roman" w:cs="Times New Roman"/>
          <w:sz w:val="28"/>
          <w:szCs w:val="28"/>
        </w:rPr>
        <w:t>Многие родители (80%) считают, что преподава</w:t>
      </w:r>
      <w:r w:rsidR="000E4E02">
        <w:rPr>
          <w:rFonts w:ascii="Times New Roman" w:hAnsi="Times New Roman" w:cs="Times New Roman"/>
          <w:sz w:val="28"/>
          <w:szCs w:val="28"/>
        </w:rPr>
        <w:t>те</w:t>
      </w:r>
      <w:r w:rsidRPr="00AE56B3">
        <w:rPr>
          <w:rFonts w:ascii="Times New Roman" w:hAnsi="Times New Roman" w:cs="Times New Roman"/>
          <w:sz w:val="28"/>
          <w:szCs w:val="28"/>
        </w:rPr>
        <w:t>ли учитывают индивидуальны</w:t>
      </w:r>
      <w:r w:rsidR="000E4E02">
        <w:rPr>
          <w:rFonts w:ascii="Times New Roman" w:hAnsi="Times New Roman" w:cs="Times New Roman"/>
          <w:sz w:val="28"/>
          <w:szCs w:val="28"/>
        </w:rPr>
        <w:t>е</w:t>
      </w:r>
      <w:r w:rsidRPr="00AE56B3">
        <w:rPr>
          <w:rFonts w:ascii="Times New Roman" w:hAnsi="Times New Roman" w:cs="Times New Roman"/>
          <w:sz w:val="28"/>
          <w:szCs w:val="28"/>
        </w:rPr>
        <w:t xml:space="preserve"> особенности ребенка</w:t>
      </w:r>
      <w:r w:rsidR="000E4E02">
        <w:rPr>
          <w:rFonts w:ascii="Times New Roman" w:hAnsi="Times New Roman" w:cs="Times New Roman"/>
          <w:sz w:val="28"/>
          <w:szCs w:val="28"/>
        </w:rPr>
        <w:t>,</w:t>
      </w:r>
      <w:r w:rsidRPr="00AE56B3">
        <w:rPr>
          <w:rFonts w:ascii="Times New Roman" w:hAnsi="Times New Roman" w:cs="Times New Roman"/>
          <w:sz w:val="28"/>
          <w:szCs w:val="28"/>
        </w:rPr>
        <w:t xml:space="preserve"> что может говорить об удачной реализации программ и службы сопровождения</w:t>
      </w:r>
      <w:r w:rsidR="000E4E02">
        <w:rPr>
          <w:rFonts w:ascii="Times New Roman" w:hAnsi="Times New Roman" w:cs="Times New Roman"/>
          <w:sz w:val="28"/>
          <w:szCs w:val="28"/>
        </w:rPr>
        <w:t xml:space="preserve"> и учете индивидуальных особенностей детей</w:t>
      </w:r>
      <w:r w:rsidRPr="00AE56B3">
        <w:rPr>
          <w:rFonts w:ascii="Times New Roman" w:hAnsi="Times New Roman" w:cs="Times New Roman"/>
          <w:sz w:val="28"/>
          <w:szCs w:val="28"/>
        </w:rPr>
        <w:t xml:space="preserve">. </w:t>
      </w:r>
    </w:p>
    <w:p w:rsidR="00A812C1" w:rsidRDefault="00A812C1" w:rsidP="00AE56B3">
      <w:pPr>
        <w:spacing w:after="0" w:line="360" w:lineRule="auto"/>
        <w:rPr>
          <w:rFonts w:ascii="Times New Roman" w:hAnsi="Times New Roman" w:cs="Times New Roman"/>
          <w:sz w:val="28"/>
          <w:szCs w:val="28"/>
        </w:rPr>
      </w:pPr>
      <w:r w:rsidRPr="00AE56B3">
        <w:rPr>
          <w:rFonts w:ascii="Times New Roman" w:hAnsi="Times New Roman" w:cs="Times New Roman"/>
          <w:bCs/>
          <w:noProof/>
          <w:sz w:val="28"/>
          <w:szCs w:val="28"/>
          <w:lang w:eastAsia="ru-RU"/>
        </w:rPr>
        <w:lastRenderedPageBreak/>
        <w:drawing>
          <wp:inline distT="0" distB="0" distL="0" distR="0">
            <wp:extent cx="5486400" cy="3200400"/>
            <wp:effectExtent l="19050" t="0" r="19050" b="0"/>
            <wp:docPr id="8" name="Диаграмма 8"/>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rsidR="00783815" w:rsidRPr="0078493C" w:rsidRDefault="0078493C" w:rsidP="0078493C">
      <w:pPr>
        <w:spacing w:after="0" w:line="240" w:lineRule="auto"/>
        <w:jc w:val="center"/>
        <w:rPr>
          <w:rFonts w:ascii="Times New Roman" w:hAnsi="Times New Roman" w:cs="Times New Roman"/>
          <w:b/>
          <w:sz w:val="28"/>
          <w:szCs w:val="28"/>
        </w:rPr>
      </w:pPr>
      <w:r w:rsidRPr="0078493C">
        <w:rPr>
          <w:rFonts w:ascii="Times New Roman" w:hAnsi="Times New Roman" w:cs="Times New Roman"/>
          <w:b/>
          <w:sz w:val="28"/>
          <w:szCs w:val="28"/>
        </w:rPr>
        <w:t>Рис. 10. Оценка родителями индивидуального подхода к ребенку в школе (в %)</w:t>
      </w:r>
    </w:p>
    <w:p w:rsidR="0078493C" w:rsidRPr="00AE56B3" w:rsidRDefault="0078493C" w:rsidP="00AE56B3">
      <w:pPr>
        <w:spacing w:after="0" w:line="360" w:lineRule="auto"/>
        <w:rPr>
          <w:rFonts w:ascii="Times New Roman" w:hAnsi="Times New Roman" w:cs="Times New Roman"/>
          <w:sz w:val="28"/>
          <w:szCs w:val="28"/>
        </w:rPr>
      </w:pPr>
    </w:p>
    <w:p w:rsidR="00A812C1" w:rsidRPr="00AE56B3" w:rsidRDefault="00A812C1" w:rsidP="00D2757C">
      <w:pPr>
        <w:spacing w:after="0" w:line="360" w:lineRule="auto"/>
        <w:ind w:firstLine="709"/>
        <w:jc w:val="both"/>
        <w:rPr>
          <w:rFonts w:ascii="Times New Roman" w:hAnsi="Times New Roman" w:cs="Times New Roman"/>
          <w:bCs/>
          <w:sz w:val="28"/>
          <w:szCs w:val="28"/>
        </w:rPr>
      </w:pPr>
      <w:r w:rsidRPr="00AE56B3">
        <w:rPr>
          <w:rFonts w:ascii="Times New Roman" w:hAnsi="Times New Roman" w:cs="Times New Roman"/>
          <w:sz w:val="28"/>
          <w:szCs w:val="28"/>
        </w:rPr>
        <w:t xml:space="preserve">Большая часть родителей (79%) считает, что </w:t>
      </w:r>
      <w:r w:rsidRPr="00AE56B3">
        <w:rPr>
          <w:rFonts w:ascii="Times New Roman" w:hAnsi="Times New Roman" w:cs="Times New Roman"/>
          <w:bCs/>
          <w:sz w:val="28"/>
          <w:szCs w:val="28"/>
        </w:rPr>
        <w:t xml:space="preserve">педагоги дают нашему ребенку глубокие и прочные знания; что также может говорить о хорошем преподавании и удачном выборе и интегрировании учебной программы. </w:t>
      </w:r>
    </w:p>
    <w:p w:rsidR="00A812C1" w:rsidRDefault="00A812C1" w:rsidP="00AE56B3">
      <w:pPr>
        <w:spacing w:after="0" w:line="360" w:lineRule="auto"/>
        <w:rPr>
          <w:rFonts w:ascii="Times New Roman" w:hAnsi="Times New Roman" w:cs="Times New Roman"/>
          <w:sz w:val="28"/>
          <w:szCs w:val="28"/>
        </w:rPr>
      </w:pPr>
      <w:r w:rsidRPr="00AE56B3">
        <w:rPr>
          <w:rFonts w:ascii="Times New Roman" w:hAnsi="Times New Roman" w:cs="Times New Roman"/>
          <w:bCs/>
          <w:noProof/>
          <w:sz w:val="28"/>
          <w:szCs w:val="28"/>
          <w:lang w:eastAsia="ru-RU"/>
        </w:rPr>
        <w:drawing>
          <wp:inline distT="0" distB="0" distL="0" distR="0">
            <wp:extent cx="5486400" cy="3200400"/>
            <wp:effectExtent l="19050" t="0" r="19050" b="0"/>
            <wp:docPr id="11" name="Диаграмма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rsidR="0078493C" w:rsidRPr="0078493C" w:rsidRDefault="0078493C" w:rsidP="0078493C">
      <w:pPr>
        <w:spacing w:after="0" w:line="360" w:lineRule="auto"/>
        <w:jc w:val="center"/>
        <w:rPr>
          <w:rFonts w:ascii="Times New Roman" w:hAnsi="Times New Roman" w:cs="Times New Roman"/>
          <w:b/>
          <w:sz w:val="28"/>
          <w:szCs w:val="28"/>
        </w:rPr>
      </w:pPr>
      <w:r w:rsidRPr="0078493C">
        <w:rPr>
          <w:rFonts w:ascii="Times New Roman" w:hAnsi="Times New Roman" w:cs="Times New Roman"/>
          <w:b/>
          <w:sz w:val="28"/>
          <w:szCs w:val="28"/>
        </w:rPr>
        <w:t>Рис. 11. Оценка родителями прочности знаний (в %)</w:t>
      </w:r>
    </w:p>
    <w:p w:rsidR="00A812C1" w:rsidRPr="00AE56B3" w:rsidRDefault="00A812C1" w:rsidP="00D2757C">
      <w:pPr>
        <w:spacing w:after="0" w:line="360" w:lineRule="auto"/>
        <w:ind w:firstLine="709"/>
        <w:jc w:val="both"/>
        <w:rPr>
          <w:rFonts w:ascii="Times New Roman" w:hAnsi="Times New Roman" w:cs="Times New Roman"/>
          <w:bCs/>
          <w:sz w:val="28"/>
          <w:szCs w:val="28"/>
        </w:rPr>
      </w:pPr>
      <w:r w:rsidRPr="00AE56B3">
        <w:rPr>
          <w:rFonts w:ascii="Times New Roman" w:hAnsi="Times New Roman" w:cs="Times New Roman"/>
          <w:sz w:val="28"/>
          <w:szCs w:val="28"/>
        </w:rPr>
        <w:lastRenderedPageBreak/>
        <w:t xml:space="preserve">Еще многие родители (87%) считают, что </w:t>
      </w:r>
      <w:r w:rsidRPr="00AE56B3">
        <w:rPr>
          <w:rFonts w:ascii="Times New Roman" w:hAnsi="Times New Roman" w:cs="Times New Roman"/>
          <w:bCs/>
          <w:sz w:val="28"/>
          <w:szCs w:val="28"/>
        </w:rPr>
        <w:t xml:space="preserve">в школе заботятся о физическом развитии и здоровье ребенка; что может говорить о правильном применении здоровье сберегающих технологий. </w:t>
      </w:r>
    </w:p>
    <w:p w:rsidR="00A812C1" w:rsidRDefault="00A812C1" w:rsidP="00AE56B3">
      <w:pPr>
        <w:spacing w:after="0" w:line="360" w:lineRule="auto"/>
        <w:jc w:val="both"/>
        <w:rPr>
          <w:rFonts w:ascii="Times New Roman" w:hAnsi="Times New Roman" w:cs="Times New Roman"/>
          <w:bCs/>
          <w:sz w:val="28"/>
          <w:szCs w:val="28"/>
        </w:rPr>
      </w:pPr>
      <w:r w:rsidRPr="00AE56B3">
        <w:rPr>
          <w:rFonts w:ascii="Times New Roman" w:hAnsi="Times New Roman" w:cs="Times New Roman"/>
          <w:bCs/>
          <w:noProof/>
          <w:sz w:val="28"/>
          <w:szCs w:val="28"/>
          <w:lang w:eastAsia="ru-RU"/>
        </w:rPr>
        <w:drawing>
          <wp:inline distT="0" distB="0" distL="0" distR="0">
            <wp:extent cx="5089793" cy="2853369"/>
            <wp:effectExtent l="19050" t="0" r="15607" b="4131"/>
            <wp:docPr id="12" name="Диаграмма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rsidR="0078493C" w:rsidRPr="0078493C" w:rsidRDefault="0078493C" w:rsidP="0078493C">
      <w:pPr>
        <w:spacing w:after="0" w:line="240" w:lineRule="auto"/>
        <w:jc w:val="center"/>
        <w:rPr>
          <w:rFonts w:ascii="Times New Roman" w:hAnsi="Times New Roman" w:cs="Times New Roman"/>
          <w:b/>
          <w:bCs/>
          <w:sz w:val="28"/>
          <w:szCs w:val="28"/>
        </w:rPr>
      </w:pPr>
      <w:r w:rsidRPr="0078493C">
        <w:rPr>
          <w:rFonts w:ascii="Times New Roman" w:hAnsi="Times New Roman" w:cs="Times New Roman"/>
          <w:b/>
          <w:bCs/>
          <w:sz w:val="28"/>
          <w:szCs w:val="28"/>
        </w:rPr>
        <w:t>Рис. 12. Оценка родителями физической подготовки и здоровьесбережения в школе (в %)</w:t>
      </w:r>
    </w:p>
    <w:p w:rsidR="0078493C" w:rsidRPr="00AE56B3" w:rsidRDefault="0078493C" w:rsidP="00AE56B3">
      <w:pPr>
        <w:spacing w:after="0" w:line="360" w:lineRule="auto"/>
        <w:jc w:val="both"/>
        <w:rPr>
          <w:rFonts w:ascii="Times New Roman" w:hAnsi="Times New Roman" w:cs="Times New Roman"/>
          <w:bCs/>
          <w:sz w:val="28"/>
          <w:szCs w:val="28"/>
        </w:rPr>
      </w:pPr>
    </w:p>
    <w:p w:rsidR="00A812C1" w:rsidRPr="00AE56B3" w:rsidRDefault="00A812C1" w:rsidP="00D2757C">
      <w:pPr>
        <w:spacing w:after="0" w:line="360" w:lineRule="auto"/>
        <w:ind w:firstLine="709"/>
        <w:jc w:val="both"/>
        <w:rPr>
          <w:rFonts w:ascii="Times New Roman" w:hAnsi="Times New Roman" w:cs="Times New Roman"/>
          <w:bCs/>
          <w:sz w:val="28"/>
          <w:szCs w:val="28"/>
        </w:rPr>
      </w:pPr>
      <w:r w:rsidRPr="00AE56B3">
        <w:rPr>
          <w:rFonts w:ascii="Times New Roman" w:hAnsi="Times New Roman" w:cs="Times New Roman"/>
          <w:bCs/>
          <w:sz w:val="28"/>
          <w:szCs w:val="28"/>
        </w:rPr>
        <w:t xml:space="preserve">Большая часть (90%) родителей считает, что школа способствует формированию достойного поведения их ребенка; что может говорить об эффективной воспитательной работе. </w:t>
      </w:r>
    </w:p>
    <w:p w:rsidR="00A812C1" w:rsidRDefault="00A812C1" w:rsidP="00AE56B3">
      <w:pPr>
        <w:spacing w:after="0" w:line="360" w:lineRule="auto"/>
        <w:jc w:val="both"/>
        <w:rPr>
          <w:rFonts w:ascii="Times New Roman" w:hAnsi="Times New Roman" w:cs="Times New Roman"/>
          <w:bCs/>
          <w:sz w:val="28"/>
          <w:szCs w:val="28"/>
        </w:rPr>
      </w:pPr>
      <w:r w:rsidRPr="00AE56B3">
        <w:rPr>
          <w:rFonts w:ascii="Times New Roman" w:hAnsi="Times New Roman" w:cs="Times New Roman"/>
          <w:bCs/>
          <w:noProof/>
          <w:sz w:val="28"/>
          <w:szCs w:val="28"/>
          <w:lang w:eastAsia="ru-RU"/>
        </w:rPr>
        <w:drawing>
          <wp:inline distT="0" distB="0" distL="0" distR="0">
            <wp:extent cx="5023692" cy="2941504"/>
            <wp:effectExtent l="19050" t="0" r="24558" b="0"/>
            <wp:docPr id="13" name="Диаграмма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p>
    <w:p w:rsidR="0078493C" w:rsidRPr="0078493C" w:rsidRDefault="0078493C" w:rsidP="0078493C">
      <w:pPr>
        <w:spacing w:after="0" w:line="360" w:lineRule="auto"/>
        <w:jc w:val="center"/>
        <w:rPr>
          <w:rFonts w:ascii="Times New Roman" w:hAnsi="Times New Roman" w:cs="Times New Roman"/>
          <w:b/>
          <w:bCs/>
          <w:sz w:val="28"/>
          <w:szCs w:val="28"/>
        </w:rPr>
      </w:pPr>
      <w:r w:rsidRPr="0078493C">
        <w:rPr>
          <w:rFonts w:ascii="Times New Roman" w:hAnsi="Times New Roman" w:cs="Times New Roman"/>
          <w:b/>
          <w:bCs/>
          <w:sz w:val="28"/>
          <w:szCs w:val="28"/>
        </w:rPr>
        <w:t>Рис. 13. Оценка родителями воспитательных функций школы (в %)</w:t>
      </w:r>
    </w:p>
    <w:p w:rsidR="00A812C1" w:rsidRPr="00AE56B3" w:rsidRDefault="00A812C1" w:rsidP="00D2757C">
      <w:pPr>
        <w:spacing w:after="0" w:line="360" w:lineRule="auto"/>
        <w:ind w:firstLine="709"/>
        <w:jc w:val="both"/>
        <w:rPr>
          <w:rFonts w:ascii="Times New Roman" w:hAnsi="Times New Roman" w:cs="Times New Roman"/>
          <w:bCs/>
          <w:sz w:val="28"/>
          <w:szCs w:val="28"/>
        </w:rPr>
      </w:pPr>
      <w:r w:rsidRPr="00AE56B3">
        <w:rPr>
          <w:rFonts w:ascii="Times New Roman" w:hAnsi="Times New Roman" w:cs="Times New Roman"/>
          <w:bCs/>
          <w:sz w:val="28"/>
          <w:szCs w:val="28"/>
        </w:rPr>
        <w:lastRenderedPageBreak/>
        <w:t xml:space="preserve">Чуть больше половины детей (64%) ответили, что идут в школу с радостью; это может говорить о том, что не у всех детей есть мотивация для похода в школу. </w:t>
      </w:r>
    </w:p>
    <w:p w:rsidR="00A812C1" w:rsidRDefault="00A812C1" w:rsidP="00AE56B3">
      <w:pPr>
        <w:spacing w:after="0" w:line="360" w:lineRule="auto"/>
        <w:jc w:val="both"/>
        <w:rPr>
          <w:rFonts w:ascii="Times New Roman" w:hAnsi="Times New Roman" w:cs="Times New Roman"/>
          <w:bCs/>
          <w:sz w:val="28"/>
          <w:szCs w:val="28"/>
        </w:rPr>
      </w:pPr>
      <w:r w:rsidRPr="00AE56B3">
        <w:rPr>
          <w:rFonts w:ascii="Times New Roman" w:hAnsi="Times New Roman" w:cs="Times New Roman"/>
          <w:bCs/>
          <w:noProof/>
          <w:sz w:val="28"/>
          <w:szCs w:val="28"/>
          <w:lang w:eastAsia="ru-RU"/>
        </w:rPr>
        <w:drawing>
          <wp:inline distT="0" distB="0" distL="0" distR="0">
            <wp:extent cx="2897436" cy="3205909"/>
            <wp:effectExtent l="19050" t="0" r="17214" b="0"/>
            <wp:docPr id="21" name="Диаграмма 21"/>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inline>
        </w:drawing>
      </w:r>
      <w:r w:rsidR="0078493C" w:rsidRPr="00AE56B3">
        <w:rPr>
          <w:rFonts w:ascii="Times New Roman" w:hAnsi="Times New Roman" w:cs="Times New Roman"/>
          <w:bCs/>
          <w:noProof/>
          <w:sz w:val="28"/>
          <w:szCs w:val="28"/>
          <w:lang w:eastAsia="ru-RU"/>
        </w:rPr>
        <w:drawing>
          <wp:inline distT="0" distB="0" distL="0" distR="0">
            <wp:extent cx="2985571" cy="3205908"/>
            <wp:effectExtent l="19050" t="0" r="24329" b="0"/>
            <wp:docPr id="3" name="Диаграмма 22"/>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inline>
        </w:drawing>
      </w:r>
    </w:p>
    <w:p w:rsidR="0078493C" w:rsidRPr="0078493C" w:rsidRDefault="0078493C" w:rsidP="0078493C">
      <w:pPr>
        <w:spacing w:after="0" w:line="240" w:lineRule="auto"/>
        <w:jc w:val="center"/>
        <w:rPr>
          <w:rFonts w:ascii="Times New Roman" w:hAnsi="Times New Roman" w:cs="Times New Roman"/>
          <w:b/>
          <w:bCs/>
          <w:sz w:val="28"/>
          <w:szCs w:val="28"/>
        </w:rPr>
      </w:pPr>
      <w:r w:rsidRPr="0078493C">
        <w:rPr>
          <w:rFonts w:ascii="Times New Roman" w:hAnsi="Times New Roman" w:cs="Times New Roman"/>
          <w:b/>
          <w:bCs/>
          <w:sz w:val="28"/>
          <w:szCs w:val="28"/>
        </w:rPr>
        <w:t>Рис. 14. Оценка младшими школьниками</w:t>
      </w:r>
      <w:r>
        <w:rPr>
          <w:rFonts w:ascii="Times New Roman" w:hAnsi="Times New Roman" w:cs="Times New Roman"/>
          <w:b/>
          <w:bCs/>
          <w:sz w:val="28"/>
          <w:szCs w:val="28"/>
        </w:rPr>
        <w:t xml:space="preserve"> эмоционального отношения к школе (в %)</w:t>
      </w:r>
    </w:p>
    <w:p w:rsidR="0078493C" w:rsidRPr="00AE56B3" w:rsidRDefault="0078493C" w:rsidP="00AE56B3">
      <w:pPr>
        <w:spacing w:after="0" w:line="360" w:lineRule="auto"/>
        <w:jc w:val="both"/>
        <w:rPr>
          <w:rFonts w:ascii="Times New Roman" w:hAnsi="Times New Roman" w:cs="Times New Roman"/>
          <w:bCs/>
          <w:sz w:val="28"/>
          <w:szCs w:val="28"/>
        </w:rPr>
      </w:pPr>
    </w:p>
    <w:p w:rsidR="00A812C1" w:rsidRPr="00AE56B3" w:rsidRDefault="00A812C1" w:rsidP="00D2757C">
      <w:pPr>
        <w:spacing w:after="0" w:line="360" w:lineRule="auto"/>
        <w:ind w:firstLine="709"/>
        <w:jc w:val="both"/>
        <w:rPr>
          <w:rFonts w:ascii="Times New Roman" w:hAnsi="Times New Roman" w:cs="Times New Roman"/>
          <w:bCs/>
          <w:sz w:val="28"/>
          <w:szCs w:val="28"/>
        </w:rPr>
      </w:pPr>
      <w:r w:rsidRPr="00AE56B3">
        <w:rPr>
          <w:rFonts w:ascii="Times New Roman" w:hAnsi="Times New Roman" w:cs="Times New Roman"/>
          <w:bCs/>
          <w:sz w:val="28"/>
          <w:szCs w:val="28"/>
        </w:rPr>
        <w:t xml:space="preserve">Большая часть детей (74%) ответили, что обычно в школе у них хорошее настроение; однако также почти четверть (17%) опрошенных затрудняются в ответе. Это может говорить о том, что в целом, атмосфера в школе хорошая. </w:t>
      </w:r>
    </w:p>
    <w:p w:rsidR="00A812C1" w:rsidRDefault="00A812C1" w:rsidP="00D2757C">
      <w:pPr>
        <w:spacing w:after="0" w:line="360" w:lineRule="auto"/>
        <w:ind w:firstLine="709"/>
        <w:jc w:val="both"/>
        <w:rPr>
          <w:rFonts w:ascii="Times New Roman" w:hAnsi="Times New Roman" w:cs="Times New Roman"/>
          <w:bCs/>
          <w:sz w:val="28"/>
          <w:szCs w:val="28"/>
        </w:rPr>
      </w:pPr>
      <w:r w:rsidRPr="00AE56B3">
        <w:rPr>
          <w:rFonts w:ascii="Times New Roman" w:hAnsi="Times New Roman" w:cs="Times New Roman"/>
          <w:bCs/>
          <w:sz w:val="28"/>
          <w:szCs w:val="28"/>
        </w:rPr>
        <w:t xml:space="preserve">На вопрос о любимом учителе многие дети (82%) ответили положительно; это может говорить о том, что работа учителей является удовлетворительной. </w:t>
      </w:r>
    </w:p>
    <w:p w:rsidR="0078493C" w:rsidRPr="00AE56B3" w:rsidRDefault="0078493C" w:rsidP="0078493C">
      <w:pPr>
        <w:spacing w:after="0" w:line="360" w:lineRule="auto"/>
        <w:ind w:firstLine="709"/>
        <w:jc w:val="both"/>
        <w:rPr>
          <w:rFonts w:ascii="Times New Roman" w:hAnsi="Times New Roman" w:cs="Times New Roman"/>
          <w:bCs/>
          <w:sz w:val="28"/>
          <w:szCs w:val="28"/>
        </w:rPr>
      </w:pPr>
      <w:r w:rsidRPr="00AE56B3">
        <w:rPr>
          <w:rFonts w:ascii="Times New Roman" w:hAnsi="Times New Roman" w:cs="Times New Roman"/>
          <w:bCs/>
          <w:sz w:val="28"/>
          <w:szCs w:val="28"/>
        </w:rPr>
        <w:t xml:space="preserve">На вопрос о том, что у ребенка есть любимые предметы почти все ответы (92%) были положительными; это может говорить о том, что у детей уже начинают формироваться интересы. </w:t>
      </w:r>
    </w:p>
    <w:p w:rsidR="0078493C" w:rsidRPr="00AE56B3" w:rsidRDefault="0078493C" w:rsidP="0078493C">
      <w:pPr>
        <w:spacing w:after="0" w:line="360" w:lineRule="auto"/>
        <w:ind w:firstLine="709"/>
        <w:jc w:val="both"/>
        <w:rPr>
          <w:rFonts w:ascii="Times New Roman" w:hAnsi="Times New Roman" w:cs="Times New Roman"/>
          <w:bCs/>
          <w:sz w:val="28"/>
          <w:szCs w:val="28"/>
        </w:rPr>
      </w:pPr>
      <w:r w:rsidRPr="00AE56B3">
        <w:rPr>
          <w:rFonts w:ascii="Times New Roman" w:hAnsi="Times New Roman" w:cs="Times New Roman"/>
          <w:sz w:val="28"/>
          <w:szCs w:val="28"/>
        </w:rPr>
        <w:t xml:space="preserve">На вопрос о том, что к </w:t>
      </w:r>
      <w:r w:rsidRPr="00AE56B3">
        <w:rPr>
          <w:rFonts w:ascii="Times New Roman" w:hAnsi="Times New Roman" w:cs="Times New Roman"/>
          <w:bCs/>
          <w:sz w:val="28"/>
          <w:szCs w:val="28"/>
        </w:rPr>
        <w:t xml:space="preserve">учителям можно обратиться за советом и помощью в трудной ситуации, большая часть детей (78%) ответили положительно и малая часть отрицательно (4%); однако на вопрос о том, что в школе есть учитель, которому я могу рассказать свою проблему уже меньше ответили положительно (62%) и больше отрицательно (21%). Это может </w:t>
      </w:r>
      <w:r w:rsidRPr="00AE56B3">
        <w:rPr>
          <w:rFonts w:ascii="Times New Roman" w:hAnsi="Times New Roman" w:cs="Times New Roman"/>
          <w:bCs/>
          <w:sz w:val="28"/>
          <w:szCs w:val="28"/>
        </w:rPr>
        <w:lastRenderedPageBreak/>
        <w:t xml:space="preserve">говорить о том, что дети могут часто обратиться к учителю с вопросом, но возможно из-за недоверия с проблемами предпочитают не обращаться. </w:t>
      </w:r>
    </w:p>
    <w:p w:rsidR="00A812C1" w:rsidRDefault="00A812C1" w:rsidP="00AE56B3">
      <w:pPr>
        <w:spacing w:after="0" w:line="360" w:lineRule="auto"/>
        <w:jc w:val="both"/>
        <w:rPr>
          <w:rFonts w:ascii="Times New Roman" w:hAnsi="Times New Roman" w:cs="Times New Roman"/>
          <w:bCs/>
          <w:sz w:val="28"/>
          <w:szCs w:val="28"/>
        </w:rPr>
      </w:pPr>
      <w:r w:rsidRPr="00AE56B3">
        <w:rPr>
          <w:rFonts w:ascii="Times New Roman" w:hAnsi="Times New Roman" w:cs="Times New Roman"/>
          <w:bCs/>
          <w:noProof/>
          <w:sz w:val="28"/>
          <w:szCs w:val="28"/>
          <w:lang w:eastAsia="ru-RU"/>
        </w:rPr>
        <w:drawing>
          <wp:inline distT="0" distB="0" distL="0" distR="0">
            <wp:extent cx="2930487" cy="3205909"/>
            <wp:effectExtent l="19050" t="0" r="22263" b="0"/>
            <wp:docPr id="24" name="Диаграмма 24"/>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inline>
        </w:drawing>
      </w:r>
      <w:r w:rsidR="0078493C" w:rsidRPr="00AE56B3">
        <w:rPr>
          <w:rFonts w:ascii="Times New Roman" w:hAnsi="Times New Roman" w:cs="Times New Roman"/>
          <w:bCs/>
          <w:noProof/>
          <w:sz w:val="28"/>
          <w:szCs w:val="28"/>
          <w:lang w:eastAsia="ru-RU"/>
        </w:rPr>
        <w:drawing>
          <wp:inline distT="0" distB="0" distL="0" distR="0">
            <wp:extent cx="2721166" cy="3205909"/>
            <wp:effectExtent l="19050" t="0" r="22034" b="0"/>
            <wp:docPr id="4" name="Диаграмма 26"/>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inline>
        </w:drawing>
      </w:r>
    </w:p>
    <w:p w:rsidR="0078493C" w:rsidRDefault="0078493C" w:rsidP="0078493C">
      <w:pPr>
        <w:spacing w:after="0" w:line="360" w:lineRule="auto"/>
        <w:jc w:val="center"/>
        <w:rPr>
          <w:rFonts w:ascii="Times New Roman" w:hAnsi="Times New Roman" w:cs="Times New Roman"/>
          <w:b/>
          <w:bCs/>
          <w:sz w:val="28"/>
          <w:szCs w:val="28"/>
        </w:rPr>
      </w:pPr>
      <w:r w:rsidRPr="0078493C">
        <w:rPr>
          <w:rFonts w:ascii="Times New Roman" w:hAnsi="Times New Roman" w:cs="Times New Roman"/>
          <w:b/>
          <w:bCs/>
          <w:sz w:val="28"/>
          <w:szCs w:val="28"/>
        </w:rPr>
        <w:t>Рис. 15. Оценка детьми предпочтений (в %)</w:t>
      </w:r>
    </w:p>
    <w:p w:rsidR="0078493C" w:rsidRPr="0078493C" w:rsidRDefault="0078493C" w:rsidP="0078493C">
      <w:pPr>
        <w:spacing w:after="0" w:line="360" w:lineRule="auto"/>
        <w:jc w:val="center"/>
        <w:rPr>
          <w:rFonts w:ascii="Times New Roman" w:hAnsi="Times New Roman" w:cs="Times New Roman"/>
          <w:b/>
          <w:bCs/>
          <w:sz w:val="28"/>
          <w:szCs w:val="28"/>
        </w:rPr>
      </w:pPr>
    </w:p>
    <w:p w:rsidR="00A812C1" w:rsidRDefault="00A812C1" w:rsidP="00AE56B3">
      <w:pPr>
        <w:spacing w:after="0" w:line="360" w:lineRule="auto"/>
        <w:jc w:val="both"/>
        <w:rPr>
          <w:rFonts w:ascii="Times New Roman" w:hAnsi="Times New Roman" w:cs="Times New Roman"/>
          <w:bCs/>
          <w:sz w:val="28"/>
          <w:szCs w:val="28"/>
        </w:rPr>
      </w:pPr>
      <w:r w:rsidRPr="00AE56B3">
        <w:rPr>
          <w:rFonts w:ascii="Times New Roman" w:hAnsi="Times New Roman" w:cs="Times New Roman"/>
          <w:bCs/>
          <w:noProof/>
          <w:sz w:val="28"/>
          <w:szCs w:val="28"/>
          <w:lang w:eastAsia="ru-RU"/>
        </w:rPr>
        <w:drawing>
          <wp:inline distT="0" distB="0" distL="0" distR="0">
            <wp:extent cx="2930487" cy="3205909"/>
            <wp:effectExtent l="19050" t="0" r="22263" b="0"/>
            <wp:docPr id="28" name="Диаграмма 28"/>
            <wp:cNvGraphicFramePr/>
            <a:graphic xmlns:a="http://schemas.openxmlformats.org/drawingml/2006/main">
              <a:graphicData uri="http://schemas.openxmlformats.org/drawingml/2006/chart">
                <c:chart xmlns:c="http://schemas.openxmlformats.org/drawingml/2006/chart" xmlns:r="http://schemas.openxmlformats.org/officeDocument/2006/relationships" r:id="rId34"/>
              </a:graphicData>
            </a:graphic>
          </wp:inline>
        </w:drawing>
      </w:r>
      <w:r w:rsidRPr="00AE56B3">
        <w:rPr>
          <w:rFonts w:ascii="Times New Roman" w:hAnsi="Times New Roman" w:cs="Times New Roman"/>
          <w:bCs/>
          <w:noProof/>
          <w:sz w:val="28"/>
          <w:szCs w:val="28"/>
          <w:lang w:eastAsia="ru-RU"/>
        </w:rPr>
        <w:drawing>
          <wp:inline distT="0" distB="0" distL="0" distR="0">
            <wp:extent cx="2853369" cy="3205908"/>
            <wp:effectExtent l="19050" t="0" r="23181" b="0"/>
            <wp:docPr id="30" name="Диаграмма 30"/>
            <wp:cNvGraphicFramePr/>
            <a:graphic xmlns:a="http://schemas.openxmlformats.org/drawingml/2006/main">
              <a:graphicData uri="http://schemas.openxmlformats.org/drawingml/2006/chart">
                <c:chart xmlns:c="http://schemas.openxmlformats.org/drawingml/2006/chart" xmlns:r="http://schemas.openxmlformats.org/officeDocument/2006/relationships" r:id="rId35"/>
              </a:graphicData>
            </a:graphic>
          </wp:inline>
        </w:drawing>
      </w:r>
      <w:r w:rsidR="0078493C">
        <w:rPr>
          <w:rFonts w:ascii="Times New Roman" w:hAnsi="Times New Roman" w:cs="Times New Roman"/>
          <w:bCs/>
          <w:sz w:val="28"/>
          <w:szCs w:val="28"/>
        </w:rPr>
        <w:t xml:space="preserve"> </w:t>
      </w:r>
    </w:p>
    <w:p w:rsidR="0078493C" w:rsidRPr="0078493C" w:rsidRDefault="0078493C" w:rsidP="0078493C">
      <w:pPr>
        <w:spacing w:after="0" w:line="360" w:lineRule="auto"/>
        <w:jc w:val="center"/>
        <w:rPr>
          <w:rFonts w:ascii="Times New Roman" w:hAnsi="Times New Roman" w:cs="Times New Roman"/>
          <w:b/>
          <w:bCs/>
          <w:sz w:val="28"/>
          <w:szCs w:val="28"/>
        </w:rPr>
      </w:pPr>
      <w:r w:rsidRPr="0078493C">
        <w:rPr>
          <w:rFonts w:ascii="Times New Roman" w:hAnsi="Times New Roman" w:cs="Times New Roman"/>
          <w:b/>
          <w:bCs/>
          <w:sz w:val="28"/>
          <w:szCs w:val="28"/>
        </w:rPr>
        <w:t xml:space="preserve">Рис. 16. Оценка детьми возможности </w:t>
      </w:r>
      <w:r>
        <w:rPr>
          <w:rFonts w:ascii="Times New Roman" w:hAnsi="Times New Roman" w:cs="Times New Roman"/>
          <w:b/>
          <w:bCs/>
          <w:sz w:val="28"/>
          <w:szCs w:val="28"/>
        </w:rPr>
        <w:t>получения помощи в школе</w:t>
      </w:r>
      <w:r w:rsidRPr="0078493C">
        <w:rPr>
          <w:rFonts w:ascii="Times New Roman" w:hAnsi="Times New Roman" w:cs="Times New Roman"/>
          <w:b/>
          <w:bCs/>
          <w:sz w:val="28"/>
          <w:szCs w:val="28"/>
        </w:rPr>
        <w:t xml:space="preserve"> (в %)</w:t>
      </w:r>
    </w:p>
    <w:p w:rsidR="0078493C" w:rsidRPr="00AE56B3" w:rsidRDefault="0078493C" w:rsidP="00AE56B3">
      <w:pPr>
        <w:spacing w:after="0" w:line="360" w:lineRule="auto"/>
        <w:jc w:val="both"/>
        <w:rPr>
          <w:rFonts w:ascii="Times New Roman" w:hAnsi="Times New Roman" w:cs="Times New Roman"/>
          <w:bCs/>
          <w:sz w:val="28"/>
          <w:szCs w:val="28"/>
        </w:rPr>
      </w:pPr>
    </w:p>
    <w:p w:rsidR="00A812C1" w:rsidRPr="00AE56B3" w:rsidRDefault="00A812C1" w:rsidP="00D2757C">
      <w:pPr>
        <w:spacing w:after="0" w:line="360" w:lineRule="auto"/>
        <w:ind w:firstLine="709"/>
        <w:jc w:val="both"/>
        <w:rPr>
          <w:rFonts w:ascii="Times New Roman" w:hAnsi="Times New Roman" w:cs="Times New Roman"/>
          <w:bCs/>
          <w:sz w:val="28"/>
          <w:szCs w:val="28"/>
        </w:rPr>
      </w:pPr>
      <w:r w:rsidRPr="00AE56B3">
        <w:rPr>
          <w:rFonts w:ascii="Times New Roman" w:hAnsi="Times New Roman" w:cs="Times New Roman"/>
          <w:bCs/>
          <w:sz w:val="28"/>
          <w:szCs w:val="28"/>
        </w:rPr>
        <w:t xml:space="preserve">На вопрос о том, что ребенок могу всегда свободно высказать своё мнение всего четверть (20%), ответили положительно; отрицательный ответ и </w:t>
      </w:r>
      <w:r w:rsidRPr="00AE56B3">
        <w:rPr>
          <w:rFonts w:ascii="Times New Roman" w:hAnsi="Times New Roman" w:cs="Times New Roman"/>
          <w:bCs/>
          <w:sz w:val="28"/>
          <w:szCs w:val="28"/>
        </w:rPr>
        <w:lastRenderedPageBreak/>
        <w:t xml:space="preserve">затрудняюсь разделились на пополам (40%/40%). Это может говорить о том, что высказывание своего мнение не поощряется и даже пресекается. </w:t>
      </w:r>
    </w:p>
    <w:p w:rsidR="00A812C1" w:rsidRDefault="00A812C1" w:rsidP="00AE56B3">
      <w:pPr>
        <w:spacing w:after="0" w:line="360" w:lineRule="auto"/>
        <w:jc w:val="both"/>
        <w:rPr>
          <w:rFonts w:ascii="Times New Roman" w:hAnsi="Times New Roman" w:cs="Times New Roman"/>
          <w:bCs/>
          <w:sz w:val="28"/>
          <w:szCs w:val="28"/>
        </w:rPr>
      </w:pPr>
      <w:r w:rsidRPr="00AE56B3">
        <w:rPr>
          <w:rFonts w:ascii="Times New Roman" w:hAnsi="Times New Roman" w:cs="Times New Roman"/>
          <w:bCs/>
          <w:noProof/>
          <w:sz w:val="28"/>
          <w:szCs w:val="28"/>
          <w:lang w:eastAsia="ru-RU"/>
        </w:rPr>
        <w:drawing>
          <wp:inline distT="0" distB="0" distL="0" distR="0">
            <wp:extent cx="5486400" cy="3200400"/>
            <wp:effectExtent l="19050" t="0" r="19050" b="0"/>
            <wp:docPr id="29" name="Диаграмма 29"/>
            <wp:cNvGraphicFramePr/>
            <a:graphic xmlns:a="http://schemas.openxmlformats.org/drawingml/2006/main">
              <a:graphicData uri="http://schemas.openxmlformats.org/drawingml/2006/chart">
                <c:chart xmlns:c="http://schemas.openxmlformats.org/drawingml/2006/chart" xmlns:r="http://schemas.openxmlformats.org/officeDocument/2006/relationships" r:id="rId36"/>
              </a:graphicData>
            </a:graphic>
          </wp:inline>
        </w:drawing>
      </w:r>
    </w:p>
    <w:p w:rsidR="0078493C" w:rsidRPr="0078493C" w:rsidRDefault="0078493C" w:rsidP="0078493C">
      <w:pPr>
        <w:spacing w:after="0" w:line="360" w:lineRule="auto"/>
        <w:jc w:val="center"/>
        <w:rPr>
          <w:rFonts w:ascii="Times New Roman" w:hAnsi="Times New Roman" w:cs="Times New Roman"/>
          <w:b/>
          <w:bCs/>
          <w:sz w:val="28"/>
          <w:szCs w:val="28"/>
        </w:rPr>
      </w:pPr>
      <w:r w:rsidRPr="0078493C">
        <w:rPr>
          <w:rFonts w:ascii="Times New Roman" w:hAnsi="Times New Roman" w:cs="Times New Roman"/>
          <w:b/>
          <w:bCs/>
          <w:sz w:val="28"/>
          <w:szCs w:val="28"/>
        </w:rPr>
        <w:t>Рис. 1</w:t>
      </w:r>
      <w:r>
        <w:rPr>
          <w:rFonts w:ascii="Times New Roman" w:hAnsi="Times New Roman" w:cs="Times New Roman"/>
          <w:b/>
          <w:bCs/>
          <w:sz w:val="28"/>
          <w:szCs w:val="28"/>
        </w:rPr>
        <w:t>7</w:t>
      </w:r>
      <w:r w:rsidRPr="0078493C">
        <w:rPr>
          <w:rFonts w:ascii="Times New Roman" w:hAnsi="Times New Roman" w:cs="Times New Roman"/>
          <w:b/>
          <w:bCs/>
          <w:sz w:val="28"/>
          <w:szCs w:val="28"/>
        </w:rPr>
        <w:t>. Оценка детьми возможности свободы высказываний (в %)</w:t>
      </w:r>
    </w:p>
    <w:p w:rsidR="0078493C" w:rsidRPr="00AE56B3" w:rsidRDefault="0078493C" w:rsidP="00AE56B3">
      <w:pPr>
        <w:spacing w:after="0" w:line="360" w:lineRule="auto"/>
        <w:jc w:val="both"/>
        <w:rPr>
          <w:rFonts w:ascii="Times New Roman" w:hAnsi="Times New Roman" w:cs="Times New Roman"/>
          <w:bCs/>
          <w:sz w:val="28"/>
          <w:szCs w:val="28"/>
        </w:rPr>
      </w:pPr>
    </w:p>
    <w:p w:rsidR="00A812C1" w:rsidRPr="00AE56B3" w:rsidRDefault="00A812C1" w:rsidP="00D2757C">
      <w:pPr>
        <w:spacing w:after="0" w:line="360" w:lineRule="auto"/>
        <w:ind w:firstLine="709"/>
        <w:jc w:val="both"/>
        <w:rPr>
          <w:rFonts w:ascii="Times New Roman" w:hAnsi="Times New Roman" w:cs="Times New Roman"/>
          <w:bCs/>
          <w:sz w:val="28"/>
          <w:szCs w:val="28"/>
        </w:rPr>
      </w:pPr>
      <w:r w:rsidRPr="00AE56B3">
        <w:rPr>
          <w:rFonts w:ascii="Times New Roman" w:hAnsi="Times New Roman" w:cs="Times New Roman"/>
          <w:bCs/>
          <w:sz w:val="28"/>
          <w:szCs w:val="28"/>
        </w:rPr>
        <w:t xml:space="preserve">Большая часть детей (70%) считает, что «Внешний вид - показатель уважения не только к себе, но и к окружающим»; это может говорить о высокой развитости морального и эстетического воспитания. </w:t>
      </w:r>
    </w:p>
    <w:p w:rsidR="00A812C1" w:rsidRDefault="00A812C1" w:rsidP="00AE56B3">
      <w:pPr>
        <w:spacing w:after="0" w:line="360" w:lineRule="auto"/>
        <w:jc w:val="both"/>
        <w:rPr>
          <w:rFonts w:ascii="Times New Roman" w:hAnsi="Times New Roman" w:cs="Times New Roman"/>
          <w:bCs/>
          <w:sz w:val="28"/>
          <w:szCs w:val="28"/>
        </w:rPr>
      </w:pPr>
      <w:r w:rsidRPr="00AE56B3">
        <w:rPr>
          <w:rFonts w:ascii="Times New Roman" w:hAnsi="Times New Roman" w:cs="Times New Roman"/>
          <w:bCs/>
          <w:noProof/>
          <w:sz w:val="28"/>
          <w:szCs w:val="28"/>
          <w:lang w:eastAsia="ru-RU"/>
        </w:rPr>
        <w:drawing>
          <wp:inline distT="0" distB="0" distL="0" distR="0">
            <wp:extent cx="5486400" cy="3200400"/>
            <wp:effectExtent l="19050" t="0" r="19050" b="0"/>
            <wp:docPr id="32" name="Диаграмма 32"/>
            <wp:cNvGraphicFramePr/>
            <a:graphic xmlns:a="http://schemas.openxmlformats.org/drawingml/2006/main">
              <a:graphicData uri="http://schemas.openxmlformats.org/drawingml/2006/chart">
                <c:chart xmlns:c="http://schemas.openxmlformats.org/drawingml/2006/chart" xmlns:r="http://schemas.openxmlformats.org/officeDocument/2006/relationships" r:id="rId37"/>
              </a:graphicData>
            </a:graphic>
          </wp:inline>
        </w:drawing>
      </w:r>
    </w:p>
    <w:p w:rsidR="0078493C" w:rsidRPr="0078493C" w:rsidRDefault="0078493C" w:rsidP="0078493C">
      <w:pPr>
        <w:spacing w:after="0" w:line="360" w:lineRule="auto"/>
        <w:jc w:val="center"/>
        <w:rPr>
          <w:rFonts w:ascii="Times New Roman" w:hAnsi="Times New Roman" w:cs="Times New Roman"/>
          <w:b/>
          <w:bCs/>
          <w:sz w:val="28"/>
          <w:szCs w:val="28"/>
        </w:rPr>
      </w:pPr>
      <w:r w:rsidRPr="0078493C">
        <w:rPr>
          <w:rFonts w:ascii="Times New Roman" w:hAnsi="Times New Roman" w:cs="Times New Roman"/>
          <w:b/>
          <w:bCs/>
          <w:sz w:val="28"/>
          <w:szCs w:val="28"/>
        </w:rPr>
        <w:t>Рис. 18.</w:t>
      </w:r>
      <w:r>
        <w:rPr>
          <w:rFonts w:ascii="Times New Roman" w:hAnsi="Times New Roman" w:cs="Times New Roman"/>
          <w:b/>
          <w:bCs/>
          <w:sz w:val="28"/>
          <w:szCs w:val="28"/>
        </w:rPr>
        <w:t xml:space="preserve"> Оценка детьми отношения к внешнему виду школьника (в %)</w:t>
      </w:r>
    </w:p>
    <w:p w:rsidR="00A812C1" w:rsidRPr="00AE56B3" w:rsidRDefault="00A812C1" w:rsidP="00D2757C">
      <w:pPr>
        <w:spacing w:after="0" w:line="360" w:lineRule="auto"/>
        <w:ind w:firstLine="709"/>
        <w:jc w:val="both"/>
        <w:rPr>
          <w:rFonts w:ascii="Times New Roman" w:hAnsi="Times New Roman" w:cs="Times New Roman"/>
          <w:bCs/>
          <w:sz w:val="28"/>
          <w:szCs w:val="28"/>
        </w:rPr>
      </w:pPr>
      <w:r w:rsidRPr="00AE56B3">
        <w:rPr>
          <w:rFonts w:ascii="Times New Roman" w:hAnsi="Times New Roman" w:cs="Times New Roman"/>
          <w:bCs/>
          <w:sz w:val="28"/>
          <w:szCs w:val="28"/>
        </w:rPr>
        <w:lastRenderedPageBreak/>
        <w:t>Чуть больше половины детей (60%) ответили, что на каникулах скучают по школе; это может говорить о том, что, либо дети устают от школьной нагрузки, либо нет интересующих дополнительных кружков.</w:t>
      </w:r>
    </w:p>
    <w:p w:rsidR="00A812C1" w:rsidRDefault="00A812C1" w:rsidP="0078493C">
      <w:pPr>
        <w:spacing w:after="0" w:line="360" w:lineRule="auto"/>
        <w:jc w:val="center"/>
        <w:rPr>
          <w:rFonts w:ascii="Times New Roman" w:hAnsi="Times New Roman" w:cs="Times New Roman"/>
          <w:bCs/>
          <w:sz w:val="28"/>
          <w:szCs w:val="28"/>
        </w:rPr>
      </w:pPr>
      <w:r w:rsidRPr="00AE56B3">
        <w:rPr>
          <w:rFonts w:ascii="Times New Roman" w:hAnsi="Times New Roman" w:cs="Times New Roman"/>
          <w:bCs/>
          <w:noProof/>
          <w:sz w:val="28"/>
          <w:szCs w:val="28"/>
          <w:lang w:eastAsia="ru-RU"/>
        </w:rPr>
        <w:drawing>
          <wp:inline distT="0" distB="0" distL="0" distR="0">
            <wp:extent cx="5486400" cy="3200400"/>
            <wp:effectExtent l="19050" t="0" r="19050" b="0"/>
            <wp:docPr id="33" name="Диаграмма 33"/>
            <wp:cNvGraphicFramePr/>
            <a:graphic xmlns:a="http://schemas.openxmlformats.org/drawingml/2006/main">
              <a:graphicData uri="http://schemas.openxmlformats.org/drawingml/2006/chart">
                <c:chart xmlns:c="http://schemas.openxmlformats.org/drawingml/2006/chart" xmlns:r="http://schemas.openxmlformats.org/officeDocument/2006/relationships" r:id="rId38"/>
              </a:graphicData>
            </a:graphic>
          </wp:inline>
        </w:drawing>
      </w:r>
    </w:p>
    <w:p w:rsidR="0078493C" w:rsidRPr="0078493C" w:rsidRDefault="0078493C" w:rsidP="0078493C">
      <w:pPr>
        <w:spacing w:after="0" w:line="360" w:lineRule="auto"/>
        <w:jc w:val="center"/>
        <w:rPr>
          <w:rFonts w:ascii="Times New Roman" w:hAnsi="Times New Roman" w:cs="Times New Roman"/>
          <w:b/>
          <w:bCs/>
          <w:sz w:val="28"/>
          <w:szCs w:val="28"/>
        </w:rPr>
      </w:pPr>
      <w:r w:rsidRPr="0078493C">
        <w:rPr>
          <w:rFonts w:ascii="Times New Roman" w:hAnsi="Times New Roman" w:cs="Times New Roman"/>
          <w:b/>
          <w:bCs/>
          <w:sz w:val="28"/>
          <w:szCs w:val="28"/>
        </w:rPr>
        <w:t>Рис. 19.</w:t>
      </w:r>
      <w:r>
        <w:rPr>
          <w:rFonts w:ascii="Times New Roman" w:hAnsi="Times New Roman" w:cs="Times New Roman"/>
          <w:b/>
          <w:bCs/>
          <w:sz w:val="28"/>
          <w:szCs w:val="28"/>
        </w:rPr>
        <w:t xml:space="preserve"> Оценка детьми привязанности к школе (в %)</w:t>
      </w:r>
    </w:p>
    <w:p w:rsidR="0078493C" w:rsidRPr="00AE56B3" w:rsidRDefault="0078493C" w:rsidP="00AE56B3">
      <w:pPr>
        <w:spacing w:after="0" w:line="360" w:lineRule="auto"/>
        <w:jc w:val="both"/>
        <w:rPr>
          <w:rFonts w:ascii="Times New Roman" w:hAnsi="Times New Roman" w:cs="Times New Roman"/>
          <w:bCs/>
          <w:sz w:val="28"/>
          <w:szCs w:val="28"/>
        </w:rPr>
      </w:pPr>
    </w:p>
    <w:p w:rsidR="00A812C1" w:rsidRPr="00AE56B3" w:rsidRDefault="00A812C1" w:rsidP="00D2757C">
      <w:pPr>
        <w:spacing w:after="0" w:line="360" w:lineRule="auto"/>
        <w:ind w:firstLine="709"/>
        <w:jc w:val="both"/>
        <w:rPr>
          <w:rFonts w:ascii="Times New Roman" w:hAnsi="Times New Roman" w:cs="Times New Roman"/>
          <w:bCs/>
          <w:sz w:val="28"/>
          <w:szCs w:val="28"/>
        </w:rPr>
      </w:pPr>
      <w:r w:rsidRPr="00AE56B3">
        <w:rPr>
          <w:rFonts w:ascii="Times New Roman" w:hAnsi="Times New Roman" w:cs="Times New Roman"/>
          <w:bCs/>
          <w:sz w:val="28"/>
          <w:szCs w:val="28"/>
        </w:rPr>
        <w:t xml:space="preserve">На вопрос о том, что учитель обращается к ученику по имени, многие ответили согласием (74%); однако, что странно, небольшая часть затрудняется в ответе (9%). </w:t>
      </w:r>
    </w:p>
    <w:p w:rsidR="00A812C1" w:rsidRDefault="00A812C1" w:rsidP="00AE56B3">
      <w:pPr>
        <w:spacing w:after="0" w:line="360" w:lineRule="auto"/>
        <w:jc w:val="both"/>
        <w:rPr>
          <w:rFonts w:ascii="Times New Roman" w:hAnsi="Times New Roman" w:cs="Times New Roman"/>
          <w:bCs/>
          <w:sz w:val="28"/>
          <w:szCs w:val="28"/>
        </w:rPr>
      </w:pPr>
      <w:r w:rsidRPr="00AE56B3">
        <w:rPr>
          <w:rFonts w:ascii="Times New Roman" w:hAnsi="Times New Roman" w:cs="Times New Roman"/>
          <w:bCs/>
          <w:noProof/>
          <w:sz w:val="28"/>
          <w:szCs w:val="28"/>
          <w:lang w:eastAsia="ru-RU"/>
        </w:rPr>
        <w:drawing>
          <wp:inline distT="0" distB="0" distL="0" distR="0">
            <wp:extent cx="5291080" cy="2974554"/>
            <wp:effectExtent l="19050" t="0" r="23870" b="0"/>
            <wp:docPr id="35" name="Диаграмма 35"/>
            <wp:cNvGraphicFramePr/>
            <a:graphic xmlns:a="http://schemas.openxmlformats.org/drawingml/2006/main">
              <a:graphicData uri="http://schemas.openxmlformats.org/drawingml/2006/chart">
                <c:chart xmlns:c="http://schemas.openxmlformats.org/drawingml/2006/chart" xmlns:r="http://schemas.openxmlformats.org/officeDocument/2006/relationships" r:id="rId39"/>
              </a:graphicData>
            </a:graphic>
          </wp:inline>
        </w:drawing>
      </w:r>
    </w:p>
    <w:p w:rsidR="0078493C" w:rsidRPr="0078493C" w:rsidRDefault="0078493C" w:rsidP="0078493C">
      <w:pPr>
        <w:spacing w:after="0" w:line="240" w:lineRule="auto"/>
        <w:jc w:val="center"/>
        <w:rPr>
          <w:rFonts w:ascii="Times New Roman" w:hAnsi="Times New Roman" w:cs="Times New Roman"/>
          <w:b/>
          <w:bCs/>
          <w:sz w:val="28"/>
          <w:szCs w:val="28"/>
        </w:rPr>
      </w:pPr>
      <w:r w:rsidRPr="0078493C">
        <w:rPr>
          <w:rFonts w:ascii="Times New Roman" w:hAnsi="Times New Roman" w:cs="Times New Roman"/>
          <w:b/>
          <w:bCs/>
          <w:sz w:val="28"/>
          <w:szCs w:val="28"/>
        </w:rPr>
        <w:t>Рис. 20. Оценка детьми персонификации обращений со стороны учителя (в %)</w:t>
      </w:r>
    </w:p>
    <w:p w:rsidR="0078493C" w:rsidRDefault="0078493C" w:rsidP="00D2757C">
      <w:pPr>
        <w:spacing w:after="0" w:line="360" w:lineRule="auto"/>
        <w:ind w:firstLine="709"/>
        <w:jc w:val="both"/>
        <w:rPr>
          <w:rFonts w:ascii="Times New Roman" w:hAnsi="Times New Roman" w:cs="Times New Roman"/>
          <w:bCs/>
          <w:sz w:val="28"/>
          <w:szCs w:val="28"/>
        </w:rPr>
      </w:pPr>
      <w:r w:rsidRPr="00AE56B3">
        <w:rPr>
          <w:rFonts w:ascii="Times New Roman" w:hAnsi="Times New Roman" w:cs="Times New Roman"/>
          <w:bCs/>
          <w:sz w:val="28"/>
          <w:szCs w:val="28"/>
        </w:rPr>
        <w:lastRenderedPageBreak/>
        <w:t>Это может говорить о том, что по большей части учитель обращается по имени, но видимо есть небольшая часть учеников, не опрашивается на уроках (или редко), отчего ребенок не помнит, как именно к нему обращаются.</w:t>
      </w:r>
    </w:p>
    <w:p w:rsidR="00A812C1" w:rsidRDefault="00A812C1" w:rsidP="00D2757C">
      <w:pPr>
        <w:spacing w:after="0" w:line="360" w:lineRule="auto"/>
        <w:ind w:firstLine="709"/>
        <w:jc w:val="both"/>
        <w:rPr>
          <w:rFonts w:ascii="Times New Roman" w:hAnsi="Times New Roman" w:cs="Times New Roman"/>
          <w:bCs/>
          <w:sz w:val="28"/>
          <w:szCs w:val="28"/>
        </w:rPr>
      </w:pPr>
      <w:r w:rsidRPr="00AE56B3">
        <w:rPr>
          <w:rFonts w:ascii="Times New Roman" w:hAnsi="Times New Roman" w:cs="Times New Roman"/>
          <w:bCs/>
          <w:sz w:val="28"/>
          <w:szCs w:val="28"/>
        </w:rPr>
        <w:t>У многих детей (74%) не случается конфликтов с учителями; однако есть небольшая часть и тех, у которых это происходит (15%). Подобное может говорить о частых или неразрешенных разногласиях с детьми.</w:t>
      </w:r>
    </w:p>
    <w:p w:rsidR="0078493C" w:rsidRPr="00AE56B3" w:rsidRDefault="0078493C" w:rsidP="00D2757C">
      <w:pPr>
        <w:spacing w:after="0" w:line="360" w:lineRule="auto"/>
        <w:ind w:firstLine="709"/>
        <w:jc w:val="both"/>
        <w:rPr>
          <w:rFonts w:ascii="Times New Roman" w:hAnsi="Times New Roman" w:cs="Times New Roman"/>
          <w:bCs/>
          <w:sz w:val="28"/>
          <w:szCs w:val="28"/>
        </w:rPr>
      </w:pPr>
    </w:p>
    <w:p w:rsidR="00A812C1" w:rsidRDefault="00A812C1" w:rsidP="0078493C">
      <w:pPr>
        <w:spacing w:after="0" w:line="360" w:lineRule="auto"/>
        <w:jc w:val="center"/>
        <w:rPr>
          <w:rFonts w:ascii="Times New Roman" w:hAnsi="Times New Roman" w:cs="Times New Roman"/>
          <w:bCs/>
          <w:sz w:val="28"/>
          <w:szCs w:val="28"/>
        </w:rPr>
      </w:pPr>
      <w:r w:rsidRPr="00AE56B3">
        <w:rPr>
          <w:rFonts w:ascii="Times New Roman" w:hAnsi="Times New Roman" w:cs="Times New Roman"/>
          <w:bCs/>
          <w:noProof/>
          <w:sz w:val="28"/>
          <w:szCs w:val="28"/>
          <w:lang w:eastAsia="ru-RU"/>
        </w:rPr>
        <w:drawing>
          <wp:inline distT="0" distB="0" distL="0" distR="0">
            <wp:extent cx="5486400" cy="3200400"/>
            <wp:effectExtent l="19050" t="0" r="19050" b="0"/>
            <wp:docPr id="38" name="Диаграмма 38"/>
            <wp:cNvGraphicFramePr/>
            <a:graphic xmlns:a="http://schemas.openxmlformats.org/drawingml/2006/main">
              <a:graphicData uri="http://schemas.openxmlformats.org/drawingml/2006/chart">
                <c:chart xmlns:c="http://schemas.openxmlformats.org/drawingml/2006/chart" xmlns:r="http://schemas.openxmlformats.org/officeDocument/2006/relationships" r:id="rId40"/>
              </a:graphicData>
            </a:graphic>
          </wp:inline>
        </w:drawing>
      </w:r>
    </w:p>
    <w:p w:rsidR="0078493C" w:rsidRDefault="0078493C" w:rsidP="0078493C">
      <w:pPr>
        <w:spacing w:after="0" w:line="240" w:lineRule="auto"/>
        <w:jc w:val="center"/>
        <w:rPr>
          <w:rFonts w:ascii="Times New Roman" w:hAnsi="Times New Roman" w:cs="Times New Roman"/>
          <w:b/>
          <w:bCs/>
          <w:sz w:val="28"/>
          <w:szCs w:val="28"/>
        </w:rPr>
      </w:pPr>
    </w:p>
    <w:p w:rsidR="0078493C" w:rsidRPr="0078493C" w:rsidRDefault="0078493C" w:rsidP="0078493C">
      <w:pPr>
        <w:spacing w:after="0" w:line="240" w:lineRule="auto"/>
        <w:jc w:val="center"/>
        <w:rPr>
          <w:rFonts w:ascii="Times New Roman" w:hAnsi="Times New Roman" w:cs="Times New Roman"/>
          <w:b/>
          <w:bCs/>
          <w:sz w:val="28"/>
          <w:szCs w:val="28"/>
        </w:rPr>
      </w:pPr>
      <w:r w:rsidRPr="0078493C">
        <w:rPr>
          <w:rFonts w:ascii="Times New Roman" w:hAnsi="Times New Roman" w:cs="Times New Roman"/>
          <w:b/>
          <w:bCs/>
          <w:sz w:val="28"/>
          <w:szCs w:val="28"/>
        </w:rPr>
        <w:t>Рис. 21. Результаты опроса "У меня часто бывают конфликты с учителями" (в %)</w:t>
      </w:r>
    </w:p>
    <w:p w:rsidR="0078493C" w:rsidRDefault="0078493C" w:rsidP="0078493C">
      <w:pPr>
        <w:spacing w:after="0" w:line="360" w:lineRule="auto"/>
        <w:jc w:val="center"/>
        <w:rPr>
          <w:rFonts w:ascii="Times New Roman" w:hAnsi="Times New Roman" w:cs="Times New Roman"/>
          <w:bCs/>
          <w:sz w:val="28"/>
          <w:szCs w:val="28"/>
        </w:rPr>
      </w:pPr>
    </w:p>
    <w:p w:rsidR="00A812C1" w:rsidRPr="00AE56B3" w:rsidRDefault="00A812C1" w:rsidP="00D2757C">
      <w:pPr>
        <w:spacing w:after="0" w:line="360" w:lineRule="auto"/>
        <w:ind w:firstLine="709"/>
        <w:jc w:val="both"/>
        <w:rPr>
          <w:rFonts w:ascii="Times New Roman" w:hAnsi="Times New Roman" w:cs="Times New Roman"/>
          <w:bCs/>
          <w:sz w:val="28"/>
          <w:szCs w:val="28"/>
        </w:rPr>
      </w:pPr>
      <w:r w:rsidRPr="00AE56B3">
        <w:rPr>
          <w:rFonts w:ascii="Times New Roman" w:hAnsi="Times New Roman" w:cs="Times New Roman"/>
          <w:bCs/>
          <w:sz w:val="28"/>
          <w:szCs w:val="28"/>
        </w:rPr>
        <w:t>У больше</w:t>
      </w:r>
      <w:r w:rsidR="00D2757C">
        <w:rPr>
          <w:rFonts w:ascii="Times New Roman" w:hAnsi="Times New Roman" w:cs="Times New Roman"/>
          <w:bCs/>
          <w:sz w:val="28"/>
          <w:szCs w:val="28"/>
        </w:rPr>
        <w:t>й</w:t>
      </w:r>
      <w:r w:rsidRPr="00AE56B3">
        <w:rPr>
          <w:rFonts w:ascii="Times New Roman" w:hAnsi="Times New Roman" w:cs="Times New Roman"/>
          <w:bCs/>
          <w:sz w:val="28"/>
          <w:szCs w:val="28"/>
        </w:rPr>
        <w:t xml:space="preserve"> половины детей (65%) замечают успехи, когда они что-то делают для школы; это может говорить о развитых дополнительных программах или</w:t>
      </w:r>
      <w:r w:rsidR="0078493C">
        <w:rPr>
          <w:rFonts w:ascii="Times New Roman" w:hAnsi="Times New Roman" w:cs="Times New Roman"/>
          <w:bCs/>
          <w:sz w:val="28"/>
          <w:szCs w:val="28"/>
        </w:rPr>
        <w:t>,</w:t>
      </w:r>
      <w:r w:rsidRPr="00AE56B3">
        <w:rPr>
          <w:rFonts w:ascii="Times New Roman" w:hAnsi="Times New Roman" w:cs="Times New Roman"/>
          <w:bCs/>
          <w:sz w:val="28"/>
          <w:szCs w:val="28"/>
        </w:rPr>
        <w:t xml:space="preserve"> наоборот</w:t>
      </w:r>
      <w:r w:rsidR="0078493C">
        <w:rPr>
          <w:rFonts w:ascii="Times New Roman" w:hAnsi="Times New Roman" w:cs="Times New Roman"/>
          <w:bCs/>
          <w:sz w:val="28"/>
          <w:szCs w:val="28"/>
        </w:rPr>
        <w:t>,</w:t>
      </w:r>
      <w:r w:rsidRPr="00AE56B3">
        <w:rPr>
          <w:rFonts w:ascii="Times New Roman" w:hAnsi="Times New Roman" w:cs="Times New Roman"/>
          <w:bCs/>
          <w:sz w:val="28"/>
          <w:szCs w:val="28"/>
        </w:rPr>
        <w:t xml:space="preserve"> о том, что если ребенок не будет делать что-то для школы, то и его успехи не заметят.</w:t>
      </w:r>
    </w:p>
    <w:p w:rsidR="00A812C1" w:rsidRPr="00AE56B3" w:rsidRDefault="00A812C1" w:rsidP="00AE56B3">
      <w:pPr>
        <w:spacing w:after="0" w:line="360" w:lineRule="auto"/>
        <w:jc w:val="both"/>
        <w:rPr>
          <w:rFonts w:ascii="Times New Roman" w:hAnsi="Times New Roman" w:cs="Times New Roman"/>
          <w:bCs/>
          <w:sz w:val="28"/>
          <w:szCs w:val="28"/>
        </w:rPr>
      </w:pPr>
      <w:r w:rsidRPr="00AE56B3">
        <w:rPr>
          <w:rFonts w:ascii="Times New Roman" w:hAnsi="Times New Roman" w:cs="Times New Roman"/>
          <w:bCs/>
          <w:noProof/>
          <w:sz w:val="28"/>
          <w:szCs w:val="28"/>
          <w:lang w:eastAsia="ru-RU"/>
        </w:rPr>
        <w:lastRenderedPageBreak/>
        <w:drawing>
          <wp:inline distT="0" distB="0" distL="0" distR="0">
            <wp:extent cx="5486400" cy="3200400"/>
            <wp:effectExtent l="19050" t="0" r="19050" b="0"/>
            <wp:docPr id="39" name="Диаграмма 39"/>
            <wp:cNvGraphicFramePr/>
            <a:graphic xmlns:a="http://schemas.openxmlformats.org/drawingml/2006/main">
              <a:graphicData uri="http://schemas.openxmlformats.org/drawingml/2006/chart">
                <c:chart xmlns:c="http://schemas.openxmlformats.org/drawingml/2006/chart" xmlns:r="http://schemas.openxmlformats.org/officeDocument/2006/relationships" r:id="rId41"/>
              </a:graphicData>
            </a:graphic>
          </wp:inline>
        </w:drawing>
      </w:r>
    </w:p>
    <w:p w:rsidR="0078493C" w:rsidRPr="0078493C" w:rsidRDefault="0078493C" w:rsidP="0078493C">
      <w:pPr>
        <w:spacing w:after="0" w:line="240" w:lineRule="auto"/>
        <w:jc w:val="center"/>
        <w:rPr>
          <w:rFonts w:ascii="Times New Roman" w:hAnsi="Times New Roman" w:cs="Times New Roman"/>
          <w:b/>
          <w:bCs/>
          <w:sz w:val="28"/>
          <w:szCs w:val="28"/>
        </w:rPr>
      </w:pPr>
      <w:r w:rsidRPr="0078493C">
        <w:rPr>
          <w:rFonts w:ascii="Times New Roman" w:hAnsi="Times New Roman" w:cs="Times New Roman"/>
          <w:b/>
          <w:bCs/>
          <w:sz w:val="28"/>
          <w:szCs w:val="28"/>
        </w:rPr>
        <w:t>Рис. 22. Результаты опроса "В моей школе замечают мои успехи, когда я делаю что-то полезное и важное для нее" (в %)</w:t>
      </w:r>
    </w:p>
    <w:p w:rsidR="00A812C1" w:rsidRPr="00AE56B3" w:rsidRDefault="00A812C1" w:rsidP="00AE56B3">
      <w:pPr>
        <w:spacing w:after="0" w:line="360" w:lineRule="auto"/>
        <w:jc w:val="both"/>
        <w:rPr>
          <w:rFonts w:ascii="Times New Roman" w:hAnsi="Times New Roman" w:cs="Times New Roman"/>
          <w:bCs/>
          <w:sz w:val="28"/>
          <w:szCs w:val="28"/>
        </w:rPr>
      </w:pPr>
    </w:p>
    <w:p w:rsidR="00A812C1" w:rsidRPr="00AE56B3" w:rsidRDefault="00A812C1" w:rsidP="00D2757C">
      <w:pPr>
        <w:spacing w:after="0" w:line="360" w:lineRule="auto"/>
        <w:ind w:firstLine="709"/>
        <w:jc w:val="both"/>
        <w:rPr>
          <w:rFonts w:ascii="Times New Roman" w:hAnsi="Times New Roman" w:cs="Times New Roman"/>
          <w:bCs/>
          <w:sz w:val="28"/>
          <w:szCs w:val="28"/>
        </w:rPr>
      </w:pPr>
      <w:r w:rsidRPr="00AE56B3">
        <w:rPr>
          <w:rFonts w:ascii="Times New Roman" w:hAnsi="Times New Roman" w:cs="Times New Roman"/>
          <w:bCs/>
          <w:sz w:val="28"/>
          <w:szCs w:val="28"/>
        </w:rPr>
        <w:t>Большая часть детей (85%) любят свою школу и гордятся ею. Однако в этом создается парадокс, ведь с учетом отрицательных ситуаций в школе, дети все равно любят ее.</w:t>
      </w:r>
    </w:p>
    <w:p w:rsidR="00A812C1" w:rsidRDefault="00A812C1" w:rsidP="00AE56B3">
      <w:pPr>
        <w:spacing w:after="0" w:line="360" w:lineRule="auto"/>
        <w:rPr>
          <w:rFonts w:ascii="Times New Roman" w:hAnsi="Times New Roman" w:cs="Times New Roman"/>
          <w:sz w:val="28"/>
          <w:szCs w:val="28"/>
        </w:rPr>
      </w:pPr>
      <w:r w:rsidRPr="00AE56B3">
        <w:rPr>
          <w:rFonts w:ascii="Times New Roman" w:hAnsi="Times New Roman" w:cs="Times New Roman"/>
          <w:bCs/>
          <w:noProof/>
          <w:sz w:val="28"/>
          <w:szCs w:val="28"/>
          <w:lang w:eastAsia="ru-RU"/>
        </w:rPr>
        <w:drawing>
          <wp:inline distT="0" distB="0" distL="0" distR="0">
            <wp:extent cx="5486400" cy="3200400"/>
            <wp:effectExtent l="19050" t="0" r="19050" b="0"/>
            <wp:docPr id="41" name="Диаграмма 41"/>
            <wp:cNvGraphicFramePr/>
            <a:graphic xmlns:a="http://schemas.openxmlformats.org/drawingml/2006/main">
              <a:graphicData uri="http://schemas.openxmlformats.org/drawingml/2006/chart">
                <c:chart xmlns:c="http://schemas.openxmlformats.org/drawingml/2006/chart" xmlns:r="http://schemas.openxmlformats.org/officeDocument/2006/relationships" r:id="rId42"/>
              </a:graphicData>
            </a:graphic>
          </wp:inline>
        </w:drawing>
      </w:r>
    </w:p>
    <w:p w:rsidR="0078493C" w:rsidRPr="0078493C" w:rsidRDefault="0078493C" w:rsidP="0078493C">
      <w:pPr>
        <w:spacing w:after="0" w:line="240" w:lineRule="auto"/>
        <w:jc w:val="center"/>
        <w:rPr>
          <w:rFonts w:ascii="Times New Roman" w:hAnsi="Times New Roman" w:cs="Times New Roman"/>
          <w:b/>
          <w:sz w:val="28"/>
          <w:szCs w:val="28"/>
        </w:rPr>
      </w:pPr>
      <w:r w:rsidRPr="0078493C">
        <w:rPr>
          <w:rFonts w:ascii="Times New Roman" w:hAnsi="Times New Roman" w:cs="Times New Roman"/>
          <w:b/>
          <w:sz w:val="28"/>
          <w:szCs w:val="28"/>
        </w:rPr>
        <w:t>Рис. 23. Результаты опроса "Я люблю свою школу и горжусь, что учусь в ней" (в %)</w:t>
      </w:r>
    </w:p>
    <w:p w:rsidR="00783815" w:rsidRDefault="00783815" w:rsidP="00AE56B3">
      <w:pPr>
        <w:spacing w:after="0" w:line="360" w:lineRule="auto"/>
        <w:rPr>
          <w:rFonts w:ascii="Times New Roman" w:hAnsi="Times New Roman" w:cs="Times New Roman"/>
          <w:sz w:val="28"/>
          <w:szCs w:val="28"/>
        </w:rPr>
      </w:pPr>
    </w:p>
    <w:p w:rsidR="00693829" w:rsidRDefault="00693829" w:rsidP="0078493C">
      <w:pPr>
        <w:pStyle w:val="2"/>
        <w:spacing w:after="0" w:line="360" w:lineRule="auto"/>
        <w:ind w:firstLine="709"/>
        <w:jc w:val="both"/>
        <w:rPr>
          <w:sz w:val="28"/>
          <w:szCs w:val="28"/>
        </w:rPr>
      </w:pPr>
    </w:p>
    <w:p w:rsidR="00693829" w:rsidRDefault="00693829" w:rsidP="0078493C">
      <w:pPr>
        <w:pStyle w:val="2"/>
        <w:spacing w:after="0" w:line="360" w:lineRule="auto"/>
        <w:ind w:firstLine="709"/>
        <w:jc w:val="both"/>
        <w:rPr>
          <w:sz w:val="28"/>
          <w:szCs w:val="28"/>
        </w:rPr>
      </w:pPr>
      <w:r>
        <w:rPr>
          <w:sz w:val="28"/>
          <w:szCs w:val="28"/>
        </w:rPr>
        <w:lastRenderedPageBreak/>
        <w:t>Анализируя субъективные оценки удовлетворенности школой родителями и детьми, мы обратились к количественным (мониторинговым) показателям качества образования.</w:t>
      </w:r>
    </w:p>
    <w:p w:rsidR="0053071A" w:rsidRDefault="00693829" w:rsidP="00693829">
      <w:pPr>
        <w:pStyle w:val="2"/>
        <w:spacing w:after="0" w:line="360" w:lineRule="auto"/>
        <w:ind w:firstLine="709"/>
        <w:jc w:val="both"/>
        <w:rPr>
          <w:sz w:val="28"/>
          <w:szCs w:val="28"/>
        </w:rPr>
      </w:pPr>
      <w:r>
        <w:rPr>
          <w:sz w:val="28"/>
          <w:szCs w:val="28"/>
        </w:rPr>
        <w:t>Так, и</w:t>
      </w:r>
      <w:r w:rsidR="0053071A" w:rsidRPr="00AE56B3">
        <w:rPr>
          <w:sz w:val="28"/>
          <w:szCs w:val="28"/>
        </w:rPr>
        <w:t xml:space="preserve">сходя из обследования при использовании методики МЭДИС </w:t>
      </w:r>
      <w:r w:rsidR="00F66C44">
        <w:rPr>
          <w:sz w:val="28"/>
          <w:szCs w:val="28"/>
        </w:rPr>
        <w:t>-</w:t>
      </w:r>
      <w:r w:rsidR="0053071A" w:rsidRPr="00AE56B3">
        <w:rPr>
          <w:sz w:val="28"/>
          <w:szCs w:val="28"/>
        </w:rPr>
        <w:t xml:space="preserve"> методика экспресс</w:t>
      </w:r>
      <w:r w:rsidR="00F66C44">
        <w:rPr>
          <w:sz w:val="28"/>
          <w:szCs w:val="28"/>
        </w:rPr>
        <w:t>-</w:t>
      </w:r>
      <w:r w:rsidR="0053071A" w:rsidRPr="00AE56B3">
        <w:rPr>
          <w:sz w:val="28"/>
          <w:szCs w:val="28"/>
        </w:rPr>
        <w:t>диагностики интеллектуальных способностей (Аверина И.С., Щебланова Е.</w:t>
      </w:r>
      <w:r w:rsidR="00F66C44">
        <w:rPr>
          <w:sz w:val="28"/>
          <w:szCs w:val="28"/>
        </w:rPr>
        <w:t>И</w:t>
      </w:r>
      <w:r>
        <w:rPr>
          <w:sz w:val="28"/>
          <w:szCs w:val="28"/>
        </w:rPr>
        <w:t>., Задорина Е.Н.), б</w:t>
      </w:r>
      <w:r w:rsidR="0053071A" w:rsidRPr="00AE56B3">
        <w:rPr>
          <w:sz w:val="28"/>
          <w:szCs w:val="28"/>
        </w:rPr>
        <w:t>ыли получены следующие результаты</w:t>
      </w:r>
      <w:r>
        <w:rPr>
          <w:sz w:val="28"/>
          <w:szCs w:val="28"/>
        </w:rPr>
        <w:t xml:space="preserve"> (табл. 11)</w:t>
      </w:r>
      <w:r w:rsidR="0053071A" w:rsidRPr="00AE56B3">
        <w:rPr>
          <w:sz w:val="28"/>
          <w:szCs w:val="28"/>
        </w:rPr>
        <w:t>:</w:t>
      </w:r>
    </w:p>
    <w:p w:rsidR="00693829" w:rsidRDefault="00693829" w:rsidP="00693829">
      <w:pPr>
        <w:pStyle w:val="2"/>
        <w:spacing w:after="0" w:line="360" w:lineRule="auto"/>
        <w:ind w:firstLine="709"/>
        <w:jc w:val="right"/>
        <w:rPr>
          <w:sz w:val="28"/>
          <w:szCs w:val="28"/>
        </w:rPr>
      </w:pPr>
      <w:r>
        <w:rPr>
          <w:sz w:val="28"/>
          <w:szCs w:val="28"/>
        </w:rPr>
        <w:t>Таблица 11</w:t>
      </w:r>
    </w:p>
    <w:p w:rsidR="00693829" w:rsidRPr="00693829" w:rsidRDefault="00693829" w:rsidP="00693829">
      <w:pPr>
        <w:pStyle w:val="2"/>
        <w:spacing w:after="0" w:line="360" w:lineRule="auto"/>
        <w:jc w:val="center"/>
        <w:rPr>
          <w:b/>
          <w:sz w:val="28"/>
          <w:szCs w:val="28"/>
        </w:rPr>
      </w:pPr>
      <w:r w:rsidRPr="00693829">
        <w:rPr>
          <w:b/>
          <w:sz w:val="28"/>
          <w:szCs w:val="28"/>
        </w:rPr>
        <w:t>Показатели готовности детей к обучению в школе</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16"/>
        <w:gridCol w:w="1363"/>
        <w:gridCol w:w="1460"/>
        <w:gridCol w:w="1440"/>
        <w:gridCol w:w="1460"/>
        <w:gridCol w:w="1328"/>
      </w:tblGrid>
      <w:tr w:rsidR="0053071A" w:rsidRPr="00AE56B3" w:rsidTr="002B7CE0">
        <w:trPr>
          <w:trHeight w:val="879"/>
          <w:jc w:val="center"/>
        </w:trPr>
        <w:tc>
          <w:tcPr>
            <w:tcW w:w="1316" w:type="dxa"/>
            <w:tcBorders>
              <w:top w:val="single" w:sz="4" w:space="0" w:color="auto"/>
              <w:left w:val="single" w:sz="4" w:space="0" w:color="auto"/>
              <w:bottom w:val="single" w:sz="4" w:space="0" w:color="auto"/>
              <w:right w:val="single" w:sz="4" w:space="0" w:color="auto"/>
            </w:tcBorders>
            <w:hideMark/>
          </w:tcPr>
          <w:p w:rsidR="0053071A" w:rsidRPr="00AE56B3" w:rsidRDefault="0053071A" w:rsidP="002B7CE0">
            <w:pPr>
              <w:spacing w:after="0" w:line="360" w:lineRule="auto"/>
              <w:jc w:val="center"/>
              <w:rPr>
                <w:rFonts w:ascii="Times New Roman" w:hAnsi="Times New Roman" w:cs="Times New Roman"/>
                <w:color w:val="000000"/>
                <w:sz w:val="28"/>
                <w:szCs w:val="28"/>
              </w:rPr>
            </w:pPr>
            <w:r w:rsidRPr="00AE56B3">
              <w:rPr>
                <w:rFonts w:ascii="Times New Roman" w:hAnsi="Times New Roman" w:cs="Times New Roman"/>
                <w:color w:val="000000"/>
                <w:sz w:val="28"/>
                <w:szCs w:val="28"/>
              </w:rPr>
              <w:t>Класс</w:t>
            </w:r>
          </w:p>
        </w:tc>
        <w:tc>
          <w:tcPr>
            <w:tcW w:w="1363" w:type="dxa"/>
            <w:tcBorders>
              <w:top w:val="single" w:sz="4" w:space="0" w:color="auto"/>
              <w:left w:val="single" w:sz="4" w:space="0" w:color="auto"/>
              <w:bottom w:val="single" w:sz="4" w:space="0" w:color="auto"/>
              <w:right w:val="single" w:sz="4" w:space="0" w:color="auto"/>
            </w:tcBorders>
            <w:hideMark/>
          </w:tcPr>
          <w:p w:rsidR="0053071A" w:rsidRPr="00AE56B3" w:rsidRDefault="0053071A" w:rsidP="002B7CE0">
            <w:pPr>
              <w:spacing w:after="0" w:line="360" w:lineRule="auto"/>
              <w:jc w:val="center"/>
              <w:rPr>
                <w:rFonts w:ascii="Times New Roman" w:hAnsi="Times New Roman" w:cs="Times New Roman"/>
                <w:color w:val="000000"/>
                <w:sz w:val="28"/>
                <w:szCs w:val="28"/>
              </w:rPr>
            </w:pPr>
            <w:r w:rsidRPr="00AE56B3">
              <w:rPr>
                <w:rFonts w:ascii="Times New Roman" w:hAnsi="Times New Roman" w:cs="Times New Roman"/>
                <w:color w:val="000000"/>
                <w:sz w:val="28"/>
                <w:szCs w:val="28"/>
              </w:rPr>
              <w:t>Низкий уровень</w:t>
            </w:r>
          </w:p>
        </w:tc>
        <w:tc>
          <w:tcPr>
            <w:tcW w:w="1460" w:type="dxa"/>
            <w:tcBorders>
              <w:top w:val="single" w:sz="4" w:space="0" w:color="auto"/>
              <w:left w:val="single" w:sz="4" w:space="0" w:color="auto"/>
              <w:bottom w:val="single" w:sz="4" w:space="0" w:color="auto"/>
              <w:right w:val="single" w:sz="4" w:space="0" w:color="auto"/>
            </w:tcBorders>
            <w:hideMark/>
          </w:tcPr>
          <w:p w:rsidR="0053071A" w:rsidRPr="00AE56B3" w:rsidRDefault="0053071A" w:rsidP="002B7CE0">
            <w:pPr>
              <w:spacing w:after="0" w:line="360" w:lineRule="auto"/>
              <w:jc w:val="center"/>
              <w:rPr>
                <w:rFonts w:ascii="Times New Roman" w:hAnsi="Times New Roman" w:cs="Times New Roman"/>
                <w:color w:val="000000"/>
                <w:sz w:val="28"/>
                <w:szCs w:val="28"/>
              </w:rPr>
            </w:pPr>
            <w:r w:rsidRPr="00AE56B3">
              <w:rPr>
                <w:rFonts w:ascii="Times New Roman" w:hAnsi="Times New Roman" w:cs="Times New Roman"/>
                <w:color w:val="000000"/>
                <w:sz w:val="28"/>
                <w:szCs w:val="28"/>
              </w:rPr>
              <w:t>Ниже среднего</w:t>
            </w:r>
          </w:p>
        </w:tc>
        <w:tc>
          <w:tcPr>
            <w:tcW w:w="1440" w:type="dxa"/>
            <w:tcBorders>
              <w:top w:val="single" w:sz="4" w:space="0" w:color="auto"/>
              <w:left w:val="single" w:sz="4" w:space="0" w:color="auto"/>
              <w:bottom w:val="single" w:sz="4" w:space="0" w:color="auto"/>
              <w:right w:val="single" w:sz="4" w:space="0" w:color="auto"/>
            </w:tcBorders>
            <w:hideMark/>
          </w:tcPr>
          <w:p w:rsidR="0053071A" w:rsidRPr="00AE56B3" w:rsidRDefault="0053071A" w:rsidP="002B7CE0">
            <w:pPr>
              <w:spacing w:after="0" w:line="360" w:lineRule="auto"/>
              <w:jc w:val="center"/>
              <w:rPr>
                <w:rFonts w:ascii="Times New Roman" w:hAnsi="Times New Roman" w:cs="Times New Roman"/>
                <w:color w:val="000000"/>
                <w:sz w:val="28"/>
                <w:szCs w:val="28"/>
              </w:rPr>
            </w:pPr>
            <w:r w:rsidRPr="00AE56B3">
              <w:rPr>
                <w:rFonts w:ascii="Times New Roman" w:hAnsi="Times New Roman" w:cs="Times New Roman"/>
                <w:color w:val="000000"/>
                <w:sz w:val="28"/>
                <w:szCs w:val="28"/>
              </w:rPr>
              <w:t>Средний уровень</w:t>
            </w:r>
          </w:p>
        </w:tc>
        <w:tc>
          <w:tcPr>
            <w:tcW w:w="1460" w:type="dxa"/>
            <w:tcBorders>
              <w:top w:val="single" w:sz="4" w:space="0" w:color="auto"/>
              <w:left w:val="single" w:sz="4" w:space="0" w:color="auto"/>
              <w:bottom w:val="single" w:sz="4" w:space="0" w:color="auto"/>
              <w:right w:val="single" w:sz="4" w:space="0" w:color="auto"/>
            </w:tcBorders>
            <w:hideMark/>
          </w:tcPr>
          <w:p w:rsidR="0053071A" w:rsidRPr="00AE56B3" w:rsidRDefault="0053071A" w:rsidP="002B7CE0">
            <w:pPr>
              <w:spacing w:after="0" w:line="360" w:lineRule="auto"/>
              <w:jc w:val="center"/>
              <w:rPr>
                <w:rFonts w:ascii="Times New Roman" w:hAnsi="Times New Roman" w:cs="Times New Roman"/>
                <w:color w:val="000000"/>
                <w:sz w:val="28"/>
                <w:szCs w:val="28"/>
              </w:rPr>
            </w:pPr>
            <w:r w:rsidRPr="00AE56B3">
              <w:rPr>
                <w:rFonts w:ascii="Times New Roman" w:hAnsi="Times New Roman" w:cs="Times New Roman"/>
                <w:color w:val="000000"/>
                <w:sz w:val="28"/>
                <w:szCs w:val="28"/>
              </w:rPr>
              <w:t>Выше среднего</w:t>
            </w:r>
          </w:p>
        </w:tc>
        <w:tc>
          <w:tcPr>
            <w:tcW w:w="1328" w:type="dxa"/>
            <w:tcBorders>
              <w:top w:val="single" w:sz="4" w:space="0" w:color="auto"/>
              <w:left w:val="single" w:sz="4" w:space="0" w:color="auto"/>
              <w:bottom w:val="single" w:sz="4" w:space="0" w:color="auto"/>
              <w:right w:val="single" w:sz="4" w:space="0" w:color="auto"/>
            </w:tcBorders>
            <w:hideMark/>
          </w:tcPr>
          <w:p w:rsidR="0053071A" w:rsidRPr="00AE56B3" w:rsidRDefault="0053071A" w:rsidP="002B7CE0">
            <w:pPr>
              <w:spacing w:after="0" w:line="360" w:lineRule="auto"/>
              <w:jc w:val="center"/>
              <w:rPr>
                <w:rFonts w:ascii="Times New Roman" w:hAnsi="Times New Roman" w:cs="Times New Roman"/>
                <w:color w:val="000000"/>
                <w:sz w:val="28"/>
                <w:szCs w:val="28"/>
              </w:rPr>
            </w:pPr>
            <w:r w:rsidRPr="00AE56B3">
              <w:rPr>
                <w:rFonts w:ascii="Times New Roman" w:hAnsi="Times New Roman" w:cs="Times New Roman"/>
                <w:color w:val="000000"/>
                <w:sz w:val="28"/>
                <w:szCs w:val="28"/>
              </w:rPr>
              <w:t>Высокий уровень</w:t>
            </w:r>
          </w:p>
        </w:tc>
      </w:tr>
      <w:tr w:rsidR="0053071A" w:rsidRPr="00AE56B3" w:rsidTr="002B7CE0">
        <w:trPr>
          <w:jc w:val="center"/>
        </w:trPr>
        <w:tc>
          <w:tcPr>
            <w:tcW w:w="1316" w:type="dxa"/>
            <w:tcBorders>
              <w:top w:val="single" w:sz="4" w:space="0" w:color="auto"/>
              <w:left w:val="single" w:sz="4" w:space="0" w:color="auto"/>
              <w:bottom w:val="single" w:sz="4" w:space="0" w:color="auto"/>
              <w:right w:val="single" w:sz="4" w:space="0" w:color="auto"/>
            </w:tcBorders>
            <w:hideMark/>
          </w:tcPr>
          <w:p w:rsidR="0053071A" w:rsidRPr="00AE56B3" w:rsidRDefault="0053071A" w:rsidP="002B7CE0">
            <w:pPr>
              <w:spacing w:after="0" w:line="360" w:lineRule="auto"/>
              <w:jc w:val="center"/>
              <w:rPr>
                <w:rFonts w:ascii="Times New Roman" w:hAnsi="Times New Roman" w:cs="Times New Roman"/>
                <w:sz w:val="28"/>
                <w:szCs w:val="28"/>
              </w:rPr>
            </w:pPr>
            <w:r w:rsidRPr="00AE56B3">
              <w:rPr>
                <w:rFonts w:ascii="Times New Roman" w:hAnsi="Times New Roman" w:cs="Times New Roman"/>
                <w:sz w:val="28"/>
                <w:szCs w:val="28"/>
              </w:rPr>
              <w:t xml:space="preserve">1-ые </w:t>
            </w:r>
          </w:p>
        </w:tc>
        <w:tc>
          <w:tcPr>
            <w:tcW w:w="1363" w:type="dxa"/>
            <w:tcBorders>
              <w:top w:val="single" w:sz="4" w:space="0" w:color="auto"/>
              <w:left w:val="single" w:sz="4" w:space="0" w:color="auto"/>
              <w:bottom w:val="single" w:sz="4" w:space="0" w:color="auto"/>
              <w:right w:val="single" w:sz="4" w:space="0" w:color="auto"/>
            </w:tcBorders>
            <w:hideMark/>
          </w:tcPr>
          <w:p w:rsidR="0053071A" w:rsidRPr="00AE56B3" w:rsidRDefault="0053071A" w:rsidP="002B7CE0">
            <w:pPr>
              <w:spacing w:after="0" w:line="360" w:lineRule="auto"/>
              <w:jc w:val="center"/>
              <w:rPr>
                <w:rFonts w:ascii="Times New Roman" w:hAnsi="Times New Roman" w:cs="Times New Roman"/>
                <w:sz w:val="28"/>
                <w:szCs w:val="28"/>
              </w:rPr>
            </w:pPr>
            <w:r w:rsidRPr="00AE56B3">
              <w:rPr>
                <w:rFonts w:ascii="Times New Roman" w:hAnsi="Times New Roman" w:cs="Times New Roman"/>
                <w:sz w:val="28"/>
                <w:szCs w:val="28"/>
              </w:rPr>
              <w:t>(2,65%)</w:t>
            </w:r>
          </w:p>
        </w:tc>
        <w:tc>
          <w:tcPr>
            <w:tcW w:w="1460" w:type="dxa"/>
            <w:tcBorders>
              <w:top w:val="single" w:sz="4" w:space="0" w:color="auto"/>
              <w:left w:val="single" w:sz="4" w:space="0" w:color="auto"/>
              <w:bottom w:val="single" w:sz="4" w:space="0" w:color="auto"/>
              <w:right w:val="single" w:sz="4" w:space="0" w:color="auto"/>
            </w:tcBorders>
            <w:hideMark/>
          </w:tcPr>
          <w:p w:rsidR="0053071A" w:rsidRPr="00AE56B3" w:rsidRDefault="0053071A" w:rsidP="002B7CE0">
            <w:pPr>
              <w:spacing w:after="0" w:line="360" w:lineRule="auto"/>
              <w:jc w:val="center"/>
              <w:rPr>
                <w:rFonts w:ascii="Times New Roman" w:hAnsi="Times New Roman" w:cs="Times New Roman"/>
                <w:sz w:val="28"/>
                <w:szCs w:val="28"/>
              </w:rPr>
            </w:pPr>
            <w:r w:rsidRPr="00AE56B3">
              <w:rPr>
                <w:rFonts w:ascii="Times New Roman" w:hAnsi="Times New Roman" w:cs="Times New Roman"/>
                <w:sz w:val="28"/>
                <w:szCs w:val="28"/>
              </w:rPr>
              <w:t>(9,82%)</w:t>
            </w:r>
          </w:p>
        </w:tc>
        <w:tc>
          <w:tcPr>
            <w:tcW w:w="1440" w:type="dxa"/>
            <w:tcBorders>
              <w:top w:val="single" w:sz="4" w:space="0" w:color="auto"/>
              <w:left w:val="single" w:sz="4" w:space="0" w:color="auto"/>
              <w:bottom w:val="single" w:sz="4" w:space="0" w:color="auto"/>
              <w:right w:val="single" w:sz="4" w:space="0" w:color="auto"/>
            </w:tcBorders>
            <w:hideMark/>
          </w:tcPr>
          <w:p w:rsidR="0053071A" w:rsidRPr="00AE56B3" w:rsidRDefault="0053071A" w:rsidP="002B7CE0">
            <w:pPr>
              <w:spacing w:after="0" w:line="360" w:lineRule="auto"/>
              <w:jc w:val="center"/>
              <w:rPr>
                <w:rFonts w:ascii="Times New Roman" w:hAnsi="Times New Roman" w:cs="Times New Roman"/>
                <w:sz w:val="28"/>
                <w:szCs w:val="28"/>
                <w:highlight w:val="yellow"/>
              </w:rPr>
            </w:pPr>
            <w:r w:rsidRPr="00AE56B3">
              <w:rPr>
                <w:rFonts w:ascii="Times New Roman" w:hAnsi="Times New Roman" w:cs="Times New Roman"/>
                <w:sz w:val="28"/>
                <w:szCs w:val="28"/>
              </w:rPr>
              <w:t>(34,51%)</w:t>
            </w:r>
          </w:p>
        </w:tc>
        <w:tc>
          <w:tcPr>
            <w:tcW w:w="1460" w:type="dxa"/>
            <w:tcBorders>
              <w:top w:val="single" w:sz="4" w:space="0" w:color="auto"/>
              <w:left w:val="single" w:sz="4" w:space="0" w:color="auto"/>
              <w:bottom w:val="single" w:sz="4" w:space="0" w:color="auto"/>
              <w:right w:val="single" w:sz="4" w:space="0" w:color="auto"/>
            </w:tcBorders>
            <w:hideMark/>
          </w:tcPr>
          <w:p w:rsidR="0053071A" w:rsidRPr="00AE56B3" w:rsidRDefault="0053071A" w:rsidP="002B7CE0">
            <w:pPr>
              <w:spacing w:after="0" w:line="360" w:lineRule="auto"/>
              <w:jc w:val="center"/>
              <w:rPr>
                <w:rFonts w:ascii="Times New Roman" w:hAnsi="Times New Roman" w:cs="Times New Roman"/>
                <w:sz w:val="28"/>
                <w:szCs w:val="28"/>
              </w:rPr>
            </w:pPr>
            <w:r w:rsidRPr="00AE56B3">
              <w:rPr>
                <w:rFonts w:ascii="Times New Roman" w:hAnsi="Times New Roman" w:cs="Times New Roman"/>
                <w:sz w:val="28"/>
                <w:szCs w:val="28"/>
              </w:rPr>
              <w:t>(41,59%)</w:t>
            </w:r>
          </w:p>
        </w:tc>
        <w:tc>
          <w:tcPr>
            <w:tcW w:w="1328" w:type="dxa"/>
            <w:tcBorders>
              <w:top w:val="single" w:sz="4" w:space="0" w:color="auto"/>
              <w:left w:val="single" w:sz="4" w:space="0" w:color="auto"/>
              <w:bottom w:val="single" w:sz="4" w:space="0" w:color="auto"/>
              <w:right w:val="single" w:sz="4" w:space="0" w:color="auto"/>
            </w:tcBorders>
            <w:hideMark/>
          </w:tcPr>
          <w:p w:rsidR="0053071A" w:rsidRPr="00AE56B3" w:rsidRDefault="0053071A" w:rsidP="002B7CE0">
            <w:pPr>
              <w:spacing w:after="0" w:line="360" w:lineRule="auto"/>
              <w:jc w:val="center"/>
              <w:rPr>
                <w:rFonts w:ascii="Times New Roman" w:hAnsi="Times New Roman" w:cs="Times New Roman"/>
                <w:sz w:val="28"/>
                <w:szCs w:val="28"/>
              </w:rPr>
            </w:pPr>
            <w:r w:rsidRPr="00AE56B3">
              <w:rPr>
                <w:rFonts w:ascii="Times New Roman" w:hAnsi="Times New Roman" w:cs="Times New Roman"/>
                <w:sz w:val="28"/>
                <w:szCs w:val="28"/>
              </w:rPr>
              <w:t>(11,5%)</w:t>
            </w:r>
          </w:p>
        </w:tc>
      </w:tr>
    </w:tbl>
    <w:p w:rsidR="00693829" w:rsidRDefault="00693829" w:rsidP="0053071A">
      <w:pPr>
        <w:spacing w:after="0" w:line="360" w:lineRule="auto"/>
        <w:jc w:val="both"/>
        <w:rPr>
          <w:rFonts w:ascii="Times New Roman" w:hAnsi="Times New Roman" w:cs="Times New Roman"/>
          <w:sz w:val="28"/>
          <w:szCs w:val="28"/>
          <w:u w:val="single"/>
        </w:rPr>
      </w:pPr>
    </w:p>
    <w:p w:rsidR="0053071A" w:rsidRDefault="0053071A" w:rsidP="00693829">
      <w:pPr>
        <w:spacing w:after="0" w:line="360" w:lineRule="auto"/>
        <w:ind w:firstLine="708"/>
        <w:jc w:val="both"/>
        <w:rPr>
          <w:rFonts w:ascii="Times New Roman" w:hAnsi="Times New Roman" w:cs="Times New Roman"/>
          <w:sz w:val="28"/>
          <w:szCs w:val="28"/>
        </w:rPr>
      </w:pPr>
      <w:r w:rsidRPr="00693829">
        <w:rPr>
          <w:rFonts w:ascii="Times New Roman" w:hAnsi="Times New Roman" w:cs="Times New Roman"/>
          <w:sz w:val="28"/>
          <w:szCs w:val="28"/>
        </w:rPr>
        <w:t xml:space="preserve">Таким образом, </w:t>
      </w:r>
      <w:r w:rsidRPr="00AE56B3">
        <w:rPr>
          <w:rFonts w:ascii="Times New Roman" w:hAnsi="Times New Roman" w:cs="Times New Roman"/>
          <w:sz w:val="28"/>
          <w:szCs w:val="28"/>
        </w:rPr>
        <w:t xml:space="preserve">из 100% обследованных учащихся </w:t>
      </w:r>
      <w:r w:rsidRPr="00AE56B3">
        <w:rPr>
          <w:rFonts w:ascii="Times New Roman" w:hAnsi="Times New Roman" w:cs="Times New Roman"/>
          <w:sz w:val="28"/>
          <w:szCs w:val="28"/>
          <w:u w:val="single"/>
        </w:rPr>
        <w:t>условно</w:t>
      </w:r>
      <w:r w:rsidRPr="00693829">
        <w:rPr>
          <w:rFonts w:ascii="Times New Roman" w:hAnsi="Times New Roman" w:cs="Times New Roman"/>
          <w:sz w:val="28"/>
          <w:szCs w:val="28"/>
        </w:rPr>
        <w:t xml:space="preserve"> </w:t>
      </w:r>
      <w:r w:rsidRPr="00AE56B3">
        <w:rPr>
          <w:rFonts w:ascii="Times New Roman" w:hAnsi="Times New Roman" w:cs="Times New Roman"/>
          <w:sz w:val="28"/>
          <w:szCs w:val="28"/>
        </w:rPr>
        <w:t>готовы к обучению в образовательной организации 87%</w:t>
      </w:r>
      <w:r w:rsidR="00693829">
        <w:rPr>
          <w:rFonts w:ascii="Times New Roman" w:hAnsi="Times New Roman" w:cs="Times New Roman"/>
          <w:sz w:val="28"/>
          <w:szCs w:val="28"/>
        </w:rPr>
        <w:t xml:space="preserve"> детей</w:t>
      </w:r>
      <w:r w:rsidRPr="00AE56B3">
        <w:rPr>
          <w:rFonts w:ascii="Times New Roman" w:hAnsi="Times New Roman" w:cs="Times New Roman"/>
          <w:sz w:val="28"/>
          <w:szCs w:val="28"/>
        </w:rPr>
        <w:t>, поступивших в 1-ый класс.</w:t>
      </w:r>
    </w:p>
    <w:p w:rsidR="00693829" w:rsidRDefault="00693829" w:rsidP="00693829">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Затем мы проанализировали показатели успеваемости обучающихся начальных классов (табл. 12).</w:t>
      </w:r>
    </w:p>
    <w:p w:rsidR="00693829" w:rsidRDefault="00693829" w:rsidP="00693829">
      <w:pPr>
        <w:spacing w:after="0" w:line="360" w:lineRule="auto"/>
        <w:ind w:firstLine="708"/>
        <w:jc w:val="right"/>
        <w:rPr>
          <w:rFonts w:ascii="Times New Roman" w:hAnsi="Times New Roman" w:cs="Times New Roman"/>
          <w:sz w:val="28"/>
          <w:szCs w:val="28"/>
        </w:rPr>
      </w:pPr>
      <w:r>
        <w:rPr>
          <w:rFonts w:ascii="Times New Roman" w:hAnsi="Times New Roman" w:cs="Times New Roman"/>
          <w:sz w:val="28"/>
          <w:szCs w:val="28"/>
        </w:rPr>
        <w:t>Таблица 12</w:t>
      </w:r>
    </w:p>
    <w:p w:rsidR="00693829" w:rsidRPr="00693829" w:rsidRDefault="00693829" w:rsidP="00693829">
      <w:pPr>
        <w:spacing w:after="0" w:line="360" w:lineRule="auto"/>
        <w:jc w:val="center"/>
        <w:rPr>
          <w:rFonts w:ascii="Times New Roman" w:hAnsi="Times New Roman" w:cs="Times New Roman"/>
          <w:b/>
          <w:sz w:val="28"/>
          <w:szCs w:val="28"/>
        </w:rPr>
      </w:pPr>
      <w:r w:rsidRPr="00693829">
        <w:rPr>
          <w:rFonts w:ascii="Times New Roman" w:hAnsi="Times New Roman" w:cs="Times New Roman"/>
          <w:b/>
          <w:sz w:val="28"/>
          <w:szCs w:val="28"/>
        </w:rPr>
        <w:t>Показатели успеваемости обучающихся начальных классов</w:t>
      </w:r>
    </w:p>
    <w:p w:rsidR="0053071A" w:rsidRPr="00AE56B3" w:rsidRDefault="0053071A" w:rsidP="0053071A">
      <w:pPr>
        <w:spacing w:after="0" w:line="360" w:lineRule="auto"/>
        <w:jc w:val="both"/>
        <w:rPr>
          <w:rFonts w:ascii="Times New Roman" w:hAnsi="Times New Roman" w:cs="Times New Roman"/>
          <w:sz w:val="28"/>
          <w:szCs w:val="28"/>
        </w:rPr>
      </w:pPr>
      <w:r w:rsidRPr="00AE56B3">
        <w:rPr>
          <w:rFonts w:ascii="Times New Roman" w:hAnsi="Times New Roman" w:cs="Times New Roman"/>
          <w:bCs/>
          <w:noProof/>
          <w:sz w:val="28"/>
          <w:szCs w:val="28"/>
          <w:lang w:eastAsia="ru-RU"/>
        </w:rPr>
        <w:drawing>
          <wp:inline distT="0" distB="0" distL="0" distR="0">
            <wp:extent cx="3017039" cy="1101687"/>
            <wp:effectExtent l="19050" t="0" r="0" b="0"/>
            <wp:docPr id="45"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9272281" name=""/>
                    <pic:cNvPicPr/>
                  </pic:nvPicPr>
                  <pic:blipFill>
                    <a:blip r:embed="rId43" cstate="print"/>
                    <a:stretch>
                      <a:fillRect/>
                    </a:stretch>
                  </pic:blipFill>
                  <pic:spPr>
                    <a:xfrm>
                      <a:off x="0" y="0"/>
                      <a:ext cx="3020921" cy="1103104"/>
                    </a:xfrm>
                    <a:prstGeom prst="rect">
                      <a:avLst/>
                    </a:prstGeom>
                  </pic:spPr>
                </pic:pic>
              </a:graphicData>
            </a:graphic>
          </wp:inline>
        </w:drawing>
      </w:r>
      <w:r w:rsidR="00693829" w:rsidRPr="00AE56B3">
        <w:rPr>
          <w:rFonts w:ascii="Times New Roman" w:hAnsi="Times New Roman" w:cs="Times New Roman"/>
          <w:bCs/>
          <w:noProof/>
          <w:sz w:val="28"/>
          <w:szCs w:val="28"/>
          <w:lang w:eastAsia="ru-RU"/>
        </w:rPr>
        <w:drawing>
          <wp:inline distT="0" distB="0" distL="0" distR="0">
            <wp:extent cx="2922454" cy="1136113"/>
            <wp:effectExtent l="19050" t="0" r="0" b="0"/>
            <wp:docPr id="19"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4687231" name=""/>
                    <pic:cNvPicPr/>
                  </pic:nvPicPr>
                  <pic:blipFill>
                    <a:blip r:embed="rId44" cstate="print"/>
                    <a:stretch>
                      <a:fillRect/>
                    </a:stretch>
                  </pic:blipFill>
                  <pic:spPr>
                    <a:xfrm>
                      <a:off x="0" y="0"/>
                      <a:ext cx="2931362" cy="1139576"/>
                    </a:xfrm>
                    <a:prstGeom prst="rect">
                      <a:avLst/>
                    </a:prstGeom>
                  </pic:spPr>
                </pic:pic>
              </a:graphicData>
            </a:graphic>
          </wp:inline>
        </w:drawing>
      </w:r>
    </w:p>
    <w:p w:rsidR="0053071A" w:rsidRPr="00AE56B3" w:rsidRDefault="0053071A" w:rsidP="0053071A">
      <w:pPr>
        <w:spacing w:after="0" w:line="360" w:lineRule="auto"/>
        <w:jc w:val="both"/>
        <w:rPr>
          <w:rFonts w:ascii="Times New Roman" w:hAnsi="Times New Roman" w:cs="Times New Roman"/>
          <w:sz w:val="28"/>
          <w:szCs w:val="28"/>
        </w:rPr>
      </w:pPr>
    </w:p>
    <w:p w:rsidR="00783815" w:rsidRDefault="00693829" w:rsidP="00693829">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Таким образом, результаты эмпирического исследования и анализ обсуждений в социальных сетях в специализированных группах по альтернативному образованию позволили нам определить позитивные и негативные оценки родителями и детьми современной школы (табл. 13).</w:t>
      </w:r>
    </w:p>
    <w:p w:rsidR="00693829" w:rsidRDefault="00693829" w:rsidP="00AE56B3">
      <w:pPr>
        <w:spacing w:after="0" w:line="360" w:lineRule="auto"/>
        <w:rPr>
          <w:rFonts w:ascii="Times New Roman" w:hAnsi="Times New Roman" w:cs="Times New Roman"/>
          <w:sz w:val="28"/>
          <w:szCs w:val="28"/>
        </w:rPr>
      </w:pPr>
    </w:p>
    <w:p w:rsidR="00783815" w:rsidRDefault="00693829" w:rsidP="009C0A63">
      <w:pPr>
        <w:spacing w:after="0" w:line="360" w:lineRule="auto"/>
        <w:jc w:val="right"/>
        <w:rPr>
          <w:rFonts w:ascii="Times New Roman" w:hAnsi="Times New Roman" w:cs="Times New Roman"/>
          <w:sz w:val="28"/>
          <w:szCs w:val="28"/>
        </w:rPr>
      </w:pPr>
      <w:r>
        <w:rPr>
          <w:rFonts w:ascii="Times New Roman" w:hAnsi="Times New Roman" w:cs="Times New Roman"/>
          <w:sz w:val="28"/>
          <w:szCs w:val="28"/>
        </w:rPr>
        <w:lastRenderedPageBreak/>
        <w:t>Таблица 13</w:t>
      </w:r>
    </w:p>
    <w:p w:rsidR="009C0A63" w:rsidRPr="009C0A63" w:rsidRDefault="009C0A63" w:rsidP="009C0A63">
      <w:pPr>
        <w:spacing w:after="0" w:line="360" w:lineRule="auto"/>
        <w:jc w:val="center"/>
        <w:rPr>
          <w:rFonts w:ascii="Times New Roman" w:hAnsi="Times New Roman" w:cs="Times New Roman"/>
          <w:b/>
          <w:sz w:val="28"/>
          <w:szCs w:val="28"/>
        </w:rPr>
      </w:pPr>
      <w:r w:rsidRPr="009C0A63">
        <w:rPr>
          <w:rFonts w:ascii="Times New Roman" w:hAnsi="Times New Roman" w:cs="Times New Roman"/>
          <w:b/>
          <w:sz w:val="28"/>
          <w:szCs w:val="28"/>
        </w:rPr>
        <w:t>Достоинства и недостатки современной системы образования</w:t>
      </w:r>
    </w:p>
    <w:tbl>
      <w:tblPr>
        <w:tblStyle w:val="a5"/>
        <w:tblW w:w="0" w:type="auto"/>
        <w:tblLook w:val="04A0" w:firstRow="1" w:lastRow="0" w:firstColumn="1" w:lastColumn="0" w:noHBand="0" w:noVBand="1"/>
      </w:tblPr>
      <w:tblGrid>
        <w:gridCol w:w="4927"/>
        <w:gridCol w:w="4927"/>
      </w:tblGrid>
      <w:tr w:rsidR="009C0A63" w:rsidRPr="009C0A63" w:rsidTr="009C0A63">
        <w:tc>
          <w:tcPr>
            <w:tcW w:w="4927" w:type="dxa"/>
          </w:tcPr>
          <w:p w:rsidR="009C0A63" w:rsidRPr="009C0A63" w:rsidRDefault="009C0A63" w:rsidP="009C0A63">
            <w:pPr>
              <w:jc w:val="center"/>
              <w:rPr>
                <w:rFonts w:ascii="Times New Roman" w:hAnsi="Times New Roman" w:cs="Times New Roman"/>
                <w:b/>
                <w:sz w:val="24"/>
                <w:szCs w:val="24"/>
              </w:rPr>
            </w:pPr>
            <w:r w:rsidRPr="009C0A63">
              <w:rPr>
                <w:rFonts w:ascii="Times New Roman" w:hAnsi="Times New Roman" w:cs="Times New Roman"/>
                <w:b/>
                <w:sz w:val="24"/>
                <w:szCs w:val="24"/>
              </w:rPr>
              <w:t>Достоинства</w:t>
            </w:r>
          </w:p>
        </w:tc>
        <w:tc>
          <w:tcPr>
            <w:tcW w:w="4927" w:type="dxa"/>
          </w:tcPr>
          <w:p w:rsidR="009C0A63" w:rsidRPr="009C0A63" w:rsidRDefault="009C0A63" w:rsidP="009C0A63">
            <w:pPr>
              <w:jc w:val="center"/>
              <w:rPr>
                <w:rFonts w:ascii="Times New Roman" w:hAnsi="Times New Roman" w:cs="Times New Roman"/>
                <w:b/>
                <w:sz w:val="24"/>
                <w:szCs w:val="24"/>
              </w:rPr>
            </w:pPr>
            <w:r w:rsidRPr="009C0A63">
              <w:rPr>
                <w:rFonts w:ascii="Times New Roman" w:hAnsi="Times New Roman" w:cs="Times New Roman"/>
                <w:b/>
                <w:sz w:val="24"/>
                <w:szCs w:val="24"/>
              </w:rPr>
              <w:t>Недостатки</w:t>
            </w:r>
          </w:p>
        </w:tc>
      </w:tr>
      <w:tr w:rsidR="009C0A63" w:rsidRPr="009C0A63" w:rsidTr="009C0A63">
        <w:tc>
          <w:tcPr>
            <w:tcW w:w="4927" w:type="dxa"/>
          </w:tcPr>
          <w:p w:rsidR="009C0A63" w:rsidRPr="009C0A63" w:rsidRDefault="009C0A63" w:rsidP="009C0A63">
            <w:pPr>
              <w:tabs>
                <w:tab w:val="left" w:pos="1134"/>
              </w:tabs>
              <w:jc w:val="both"/>
              <w:rPr>
                <w:rFonts w:ascii="Times New Roman" w:hAnsi="Times New Roman" w:cs="Times New Roman"/>
                <w:sz w:val="24"/>
                <w:szCs w:val="24"/>
              </w:rPr>
            </w:pPr>
            <w:r w:rsidRPr="009C0A63">
              <w:rPr>
                <w:rFonts w:ascii="Times New Roman" w:hAnsi="Times New Roman" w:cs="Times New Roman"/>
                <w:sz w:val="24"/>
                <w:szCs w:val="24"/>
              </w:rPr>
              <w:t>Новые знакомства и друзья. Именно в школе ребенок учится выстраивать отношения в коллективе сверстников и делает первые шаги в познании других людей</w:t>
            </w:r>
          </w:p>
        </w:tc>
        <w:tc>
          <w:tcPr>
            <w:tcW w:w="4927" w:type="dxa"/>
          </w:tcPr>
          <w:p w:rsidR="009C0A63" w:rsidRPr="009C0A63" w:rsidRDefault="009C0A63" w:rsidP="009C0A63">
            <w:pPr>
              <w:tabs>
                <w:tab w:val="left" w:pos="1134"/>
              </w:tabs>
              <w:jc w:val="both"/>
              <w:rPr>
                <w:rFonts w:ascii="Times New Roman" w:hAnsi="Times New Roman" w:cs="Times New Roman"/>
                <w:sz w:val="24"/>
                <w:szCs w:val="24"/>
              </w:rPr>
            </w:pPr>
            <w:r w:rsidRPr="009C0A63">
              <w:rPr>
                <w:rFonts w:ascii="Times New Roman" w:hAnsi="Times New Roman" w:cs="Times New Roman"/>
                <w:sz w:val="24"/>
                <w:szCs w:val="24"/>
              </w:rPr>
              <w:t>Массовость и переполненность классов. При этом индивидуальные способности отдельно взятого ученика уходят на второй план. Ко всем школа предъявляет одинаковые требования. Ребенку не дается выбор на изучение углубленного изучения предмета</w:t>
            </w:r>
          </w:p>
        </w:tc>
      </w:tr>
      <w:tr w:rsidR="009C0A63" w:rsidRPr="009C0A63" w:rsidTr="009C0A63">
        <w:tc>
          <w:tcPr>
            <w:tcW w:w="4927" w:type="dxa"/>
          </w:tcPr>
          <w:p w:rsidR="009C0A63" w:rsidRPr="009C0A63" w:rsidRDefault="009C0A63" w:rsidP="009C0A63">
            <w:pPr>
              <w:jc w:val="both"/>
              <w:rPr>
                <w:rFonts w:ascii="Times New Roman" w:hAnsi="Times New Roman" w:cs="Times New Roman"/>
                <w:sz w:val="24"/>
                <w:szCs w:val="24"/>
              </w:rPr>
            </w:pPr>
            <w:r w:rsidRPr="009C0A63">
              <w:rPr>
                <w:rFonts w:ascii="Times New Roman" w:hAnsi="Times New Roman" w:cs="Times New Roman"/>
                <w:sz w:val="24"/>
                <w:szCs w:val="24"/>
              </w:rPr>
              <w:t>Насыщенная и яркая жизнь в стенах школы. Концерты, конкурсы, праздники и викторины. Мероприятия, где ребенок сможет проявить себя и свои способности</w:t>
            </w:r>
          </w:p>
        </w:tc>
        <w:tc>
          <w:tcPr>
            <w:tcW w:w="4927" w:type="dxa"/>
          </w:tcPr>
          <w:p w:rsidR="009C0A63" w:rsidRPr="009C0A63" w:rsidRDefault="009C0A63" w:rsidP="009C0A63">
            <w:pPr>
              <w:jc w:val="both"/>
              <w:rPr>
                <w:rFonts w:ascii="Times New Roman" w:hAnsi="Times New Roman" w:cs="Times New Roman"/>
                <w:sz w:val="24"/>
                <w:szCs w:val="24"/>
              </w:rPr>
            </w:pPr>
            <w:r w:rsidRPr="009C0A63">
              <w:rPr>
                <w:rFonts w:ascii="Times New Roman" w:hAnsi="Times New Roman" w:cs="Times New Roman"/>
                <w:sz w:val="24"/>
                <w:szCs w:val="24"/>
              </w:rPr>
              <w:t>Нехватка времени на дополнительные кружки из-за загруженности учебного дня</w:t>
            </w:r>
          </w:p>
        </w:tc>
      </w:tr>
      <w:tr w:rsidR="009C0A63" w:rsidRPr="009C0A63" w:rsidTr="009C0A63">
        <w:tc>
          <w:tcPr>
            <w:tcW w:w="4927" w:type="dxa"/>
          </w:tcPr>
          <w:p w:rsidR="009C0A63" w:rsidRPr="009C0A63" w:rsidRDefault="009C0A63" w:rsidP="009C0A63">
            <w:pPr>
              <w:jc w:val="both"/>
              <w:rPr>
                <w:rFonts w:ascii="Times New Roman" w:hAnsi="Times New Roman" w:cs="Times New Roman"/>
                <w:sz w:val="24"/>
                <w:szCs w:val="24"/>
              </w:rPr>
            </w:pPr>
            <w:r w:rsidRPr="009C0A63">
              <w:rPr>
                <w:rFonts w:ascii="Times New Roman" w:hAnsi="Times New Roman" w:cs="Times New Roman"/>
                <w:sz w:val="24"/>
                <w:szCs w:val="24"/>
              </w:rPr>
              <w:t>Возможность принимать участие в международных олимпиадах и программах по обмену</w:t>
            </w:r>
          </w:p>
        </w:tc>
        <w:tc>
          <w:tcPr>
            <w:tcW w:w="4927" w:type="dxa"/>
          </w:tcPr>
          <w:p w:rsidR="009C0A63" w:rsidRPr="009C0A63" w:rsidRDefault="009C0A63" w:rsidP="009C0A63">
            <w:pPr>
              <w:jc w:val="both"/>
              <w:rPr>
                <w:rFonts w:ascii="Times New Roman" w:hAnsi="Times New Roman" w:cs="Times New Roman"/>
                <w:sz w:val="24"/>
                <w:szCs w:val="24"/>
              </w:rPr>
            </w:pPr>
            <w:r w:rsidRPr="009C0A63">
              <w:rPr>
                <w:rFonts w:ascii="Times New Roman" w:hAnsi="Times New Roman" w:cs="Times New Roman"/>
                <w:sz w:val="24"/>
                <w:szCs w:val="24"/>
              </w:rPr>
              <w:t>Психологическое давление со стороны педагогов и одноклассников</w:t>
            </w:r>
          </w:p>
        </w:tc>
      </w:tr>
      <w:tr w:rsidR="009C0A63" w:rsidRPr="009C0A63" w:rsidTr="009C0A63">
        <w:tc>
          <w:tcPr>
            <w:tcW w:w="4927" w:type="dxa"/>
          </w:tcPr>
          <w:p w:rsidR="009C0A63" w:rsidRPr="009C0A63" w:rsidRDefault="009C0A63" w:rsidP="009C0A63">
            <w:pPr>
              <w:jc w:val="both"/>
              <w:rPr>
                <w:rFonts w:ascii="Times New Roman" w:hAnsi="Times New Roman" w:cs="Times New Roman"/>
                <w:sz w:val="24"/>
                <w:szCs w:val="24"/>
              </w:rPr>
            </w:pPr>
            <w:r w:rsidRPr="009C0A63">
              <w:rPr>
                <w:rFonts w:ascii="Times New Roman" w:hAnsi="Times New Roman" w:cs="Times New Roman"/>
                <w:sz w:val="24"/>
                <w:szCs w:val="24"/>
              </w:rPr>
              <w:t>Многообразие предметов, возможность выбрать и понять более интересные</w:t>
            </w:r>
          </w:p>
        </w:tc>
        <w:tc>
          <w:tcPr>
            <w:tcW w:w="4927" w:type="dxa"/>
            <w:vMerge w:val="restart"/>
          </w:tcPr>
          <w:p w:rsidR="009C0A63" w:rsidRPr="009C0A63" w:rsidRDefault="009C0A63" w:rsidP="009C0A63">
            <w:pPr>
              <w:jc w:val="both"/>
              <w:rPr>
                <w:rFonts w:ascii="Times New Roman" w:hAnsi="Times New Roman" w:cs="Times New Roman"/>
                <w:sz w:val="24"/>
                <w:szCs w:val="24"/>
              </w:rPr>
            </w:pPr>
            <w:r w:rsidRPr="009C0A63">
              <w:rPr>
                <w:rFonts w:ascii="Times New Roman" w:hAnsi="Times New Roman" w:cs="Times New Roman"/>
                <w:sz w:val="24"/>
                <w:szCs w:val="24"/>
              </w:rPr>
              <w:t>Школа не ценит инициативу. Решение задач иным, непривычным способом нередко считается ошибкой, которая оценивается хуже</w:t>
            </w:r>
          </w:p>
        </w:tc>
      </w:tr>
      <w:tr w:rsidR="009C0A63" w:rsidRPr="009C0A63" w:rsidTr="009C0A63">
        <w:tc>
          <w:tcPr>
            <w:tcW w:w="4927" w:type="dxa"/>
          </w:tcPr>
          <w:p w:rsidR="009C0A63" w:rsidRPr="009C0A63" w:rsidRDefault="009C0A63" w:rsidP="009C0A63">
            <w:pPr>
              <w:jc w:val="both"/>
              <w:rPr>
                <w:rFonts w:ascii="Times New Roman" w:hAnsi="Times New Roman" w:cs="Times New Roman"/>
                <w:sz w:val="24"/>
                <w:szCs w:val="24"/>
              </w:rPr>
            </w:pPr>
            <w:r w:rsidRPr="009C0A63">
              <w:rPr>
                <w:rFonts w:ascii="Times New Roman" w:hAnsi="Times New Roman" w:cs="Times New Roman"/>
                <w:sz w:val="24"/>
                <w:szCs w:val="24"/>
              </w:rPr>
              <w:t>Посещение школы каждый день как дисциплинирующая привычка</w:t>
            </w:r>
          </w:p>
        </w:tc>
        <w:tc>
          <w:tcPr>
            <w:tcW w:w="4927" w:type="dxa"/>
            <w:vMerge/>
          </w:tcPr>
          <w:p w:rsidR="009C0A63" w:rsidRPr="009C0A63" w:rsidRDefault="009C0A63" w:rsidP="009C0A63">
            <w:pPr>
              <w:jc w:val="both"/>
              <w:rPr>
                <w:rFonts w:ascii="Times New Roman" w:hAnsi="Times New Roman" w:cs="Times New Roman"/>
                <w:sz w:val="24"/>
                <w:szCs w:val="24"/>
              </w:rPr>
            </w:pPr>
          </w:p>
        </w:tc>
      </w:tr>
      <w:tr w:rsidR="009C0A63" w:rsidRPr="009C0A63" w:rsidTr="009C0A63">
        <w:tc>
          <w:tcPr>
            <w:tcW w:w="4927" w:type="dxa"/>
          </w:tcPr>
          <w:p w:rsidR="009C0A63" w:rsidRPr="009C0A63" w:rsidRDefault="009C0A63" w:rsidP="009C0A63">
            <w:pPr>
              <w:jc w:val="both"/>
              <w:rPr>
                <w:rFonts w:ascii="Times New Roman" w:hAnsi="Times New Roman" w:cs="Times New Roman"/>
                <w:sz w:val="24"/>
                <w:szCs w:val="24"/>
              </w:rPr>
            </w:pPr>
            <w:r w:rsidRPr="009C0A63">
              <w:rPr>
                <w:rFonts w:ascii="Times New Roman" w:hAnsi="Times New Roman" w:cs="Times New Roman"/>
                <w:sz w:val="24"/>
                <w:szCs w:val="24"/>
              </w:rPr>
              <w:t>Электронные дневники и журналы, различные сервисы. Упрощенная и быстрая информация по оценкам, достижениям, расписанию и домашних заданиях</w:t>
            </w:r>
          </w:p>
        </w:tc>
        <w:tc>
          <w:tcPr>
            <w:tcW w:w="4927" w:type="dxa"/>
            <w:vMerge/>
          </w:tcPr>
          <w:p w:rsidR="009C0A63" w:rsidRPr="009C0A63" w:rsidRDefault="009C0A63" w:rsidP="009C0A63">
            <w:pPr>
              <w:jc w:val="both"/>
              <w:rPr>
                <w:rFonts w:ascii="Times New Roman" w:hAnsi="Times New Roman" w:cs="Times New Roman"/>
                <w:sz w:val="24"/>
                <w:szCs w:val="24"/>
              </w:rPr>
            </w:pPr>
          </w:p>
        </w:tc>
      </w:tr>
    </w:tbl>
    <w:p w:rsidR="009C0A63" w:rsidRDefault="009C0A63" w:rsidP="00AE56B3">
      <w:pPr>
        <w:spacing w:after="0" w:line="360" w:lineRule="auto"/>
        <w:rPr>
          <w:rFonts w:ascii="Times New Roman" w:hAnsi="Times New Roman" w:cs="Times New Roman"/>
          <w:sz w:val="28"/>
          <w:szCs w:val="28"/>
        </w:rPr>
      </w:pPr>
    </w:p>
    <w:p w:rsidR="00783815" w:rsidRDefault="009C0A63" w:rsidP="009C0A63">
      <w:pPr>
        <w:spacing w:after="0" w:line="360" w:lineRule="auto"/>
        <w:jc w:val="both"/>
        <w:rPr>
          <w:rFonts w:ascii="Times New Roman" w:hAnsi="Times New Roman" w:cs="Times New Roman"/>
          <w:sz w:val="28"/>
          <w:szCs w:val="28"/>
        </w:rPr>
      </w:pPr>
      <w:r>
        <w:rPr>
          <w:rFonts w:ascii="Times New Roman" w:hAnsi="Times New Roman" w:cs="Times New Roman"/>
          <w:sz w:val="28"/>
          <w:szCs w:val="28"/>
        </w:rPr>
        <w:tab/>
        <w:t>Итак, анализ актуальной ситуации развития и субъективной оценки родителями и младшими школьниками удовлетворенности школой определил необходимость перейти к нормативно-правовому обоснованию альтернативного образования в рамках нашего проекта.</w:t>
      </w:r>
    </w:p>
    <w:p w:rsidR="009C0A63" w:rsidRDefault="009C0A63" w:rsidP="00AE56B3">
      <w:pPr>
        <w:spacing w:after="0" w:line="360" w:lineRule="auto"/>
        <w:rPr>
          <w:rFonts w:ascii="Times New Roman" w:hAnsi="Times New Roman" w:cs="Times New Roman"/>
          <w:sz w:val="28"/>
          <w:szCs w:val="28"/>
        </w:rPr>
      </w:pPr>
    </w:p>
    <w:p w:rsidR="009C0A63" w:rsidRPr="00AE56B3" w:rsidRDefault="009C0A63" w:rsidP="00AE56B3">
      <w:pPr>
        <w:spacing w:after="0" w:line="360" w:lineRule="auto"/>
        <w:rPr>
          <w:rFonts w:ascii="Times New Roman" w:hAnsi="Times New Roman" w:cs="Times New Roman"/>
          <w:sz w:val="28"/>
          <w:szCs w:val="28"/>
        </w:rPr>
      </w:pPr>
    </w:p>
    <w:p w:rsidR="00A812C1" w:rsidRPr="00D8653C" w:rsidRDefault="00592554" w:rsidP="00CC3B56">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1</w:t>
      </w:r>
      <w:r w:rsidR="00D8653C">
        <w:rPr>
          <w:rFonts w:ascii="Times New Roman" w:hAnsi="Times New Roman" w:cs="Times New Roman"/>
          <w:b/>
          <w:sz w:val="28"/>
          <w:szCs w:val="28"/>
        </w:rPr>
        <w:t>.2. НОРМАТИВНО-ПРАВОВОЕ ОБОСНОВАНИЕ ПРОЕКТА АЛЬТЕРНАТИВНОГО ОБРАЗОВАНИЯ</w:t>
      </w:r>
    </w:p>
    <w:p w:rsidR="00D8653C" w:rsidRDefault="00D8653C" w:rsidP="00F66C44">
      <w:pPr>
        <w:tabs>
          <w:tab w:val="left" w:pos="1134"/>
        </w:tabs>
        <w:spacing w:after="0" w:line="360" w:lineRule="auto"/>
        <w:ind w:firstLine="709"/>
        <w:jc w:val="both"/>
        <w:rPr>
          <w:rFonts w:ascii="Times New Roman" w:hAnsi="Times New Roman" w:cs="Times New Roman"/>
          <w:sz w:val="28"/>
          <w:szCs w:val="28"/>
        </w:rPr>
      </w:pPr>
    </w:p>
    <w:p w:rsidR="00A812C1" w:rsidRPr="00AE56B3" w:rsidRDefault="00A812C1" w:rsidP="00F66C44">
      <w:pPr>
        <w:tabs>
          <w:tab w:val="left" w:pos="1134"/>
        </w:tabs>
        <w:spacing w:after="0" w:line="360" w:lineRule="auto"/>
        <w:ind w:firstLine="709"/>
        <w:jc w:val="both"/>
        <w:rPr>
          <w:rFonts w:ascii="Times New Roman" w:hAnsi="Times New Roman" w:cs="Times New Roman"/>
          <w:sz w:val="28"/>
          <w:szCs w:val="28"/>
        </w:rPr>
      </w:pPr>
      <w:r w:rsidRPr="00AE56B3">
        <w:rPr>
          <w:rFonts w:ascii="Times New Roman" w:hAnsi="Times New Roman" w:cs="Times New Roman"/>
          <w:sz w:val="28"/>
          <w:szCs w:val="28"/>
        </w:rPr>
        <w:t>Согласно ч</w:t>
      </w:r>
      <w:r w:rsidR="00D8653C">
        <w:rPr>
          <w:rFonts w:ascii="Times New Roman" w:hAnsi="Times New Roman" w:cs="Times New Roman"/>
          <w:sz w:val="28"/>
          <w:szCs w:val="28"/>
        </w:rPr>
        <w:t>.</w:t>
      </w:r>
      <w:r w:rsidRPr="00AE56B3">
        <w:rPr>
          <w:rFonts w:ascii="Times New Roman" w:hAnsi="Times New Roman" w:cs="Times New Roman"/>
          <w:sz w:val="28"/>
          <w:szCs w:val="28"/>
        </w:rPr>
        <w:t xml:space="preserve"> 63 ст</w:t>
      </w:r>
      <w:r w:rsidR="00D8653C">
        <w:rPr>
          <w:rFonts w:ascii="Times New Roman" w:hAnsi="Times New Roman" w:cs="Times New Roman"/>
          <w:sz w:val="28"/>
          <w:szCs w:val="28"/>
        </w:rPr>
        <w:t>.</w:t>
      </w:r>
      <w:r w:rsidRPr="00AE56B3">
        <w:rPr>
          <w:rFonts w:ascii="Times New Roman" w:hAnsi="Times New Roman" w:cs="Times New Roman"/>
          <w:sz w:val="28"/>
          <w:szCs w:val="28"/>
        </w:rPr>
        <w:t xml:space="preserve"> 12 Федерального закона об образовании, обязательные для применения – федеральные программы по предметам: «Русский язык», «Литература», «Окружающий мир»</w:t>
      </w:r>
      <w:r w:rsidR="00D8653C">
        <w:rPr>
          <w:rFonts w:ascii="Times New Roman" w:hAnsi="Times New Roman" w:cs="Times New Roman"/>
          <w:sz w:val="28"/>
          <w:szCs w:val="28"/>
        </w:rPr>
        <w:t>.</w:t>
      </w:r>
    </w:p>
    <w:p w:rsidR="00A812C1" w:rsidRPr="00AE56B3" w:rsidRDefault="00A812C1" w:rsidP="00F66C44">
      <w:pPr>
        <w:tabs>
          <w:tab w:val="left" w:pos="1134"/>
        </w:tabs>
        <w:spacing w:after="0" w:line="360" w:lineRule="auto"/>
        <w:ind w:firstLine="709"/>
        <w:jc w:val="both"/>
        <w:rPr>
          <w:rFonts w:ascii="Times New Roman" w:hAnsi="Times New Roman" w:cs="Times New Roman"/>
          <w:sz w:val="28"/>
          <w:szCs w:val="28"/>
        </w:rPr>
      </w:pPr>
      <w:r w:rsidRPr="00AE56B3">
        <w:rPr>
          <w:rFonts w:ascii="Times New Roman" w:hAnsi="Times New Roman" w:cs="Times New Roman"/>
          <w:sz w:val="28"/>
          <w:szCs w:val="28"/>
        </w:rPr>
        <w:lastRenderedPageBreak/>
        <w:t>При этом согласно ч</w:t>
      </w:r>
      <w:r w:rsidR="00D8653C">
        <w:rPr>
          <w:rFonts w:ascii="Times New Roman" w:hAnsi="Times New Roman" w:cs="Times New Roman"/>
          <w:sz w:val="28"/>
          <w:szCs w:val="28"/>
        </w:rPr>
        <w:t>.</w:t>
      </w:r>
      <w:r w:rsidRPr="00AE56B3">
        <w:rPr>
          <w:rFonts w:ascii="Times New Roman" w:hAnsi="Times New Roman" w:cs="Times New Roman"/>
          <w:sz w:val="28"/>
          <w:szCs w:val="28"/>
        </w:rPr>
        <w:t xml:space="preserve"> 6 ст</w:t>
      </w:r>
      <w:r w:rsidR="00D8653C">
        <w:rPr>
          <w:rFonts w:ascii="Times New Roman" w:hAnsi="Times New Roman" w:cs="Times New Roman"/>
          <w:sz w:val="28"/>
          <w:szCs w:val="28"/>
        </w:rPr>
        <w:t>.</w:t>
      </w:r>
      <w:r w:rsidRPr="00AE56B3">
        <w:rPr>
          <w:rFonts w:ascii="Times New Roman" w:hAnsi="Times New Roman" w:cs="Times New Roman"/>
          <w:sz w:val="28"/>
          <w:szCs w:val="28"/>
        </w:rPr>
        <w:t xml:space="preserve"> 12 Федерального закона, школы сохраняют право разработки образовательных программ, но их содержание и планируемые результаты должны быть н ниже, чем в ФООП</w:t>
      </w:r>
      <w:r w:rsidR="00D8653C">
        <w:rPr>
          <w:rFonts w:ascii="Times New Roman" w:hAnsi="Times New Roman" w:cs="Times New Roman"/>
          <w:sz w:val="28"/>
          <w:szCs w:val="28"/>
        </w:rPr>
        <w:t>.</w:t>
      </w:r>
    </w:p>
    <w:p w:rsidR="00A812C1" w:rsidRPr="00AE56B3" w:rsidRDefault="00A812C1" w:rsidP="00F66C44">
      <w:pPr>
        <w:tabs>
          <w:tab w:val="left" w:pos="1134"/>
        </w:tabs>
        <w:spacing w:after="0" w:line="360" w:lineRule="auto"/>
        <w:ind w:firstLine="709"/>
        <w:jc w:val="both"/>
        <w:rPr>
          <w:rFonts w:ascii="Times New Roman" w:hAnsi="Times New Roman" w:cs="Times New Roman"/>
          <w:sz w:val="28"/>
          <w:szCs w:val="28"/>
        </w:rPr>
      </w:pPr>
      <w:r w:rsidRPr="00AE56B3">
        <w:rPr>
          <w:rFonts w:ascii="Times New Roman" w:hAnsi="Times New Roman" w:cs="Times New Roman"/>
          <w:sz w:val="28"/>
          <w:szCs w:val="28"/>
        </w:rPr>
        <w:t>В соответствии с ч</w:t>
      </w:r>
      <w:r w:rsidR="00F66C44">
        <w:rPr>
          <w:rFonts w:ascii="Times New Roman" w:hAnsi="Times New Roman" w:cs="Times New Roman"/>
          <w:sz w:val="28"/>
          <w:szCs w:val="28"/>
        </w:rPr>
        <w:t>.</w:t>
      </w:r>
      <w:r w:rsidRPr="00AE56B3">
        <w:rPr>
          <w:rFonts w:ascii="Times New Roman" w:hAnsi="Times New Roman" w:cs="Times New Roman"/>
          <w:sz w:val="28"/>
          <w:szCs w:val="28"/>
        </w:rPr>
        <w:t xml:space="preserve"> 6 ст</w:t>
      </w:r>
      <w:r w:rsidR="00F66C44">
        <w:rPr>
          <w:rFonts w:ascii="Times New Roman" w:hAnsi="Times New Roman" w:cs="Times New Roman"/>
          <w:sz w:val="28"/>
          <w:szCs w:val="28"/>
        </w:rPr>
        <w:t>.</w:t>
      </w:r>
      <w:r w:rsidRPr="00AE56B3">
        <w:rPr>
          <w:rFonts w:ascii="Times New Roman" w:hAnsi="Times New Roman" w:cs="Times New Roman"/>
          <w:sz w:val="28"/>
          <w:szCs w:val="28"/>
        </w:rPr>
        <w:t xml:space="preserve"> 12 Федерального закона, в интересах, обучающихся и их родителей (законных представителей) в учебный план может быть включено изучение 3 и более предметов на углубленном уровне. При этом образовательная организация самостоятельно распределяет количество часов отводимых учебных предметов.</w:t>
      </w:r>
    </w:p>
    <w:p w:rsidR="00A812C1" w:rsidRPr="00AE56B3" w:rsidRDefault="00A812C1" w:rsidP="00F66C44">
      <w:pPr>
        <w:tabs>
          <w:tab w:val="left" w:pos="1134"/>
        </w:tabs>
        <w:spacing w:after="0" w:line="360" w:lineRule="auto"/>
        <w:ind w:firstLine="709"/>
        <w:jc w:val="both"/>
        <w:rPr>
          <w:rFonts w:ascii="Times New Roman" w:hAnsi="Times New Roman" w:cs="Times New Roman"/>
          <w:sz w:val="28"/>
          <w:szCs w:val="28"/>
        </w:rPr>
      </w:pPr>
      <w:r w:rsidRPr="00AE56B3">
        <w:rPr>
          <w:rFonts w:ascii="Times New Roman" w:hAnsi="Times New Roman" w:cs="Times New Roman"/>
          <w:sz w:val="28"/>
          <w:szCs w:val="28"/>
        </w:rPr>
        <w:t>На основании ст</w:t>
      </w:r>
      <w:r w:rsidR="00F66C44">
        <w:rPr>
          <w:rFonts w:ascii="Times New Roman" w:hAnsi="Times New Roman" w:cs="Times New Roman"/>
          <w:sz w:val="28"/>
          <w:szCs w:val="28"/>
        </w:rPr>
        <w:t>.</w:t>
      </w:r>
      <w:r w:rsidRPr="00AE56B3">
        <w:rPr>
          <w:rFonts w:ascii="Times New Roman" w:hAnsi="Times New Roman" w:cs="Times New Roman"/>
          <w:sz w:val="28"/>
          <w:szCs w:val="28"/>
        </w:rPr>
        <w:t xml:space="preserve"> 12 и 28 Федерального закона образовательная организация вправе самостоятельно установить календарный график. Так, при составлении календарного графика образовательная организация может использовать организацию учебного года по триместрам.</w:t>
      </w:r>
    </w:p>
    <w:p w:rsidR="00A812C1" w:rsidRPr="00AE56B3" w:rsidRDefault="00A812C1" w:rsidP="00F66C44">
      <w:pPr>
        <w:pStyle w:val="ParaAttribute10"/>
        <w:tabs>
          <w:tab w:val="left" w:pos="1134"/>
        </w:tabs>
        <w:spacing w:line="360" w:lineRule="auto"/>
        <w:ind w:firstLine="709"/>
        <w:rPr>
          <w:color w:val="00000A"/>
          <w:sz w:val="28"/>
          <w:szCs w:val="28"/>
        </w:rPr>
      </w:pPr>
      <w:r w:rsidRPr="00AE56B3">
        <w:rPr>
          <w:sz w:val="28"/>
          <w:szCs w:val="28"/>
        </w:rPr>
        <w:t>Воспитательная программа по ФГОС</w:t>
      </w:r>
      <w:r w:rsidR="00D8653C">
        <w:rPr>
          <w:sz w:val="28"/>
          <w:szCs w:val="28"/>
        </w:rPr>
        <w:t xml:space="preserve"> определяет</w:t>
      </w:r>
      <w:r w:rsidRPr="00AE56B3">
        <w:rPr>
          <w:sz w:val="28"/>
          <w:szCs w:val="28"/>
        </w:rPr>
        <w:t xml:space="preserve">: </w:t>
      </w:r>
      <w:r w:rsidRPr="00AE56B3">
        <w:rPr>
          <w:rStyle w:val="CharAttribute484"/>
          <w:rFonts w:eastAsia="№Е"/>
          <w:bCs/>
          <w:iCs/>
          <w:szCs w:val="28"/>
        </w:rPr>
        <w:t>В воспитании детей младшего школьного возраста (</w:t>
      </w:r>
      <w:r w:rsidRPr="00AE56B3">
        <w:rPr>
          <w:rStyle w:val="CharAttribute484"/>
          <w:rFonts w:eastAsia="№Е"/>
          <w:b/>
          <w:bCs/>
          <w:iCs/>
          <w:szCs w:val="28"/>
        </w:rPr>
        <w:t>уровень начального общего образования</w:t>
      </w:r>
      <w:r w:rsidRPr="00AE56B3">
        <w:rPr>
          <w:rStyle w:val="CharAttribute484"/>
          <w:rFonts w:eastAsia="№Е"/>
          <w:bCs/>
          <w:iCs/>
          <w:szCs w:val="28"/>
        </w:rPr>
        <w:t xml:space="preserve">) являлось </w:t>
      </w:r>
      <w:r w:rsidRPr="00AE56B3">
        <w:rPr>
          <w:rStyle w:val="CharAttribute484"/>
          <w:rFonts w:eastAsia="Calibri"/>
          <w:szCs w:val="28"/>
        </w:rPr>
        <w:t xml:space="preserve">создание благоприятных условий для усвоения школьниками социально значимых знаний – знаний основных </w:t>
      </w:r>
      <w:r w:rsidRPr="00AE56B3">
        <w:rPr>
          <w:color w:val="00000A"/>
          <w:sz w:val="28"/>
          <w:szCs w:val="28"/>
        </w:rPr>
        <w:t xml:space="preserve">норм и традиций того общества, в котором они живут. </w:t>
      </w:r>
    </w:p>
    <w:p w:rsidR="00A812C1" w:rsidRPr="00AE56B3" w:rsidRDefault="00A812C1" w:rsidP="00F66C44">
      <w:pPr>
        <w:tabs>
          <w:tab w:val="left" w:pos="1134"/>
        </w:tabs>
        <w:autoSpaceDE w:val="0"/>
        <w:autoSpaceDN w:val="0"/>
        <w:adjustRightInd w:val="0"/>
        <w:spacing w:after="0" w:line="360" w:lineRule="auto"/>
        <w:ind w:firstLine="709"/>
        <w:jc w:val="both"/>
        <w:rPr>
          <w:rFonts w:ascii="Times New Roman" w:hAnsi="Times New Roman" w:cs="Times New Roman"/>
          <w:b/>
          <w:bCs/>
          <w:sz w:val="28"/>
          <w:szCs w:val="28"/>
        </w:rPr>
      </w:pPr>
      <w:r w:rsidRPr="00AE56B3">
        <w:rPr>
          <w:rFonts w:ascii="Times New Roman" w:hAnsi="Times New Roman" w:cs="Times New Roman"/>
          <w:sz w:val="28"/>
          <w:szCs w:val="28"/>
        </w:rPr>
        <w:t>Для достижения поставленн</w:t>
      </w:r>
      <w:r w:rsidR="00D8653C">
        <w:rPr>
          <w:rFonts w:ascii="Times New Roman" w:hAnsi="Times New Roman" w:cs="Times New Roman"/>
          <w:sz w:val="28"/>
          <w:szCs w:val="28"/>
        </w:rPr>
        <w:t>ой</w:t>
      </w:r>
      <w:r w:rsidRPr="00AE56B3">
        <w:rPr>
          <w:rFonts w:ascii="Times New Roman" w:hAnsi="Times New Roman" w:cs="Times New Roman"/>
          <w:sz w:val="28"/>
          <w:szCs w:val="28"/>
        </w:rPr>
        <w:t xml:space="preserve"> цели были сформулированы следующие </w:t>
      </w:r>
      <w:r w:rsidRPr="00AE56B3">
        <w:rPr>
          <w:rFonts w:ascii="Times New Roman" w:hAnsi="Times New Roman" w:cs="Times New Roman"/>
          <w:b/>
          <w:bCs/>
          <w:sz w:val="28"/>
          <w:szCs w:val="28"/>
        </w:rPr>
        <w:t>задачи воспитания</w:t>
      </w:r>
      <w:r w:rsidR="00D8653C">
        <w:rPr>
          <w:rFonts w:ascii="Times New Roman" w:hAnsi="Times New Roman" w:cs="Times New Roman"/>
          <w:b/>
          <w:bCs/>
          <w:sz w:val="28"/>
          <w:szCs w:val="28"/>
        </w:rPr>
        <w:t>:</w:t>
      </w:r>
    </w:p>
    <w:p w:rsidR="00A812C1" w:rsidRPr="00AE56B3" w:rsidRDefault="00A812C1" w:rsidP="00F66C44">
      <w:pPr>
        <w:pStyle w:val="ParaAttribute16"/>
        <w:numPr>
          <w:ilvl w:val="0"/>
          <w:numId w:val="11"/>
        </w:numPr>
        <w:tabs>
          <w:tab w:val="left" w:pos="1134"/>
        </w:tabs>
        <w:spacing w:line="360" w:lineRule="auto"/>
        <w:ind w:left="0" w:firstLine="709"/>
        <w:rPr>
          <w:sz w:val="28"/>
          <w:szCs w:val="28"/>
        </w:rPr>
      </w:pPr>
      <w:r w:rsidRPr="00AE56B3">
        <w:rPr>
          <w:sz w:val="28"/>
          <w:szCs w:val="28"/>
        </w:rPr>
        <w:t>реализовывать потенциал классного руководства в воспитании школьников, поддерживать активное участие классных сообществ в жизни школы;</w:t>
      </w:r>
    </w:p>
    <w:p w:rsidR="00A812C1" w:rsidRPr="00AE56B3" w:rsidRDefault="00A812C1" w:rsidP="00F66C44">
      <w:pPr>
        <w:pStyle w:val="ParaAttribute16"/>
        <w:numPr>
          <w:ilvl w:val="0"/>
          <w:numId w:val="11"/>
        </w:numPr>
        <w:tabs>
          <w:tab w:val="left" w:pos="1134"/>
        </w:tabs>
        <w:spacing w:line="360" w:lineRule="auto"/>
        <w:ind w:left="0" w:firstLine="709"/>
        <w:rPr>
          <w:rStyle w:val="CharAttribute484"/>
          <w:rFonts w:eastAsia="№Е"/>
          <w:i w:val="0"/>
          <w:szCs w:val="28"/>
        </w:rPr>
      </w:pPr>
      <w:r w:rsidRPr="00AE56B3">
        <w:rPr>
          <w:rStyle w:val="CharAttribute484"/>
          <w:rFonts w:eastAsia="№Е"/>
          <w:szCs w:val="28"/>
        </w:rPr>
        <w:t xml:space="preserve">использовать в воспитании детей возможности школьного урока, поддерживать использование на уроках интерактивных форм занятий с учащимися; </w:t>
      </w:r>
    </w:p>
    <w:p w:rsidR="00A812C1" w:rsidRPr="00AE56B3" w:rsidRDefault="00A812C1" w:rsidP="00F66C44">
      <w:pPr>
        <w:pStyle w:val="ParaAttribute16"/>
        <w:numPr>
          <w:ilvl w:val="0"/>
          <w:numId w:val="11"/>
        </w:numPr>
        <w:tabs>
          <w:tab w:val="left" w:pos="1134"/>
        </w:tabs>
        <w:spacing w:line="360" w:lineRule="auto"/>
        <w:ind w:left="0" w:firstLine="709"/>
        <w:rPr>
          <w:sz w:val="28"/>
          <w:szCs w:val="28"/>
        </w:rPr>
      </w:pPr>
      <w:r w:rsidRPr="00AE56B3">
        <w:rPr>
          <w:rStyle w:val="CharAttribute484"/>
          <w:rFonts w:eastAsia="№Е"/>
          <w:szCs w:val="28"/>
        </w:rPr>
        <w:t xml:space="preserve">вовлекать школьников в </w:t>
      </w:r>
      <w:r w:rsidRPr="00AE56B3">
        <w:rPr>
          <w:sz w:val="28"/>
          <w:szCs w:val="28"/>
        </w:rPr>
        <w:t xml:space="preserve">кружки, секции, клубы, студии и иные объединения, работающие по школьным программам внеурочной деятельности, </w:t>
      </w:r>
      <w:r w:rsidRPr="00AE56B3">
        <w:rPr>
          <w:rStyle w:val="CharAttribute484"/>
          <w:rFonts w:eastAsia="№Е"/>
          <w:szCs w:val="28"/>
        </w:rPr>
        <w:t>реализовывать их воспитательные возможности</w:t>
      </w:r>
      <w:r w:rsidRPr="00AE56B3">
        <w:rPr>
          <w:color w:val="000000"/>
          <w:w w:val="0"/>
          <w:sz w:val="28"/>
          <w:szCs w:val="28"/>
        </w:rPr>
        <w:t>;</w:t>
      </w:r>
    </w:p>
    <w:p w:rsidR="00A812C1" w:rsidRPr="00AE56B3" w:rsidRDefault="00A812C1" w:rsidP="00F66C44">
      <w:pPr>
        <w:pStyle w:val="ParaAttribute16"/>
        <w:numPr>
          <w:ilvl w:val="0"/>
          <w:numId w:val="11"/>
        </w:numPr>
        <w:tabs>
          <w:tab w:val="left" w:pos="1134"/>
        </w:tabs>
        <w:spacing w:line="360" w:lineRule="auto"/>
        <w:ind w:left="0" w:firstLine="709"/>
        <w:rPr>
          <w:sz w:val="28"/>
          <w:szCs w:val="28"/>
        </w:rPr>
      </w:pPr>
      <w:r w:rsidRPr="00AE56B3">
        <w:rPr>
          <w:sz w:val="28"/>
          <w:szCs w:val="28"/>
        </w:rPr>
        <w:t xml:space="preserve">инициировать и поддерживать ученическое самоуправление – как на уровне школы, так и на уровне классных сообществ; </w:t>
      </w:r>
    </w:p>
    <w:p w:rsidR="00A812C1" w:rsidRPr="00AE56B3" w:rsidRDefault="00A812C1" w:rsidP="00F66C44">
      <w:pPr>
        <w:pStyle w:val="ParaAttribute16"/>
        <w:numPr>
          <w:ilvl w:val="0"/>
          <w:numId w:val="11"/>
        </w:numPr>
        <w:tabs>
          <w:tab w:val="left" w:pos="1134"/>
        </w:tabs>
        <w:spacing w:line="360" w:lineRule="auto"/>
        <w:ind w:left="0" w:right="282" w:firstLine="709"/>
        <w:rPr>
          <w:rStyle w:val="CharAttribute484"/>
          <w:rFonts w:eastAsia="№Е"/>
          <w:i w:val="0"/>
          <w:szCs w:val="28"/>
        </w:rPr>
      </w:pPr>
      <w:r w:rsidRPr="00AE56B3">
        <w:rPr>
          <w:rStyle w:val="CharAttribute484"/>
          <w:rFonts w:eastAsia="№Е"/>
          <w:szCs w:val="28"/>
        </w:rPr>
        <w:lastRenderedPageBreak/>
        <w:t>организовывать профориентационную работу со школьниками;</w:t>
      </w:r>
    </w:p>
    <w:p w:rsidR="00A812C1" w:rsidRPr="00AE56B3" w:rsidRDefault="00A812C1" w:rsidP="00F66C44">
      <w:pPr>
        <w:pStyle w:val="ParaAttribute16"/>
        <w:numPr>
          <w:ilvl w:val="0"/>
          <w:numId w:val="11"/>
        </w:numPr>
        <w:tabs>
          <w:tab w:val="left" w:pos="1134"/>
        </w:tabs>
        <w:spacing w:line="360" w:lineRule="auto"/>
        <w:ind w:left="0" w:firstLine="709"/>
        <w:rPr>
          <w:color w:val="C00000"/>
          <w:sz w:val="28"/>
          <w:szCs w:val="28"/>
        </w:rPr>
      </w:pPr>
      <w:r w:rsidRPr="00AE56B3">
        <w:rPr>
          <w:rFonts w:eastAsia="Times New Roman"/>
          <w:iCs/>
          <w:color w:val="000000"/>
          <w:w w:val="0"/>
          <w:kern w:val="2"/>
          <w:sz w:val="28"/>
          <w:szCs w:val="28"/>
          <w:lang w:eastAsia="ko-KR"/>
        </w:rPr>
        <w:t>организовать работу по формированию законопослушного гражданина, совершенствованию правовой культуры и правосознания обучающихся</w:t>
      </w:r>
      <w:r w:rsidRPr="00AE56B3">
        <w:rPr>
          <w:color w:val="C00000"/>
          <w:w w:val="0"/>
          <w:sz w:val="28"/>
          <w:szCs w:val="28"/>
        </w:rPr>
        <w:t>;</w:t>
      </w:r>
    </w:p>
    <w:p w:rsidR="00A812C1" w:rsidRPr="00AE56B3" w:rsidRDefault="00A812C1" w:rsidP="00F66C44">
      <w:pPr>
        <w:pStyle w:val="ParaAttribute16"/>
        <w:numPr>
          <w:ilvl w:val="0"/>
          <w:numId w:val="11"/>
        </w:numPr>
        <w:tabs>
          <w:tab w:val="left" w:pos="1134"/>
        </w:tabs>
        <w:spacing w:line="360" w:lineRule="auto"/>
        <w:ind w:left="0" w:firstLine="709"/>
        <w:rPr>
          <w:rStyle w:val="CharAttribute484"/>
          <w:rFonts w:eastAsia="№Е"/>
          <w:i w:val="0"/>
          <w:szCs w:val="28"/>
        </w:rPr>
      </w:pPr>
      <w:r w:rsidRPr="00AE56B3">
        <w:rPr>
          <w:rStyle w:val="CharAttribute484"/>
          <w:rFonts w:eastAsia="№Е"/>
          <w:szCs w:val="28"/>
        </w:rPr>
        <w:t>организовать работу с семьями школьников, их родителями или законными представителями, направленную на совместное решение проблем личностного развития детей;</w:t>
      </w:r>
    </w:p>
    <w:p w:rsidR="00A812C1" w:rsidRPr="00AE56B3" w:rsidRDefault="00A812C1" w:rsidP="00F66C44">
      <w:pPr>
        <w:pStyle w:val="ParaAttribute16"/>
        <w:numPr>
          <w:ilvl w:val="0"/>
          <w:numId w:val="11"/>
        </w:numPr>
        <w:tabs>
          <w:tab w:val="left" w:pos="1134"/>
        </w:tabs>
        <w:spacing w:line="360" w:lineRule="auto"/>
        <w:ind w:left="0" w:firstLine="709"/>
        <w:rPr>
          <w:rStyle w:val="CharAttribute484"/>
          <w:rFonts w:eastAsia="№Е"/>
          <w:i w:val="0"/>
          <w:szCs w:val="28"/>
        </w:rPr>
      </w:pPr>
      <w:r w:rsidRPr="00AE56B3">
        <w:rPr>
          <w:iCs/>
          <w:color w:val="000000"/>
          <w:w w:val="0"/>
          <w:sz w:val="28"/>
          <w:szCs w:val="28"/>
        </w:rPr>
        <w:t>создавать условия для формирования и развития социальной активности обучающихся;</w:t>
      </w:r>
    </w:p>
    <w:p w:rsidR="00A812C1" w:rsidRPr="00AE56B3" w:rsidRDefault="00A812C1" w:rsidP="00F66C44">
      <w:pPr>
        <w:pStyle w:val="ParaAttribute16"/>
        <w:numPr>
          <w:ilvl w:val="0"/>
          <w:numId w:val="11"/>
        </w:numPr>
        <w:tabs>
          <w:tab w:val="left" w:pos="1134"/>
        </w:tabs>
        <w:spacing w:line="360" w:lineRule="auto"/>
        <w:ind w:left="0" w:firstLine="709"/>
        <w:rPr>
          <w:sz w:val="28"/>
          <w:szCs w:val="28"/>
        </w:rPr>
      </w:pPr>
      <w:r w:rsidRPr="00AE56B3">
        <w:rPr>
          <w:rStyle w:val="CharAttribute484"/>
          <w:rFonts w:eastAsia="№Е"/>
          <w:szCs w:val="28"/>
        </w:rPr>
        <w:t xml:space="preserve">развивать </w:t>
      </w:r>
      <w:r w:rsidRPr="00AE56B3">
        <w:rPr>
          <w:color w:val="000000"/>
          <w:w w:val="0"/>
          <w:sz w:val="28"/>
          <w:szCs w:val="28"/>
        </w:rPr>
        <w:t>предметно-эстетическую среду школы</w:t>
      </w:r>
      <w:r w:rsidRPr="00AE56B3">
        <w:rPr>
          <w:rStyle w:val="CharAttribute484"/>
          <w:rFonts w:eastAsia="№Е"/>
          <w:szCs w:val="28"/>
        </w:rPr>
        <w:t xml:space="preserve"> и реализовывать ее воспитательные возможности;</w:t>
      </w:r>
    </w:p>
    <w:p w:rsidR="00A812C1" w:rsidRPr="00AE56B3" w:rsidRDefault="00A812C1" w:rsidP="00F66C44">
      <w:pPr>
        <w:pStyle w:val="ParaAttribute16"/>
        <w:numPr>
          <w:ilvl w:val="0"/>
          <w:numId w:val="11"/>
        </w:numPr>
        <w:tabs>
          <w:tab w:val="left" w:pos="1134"/>
        </w:tabs>
        <w:spacing w:line="360" w:lineRule="auto"/>
        <w:ind w:left="0" w:firstLine="709"/>
        <w:rPr>
          <w:sz w:val="28"/>
          <w:szCs w:val="28"/>
        </w:rPr>
      </w:pPr>
      <w:r w:rsidRPr="00AE56B3">
        <w:rPr>
          <w:sz w:val="28"/>
          <w:szCs w:val="28"/>
        </w:rPr>
        <w:t xml:space="preserve"> поддерживать деятельность функционирующих на базе школы д</w:t>
      </w:r>
      <w:r w:rsidRPr="00AE56B3">
        <w:rPr>
          <w:color w:val="000000"/>
          <w:w w:val="0"/>
          <w:sz w:val="28"/>
          <w:szCs w:val="28"/>
        </w:rPr>
        <w:t>етских общественных объединений и организаций;</w:t>
      </w:r>
    </w:p>
    <w:p w:rsidR="00A812C1" w:rsidRPr="00D8653C" w:rsidRDefault="00A812C1" w:rsidP="00F66C44">
      <w:pPr>
        <w:pStyle w:val="a3"/>
        <w:numPr>
          <w:ilvl w:val="0"/>
          <w:numId w:val="11"/>
        </w:numPr>
        <w:tabs>
          <w:tab w:val="left" w:pos="1134"/>
        </w:tabs>
        <w:adjustRightInd w:val="0"/>
        <w:spacing w:after="0" w:line="360" w:lineRule="auto"/>
        <w:ind w:left="0" w:firstLine="709"/>
        <w:jc w:val="both"/>
        <w:rPr>
          <w:rFonts w:ascii="Times New Roman" w:hAnsi="Times New Roman" w:cs="Times New Roman"/>
          <w:sz w:val="28"/>
          <w:szCs w:val="28"/>
        </w:rPr>
      </w:pPr>
      <w:r w:rsidRPr="00D8653C">
        <w:rPr>
          <w:rFonts w:ascii="Times New Roman" w:hAnsi="Times New Roman" w:cs="Times New Roman"/>
          <w:sz w:val="28"/>
          <w:szCs w:val="28"/>
        </w:rPr>
        <w:t>организовывать для школьников экскурсии, походы и реализовывать их</w:t>
      </w:r>
      <w:r w:rsidR="00D8653C" w:rsidRPr="00D8653C">
        <w:rPr>
          <w:rFonts w:ascii="Times New Roman" w:hAnsi="Times New Roman" w:cs="Times New Roman"/>
          <w:sz w:val="28"/>
          <w:szCs w:val="28"/>
        </w:rPr>
        <w:t xml:space="preserve"> </w:t>
      </w:r>
      <w:r w:rsidRPr="00D8653C">
        <w:rPr>
          <w:rFonts w:ascii="Times New Roman" w:hAnsi="Times New Roman" w:cs="Times New Roman"/>
          <w:sz w:val="28"/>
          <w:szCs w:val="28"/>
        </w:rPr>
        <w:t>воспитательный потенциал;</w:t>
      </w:r>
    </w:p>
    <w:p w:rsidR="00A812C1" w:rsidRPr="00AE56B3" w:rsidRDefault="00A812C1" w:rsidP="00F66C44">
      <w:pPr>
        <w:tabs>
          <w:tab w:val="left" w:pos="1134"/>
        </w:tabs>
        <w:adjustRightInd w:val="0"/>
        <w:spacing w:after="0" w:line="360" w:lineRule="auto"/>
        <w:ind w:firstLine="709"/>
        <w:jc w:val="both"/>
        <w:rPr>
          <w:rFonts w:ascii="Times New Roman" w:hAnsi="Times New Roman" w:cs="Times New Roman"/>
          <w:sz w:val="28"/>
          <w:szCs w:val="28"/>
        </w:rPr>
      </w:pPr>
      <w:r w:rsidRPr="00AE56B3">
        <w:rPr>
          <w:rFonts w:ascii="Times New Roman" w:hAnsi="Times New Roman" w:cs="Times New Roman"/>
          <w:sz w:val="28"/>
          <w:szCs w:val="28"/>
        </w:rPr>
        <w:t>12)</w:t>
      </w:r>
      <w:r w:rsidR="00D8653C">
        <w:rPr>
          <w:rFonts w:ascii="Times New Roman" w:hAnsi="Times New Roman" w:cs="Times New Roman"/>
          <w:sz w:val="28"/>
          <w:szCs w:val="28"/>
        </w:rPr>
        <w:t> </w:t>
      </w:r>
      <w:r w:rsidRPr="00AE56B3">
        <w:rPr>
          <w:rFonts w:ascii="Times New Roman" w:hAnsi="Times New Roman" w:cs="Times New Roman"/>
          <w:sz w:val="28"/>
          <w:szCs w:val="28"/>
        </w:rPr>
        <w:t>организовать работу школьных медиа, реализовывать их воспитательный потенциал.</w:t>
      </w:r>
    </w:p>
    <w:p w:rsidR="00A812C1" w:rsidRPr="00AE56B3" w:rsidRDefault="00A812C1" w:rsidP="00F66C44">
      <w:pPr>
        <w:pStyle w:val="a3"/>
        <w:tabs>
          <w:tab w:val="left" w:pos="1134"/>
        </w:tabs>
        <w:spacing w:after="0" w:line="360" w:lineRule="auto"/>
        <w:ind w:left="0" w:firstLine="709"/>
        <w:jc w:val="both"/>
        <w:rPr>
          <w:rFonts w:ascii="Times New Roman" w:eastAsia="Times New Roman" w:hAnsi="Times New Roman" w:cs="Times New Roman"/>
          <w:sz w:val="28"/>
          <w:szCs w:val="28"/>
        </w:rPr>
      </w:pPr>
      <w:r w:rsidRPr="00AE56B3">
        <w:rPr>
          <w:rFonts w:ascii="Times New Roman" w:eastAsia="Times New Roman" w:hAnsi="Times New Roman" w:cs="Times New Roman"/>
          <w:b/>
          <w:sz w:val="28"/>
          <w:szCs w:val="28"/>
        </w:rPr>
        <w:t>Цель</w:t>
      </w:r>
      <w:r w:rsidRPr="00AE56B3">
        <w:rPr>
          <w:rFonts w:ascii="Times New Roman" w:eastAsia="Times New Roman" w:hAnsi="Times New Roman" w:cs="Times New Roman"/>
          <w:sz w:val="28"/>
          <w:szCs w:val="28"/>
        </w:rPr>
        <w:t xml:space="preserve"> </w:t>
      </w:r>
      <w:r w:rsidR="00D8653C" w:rsidRPr="00D8653C">
        <w:rPr>
          <w:rFonts w:ascii="Times New Roman" w:eastAsia="Times New Roman" w:hAnsi="Times New Roman" w:cs="Times New Roman"/>
          <w:b/>
          <w:sz w:val="28"/>
          <w:szCs w:val="28"/>
        </w:rPr>
        <w:t>воспитания</w:t>
      </w:r>
      <w:r w:rsidR="00D8653C">
        <w:rPr>
          <w:rFonts w:ascii="Times New Roman" w:eastAsia="Times New Roman" w:hAnsi="Times New Roman" w:cs="Times New Roman"/>
          <w:sz w:val="28"/>
          <w:szCs w:val="28"/>
        </w:rPr>
        <w:t xml:space="preserve"> </w:t>
      </w:r>
      <w:r w:rsidRPr="00AE56B3">
        <w:rPr>
          <w:rFonts w:ascii="Times New Roman" w:eastAsia="Times New Roman" w:hAnsi="Times New Roman" w:cs="Times New Roman"/>
          <w:sz w:val="28"/>
          <w:szCs w:val="28"/>
        </w:rPr>
        <w:t xml:space="preserve">– </w:t>
      </w:r>
      <w:r w:rsidRPr="00AE56B3">
        <w:rPr>
          <w:rFonts w:ascii="Times New Roman" w:hAnsi="Times New Roman" w:cs="Times New Roman"/>
          <w:sz w:val="28"/>
          <w:szCs w:val="28"/>
        </w:rPr>
        <w:t>развитие личности, создание условий для самоопределения и социализации на основе социокультурных, духовно-нравственных ценностей и принятых в российском обществе правил и норм поведения в интересах человека, семьи, общества и государства, формирование у обучающихся чувства патриотизма, гражданственности, уважения к памяти защитников Отечества и подвигам Героев Отечества, закону и правопорядку, человеку труда и старшему поколению, взаимного уважения, бережного отношения к культурному наследию и традициям многонационального народа Российской Федерации, природе и окружающей среде.</w:t>
      </w:r>
    </w:p>
    <w:p w:rsidR="00A812C1" w:rsidRPr="00AE56B3" w:rsidRDefault="00A812C1" w:rsidP="00F66C44">
      <w:pPr>
        <w:pStyle w:val="a3"/>
        <w:tabs>
          <w:tab w:val="left" w:pos="1134"/>
        </w:tabs>
        <w:spacing w:after="0" w:line="360" w:lineRule="auto"/>
        <w:ind w:left="0" w:firstLine="709"/>
        <w:jc w:val="both"/>
        <w:rPr>
          <w:rFonts w:ascii="Times New Roman" w:hAnsi="Times New Roman" w:cs="Times New Roman"/>
          <w:b/>
          <w:bCs/>
          <w:iCs/>
          <w:sz w:val="28"/>
          <w:szCs w:val="28"/>
        </w:rPr>
      </w:pPr>
      <w:r w:rsidRPr="00AE56B3">
        <w:rPr>
          <w:rFonts w:ascii="Times New Roman" w:hAnsi="Times New Roman" w:cs="Times New Roman"/>
          <w:b/>
          <w:bCs/>
          <w:sz w:val="28"/>
          <w:szCs w:val="28"/>
        </w:rPr>
        <w:t xml:space="preserve">Задачи воспитания </w:t>
      </w:r>
      <w:r w:rsidRPr="00AE56B3">
        <w:rPr>
          <w:rFonts w:ascii="Times New Roman" w:hAnsi="Times New Roman" w:cs="Times New Roman"/>
          <w:bCs/>
          <w:sz w:val="28"/>
          <w:szCs w:val="28"/>
        </w:rPr>
        <w:t>о</w:t>
      </w:r>
      <w:r w:rsidRPr="00AE56B3">
        <w:rPr>
          <w:rFonts w:ascii="Times New Roman" w:hAnsi="Times New Roman" w:cs="Times New Roman"/>
          <w:sz w:val="28"/>
          <w:szCs w:val="28"/>
        </w:rPr>
        <w:t xml:space="preserve">своение ими знаний норм, духовно-нравственных ценностей, традиций, которые выработало российское общество (социально значимых знаний); формирование и развитие личностных отношений к этим нормам, ценностям, традициям (их освоение, принятие); приобретение </w:t>
      </w:r>
      <w:r w:rsidRPr="00AE56B3">
        <w:rPr>
          <w:rFonts w:ascii="Times New Roman" w:hAnsi="Times New Roman" w:cs="Times New Roman"/>
          <w:sz w:val="28"/>
          <w:szCs w:val="28"/>
        </w:rPr>
        <w:lastRenderedPageBreak/>
        <w:t>соответствующего этим нормам, ценностям, традициям социокультурного опыта поведения, общения, межличностных и социальных отношений, применения полученных знаний; достижение личностных результатов освоения общеобразовательных программ в соответствии с ФГОС. Личностные результаты освоения обучающимися общеобразовательных программ включают осознание ими российской гражданской идентичности, сформированность у них ценностей самостоятельности и инициативы, готовность обучающихся к саморазвитию, самостоятельности и личностному самоопределению, наличие мотивации к целенаправленной социально значимой деятельности, сформированность внутренней позиции личности как особого ценностного отношения к себе, окружающим людям и жизни в целом.</w:t>
      </w:r>
    </w:p>
    <w:p w:rsidR="00A812C1" w:rsidRPr="00AE56B3" w:rsidRDefault="00A812C1" w:rsidP="00F66C44">
      <w:pPr>
        <w:tabs>
          <w:tab w:val="left" w:pos="1134"/>
        </w:tabs>
        <w:autoSpaceDE w:val="0"/>
        <w:autoSpaceDN w:val="0"/>
        <w:adjustRightInd w:val="0"/>
        <w:spacing w:after="0" w:line="360" w:lineRule="auto"/>
        <w:ind w:firstLine="709"/>
        <w:jc w:val="both"/>
        <w:rPr>
          <w:rFonts w:ascii="Times New Roman" w:hAnsi="Times New Roman" w:cs="Times New Roman"/>
          <w:sz w:val="28"/>
          <w:szCs w:val="28"/>
        </w:rPr>
      </w:pPr>
      <w:r w:rsidRPr="00AE56B3">
        <w:rPr>
          <w:rFonts w:ascii="Times New Roman" w:hAnsi="Times New Roman" w:cs="Times New Roman"/>
          <w:sz w:val="28"/>
          <w:szCs w:val="28"/>
        </w:rPr>
        <w:t>Воспитательная деятельность в школе планируется и осуществляется на основе аксиологического, антропологического, культурно-исторического, системно-деятельностного, личностно-ориентированного подходов и с учётом принципов воспитания: гуманистической направленности воспитания, совместной деятельности детей и взрослых, следования нравственному примеру, безопасной жизнедеятельности, инклюзивности, возрастосообразности.</w:t>
      </w:r>
    </w:p>
    <w:p w:rsidR="00A812C1" w:rsidRPr="00AE56B3" w:rsidRDefault="00A812C1" w:rsidP="00F66C44">
      <w:pPr>
        <w:tabs>
          <w:tab w:val="left" w:pos="1134"/>
        </w:tabs>
        <w:autoSpaceDE w:val="0"/>
        <w:autoSpaceDN w:val="0"/>
        <w:adjustRightInd w:val="0"/>
        <w:spacing w:after="0" w:line="360" w:lineRule="auto"/>
        <w:ind w:firstLine="709"/>
        <w:jc w:val="both"/>
        <w:rPr>
          <w:rFonts w:ascii="Times New Roman" w:hAnsi="Times New Roman" w:cs="Times New Roman"/>
          <w:sz w:val="28"/>
          <w:szCs w:val="28"/>
        </w:rPr>
      </w:pPr>
      <w:r w:rsidRPr="00AE56B3">
        <w:rPr>
          <w:rFonts w:ascii="Times New Roman" w:hAnsi="Times New Roman" w:cs="Times New Roman"/>
          <w:sz w:val="28"/>
          <w:szCs w:val="28"/>
        </w:rPr>
        <w:t>Согласно ч</w:t>
      </w:r>
      <w:r w:rsidR="00D8653C">
        <w:rPr>
          <w:rFonts w:ascii="Times New Roman" w:hAnsi="Times New Roman" w:cs="Times New Roman"/>
          <w:sz w:val="28"/>
          <w:szCs w:val="28"/>
        </w:rPr>
        <w:t>.</w:t>
      </w:r>
      <w:r w:rsidRPr="00AE56B3">
        <w:rPr>
          <w:rFonts w:ascii="Times New Roman" w:hAnsi="Times New Roman" w:cs="Times New Roman"/>
          <w:sz w:val="28"/>
          <w:szCs w:val="28"/>
        </w:rPr>
        <w:t xml:space="preserve"> 5 ст</w:t>
      </w:r>
      <w:r w:rsidR="00D8653C">
        <w:rPr>
          <w:rFonts w:ascii="Times New Roman" w:hAnsi="Times New Roman" w:cs="Times New Roman"/>
          <w:sz w:val="28"/>
          <w:szCs w:val="28"/>
        </w:rPr>
        <w:t>.</w:t>
      </w:r>
      <w:r w:rsidRPr="00AE56B3">
        <w:rPr>
          <w:rFonts w:ascii="Times New Roman" w:hAnsi="Times New Roman" w:cs="Times New Roman"/>
          <w:sz w:val="28"/>
          <w:szCs w:val="28"/>
        </w:rPr>
        <w:t xml:space="preserve"> 12 Федерального закона, образовательные программы самостоятельно разрабатываются и утверждаются организацией, осуществляющей образовательную деятельность.</w:t>
      </w:r>
    </w:p>
    <w:p w:rsidR="00A812C1" w:rsidRPr="00AE56B3" w:rsidRDefault="00A812C1" w:rsidP="00F66C44">
      <w:pPr>
        <w:tabs>
          <w:tab w:val="left" w:pos="1134"/>
        </w:tabs>
        <w:autoSpaceDE w:val="0"/>
        <w:autoSpaceDN w:val="0"/>
        <w:adjustRightInd w:val="0"/>
        <w:spacing w:after="0" w:line="360" w:lineRule="auto"/>
        <w:ind w:firstLine="709"/>
        <w:jc w:val="both"/>
        <w:rPr>
          <w:rFonts w:ascii="Times New Roman" w:hAnsi="Times New Roman" w:cs="Times New Roman"/>
          <w:sz w:val="28"/>
          <w:szCs w:val="28"/>
        </w:rPr>
      </w:pPr>
      <w:r w:rsidRPr="00AE56B3">
        <w:rPr>
          <w:rFonts w:ascii="Times New Roman" w:hAnsi="Times New Roman" w:cs="Times New Roman"/>
          <w:sz w:val="28"/>
          <w:szCs w:val="28"/>
        </w:rPr>
        <w:t>Согласно ч</w:t>
      </w:r>
      <w:r w:rsidR="00D8653C">
        <w:rPr>
          <w:rFonts w:ascii="Times New Roman" w:hAnsi="Times New Roman" w:cs="Times New Roman"/>
          <w:sz w:val="28"/>
          <w:szCs w:val="28"/>
        </w:rPr>
        <w:t>.</w:t>
      </w:r>
      <w:r w:rsidRPr="00AE56B3">
        <w:rPr>
          <w:rFonts w:ascii="Times New Roman" w:hAnsi="Times New Roman" w:cs="Times New Roman"/>
          <w:sz w:val="28"/>
          <w:szCs w:val="28"/>
        </w:rPr>
        <w:t xml:space="preserve"> 3 ст</w:t>
      </w:r>
      <w:r w:rsidR="00D8653C">
        <w:rPr>
          <w:rFonts w:ascii="Times New Roman" w:hAnsi="Times New Roman" w:cs="Times New Roman"/>
          <w:sz w:val="28"/>
          <w:szCs w:val="28"/>
        </w:rPr>
        <w:t>.</w:t>
      </w:r>
      <w:r w:rsidRPr="00AE56B3">
        <w:rPr>
          <w:rFonts w:ascii="Times New Roman" w:hAnsi="Times New Roman" w:cs="Times New Roman"/>
          <w:sz w:val="28"/>
          <w:szCs w:val="28"/>
        </w:rPr>
        <w:t xml:space="preserve"> 13, при реализации образовательных программ может применяться форма, основанная на модульном принципе для содержания программы, построения учебных планов и использования образовательных технологий.</w:t>
      </w:r>
    </w:p>
    <w:p w:rsidR="00A812C1" w:rsidRPr="00AE56B3" w:rsidRDefault="00A812C1" w:rsidP="00F66C44">
      <w:pPr>
        <w:tabs>
          <w:tab w:val="left" w:pos="1134"/>
        </w:tabs>
        <w:autoSpaceDE w:val="0"/>
        <w:autoSpaceDN w:val="0"/>
        <w:adjustRightInd w:val="0"/>
        <w:spacing w:after="0" w:line="360" w:lineRule="auto"/>
        <w:ind w:firstLine="709"/>
        <w:jc w:val="both"/>
        <w:rPr>
          <w:rFonts w:ascii="Times New Roman" w:hAnsi="Times New Roman" w:cs="Times New Roman"/>
          <w:sz w:val="28"/>
          <w:szCs w:val="28"/>
        </w:rPr>
      </w:pPr>
      <w:r w:rsidRPr="00AE56B3">
        <w:rPr>
          <w:rFonts w:ascii="Times New Roman" w:hAnsi="Times New Roman" w:cs="Times New Roman"/>
          <w:sz w:val="28"/>
          <w:szCs w:val="28"/>
        </w:rPr>
        <w:t>Согласно ч</w:t>
      </w:r>
      <w:r w:rsidR="00D8653C">
        <w:rPr>
          <w:rFonts w:ascii="Times New Roman" w:hAnsi="Times New Roman" w:cs="Times New Roman"/>
          <w:sz w:val="28"/>
          <w:szCs w:val="28"/>
        </w:rPr>
        <w:t>.</w:t>
      </w:r>
      <w:r w:rsidRPr="00AE56B3">
        <w:rPr>
          <w:rFonts w:ascii="Times New Roman" w:hAnsi="Times New Roman" w:cs="Times New Roman"/>
          <w:sz w:val="28"/>
          <w:szCs w:val="28"/>
        </w:rPr>
        <w:t xml:space="preserve"> 3 ст</w:t>
      </w:r>
      <w:r w:rsidR="00D8653C">
        <w:rPr>
          <w:rFonts w:ascii="Times New Roman" w:hAnsi="Times New Roman" w:cs="Times New Roman"/>
          <w:sz w:val="28"/>
          <w:szCs w:val="28"/>
        </w:rPr>
        <w:t>.</w:t>
      </w:r>
      <w:r w:rsidRPr="00AE56B3">
        <w:rPr>
          <w:rFonts w:ascii="Times New Roman" w:hAnsi="Times New Roman" w:cs="Times New Roman"/>
          <w:sz w:val="28"/>
          <w:szCs w:val="28"/>
        </w:rPr>
        <w:t xml:space="preserve"> 20 Федерального закона, инновационная деятельность, основанная на совершенствование системы образования и осуществляется в форме реализации инновационных проектов и программ организациями. При реализации инновационного проекта, программы должны быть обеспечены </w:t>
      </w:r>
      <w:r w:rsidRPr="00AE56B3">
        <w:rPr>
          <w:rFonts w:ascii="Times New Roman" w:hAnsi="Times New Roman" w:cs="Times New Roman"/>
          <w:sz w:val="28"/>
          <w:szCs w:val="28"/>
        </w:rPr>
        <w:lastRenderedPageBreak/>
        <w:t>соблюдение прав и законных интересов участников образовательных отношений. При этом результаты должны быть не ниже требуемых ФГОС.</w:t>
      </w:r>
    </w:p>
    <w:p w:rsidR="00A812C1" w:rsidRPr="00AE56B3" w:rsidRDefault="00A812C1" w:rsidP="00F66C44">
      <w:pPr>
        <w:tabs>
          <w:tab w:val="left" w:pos="1134"/>
        </w:tabs>
        <w:autoSpaceDE w:val="0"/>
        <w:autoSpaceDN w:val="0"/>
        <w:adjustRightInd w:val="0"/>
        <w:spacing w:after="0" w:line="360" w:lineRule="auto"/>
        <w:ind w:firstLine="709"/>
        <w:jc w:val="both"/>
        <w:rPr>
          <w:rFonts w:ascii="Times New Roman" w:hAnsi="Times New Roman" w:cs="Times New Roman"/>
          <w:sz w:val="28"/>
          <w:szCs w:val="28"/>
        </w:rPr>
      </w:pPr>
      <w:r w:rsidRPr="00AE56B3">
        <w:rPr>
          <w:rFonts w:ascii="Times New Roman" w:hAnsi="Times New Roman" w:cs="Times New Roman"/>
          <w:sz w:val="28"/>
          <w:szCs w:val="28"/>
        </w:rPr>
        <w:t>Согласно ч</w:t>
      </w:r>
      <w:r w:rsidR="00D8653C">
        <w:rPr>
          <w:rFonts w:ascii="Times New Roman" w:hAnsi="Times New Roman" w:cs="Times New Roman"/>
          <w:sz w:val="28"/>
          <w:szCs w:val="28"/>
        </w:rPr>
        <w:t>.</w:t>
      </w:r>
      <w:r w:rsidRPr="00AE56B3">
        <w:rPr>
          <w:rFonts w:ascii="Times New Roman" w:hAnsi="Times New Roman" w:cs="Times New Roman"/>
          <w:sz w:val="28"/>
          <w:szCs w:val="28"/>
        </w:rPr>
        <w:t xml:space="preserve"> 2 ст</w:t>
      </w:r>
      <w:r w:rsidR="00D8653C">
        <w:rPr>
          <w:rFonts w:ascii="Times New Roman" w:hAnsi="Times New Roman" w:cs="Times New Roman"/>
          <w:sz w:val="28"/>
          <w:szCs w:val="28"/>
        </w:rPr>
        <w:t>.</w:t>
      </w:r>
      <w:r w:rsidRPr="00AE56B3">
        <w:rPr>
          <w:rFonts w:ascii="Times New Roman" w:hAnsi="Times New Roman" w:cs="Times New Roman"/>
          <w:sz w:val="28"/>
          <w:szCs w:val="28"/>
        </w:rPr>
        <w:t xml:space="preserve"> 27 Федерального закона, образовательная организация может иметь в своей структуре различные структурные подразделения.</w:t>
      </w:r>
    </w:p>
    <w:p w:rsidR="00A812C1" w:rsidRPr="00AE56B3" w:rsidRDefault="00A812C1" w:rsidP="00F66C44">
      <w:pPr>
        <w:pStyle w:val="no-indent"/>
        <w:shd w:val="clear" w:color="auto" w:fill="FFFFFF"/>
        <w:tabs>
          <w:tab w:val="left" w:pos="1134"/>
        </w:tabs>
        <w:spacing w:before="0" w:beforeAutospacing="0" w:after="0" w:afterAutospacing="0" w:line="360" w:lineRule="auto"/>
        <w:ind w:firstLine="709"/>
        <w:jc w:val="both"/>
        <w:rPr>
          <w:color w:val="000000"/>
          <w:sz w:val="28"/>
          <w:szCs w:val="28"/>
        </w:rPr>
      </w:pPr>
      <w:r w:rsidRPr="00AE56B3">
        <w:rPr>
          <w:sz w:val="28"/>
          <w:szCs w:val="28"/>
        </w:rPr>
        <w:t>Согласно ч</w:t>
      </w:r>
      <w:r w:rsidR="00D8653C">
        <w:rPr>
          <w:sz w:val="28"/>
          <w:szCs w:val="28"/>
        </w:rPr>
        <w:t>.</w:t>
      </w:r>
      <w:r w:rsidRPr="00AE56B3">
        <w:rPr>
          <w:sz w:val="28"/>
          <w:szCs w:val="28"/>
        </w:rPr>
        <w:t xml:space="preserve"> 3 ст</w:t>
      </w:r>
      <w:r w:rsidR="00D8653C">
        <w:rPr>
          <w:sz w:val="28"/>
          <w:szCs w:val="28"/>
        </w:rPr>
        <w:t>.</w:t>
      </w:r>
      <w:r w:rsidRPr="00AE56B3">
        <w:rPr>
          <w:sz w:val="28"/>
          <w:szCs w:val="28"/>
        </w:rPr>
        <w:t xml:space="preserve"> 28 Федерального закона, к </w:t>
      </w:r>
      <w:r w:rsidRPr="00AE56B3">
        <w:rPr>
          <w:color w:val="000000"/>
          <w:sz w:val="28"/>
          <w:szCs w:val="28"/>
        </w:rPr>
        <w:t>компетенции образовательной организации в установленной сфере деятельности относятся:</w:t>
      </w:r>
    </w:p>
    <w:p w:rsidR="00A812C1" w:rsidRPr="00AE56B3" w:rsidRDefault="00A812C1" w:rsidP="00F66C44">
      <w:pPr>
        <w:pStyle w:val="no-indent"/>
        <w:numPr>
          <w:ilvl w:val="0"/>
          <w:numId w:val="12"/>
        </w:numPr>
        <w:shd w:val="clear" w:color="auto" w:fill="FFFFFF"/>
        <w:tabs>
          <w:tab w:val="left" w:pos="1134"/>
        </w:tabs>
        <w:spacing w:before="0" w:beforeAutospacing="0" w:after="0" w:afterAutospacing="0" w:line="360" w:lineRule="auto"/>
        <w:ind w:left="0" w:firstLine="709"/>
        <w:jc w:val="both"/>
        <w:rPr>
          <w:sz w:val="28"/>
          <w:szCs w:val="28"/>
        </w:rPr>
      </w:pPr>
      <w:r w:rsidRPr="00AE56B3">
        <w:rPr>
          <w:sz w:val="28"/>
          <w:szCs w:val="28"/>
        </w:rPr>
        <w:t>разработка и принятие правил внутреннего распорядка обучающихся, правил внутреннего трудового распорядка;</w:t>
      </w:r>
    </w:p>
    <w:p w:rsidR="00A812C1" w:rsidRPr="00AE56B3" w:rsidRDefault="00A812C1" w:rsidP="00F66C44">
      <w:pPr>
        <w:pStyle w:val="no-indent"/>
        <w:numPr>
          <w:ilvl w:val="0"/>
          <w:numId w:val="12"/>
        </w:numPr>
        <w:shd w:val="clear" w:color="auto" w:fill="FFFFFF"/>
        <w:tabs>
          <w:tab w:val="left" w:pos="1134"/>
        </w:tabs>
        <w:spacing w:before="0" w:beforeAutospacing="0" w:after="0" w:afterAutospacing="0" w:line="360" w:lineRule="auto"/>
        <w:ind w:left="0" w:firstLine="709"/>
        <w:jc w:val="both"/>
        <w:rPr>
          <w:sz w:val="28"/>
          <w:szCs w:val="28"/>
        </w:rPr>
      </w:pPr>
      <w:r w:rsidRPr="00AE56B3">
        <w:rPr>
          <w:sz w:val="28"/>
          <w:szCs w:val="28"/>
        </w:rPr>
        <w:t>установление штатного расписания, если иное не установлено нормативными правовыми актами Российской Федерации;</w:t>
      </w:r>
    </w:p>
    <w:p w:rsidR="00A812C1" w:rsidRPr="00AE56B3" w:rsidRDefault="00A812C1" w:rsidP="00F66C44">
      <w:pPr>
        <w:pStyle w:val="no-indent"/>
        <w:numPr>
          <w:ilvl w:val="0"/>
          <w:numId w:val="12"/>
        </w:numPr>
        <w:shd w:val="clear" w:color="auto" w:fill="FFFFFF"/>
        <w:tabs>
          <w:tab w:val="left" w:pos="1134"/>
        </w:tabs>
        <w:spacing w:before="0" w:beforeAutospacing="0" w:after="0" w:afterAutospacing="0" w:line="360" w:lineRule="auto"/>
        <w:ind w:left="0" w:firstLine="709"/>
        <w:jc w:val="both"/>
        <w:rPr>
          <w:sz w:val="28"/>
          <w:szCs w:val="28"/>
        </w:rPr>
      </w:pPr>
      <w:r w:rsidRPr="00AE56B3">
        <w:rPr>
          <w:sz w:val="28"/>
          <w:szCs w:val="28"/>
        </w:rPr>
        <w:t>осуществление текущего контроля успеваемости и промежуточной аттестации обучающихся, установление их форм, периодичности и порядка проведения;</w:t>
      </w:r>
    </w:p>
    <w:p w:rsidR="00A812C1" w:rsidRPr="00AE56B3" w:rsidRDefault="00A812C1" w:rsidP="00F66C44">
      <w:pPr>
        <w:pStyle w:val="no-indent"/>
        <w:numPr>
          <w:ilvl w:val="0"/>
          <w:numId w:val="12"/>
        </w:numPr>
        <w:shd w:val="clear" w:color="auto" w:fill="FFFFFF"/>
        <w:tabs>
          <w:tab w:val="left" w:pos="1134"/>
        </w:tabs>
        <w:spacing w:before="0" w:beforeAutospacing="0" w:after="0" w:afterAutospacing="0" w:line="360" w:lineRule="auto"/>
        <w:ind w:left="0" w:firstLine="709"/>
        <w:jc w:val="both"/>
        <w:rPr>
          <w:b/>
          <w:bCs/>
          <w:color w:val="000000"/>
          <w:sz w:val="28"/>
          <w:szCs w:val="28"/>
          <w:shd w:val="clear" w:color="auto" w:fill="FFFFFF"/>
        </w:rPr>
      </w:pPr>
      <w:r w:rsidRPr="00AE56B3">
        <w:rPr>
          <w:color w:val="000000"/>
          <w:sz w:val="28"/>
          <w:szCs w:val="28"/>
        </w:rPr>
        <w:t>поощрение обучающихся в соответствии с установленными образовательной организацией видами и условиями поощрения за успехи в деятельности, если иное не установлено настоящим Федеральным законом;</w:t>
      </w:r>
    </w:p>
    <w:p w:rsidR="00A812C1" w:rsidRPr="00AE56B3" w:rsidRDefault="00A812C1" w:rsidP="00F66C44">
      <w:pPr>
        <w:pStyle w:val="no-indent"/>
        <w:numPr>
          <w:ilvl w:val="0"/>
          <w:numId w:val="12"/>
        </w:numPr>
        <w:shd w:val="clear" w:color="auto" w:fill="FFFFFF"/>
        <w:tabs>
          <w:tab w:val="left" w:pos="1134"/>
        </w:tabs>
        <w:spacing w:before="0" w:beforeAutospacing="0" w:after="0" w:afterAutospacing="0" w:line="360" w:lineRule="auto"/>
        <w:ind w:left="0" w:firstLine="709"/>
        <w:jc w:val="both"/>
        <w:rPr>
          <w:color w:val="828282"/>
          <w:sz w:val="28"/>
          <w:szCs w:val="28"/>
        </w:rPr>
      </w:pPr>
      <w:r w:rsidRPr="00AE56B3">
        <w:rPr>
          <w:sz w:val="28"/>
          <w:szCs w:val="28"/>
        </w:rPr>
        <w:t>индивидуальный учет результатов освоения обучающимися образовательных программ и поощрений обучающихся;</w:t>
      </w:r>
    </w:p>
    <w:p w:rsidR="00A812C1" w:rsidRPr="00AE56B3" w:rsidRDefault="00A812C1" w:rsidP="00F66C44">
      <w:pPr>
        <w:pStyle w:val="no-indent"/>
        <w:numPr>
          <w:ilvl w:val="0"/>
          <w:numId w:val="12"/>
        </w:numPr>
        <w:shd w:val="clear" w:color="auto" w:fill="FFFFFF"/>
        <w:tabs>
          <w:tab w:val="left" w:pos="1134"/>
        </w:tabs>
        <w:spacing w:before="0" w:beforeAutospacing="0" w:after="0" w:afterAutospacing="0" w:line="360" w:lineRule="auto"/>
        <w:ind w:left="0" w:firstLine="709"/>
        <w:jc w:val="both"/>
        <w:rPr>
          <w:sz w:val="28"/>
          <w:szCs w:val="28"/>
        </w:rPr>
      </w:pPr>
      <w:r w:rsidRPr="00AE56B3">
        <w:rPr>
          <w:sz w:val="28"/>
          <w:szCs w:val="28"/>
        </w:rPr>
        <w:t>использование и совершенствование методов обучения и воспитания, образовательных технологий, электронного обучения;</w:t>
      </w:r>
    </w:p>
    <w:p w:rsidR="00A812C1" w:rsidRPr="00AE56B3" w:rsidRDefault="00A812C1" w:rsidP="00F66C44">
      <w:pPr>
        <w:pStyle w:val="no-indent"/>
        <w:numPr>
          <w:ilvl w:val="0"/>
          <w:numId w:val="12"/>
        </w:numPr>
        <w:shd w:val="clear" w:color="auto" w:fill="FFFFFF"/>
        <w:tabs>
          <w:tab w:val="left" w:pos="1134"/>
        </w:tabs>
        <w:spacing w:before="0" w:beforeAutospacing="0" w:after="0" w:afterAutospacing="0" w:line="360" w:lineRule="auto"/>
        <w:ind w:left="0" w:firstLine="709"/>
        <w:jc w:val="both"/>
        <w:rPr>
          <w:b/>
          <w:bCs/>
          <w:color w:val="000000"/>
          <w:sz w:val="28"/>
          <w:szCs w:val="28"/>
          <w:shd w:val="clear" w:color="auto" w:fill="FFFFFF"/>
        </w:rPr>
      </w:pPr>
      <w:r w:rsidRPr="00AE56B3">
        <w:rPr>
          <w:sz w:val="28"/>
          <w:szCs w:val="28"/>
        </w:rPr>
        <w:t>приобретение или изготовление бланков документов об образовании и (или) о квалификации, медалей "За особые успехи в учении";</w:t>
      </w:r>
    </w:p>
    <w:p w:rsidR="00A812C1" w:rsidRPr="00AE56B3" w:rsidRDefault="00A812C1" w:rsidP="00F66C44">
      <w:pPr>
        <w:pStyle w:val="no-indent"/>
        <w:numPr>
          <w:ilvl w:val="0"/>
          <w:numId w:val="12"/>
        </w:numPr>
        <w:shd w:val="clear" w:color="auto" w:fill="FFFFFF"/>
        <w:tabs>
          <w:tab w:val="left" w:pos="1134"/>
        </w:tabs>
        <w:spacing w:before="0" w:beforeAutospacing="0" w:after="0" w:afterAutospacing="0" w:line="360" w:lineRule="auto"/>
        <w:ind w:left="0" w:firstLine="709"/>
        <w:jc w:val="both"/>
        <w:rPr>
          <w:b/>
          <w:bCs/>
          <w:color w:val="000000"/>
          <w:sz w:val="28"/>
          <w:szCs w:val="28"/>
          <w:shd w:val="clear" w:color="auto" w:fill="FFFFFF"/>
        </w:rPr>
      </w:pPr>
      <w:r w:rsidRPr="00AE56B3">
        <w:rPr>
          <w:color w:val="000000"/>
          <w:sz w:val="28"/>
          <w:szCs w:val="28"/>
        </w:rPr>
        <w:t>содействие деятельности общественных объединений обучающихся, родителей (законных представителей) несовершеннолетних обучающихся, осуществляемой в образовательной организации;</w:t>
      </w:r>
    </w:p>
    <w:p w:rsidR="00A812C1" w:rsidRPr="00AE56B3" w:rsidRDefault="00A812C1" w:rsidP="00F66C44">
      <w:pPr>
        <w:tabs>
          <w:tab w:val="left" w:pos="1134"/>
        </w:tabs>
        <w:adjustRightInd w:val="0"/>
        <w:spacing w:after="0" w:line="360" w:lineRule="auto"/>
        <w:ind w:firstLine="709"/>
        <w:jc w:val="both"/>
        <w:rPr>
          <w:rFonts w:ascii="Times New Roman" w:hAnsi="Times New Roman" w:cs="Times New Roman"/>
          <w:sz w:val="28"/>
          <w:szCs w:val="28"/>
        </w:rPr>
      </w:pPr>
      <w:r w:rsidRPr="00AE56B3">
        <w:rPr>
          <w:rFonts w:ascii="Times New Roman" w:hAnsi="Times New Roman" w:cs="Times New Roman"/>
          <w:sz w:val="28"/>
          <w:szCs w:val="28"/>
        </w:rPr>
        <w:t>Согласно ч</w:t>
      </w:r>
      <w:r w:rsidR="00D8653C">
        <w:rPr>
          <w:rFonts w:ascii="Times New Roman" w:hAnsi="Times New Roman" w:cs="Times New Roman"/>
          <w:sz w:val="28"/>
          <w:szCs w:val="28"/>
        </w:rPr>
        <w:t>.</w:t>
      </w:r>
      <w:r w:rsidRPr="00AE56B3">
        <w:rPr>
          <w:rFonts w:ascii="Times New Roman" w:hAnsi="Times New Roman" w:cs="Times New Roman"/>
          <w:sz w:val="28"/>
          <w:szCs w:val="28"/>
        </w:rPr>
        <w:t xml:space="preserve"> 2 ст</w:t>
      </w:r>
      <w:r w:rsidR="00D8653C">
        <w:rPr>
          <w:rFonts w:ascii="Times New Roman" w:hAnsi="Times New Roman" w:cs="Times New Roman"/>
          <w:sz w:val="28"/>
          <w:szCs w:val="28"/>
        </w:rPr>
        <w:t>.</w:t>
      </w:r>
      <w:r w:rsidRPr="00AE56B3">
        <w:rPr>
          <w:rFonts w:ascii="Times New Roman" w:hAnsi="Times New Roman" w:cs="Times New Roman"/>
          <w:sz w:val="28"/>
          <w:szCs w:val="28"/>
        </w:rPr>
        <w:t xml:space="preserve"> 30 Федерального закона, образовательная организация принимает локальные нормативные акты по основным вопросам организации, регламентирующие правила приема обучающихся, режим занятий, формы, периодичность и порядок текущего контроля успеваемости и промежуточной аттестации.</w:t>
      </w:r>
    </w:p>
    <w:p w:rsidR="00A812C1" w:rsidRPr="00AE56B3" w:rsidRDefault="00A812C1" w:rsidP="00F66C44">
      <w:pPr>
        <w:tabs>
          <w:tab w:val="left" w:pos="1134"/>
        </w:tabs>
        <w:adjustRightInd w:val="0"/>
        <w:spacing w:after="0" w:line="360" w:lineRule="auto"/>
        <w:ind w:firstLine="709"/>
        <w:jc w:val="both"/>
        <w:rPr>
          <w:rFonts w:ascii="Times New Roman" w:hAnsi="Times New Roman" w:cs="Times New Roman"/>
          <w:sz w:val="28"/>
          <w:szCs w:val="28"/>
        </w:rPr>
      </w:pPr>
      <w:r w:rsidRPr="00AE56B3">
        <w:rPr>
          <w:rFonts w:ascii="Times New Roman" w:hAnsi="Times New Roman" w:cs="Times New Roman"/>
          <w:sz w:val="28"/>
          <w:szCs w:val="28"/>
        </w:rPr>
        <w:lastRenderedPageBreak/>
        <w:t>Согласно ч</w:t>
      </w:r>
      <w:r w:rsidR="00D8653C">
        <w:rPr>
          <w:rFonts w:ascii="Times New Roman" w:hAnsi="Times New Roman" w:cs="Times New Roman"/>
          <w:sz w:val="28"/>
          <w:szCs w:val="28"/>
        </w:rPr>
        <w:t>.</w:t>
      </w:r>
      <w:r w:rsidRPr="00AE56B3">
        <w:rPr>
          <w:rFonts w:ascii="Times New Roman" w:hAnsi="Times New Roman" w:cs="Times New Roman"/>
          <w:sz w:val="28"/>
          <w:szCs w:val="28"/>
        </w:rPr>
        <w:t xml:space="preserve"> 1 ст</w:t>
      </w:r>
      <w:r w:rsidR="00D8653C">
        <w:rPr>
          <w:rFonts w:ascii="Times New Roman" w:hAnsi="Times New Roman" w:cs="Times New Roman"/>
          <w:sz w:val="28"/>
          <w:szCs w:val="28"/>
        </w:rPr>
        <w:t>.</w:t>
      </w:r>
      <w:r w:rsidRPr="00AE56B3">
        <w:rPr>
          <w:rFonts w:ascii="Times New Roman" w:hAnsi="Times New Roman" w:cs="Times New Roman"/>
          <w:sz w:val="28"/>
          <w:szCs w:val="28"/>
        </w:rPr>
        <w:t xml:space="preserve"> 38 Федерального закона, организации вправе устанавливать требования к одежде обучающихся, в том числе ее общему виду, цвету, фасону.</w:t>
      </w:r>
    </w:p>
    <w:p w:rsidR="00A812C1" w:rsidRPr="00AE56B3" w:rsidRDefault="00A812C1" w:rsidP="00F66C44">
      <w:pPr>
        <w:pStyle w:val="no-indent"/>
        <w:shd w:val="clear" w:color="auto" w:fill="FFFFFF"/>
        <w:tabs>
          <w:tab w:val="left" w:pos="1134"/>
        </w:tabs>
        <w:spacing w:before="0" w:beforeAutospacing="0" w:after="0" w:afterAutospacing="0" w:line="360" w:lineRule="auto"/>
        <w:ind w:firstLine="709"/>
        <w:jc w:val="both"/>
        <w:rPr>
          <w:color w:val="000000"/>
          <w:sz w:val="28"/>
          <w:szCs w:val="28"/>
        </w:rPr>
      </w:pPr>
      <w:r w:rsidRPr="00AE56B3">
        <w:rPr>
          <w:sz w:val="28"/>
          <w:szCs w:val="28"/>
        </w:rPr>
        <w:t>Согласно ч</w:t>
      </w:r>
      <w:r w:rsidR="00D8653C">
        <w:rPr>
          <w:sz w:val="28"/>
          <w:szCs w:val="28"/>
        </w:rPr>
        <w:t>.</w:t>
      </w:r>
      <w:r w:rsidRPr="00AE56B3">
        <w:rPr>
          <w:sz w:val="28"/>
          <w:szCs w:val="28"/>
        </w:rPr>
        <w:t xml:space="preserve"> 4 ст</w:t>
      </w:r>
      <w:r w:rsidR="00D8653C">
        <w:rPr>
          <w:sz w:val="28"/>
          <w:szCs w:val="28"/>
        </w:rPr>
        <w:t>.</w:t>
      </w:r>
      <w:r w:rsidRPr="00AE56B3">
        <w:rPr>
          <w:sz w:val="28"/>
          <w:szCs w:val="28"/>
        </w:rPr>
        <w:t xml:space="preserve"> 44 Федерального закона, </w:t>
      </w:r>
      <w:r w:rsidRPr="00AE56B3">
        <w:rPr>
          <w:color w:val="000000"/>
          <w:sz w:val="28"/>
          <w:szCs w:val="28"/>
        </w:rPr>
        <w:t>Родители (законные представители) несовершеннолетних обучающихся обязаны:</w:t>
      </w:r>
    </w:p>
    <w:p w:rsidR="00A812C1" w:rsidRPr="00AE56B3" w:rsidRDefault="00A812C1" w:rsidP="00F66C44">
      <w:pPr>
        <w:pStyle w:val="no-indent"/>
        <w:numPr>
          <w:ilvl w:val="0"/>
          <w:numId w:val="13"/>
        </w:numPr>
        <w:shd w:val="clear" w:color="auto" w:fill="FFFFFF"/>
        <w:tabs>
          <w:tab w:val="left" w:pos="1134"/>
        </w:tabs>
        <w:spacing w:before="0" w:beforeAutospacing="0" w:after="0" w:afterAutospacing="0" w:line="360" w:lineRule="auto"/>
        <w:ind w:left="0" w:firstLine="709"/>
        <w:jc w:val="both"/>
        <w:rPr>
          <w:sz w:val="28"/>
          <w:szCs w:val="28"/>
        </w:rPr>
      </w:pPr>
      <w:r w:rsidRPr="00AE56B3">
        <w:rPr>
          <w:sz w:val="28"/>
          <w:szCs w:val="28"/>
        </w:rPr>
        <w:t>обеспечить получение детьми общего образования;</w:t>
      </w:r>
    </w:p>
    <w:p w:rsidR="00A812C1" w:rsidRPr="00AE56B3" w:rsidRDefault="00A812C1" w:rsidP="00F66C44">
      <w:pPr>
        <w:pStyle w:val="no-indent"/>
        <w:numPr>
          <w:ilvl w:val="0"/>
          <w:numId w:val="13"/>
        </w:numPr>
        <w:shd w:val="clear" w:color="auto" w:fill="FFFFFF"/>
        <w:tabs>
          <w:tab w:val="left" w:pos="1134"/>
        </w:tabs>
        <w:spacing w:before="0" w:beforeAutospacing="0" w:after="0" w:afterAutospacing="0" w:line="360" w:lineRule="auto"/>
        <w:ind w:left="0" w:firstLine="709"/>
        <w:jc w:val="both"/>
        <w:rPr>
          <w:sz w:val="28"/>
          <w:szCs w:val="28"/>
        </w:rPr>
      </w:pPr>
      <w:r w:rsidRPr="00AE56B3">
        <w:rPr>
          <w:sz w:val="28"/>
          <w:szCs w:val="28"/>
        </w:rPr>
        <w:t>соблюдать правила внутреннего распорядка организации, осуществляющей образовательную деятельность, требования локальных нормативных актов, которые устанавливают режим занятий обучающихся, порядок регламентации образовательных отношений;</w:t>
      </w:r>
    </w:p>
    <w:p w:rsidR="00A812C1" w:rsidRPr="00AE56B3" w:rsidRDefault="00A812C1" w:rsidP="00F66C44">
      <w:pPr>
        <w:pStyle w:val="no-indent"/>
        <w:numPr>
          <w:ilvl w:val="0"/>
          <w:numId w:val="13"/>
        </w:numPr>
        <w:shd w:val="clear" w:color="auto" w:fill="FFFFFF"/>
        <w:tabs>
          <w:tab w:val="left" w:pos="1134"/>
        </w:tabs>
        <w:spacing w:before="0" w:beforeAutospacing="0" w:after="0" w:afterAutospacing="0" w:line="360" w:lineRule="auto"/>
        <w:ind w:left="0" w:firstLine="709"/>
        <w:jc w:val="both"/>
        <w:rPr>
          <w:color w:val="000000"/>
          <w:sz w:val="28"/>
          <w:szCs w:val="28"/>
        </w:rPr>
      </w:pPr>
      <w:r w:rsidRPr="00AE56B3">
        <w:rPr>
          <w:color w:val="000000"/>
          <w:sz w:val="28"/>
          <w:szCs w:val="28"/>
        </w:rPr>
        <w:t>уважать честь и достоинство обучающихся и работников организации, осуществляющей образовательную деятельность.</w:t>
      </w:r>
    </w:p>
    <w:p w:rsidR="00A812C1" w:rsidRPr="00AE56B3" w:rsidRDefault="00A812C1" w:rsidP="00F66C44">
      <w:pPr>
        <w:pStyle w:val="no-indent"/>
        <w:shd w:val="clear" w:color="auto" w:fill="FFFFFF"/>
        <w:tabs>
          <w:tab w:val="left" w:pos="1134"/>
        </w:tabs>
        <w:spacing w:before="0" w:beforeAutospacing="0" w:after="0" w:afterAutospacing="0" w:line="360" w:lineRule="auto"/>
        <w:ind w:firstLine="709"/>
        <w:jc w:val="both"/>
        <w:rPr>
          <w:color w:val="000000"/>
          <w:sz w:val="28"/>
          <w:szCs w:val="28"/>
        </w:rPr>
      </w:pPr>
      <w:r w:rsidRPr="00AE56B3">
        <w:rPr>
          <w:color w:val="000000"/>
          <w:sz w:val="28"/>
          <w:szCs w:val="28"/>
        </w:rPr>
        <w:t>Согласно ч</w:t>
      </w:r>
      <w:r w:rsidR="00D8653C">
        <w:rPr>
          <w:color w:val="000000"/>
          <w:sz w:val="28"/>
          <w:szCs w:val="28"/>
        </w:rPr>
        <w:t>.</w:t>
      </w:r>
      <w:r w:rsidRPr="00AE56B3">
        <w:rPr>
          <w:color w:val="000000"/>
          <w:sz w:val="28"/>
          <w:szCs w:val="28"/>
        </w:rPr>
        <w:t xml:space="preserve"> 4 ст</w:t>
      </w:r>
      <w:r w:rsidR="00D8653C">
        <w:rPr>
          <w:color w:val="000000"/>
          <w:sz w:val="28"/>
          <w:szCs w:val="28"/>
        </w:rPr>
        <w:t>.</w:t>
      </w:r>
      <w:r w:rsidRPr="00AE56B3">
        <w:rPr>
          <w:color w:val="000000"/>
          <w:sz w:val="28"/>
          <w:szCs w:val="28"/>
        </w:rPr>
        <w:t xml:space="preserve"> 66, организация образовательной деятельности может предусматривать углубленное изучение учебных предметов, предметных областей с учетом образовательных потребностей и интересов обучающихся.</w:t>
      </w:r>
    </w:p>
    <w:p w:rsidR="00A812C1" w:rsidRPr="00AE56B3" w:rsidRDefault="00A812C1" w:rsidP="00F66C44">
      <w:pPr>
        <w:pStyle w:val="no-indent"/>
        <w:shd w:val="clear" w:color="auto" w:fill="FFFFFF"/>
        <w:tabs>
          <w:tab w:val="left" w:pos="1134"/>
        </w:tabs>
        <w:spacing w:before="0" w:beforeAutospacing="0" w:after="0" w:afterAutospacing="0" w:line="360" w:lineRule="auto"/>
        <w:ind w:firstLine="709"/>
        <w:jc w:val="both"/>
        <w:rPr>
          <w:color w:val="000000"/>
          <w:sz w:val="28"/>
          <w:szCs w:val="28"/>
        </w:rPr>
      </w:pPr>
      <w:r w:rsidRPr="00AE56B3">
        <w:rPr>
          <w:color w:val="000000"/>
          <w:sz w:val="28"/>
          <w:szCs w:val="28"/>
        </w:rPr>
        <w:t>Согласно ч</w:t>
      </w:r>
      <w:r w:rsidR="00D8653C">
        <w:rPr>
          <w:color w:val="000000"/>
          <w:sz w:val="28"/>
          <w:szCs w:val="28"/>
        </w:rPr>
        <w:t>.</w:t>
      </w:r>
      <w:r w:rsidRPr="00AE56B3">
        <w:rPr>
          <w:color w:val="000000"/>
          <w:sz w:val="28"/>
          <w:szCs w:val="28"/>
        </w:rPr>
        <w:t xml:space="preserve"> 4 ст</w:t>
      </w:r>
      <w:r w:rsidR="00D8653C">
        <w:rPr>
          <w:color w:val="000000"/>
          <w:sz w:val="28"/>
          <w:szCs w:val="28"/>
        </w:rPr>
        <w:t>.</w:t>
      </w:r>
      <w:r w:rsidRPr="00AE56B3">
        <w:rPr>
          <w:color w:val="000000"/>
          <w:sz w:val="28"/>
          <w:szCs w:val="28"/>
        </w:rPr>
        <w:t xml:space="preserve"> 75, содержание дополнительных общеразвивающих программ и сроки обучения по ним определяются образовательной программой, разработанной и утвержденной образовательной организацией.</w:t>
      </w:r>
    </w:p>
    <w:p w:rsidR="00A812C1" w:rsidRPr="00AE56B3" w:rsidRDefault="00A812C1" w:rsidP="00F66C44">
      <w:pPr>
        <w:pStyle w:val="no-indent"/>
        <w:shd w:val="clear" w:color="auto" w:fill="FFFFFF"/>
        <w:tabs>
          <w:tab w:val="left" w:pos="1134"/>
        </w:tabs>
        <w:spacing w:before="0" w:beforeAutospacing="0" w:after="0" w:afterAutospacing="0" w:line="360" w:lineRule="auto"/>
        <w:ind w:firstLine="709"/>
        <w:jc w:val="both"/>
        <w:rPr>
          <w:color w:val="000000"/>
          <w:sz w:val="28"/>
          <w:szCs w:val="28"/>
        </w:rPr>
      </w:pPr>
      <w:r w:rsidRPr="00AE56B3">
        <w:rPr>
          <w:color w:val="000000"/>
          <w:sz w:val="28"/>
          <w:szCs w:val="28"/>
        </w:rPr>
        <w:t>Согласно ч</w:t>
      </w:r>
      <w:r w:rsidR="00D8653C">
        <w:rPr>
          <w:color w:val="000000"/>
          <w:sz w:val="28"/>
          <w:szCs w:val="28"/>
        </w:rPr>
        <w:t>.</w:t>
      </w:r>
      <w:r w:rsidRPr="00AE56B3">
        <w:rPr>
          <w:color w:val="000000"/>
          <w:sz w:val="28"/>
          <w:szCs w:val="28"/>
        </w:rPr>
        <w:t xml:space="preserve"> 4 ст</w:t>
      </w:r>
      <w:r w:rsidR="00D8653C">
        <w:rPr>
          <w:color w:val="000000"/>
          <w:sz w:val="28"/>
          <w:szCs w:val="28"/>
        </w:rPr>
        <w:t>.</w:t>
      </w:r>
      <w:r w:rsidRPr="00AE56B3">
        <w:rPr>
          <w:color w:val="000000"/>
          <w:sz w:val="28"/>
          <w:szCs w:val="28"/>
        </w:rPr>
        <w:t xml:space="preserve"> 101, </w:t>
      </w:r>
      <w:r w:rsidRPr="00AE56B3">
        <w:rPr>
          <w:sz w:val="28"/>
          <w:szCs w:val="28"/>
        </w:rPr>
        <w:t>платные образовательные услуги представляют собой осуществление образовательной деятельности за счет средств физических и (или) юридических лиц по договорам об оказании платных образовательных услуг.</w:t>
      </w:r>
    </w:p>
    <w:p w:rsidR="00A812C1" w:rsidRDefault="00A812C1" w:rsidP="00AE56B3">
      <w:pPr>
        <w:spacing w:after="0" w:line="360" w:lineRule="auto"/>
        <w:rPr>
          <w:rFonts w:ascii="Times New Roman" w:hAnsi="Times New Roman" w:cs="Times New Roman"/>
          <w:sz w:val="28"/>
          <w:szCs w:val="28"/>
        </w:rPr>
      </w:pPr>
    </w:p>
    <w:p w:rsidR="00D8653C" w:rsidRPr="00AE56B3" w:rsidRDefault="00D8653C" w:rsidP="00AE56B3">
      <w:pPr>
        <w:spacing w:after="0" w:line="360" w:lineRule="auto"/>
        <w:rPr>
          <w:rFonts w:ascii="Times New Roman" w:hAnsi="Times New Roman" w:cs="Times New Roman"/>
          <w:sz w:val="28"/>
          <w:szCs w:val="28"/>
        </w:rPr>
      </w:pPr>
    </w:p>
    <w:p w:rsidR="00FE225A" w:rsidRPr="00D8653C" w:rsidRDefault="00592554" w:rsidP="00B434EC">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1</w:t>
      </w:r>
      <w:r w:rsidR="00D8653C">
        <w:rPr>
          <w:rFonts w:ascii="Times New Roman" w:hAnsi="Times New Roman" w:cs="Times New Roman"/>
          <w:b/>
          <w:sz w:val="28"/>
          <w:szCs w:val="28"/>
        </w:rPr>
        <w:t>.3. АЛЬТЕРНАТИВНАЯ НАЧАЛЬНАЯ ШКОЛА «ПЕРСОНА»</w:t>
      </w:r>
      <w:r w:rsidR="00B434EC">
        <w:rPr>
          <w:rFonts w:ascii="Times New Roman" w:hAnsi="Times New Roman" w:cs="Times New Roman"/>
          <w:b/>
          <w:sz w:val="28"/>
          <w:szCs w:val="28"/>
        </w:rPr>
        <w:t>: КОНПЕПЦИЯ</w:t>
      </w:r>
    </w:p>
    <w:p w:rsidR="00D8653C" w:rsidRDefault="00D8653C" w:rsidP="00AE56B3">
      <w:pPr>
        <w:spacing w:after="0" w:line="360" w:lineRule="auto"/>
        <w:rPr>
          <w:rFonts w:ascii="Times New Roman" w:hAnsi="Times New Roman" w:cs="Times New Roman"/>
          <w:sz w:val="28"/>
          <w:szCs w:val="28"/>
        </w:rPr>
      </w:pPr>
    </w:p>
    <w:p w:rsidR="00D8653C" w:rsidRPr="00D8653C" w:rsidRDefault="00D8653C" w:rsidP="00D8653C">
      <w:pPr>
        <w:spacing w:after="0" w:line="360" w:lineRule="auto"/>
        <w:jc w:val="center"/>
        <w:rPr>
          <w:rFonts w:ascii="Times New Roman" w:hAnsi="Times New Roman" w:cs="Times New Roman"/>
          <w:b/>
          <w:i/>
          <w:sz w:val="28"/>
          <w:szCs w:val="28"/>
        </w:rPr>
      </w:pPr>
      <w:r w:rsidRPr="00D8653C">
        <w:rPr>
          <w:rFonts w:ascii="Times New Roman" w:hAnsi="Times New Roman" w:cs="Times New Roman"/>
          <w:b/>
          <w:i/>
          <w:sz w:val="28"/>
          <w:szCs w:val="28"/>
        </w:rPr>
        <w:t>Развивающий компонент</w:t>
      </w:r>
    </w:p>
    <w:p w:rsidR="00FE225A" w:rsidRPr="00AE56B3" w:rsidRDefault="002F3CB9" w:rsidP="00D8653C">
      <w:pPr>
        <w:spacing w:after="0" w:line="360" w:lineRule="auto"/>
        <w:ind w:firstLine="709"/>
        <w:jc w:val="both"/>
        <w:rPr>
          <w:rFonts w:ascii="Times New Roman" w:hAnsi="Times New Roman" w:cs="Times New Roman"/>
          <w:sz w:val="28"/>
          <w:szCs w:val="28"/>
        </w:rPr>
      </w:pPr>
      <w:r w:rsidRPr="00AE56B3">
        <w:rPr>
          <w:rFonts w:ascii="Times New Roman" w:hAnsi="Times New Roman" w:cs="Times New Roman"/>
          <w:sz w:val="28"/>
          <w:szCs w:val="28"/>
        </w:rPr>
        <w:t>Основной идеей является с</w:t>
      </w:r>
      <w:r w:rsidR="00FE225A" w:rsidRPr="00AE56B3">
        <w:rPr>
          <w:rFonts w:ascii="Times New Roman" w:hAnsi="Times New Roman" w:cs="Times New Roman"/>
          <w:sz w:val="28"/>
          <w:szCs w:val="28"/>
        </w:rPr>
        <w:t xml:space="preserve">оздание начальной школы с уклоном на профессиональную ориентацию. </w:t>
      </w:r>
    </w:p>
    <w:p w:rsidR="00FE225A" w:rsidRPr="00AE56B3" w:rsidRDefault="00FE225A" w:rsidP="00D8653C">
      <w:pPr>
        <w:spacing w:after="0" w:line="360" w:lineRule="auto"/>
        <w:ind w:firstLine="709"/>
        <w:jc w:val="both"/>
        <w:rPr>
          <w:rFonts w:ascii="Times New Roman" w:hAnsi="Times New Roman" w:cs="Times New Roman"/>
          <w:sz w:val="28"/>
          <w:szCs w:val="28"/>
        </w:rPr>
      </w:pPr>
      <w:r w:rsidRPr="00AE56B3">
        <w:rPr>
          <w:rFonts w:ascii="Times New Roman" w:hAnsi="Times New Roman" w:cs="Times New Roman"/>
          <w:sz w:val="28"/>
          <w:szCs w:val="28"/>
        </w:rPr>
        <w:lastRenderedPageBreak/>
        <w:t xml:space="preserve">Американские исследователи Р. Аугер, А. Блэкхерст и К. Уаль отмечают, что уже в 4 года дошкольники с интересом играют в профессии, обсуждают, кем хотят быть, когда вырастут. </w:t>
      </w:r>
      <w:r w:rsidR="009E6EDC" w:rsidRPr="00AE56B3">
        <w:rPr>
          <w:rFonts w:ascii="Times New Roman" w:hAnsi="Times New Roman" w:cs="Times New Roman"/>
          <w:sz w:val="28"/>
          <w:szCs w:val="28"/>
        </w:rPr>
        <w:t>Говорят,</w:t>
      </w:r>
      <w:r w:rsidRPr="00AE56B3">
        <w:rPr>
          <w:rFonts w:ascii="Times New Roman" w:hAnsi="Times New Roman" w:cs="Times New Roman"/>
          <w:sz w:val="28"/>
          <w:szCs w:val="28"/>
        </w:rPr>
        <w:t xml:space="preserve"> о необходимости проб в различных видах деятельности и просвещения в профессиях, чтобы в будущем подростку было проще определиться с профессией.</w:t>
      </w:r>
    </w:p>
    <w:p w:rsidR="003C5CB7" w:rsidRDefault="003C5CB7" w:rsidP="00D8653C">
      <w:pPr>
        <w:spacing w:after="0" w:line="360" w:lineRule="auto"/>
        <w:ind w:firstLine="709"/>
        <w:jc w:val="both"/>
        <w:rPr>
          <w:rFonts w:ascii="Times New Roman" w:hAnsi="Times New Roman" w:cs="Times New Roman"/>
          <w:sz w:val="28"/>
          <w:szCs w:val="28"/>
        </w:rPr>
      </w:pPr>
      <w:r w:rsidRPr="00AE56B3">
        <w:rPr>
          <w:rFonts w:ascii="Times New Roman" w:hAnsi="Times New Roman" w:cs="Times New Roman"/>
          <w:sz w:val="28"/>
          <w:szCs w:val="28"/>
        </w:rPr>
        <w:t>На основе этой теории в школе будут созданы условия для самоопределения.</w:t>
      </w:r>
    </w:p>
    <w:p w:rsidR="00D8653C" w:rsidRPr="00D8653C" w:rsidRDefault="00D8653C" w:rsidP="00D8653C">
      <w:pPr>
        <w:spacing w:after="0" w:line="360" w:lineRule="auto"/>
        <w:jc w:val="center"/>
        <w:rPr>
          <w:rFonts w:ascii="Times New Roman" w:hAnsi="Times New Roman" w:cs="Times New Roman"/>
          <w:b/>
          <w:i/>
          <w:sz w:val="28"/>
          <w:szCs w:val="28"/>
        </w:rPr>
      </w:pPr>
      <w:r w:rsidRPr="00D8653C">
        <w:rPr>
          <w:rFonts w:ascii="Times New Roman" w:hAnsi="Times New Roman" w:cs="Times New Roman"/>
          <w:b/>
          <w:i/>
          <w:sz w:val="28"/>
          <w:szCs w:val="28"/>
        </w:rPr>
        <w:t>Образовательный компонент</w:t>
      </w:r>
    </w:p>
    <w:p w:rsidR="00A812C1" w:rsidRPr="00AE56B3" w:rsidRDefault="00D8653C" w:rsidP="00D8653C">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Д</w:t>
      </w:r>
      <w:r w:rsidR="003C5CB7" w:rsidRPr="00AE56B3">
        <w:rPr>
          <w:rFonts w:ascii="Times New Roman" w:hAnsi="Times New Roman" w:cs="Times New Roman"/>
          <w:sz w:val="28"/>
          <w:szCs w:val="28"/>
        </w:rPr>
        <w:t>етям и их родителям будет предложена возможность самостоятельно составить собственный учебный план.</w:t>
      </w:r>
    </w:p>
    <w:p w:rsidR="003C5CB7" w:rsidRPr="00AE56B3" w:rsidRDefault="003C5CB7" w:rsidP="00D8653C">
      <w:pPr>
        <w:spacing w:after="0" w:line="360" w:lineRule="auto"/>
        <w:ind w:firstLine="709"/>
        <w:jc w:val="both"/>
        <w:rPr>
          <w:rFonts w:ascii="Times New Roman" w:hAnsi="Times New Roman" w:cs="Times New Roman"/>
          <w:sz w:val="28"/>
          <w:szCs w:val="28"/>
        </w:rPr>
      </w:pPr>
      <w:r w:rsidRPr="00AE56B3">
        <w:rPr>
          <w:rFonts w:ascii="Times New Roman" w:hAnsi="Times New Roman" w:cs="Times New Roman"/>
          <w:sz w:val="28"/>
          <w:szCs w:val="28"/>
        </w:rPr>
        <w:t>Главная идея – это предоставление возможности ученику составить свое расписание по принципу мобильности, то есть распределять учебные дисциплины, исходя из расчета минимальных часов, увеличивая их по тем предметам, которые ему будут более интересны или необходимы. Таким образом, он сможет выбрать, что именно хочет изучать более углубленно. Сиречь, это персонально формируемый профильный класс.</w:t>
      </w:r>
    </w:p>
    <w:p w:rsidR="009E6EDC" w:rsidRPr="00AE56B3" w:rsidRDefault="009E6EDC" w:rsidP="00D8653C">
      <w:pPr>
        <w:spacing w:after="0" w:line="360" w:lineRule="auto"/>
        <w:ind w:firstLine="709"/>
        <w:jc w:val="both"/>
        <w:rPr>
          <w:rFonts w:ascii="Times New Roman" w:hAnsi="Times New Roman" w:cs="Times New Roman"/>
          <w:sz w:val="28"/>
          <w:szCs w:val="28"/>
        </w:rPr>
      </w:pPr>
      <w:r w:rsidRPr="00AE56B3">
        <w:rPr>
          <w:rFonts w:ascii="Times New Roman" w:hAnsi="Times New Roman" w:cs="Times New Roman"/>
          <w:sz w:val="28"/>
          <w:szCs w:val="28"/>
        </w:rPr>
        <w:t xml:space="preserve">Исходя из </w:t>
      </w:r>
      <w:r w:rsidR="001C7D5A" w:rsidRPr="00AE56B3">
        <w:rPr>
          <w:rFonts w:ascii="Times New Roman" w:hAnsi="Times New Roman" w:cs="Times New Roman"/>
          <w:sz w:val="28"/>
          <w:szCs w:val="28"/>
        </w:rPr>
        <w:t xml:space="preserve">Приказа Минпросвещения России от 16.11.2022 N 992 Об утверждении федеральной образовательной программы начального общего образования (Зарегистрировано в Минюсте России 22.12.2022 N 71762) </w:t>
      </w:r>
      <w:r w:rsidRPr="00AE56B3">
        <w:rPr>
          <w:rFonts w:ascii="Times New Roman" w:hAnsi="Times New Roman" w:cs="Times New Roman"/>
          <w:sz w:val="28"/>
          <w:szCs w:val="28"/>
        </w:rPr>
        <w:t>на предметы должно быть потрачено не менее 2954 часов, но не более 3140 часов за 4 года</w:t>
      </w:r>
    </w:p>
    <w:p w:rsidR="003C5CB7" w:rsidRPr="00AE56B3" w:rsidRDefault="003C5CB7" w:rsidP="00D8653C">
      <w:pPr>
        <w:spacing w:after="0" w:line="360" w:lineRule="auto"/>
        <w:ind w:firstLine="709"/>
        <w:jc w:val="both"/>
        <w:rPr>
          <w:rFonts w:ascii="Times New Roman" w:hAnsi="Times New Roman" w:cs="Times New Roman"/>
          <w:sz w:val="28"/>
          <w:szCs w:val="28"/>
        </w:rPr>
      </w:pPr>
      <w:r w:rsidRPr="00AE56B3">
        <w:rPr>
          <w:rFonts w:ascii="Times New Roman" w:hAnsi="Times New Roman" w:cs="Times New Roman"/>
          <w:sz w:val="28"/>
          <w:szCs w:val="28"/>
        </w:rPr>
        <w:t>Учебный план состоит из двух частей: обязательной части и части, формируемой участниками образовательных отношений. Объем обязательной части программы начального общего образования составляет 80%, а объем части, формируемой участниками образовательных отношений из перечня, предлагаемого образовательной организацией, - 20% от общего объема</w:t>
      </w:r>
    </w:p>
    <w:p w:rsidR="009B65DF" w:rsidRPr="00AE56B3" w:rsidRDefault="009B65DF" w:rsidP="00D8653C">
      <w:pPr>
        <w:spacing w:after="0" w:line="360" w:lineRule="auto"/>
        <w:ind w:firstLine="709"/>
        <w:jc w:val="both"/>
        <w:rPr>
          <w:rFonts w:ascii="Times New Roman" w:hAnsi="Times New Roman" w:cs="Times New Roman"/>
          <w:sz w:val="28"/>
          <w:szCs w:val="28"/>
        </w:rPr>
      </w:pPr>
      <w:r w:rsidRPr="00AE56B3">
        <w:rPr>
          <w:rFonts w:ascii="Times New Roman" w:hAnsi="Times New Roman" w:cs="Times New Roman"/>
          <w:sz w:val="28"/>
          <w:szCs w:val="28"/>
        </w:rPr>
        <w:t>Если разбирать в неделях, то:</w:t>
      </w:r>
    </w:p>
    <w:p w:rsidR="009B65DF" w:rsidRPr="00AE56B3" w:rsidRDefault="009B65DF" w:rsidP="00D8653C">
      <w:pPr>
        <w:pStyle w:val="a3"/>
        <w:numPr>
          <w:ilvl w:val="0"/>
          <w:numId w:val="14"/>
        </w:numPr>
        <w:tabs>
          <w:tab w:val="left" w:pos="993"/>
        </w:tabs>
        <w:spacing w:after="0" w:line="360" w:lineRule="auto"/>
        <w:ind w:left="0" w:firstLine="709"/>
        <w:jc w:val="both"/>
        <w:rPr>
          <w:rFonts w:ascii="Times New Roman" w:hAnsi="Times New Roman" w:cs="Times New Roman"/>
          <w:sz w:val="28"/>
          <w:szCs w:val="28"/>
        </w:rPr>
      </w:pPr>
      <w:r w:rsidRPr="00AE56B3">
        <w:rPr>
          <w:rFonts w:ascii="Times New Roman" w:hAnsi="Times New Roman" w:cs="Times New Roman"/>
          <w:sz w:val="28"/>
          <w:szCs w:val="28"/>
        </w:rPr>
        <w:t>для первого класса минимум 21 час, максимально допустимая нагрузка 21 час</w:t>
      </w:r>
      <w:r w:rsidR="00D8653C">
        <w:rPr>
          <w:rFonts w:ascii="Times New Roman" w:hAnsi="Times New Roman" w:cs="Times New Roman"/>
          <w:sz w:val="28"/>
          <w:szCs w:val="28"/>
        </w:rPr>
        <w:t>;</w:t>
      </w:r>
    </w:p>
    <w:p w:rsidR="009B65DF" w:rsidRPr="00AE56B3" w:rsidRDefault="009B65DF" w:rsidP="00D8653C">
      <w:pPr>
        <w:pStyle w:val="a3"/>
        <w:numPr>
          <w:ilvl w:val="0"/>
          <w:numId w:val="14"/>
        </w:numPr>
        <w:tabs>
          <w:tab w:val="left" w:pos="993"/>
        </w:tabs>
        <w:spacing w:after="0" w:line="360" w:lineRule="auto"/>
        <w:ind w:left="0" w:firstLine="709"/>
        <w:jc w:val="both"/>
        <w:rPr>
          <w:rFonts w:ascii="Times New Roman" w:hAnsi="Times New Roman" w:cs="Times New Roman"/>
          <w:sz w:val="28"/>
          <w:szCs w:val="28"/>
        </w:rPr>
      </w:pPr>
      <w:r w:rsidRPr="00AE56B3">
        <w:rPr>
          <w:rFonts w:ascii="Times New Roman" w:hAnsi="Times New Roman" w:cs="Times New Roman"/>
          <w:sz w:val="28"/>
          <w:szCs w:val="28"/>
        </w:rPr>
        <w:lastRenderedPageBreak/>
        <w:t xml:space="preserve">для второго класса минимум 23 часа, максимально допустимая нагрузка </w:t>
      </w:r>
      <w:r w:rsidR="009E6EDC" w:rsidRPr="00AE56B3">
        <w:rPr>
          <w:rFonts w:ascii="Times New Roman" w:hAnsi="Times New Roman" w:cs="Times New Roman"/>
          <w:sz w:val="28"/>
          <w:szCs w:val="28"/>
        </w:rPr>
        <w:t>26 часов</w:t>
      </w:r>
      <w:r w:rsidR="00D8653C">
        <w:rPr>
          <w:rFonts w:ascii="Times New Roman" w:hAnsi="Times New Roman" w:cs="Times New Roman"/>
          <w:sz w:val="28"/>
          <w:szCs w:val="28"/>
        </w:rPr>
        <w:t>;</w:t>
      </w:r>
    </w:p>
    <w:p w:rsidR="009B65DF" w:rsidRPr="00AE56B3" w:rsidRDefault="009B65DF" w:rsidP="00D8653C">
      <w:pPr>
        <w:pStyle w:val="a3"/>
        <w:numPr>
          <w:ilvl w:val="0"/>
          <w:numId w:val="14"/>
        </w:numPr>
        <w:tabs>
          <w:tab w:val="left" w:pos="993"/>
        </w:tabs>
        <w:spacing w:after="0" w:line="360" w:lineRule="auto"/>
        <w:ind w:left="0" w:firstLine="709"/>
        <w:jc w:val="both"/>
        <w:rPr>
          <w:rFonts w:ascii="Times New Roman" w:hAnsi="Times New Roman" w:cs="Times New Roman"/>
          <w:sz w:val="28"/>
          <w:szCs w:val="28"/>
        </w:rPr>
      </w:pPr>
      <w:r w:rsidRPr="00AE56B3">
        <w:rPr>
          <w:rFonts w:ascii="Times New Roman" w:hAnsi="Times New Roman" w:cs="Times New Roman"/>
          <w:sz w:val="28"/>
          <w:szCs w:val="28"/>
        </w:rPr>
        <w:t xml:space="preserve">для третьего класса минимум 24 часа, максимально допустимая нагрузка </w:t>
      </w:r>
      <w:r w:rsidR="009E6EDC" w:rsidRPr="00AE56B3">
        <w:rPr>
          <w:rFonts w:ascii="Times New Roman" w:hAnsi="Times New Roman" w:cs="Times New Roman"/>
          <w:sz w:val="28"/>
          <w:szCs w:val="28"/>
        </w:rPr>
        <w:t>26 часов</w:t>
      </w:r>
      <w:r w:rsidR="00D8653C">
        <w:rPr>
          <w:rFonts w:ascii="Times New Roman" w:hAnsi="Times New Roman" w:cs="Times New Roman"/>
          <w:sz w:val="28"/>
          <w:szCs w:val="28"/>
        </w:rPr>
        <w:t>;</w:t>
      </w:r>
    </w:p>
    <w:p w:rsidR="00A812C1" w:rsidRPr="00AE56B3" w:rsidRDefault="009B65DF" w:rsidP="00D8653C">
      <w:pPr>
        <w:pStyle w:val="a3"/>
        <w:numPr>
          <w:ilvl w:val="0"/>
          <w:numId w:val="14"/>
        </w:numPr>
        <w:tabs>
          <w:tab w:val="left" w:pos="993"/>
        </w:tabs>
        <w:spacing w:after="0" w:line="360" w:lineRule="auto"/>
        <w:ind w:left="0" w:firstLine="709"/>
        <w:jc w:val="both"/>
        <w:rPr>
          <w:rFonts w:ascii="Times New Roman" w:hAnsi="Times New Roman" w:cs="Times New Roman"/>
          <w:bCs/>
          <w:sz w:val="28"/>
          <w:szCs w:val="28"/>
        </w:rPr>
      </w:pPr>
      <w:r w:rsidRPr="00AE56B3">
        <w:rPr>
          <w:rFonts w:ascii="Times New Roman" w:hAnsi="Times New Roman" w:cs="Times New Roman"/>
          <w:sz w:val="28"/>
          <w:szCs w:val="28"/>
        </w:rPr>
        <w:t xml:space="preserve">для четвертого класса минимум 24 часа, максимально допустимая нагрузка </w:t>
      </w:r>
      <w:r w:rsidR="009E6EDC" w:rsidRPr="00AE56B3">
        <w:rPr>
          <w:rFonts w:ascii="Times New Roman" w:hAnsi="Times New Roman" w:cs="Times New Roman"/>
          <w:sz w:val="28"/>
          <w:szCs w:val="28"/>
        </w:rPr>
        <w:t>26 часов</w:t>
      </w:r>
      <w:r w:rsidR="00D8653C">
        <w:rPr>
          <w:rFonts w:ascii="Times New Roman" w:hAnsi="Times New Roman" w:cs="Times New Roman"/>
          <w:sz w:val="28"/>
          <w:szCs w:val="28"/>
        </w:rPr>
        <w:t>.</w:t>
      </w:r>
    </w:p>
    <w:p w:rsidR="009E6EDC" w:rsidRDefault="00D8653C" w:rsidP="00D8653C">
      <w:pPr>
        <w:spacing w:after="0" w:line="360" w:lineRule="auto"/>
        <w:jc w:val="right"/>
        <w:rPr>
          <w:rFonts w:ascii="Times New Roman" w:hAnsi="Times New Roman" w:cs="Times New Roman"/>
          <w:sz w:val="28"/>
          <w:szCs w:val="28"/>
        </w:rPr>
      </w:pPr>
      <w:r>
        <w:rPr>
          <w:rFonts w:ascii="Times New Roman" w:hAnsi="Times New Roman" w:cs="Times New Roman"/>
          <w:sz w:val="28"/>
          <w:szCs w:val="28"/>
        </w:rPr>
        <w:t>Таблица 14</w:t>
      </w:r>
    </w:p>
    <w:p w:rsidR="00D8653C" w:rsidRPr="00D8653C" w:rsidRDefault="00D8653C" w:rsidP="00D8653C">
      <w:pPr>
        <w:spacing w:after="0" w:line="360" w:lineRule="auto"/>
        <w:jc w:val="center"/>
        <w:rPr>
          <w:rFonts w:ascii="Times New Roman" w:eastAsia="Times New Roman" w:hAnsi="Times New Roman" w:cs="Times New Roman"/>
          <w:b/>
          <w:bCs/>
          <w:sz w:val="28"/>
          <w:szCs w:val="28"/>
          <w:lang w:eastAsia="ru-RU"/>
        </w:rPr>
      </w:pPr>
      <w:r w:rsidRPr="00D8653C">
        <w:rPr>
          <w:rFonts w:ascii="Times New Roman" w:eastAsia="Times New Roman" w:hAnsi="Times New Roman" w:cs="Times New Roman"/>
          <w:b/>
          <w:bCs/>
          <w:sz w:val="28"/>
          <w:szCs w:val="28"/>
          <w:lang w:eastAsia="ru-RU"/>
        </w:rPr>
        <w:t>Федеральный учебный план начального общего образования</w:t>
      </w:r>
    </w:p>
    <w:p w:rsidR="00D8653C" w:rsidRPr="00D8653C" w:rsidRDefault="00D8653C" w:rsidP="00D8653C">
      <w:pPr>
        <w:spacing w:after="0" w:line="360" w:lineRule="auto"/>
        <w:jc w:val="center"/>
        <w:rPr>
          <w:rFonts w:ascii="Times New Roman" w:hAnsi="Times New Roman" w:cs="Times New Roman"/>
          <w:b/>
          <w:sz w:val="28"/>
          <w:szCs w:val="28"/>
        </w:rPr>
      </w:pPr>
      <w:r w:rsidRPr="00D8653C">
        <w:rPr>
          <w:rFonts w:ascii="Times New Roman" w:eastAsia="Times New Roman" w:hAnsi="Times New Roman" w:cs="Times New Roman"/>
          <w:b/>
          <w:bCs/>
          <w:sz w:val="28"/>
          <w:szCs w:val="28"/>
          <w:lang w:eastAsia="ru-RU"/>
        </w:rPr>
        <w:t>(1 кл. - 5-дневная учебная неделя, 2 - 4 кл. - 6-дневная учебная неделя)</w:t>
      </w:r>
    </w:p>
    <w:tbl>
      <w:tblPr>
        <w:tblW w:w="0" w:type="auto"/>
        <w:shd w:val="clear" w:color="auto" w:fill="FFFFFF"/>
        <w:tblCellMar>
          <w:left w:w="0" w:type="dxa"/>
          <w:right w:w="0" w:type="dxa"/>
        </w:tblCellMar>
        <w:tblLook w:val="04A0" w:firstRow="1" w:lastRow="0" w:firstColumn="1" w:lastColumn="0" w:noHBand="0" w:noVBand="1"/>
      </w:tblPr>
      <w:tblGrid>
        <w:gridCol w:w="3487"/>
        <w:gridCol w:w="3348"/>
        <w:gridCol w:w="550"/>
        <w:gridCol w:w="550"/>
        <w:gridCol w:w="550"/>
        <w:gridCol w:w="550"/>
        <w:gridCol w:w="753"/>
      </w:tblGrid>
      <w:tr w:rsidR="00D8653C" w:rsidRPr="00D8653C" w:rsidTr="00BD309D">
        <w:tc>
          <w:tcPr>
            <w:tcW w:w="0" w:type="auto"/>
            <w:vMerge w:val="restart"/>
            <w:tcBorders>
              <w:top w:val="single" w:sz="6" w:space="0" w:color="000000"/>
              <w:left w:val="single" w:sz="6" w:space="0" w:color="000000"/>
              <w:right w:val="single" w:sz="6" w:space="0" w:color="000000"/>
            </w:tcBorders>
            <w:shd w:val="clear" w:color="auto" w:fill="auto"/>
            <w:tcMar>
              <w:top w:w="75" w:type="dxa"/>
              <w:left w:w="75" w:type="dxa"/>
              <w:bottom w:w="75" w:type="dxa"/>
              <w:right w:w="75" w:type="dxa"/>
            </w:tcMar>
            <w:vAlign w:val="center"/>
            <w:hideMark/>
          </w:tcPr>
          <w:p w:rsidR="00D8653C" w:rsidRPr="00D8653C" w:rsidRDefault="00D8653C" w:rsidP="00D8653C">
            <w:pPr>
              <w:spacing w:after="0" w:line="240" w:lineRule="auto"/>
              <w:jc w:val="center"/>
              <w:rPr>
                <w:rFonts w:ascii="Times New Roman" w:eastAsia="Times New Roman" w:hAnsi="Times New Roman" w:cs="Times New Roman"/>
                <w:b/>
                <w:bCs/>
                <w:color w:val="333333"/>
                <w:sz w:val="24"/>
                <w:szCs w:val="24"/>
                <w:lang w:eastAsia="ru-RU"/>
              </w:rPr>
            </w:pPr>
            <w:bookmarkStart w:id="1" w:name="102011"/>
            <w:bookmarkEnd w:id="1"/>
            <w:r w:rsidRPr="00D8653C">
              <w:rPr>
                <w:rFonts w:ascii="Times New Roman" w:eastAsia="Times New Roman" w:hAnsi="Times New Roman" w:cs="Times New Roman"/>
                <w:b/>
                <w:bCs/>
                <w:color w:val="333333"/>
                <w:sz w:val="24"/>
                <w:szCs w:val="24"/>
                <w:lang w:eastAsia="ru-RU"/>
              </w:rPr>
              <w:t>Предметные области</w:t>
            </w:r>
          </w:p>
        </w:tc>
        <w:tc>
          <w:tcPr>
            <w:tcW w:w="0" w:type="auto"/>
            <w:vMerge w:val="restart"/>
            <w:tcBorders>
              <w:top w:val="single" w:sz="6" w:space="0" w:color="000000"/>
              <w:left w:val="single" w:sz="6" w:space="0" w:color="000000"/>
              <w:right w:val="single" w:sz="6" w:space="0" w:color="000000"/>
            </w:tcBorders>
            <w:shd w:val="clear" w:color="auto" w:fill="auto"/>
            <w:tcMar>
              <w:top w:w="75" w:type="dxa"/>
              <w:left w:w="75" w:type="dxa"/>
              <w:bottom w:w="75" w:type="dxa"/>
              <w:right w:w="75" w:type="dxa"/>
            </w:tcMar>
            <w:vAlign w:val="center"/>
            <w:hideMark/>
          </w:tcPr>
          <w:p w:rsidR="00D8653C" w:rsidRPr="00D8653C" w:rsidRDefault="00D8653C" w:rsidP="00D8653C">
            <w:pPr>
              <w:spacing w:after="0" w:line="240" w:lineRule="auto"/>
              <w:jc w:val="center"/>
              <w:rPr>
                <w:rFonts w:ascii="Times New Roman" w:eastAsia="Times New Roman" w:hAnsi="Times New Roman" w:cs="Times New Roman"/>
                <w:b/>
                <w:bCs/>
                <w:color w:val="333333"/>
                <w:sz w:val="24"/>
                <w:szCs w:val="24"/>
                <w:lang w:eastAsia="ru-RU"/>
              </w:rPr>
            </w:pPr>
            <w:bookmarkStart w:id="2" w:name="102012"/>
            <w:bookmarkEnd w:id="2"/>
            <w:r w:rsidRPr="00D8653C">
              <w:rPr>
                <w:rFonts w:ascii="Times New Roman" w:eastAsia="Times New Roman" w:hAnsi="Times New Roman" w:cs="Times New Roman"/>
                <w:b/>
                <w:bCs/>
                <w:color w:val="333333"/>
                <w:sz w:val="24"/>
                <w:szCs w:val="24"/>
                <w:lang w:eastAsia="ru-RU"/>
              </w:rPr>
              <w:t>Учебные предметы/классы</w:t>
            </w:r>
          </w:p>
        </w:tc>
        <w:tc>
          <w:tcPr>
            <w:tcW w:w="0" w:type="auto"/>
            <w:gridSpan w:val="4"/>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D8653C" w:rsidRPr="00D8653C" w:rsidRDefault="00D8653C" w:rsidP="00D8653C">
            <w:pPr>
              <w:spacing w:after="0" w:line="240" w:lineRule="auto"/>
              <w:jc w:val="center"/>
              <w:rPr>
                <w:rFonts w:ascii="Times New Roman" w:eastAsia="Times New Roman" w:hAnsi="Times New Roman" w:cs="Times New Roman"/>
                <w:b/>
                <w:bCs/>
                <w:color w:val="333333"/>
                <w:sz w:val="24"/>
                <w:szCs w:val="24"/>
                <w:lang w:eastAsia="ru-RU"/>
              </w:rPr>
            </w:pPr>
            <w:bookmarkStart w:id="3" w:name="102013"/>
            <w:bookmarkEnd w:id="3"/>
            <w:r w:rsidRPr="00D8653C">
              <w:rPr>
                <w:rFonts w:ascii="Times New Roman" w:eastAsia="Times New Roman" w:hAnsi="Times New Roman" w:cs="Times New Roman"/>
                <w:b/>
                <w:bCs/>
                <w:color w:val="333333"/>
                <w:sz w:val="24"/>
                <w:szCs w:val="24"/>
                <w:lang w:eastAsia="ru-RU"/>
              </w:rPr>
              <w:t>Кол</w:t>
            </w:r>
            <w:r>
              <w:rPr>
                <w:rFonts w:ascii="Times New Roman" w:eastAsia="Times New Roman" w:hAnsi="Times New Roman" w:cs="Times New Roman"/>
                <w:b/>
                <w:bCs/>
                <w:color w:val="333333"/>
                <w:sz w:val="24"/>
                <w:szCs w:val="24"/>
                <w:lang w:eastAsia="ru-RU"/>
              </w:rPr>
              <w:t>-</w:t>
            </w:r>
            <w:r w:rsidRPr="00D8653C">
              <w:rPr>
                <w:rFonts w:ascii="Times New Roman" w:eastAsia="Times New Roman" w:hAnsi="Times New Roman" w:cs="Times New Roman"/>
                <w:b/>
                <w:bCs/>
                <w:color w:val="333333"/>
                <w:sz w:val="24"/>
                <w:szCs w:val="24"/>
                <w:lang w:eastAsia="ru-RU"/>
              </w:rPr>
              <w:t>во часов в неделю</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D8653C" w:rsidRPr="00D8653C" w:rsidRDefault="00D8653C" w:rsidP="00D8653C">
            <w:pPr>
              <w:spacing w:after="0" w:line="240" w:lineRule="auto"/>
              <w:jc w:val="center"/>
              <w:rPr>
                <w:rFonts w:ascii="Times New Roman" w:eastAsia="Times New Roman" w:hAnsi="Times New Roman" w:cs="Times New Roman"/>
                <w:b/>
                <w:bCs/>
                <w:color w:val="333333"/>
                <w:sz w:val="24"/>
                <w:szCs w:val="24"/>
                <w:lang w:eastAsia="ru-RU"/>
              </w:rPr>
            </w:pPr>
            <w:bookmarkStart w:id="4" w:name="102014"/>
            <w:bookmarkEnd w:id="4"/>
            <w:r w:rsidRPr="00D8653C">
              <w:rPr>
                <w:rFonts w:ascii="Times New Roman" w:eastAsia="Times New Roman" w:hAnsi="Times New Roman" w:cs="Times New Roman"/>
                <w:b/>
                <w:bCs/>
                <w:color w:val="333333"/>
                <w:sz w:val="24"/>
                <w:szCs w:val="24"/>
                <w:lang w:eastAsia="ru-RU"/>
              </w:rPr>
              <w:t>Всего</w:t>
            </w:r>
          </w:p>
        </w:tc>
      </w:tr>
      <w:tr w:rsidR="00D8653C" w:rsidRPr="00D8653C" w:rsidTr="00BD309D">
        <w:tc>
          <w:tcPr>
            <w:tcW w:w="0" w:type="auto"/>
            <w:vMerge/>
            <w:tcBorders>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D8653C" w:rsidRPr="00D8653C" w:rsidRDefault="00D8653C" w:rsidP="00D8653C">
            <w:pPr>
              <w:spacing w:after="0" w:line="240" w:lineRule="auto"/>
              <w:rPr>
                <w:rFonts w:ascii="Times New Roman" w:eastAsia="Times New Roman" w:hAnsi="Times New Roman" w:cs="Times New Roman"/>
                <w:b/>
                <w:bCs/>
                <w:color w:val="333333"/>
                <w:sz w:val="24"/>
                <w:szCs w:val="24"/>
                <w:lang w:eastAsia="ru-RU"/>
              </w:rPr>
            </w:pPr>
          </w:p>
        </w:tc>
        <w:tc>
          <w:tcPr>
            <w:tcW w:w="0" w:type="auto"/>
            <w:vMerge/>
            <w:tcBorders>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D8653C" w:rsidRPr="00D8653C" w:rsidRDefault="00D8653C" w:rsidP="00D8653C">
            <w:pPr>
              <w:spacing w:after="0" w:line="240" w:lineRule="auto"/>
              <w:rPr>
                <w:rFonts w:ascii="Times New Roman" w:eastAsia="Times New Roman" w:hAnsi="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D8653C" w:rsidRPr="00D8653C" w:rsidRDefault="00D8653C" w:rsidP="00D8653C">
            <w:pPr>
              <w:spacing w:after="0" w:line="240" w:lineRule="auto"/>
              <w:jc w:val="center"/>
              <w:rPr>
                <w:rFonts w:ascii="Times New Roman" w:eastAsia="Times New Roman" w:hAnsi="Times New Roman" w:cs="Times New Roman"/>
                <w:b/>
                <w:bCs/>
                <w:color w:val="333333"/>
                <w:sz w:val="24"/>
                <w:szCs w:val="24"/>
                <w:lang w:eastAsia="ru-RU"/>
              </w:rPr>
            </w:pPr>
            <w:bookmarkStart w:id="5" w:name="102015"/>
            <w:bookmarkEnd w:id="5"/>
            <w:r w:rsidRPr="00D8653C">
              <w:rPr>
                <w:rFonts w:ascii="Times New Roman" w:eastAsia="Times New Roman" w:hAnsi="Times New Roman" w:cs="Times New Roman"/>
                <w:b/>
                <w:bCs/>
                <w:color w:val="333333"/>
                <w:sz w:val="24"/>
                <w:szCs w:val="24"/>
                <w:lang w:eastAsia="ru-RU"/>
              </w:rPr>
              <w:t>I</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D8653C" w:rsidRPr="00D8653C" w:rsidRDefault="00D8653C" w:rsidP="00D8653C">
            <w:pPr>
              <w:spacing w:after="0" w:line="240" w:lineRule="auto"/>
              <w:jc w:val="center"/>
              <w:rPr>
                <w:rFonts w:ascii="Times New Roman" w:eastAsia="Times New Roman" w:hAnsi="Times New Roman" w:cs="Times New Roman"/>
                <w:b/>
                <w:bCs/>
                <w:color w:val="333333"/>
                <w:sz w:val="24"/>
                <w:szCs w:val="24"/>
                <w:lang w:eastAsia="ru-RU"/>
              </w:rPr>
            </w:pPr>
            <w:bookmarkStart w:id="6" w:name="102016"/>
            <w:bookmarkEnd w:id="6"/>
            <w:r w:rsidRPr="00D8653C">
              <w:rPr>
                <w:rFonts w:ascii="Times New Roman" w:eastAsia="Times New Roman" w:hAnsi="Times New Roman" w:cs="Times New Roman"/>
                <w:b/>
                <w:bCs/>
                <w:color w:val="333333"/>
                <w:sz w:val="24"/>
                <w:szCs w:val="24"/>
                <w:lang w:eastAsia="ru-RU"/>
              </w:rPr>
              <w:t>II</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D8653C" w:rsidRPr="00D8653C" w:rsidRDefault="00D8653C" w:rsidP="00D8653C">
            <w:pPr>
              <w:spacing w:after="0" w:line="240" w:lineRule="auto"/>
              <w:jc w:val="center"/>
              <w:rPr>
                <w:rFonts w:ascii="Times New Roman" w:eastAsia="Times New Roman" w:hAnsi="Times New Roman" w:cs="Times New Roman"/>
                <w:b/>
                <w:bCs/>
                <w:color w:val="333333"/>
                <w:sz w:val="24"/>
                <w:szCs w:val="24"/>
                <w:lang w:eastAsia="ru-RU"/>
              </w:rPr>
            </w:pPr>
            <w:bookmarkStart w:id="7" w:name="102017"/>
            <w:bookmarkEnd w:id="7"/>
            <w:r w:rsidRPr="00D8653C">
              <w:rPr>
                <w:rFonts w:ascii="Times New Roman" w:eastAsia="Times New Roman" w:hAnsi="Times New Roman" w:cs="Times New Roman"/>
                <w:b/>
                <w:bCs/>
                <w:color w:val="333333"/>
                <w:sz w:val="24"/>
                <w:szCs w:val="24"/>
                <w:lang w:eastAsia="ru-RU"/>
              </w:rPr>
              <w:t>III</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D8653C" w:rsidRPr="00D8653C" w:rsidRDefault="00D8653C" w:rsidP="00D8653C">
            <w:pPr>
              <w:spacing w:after="0" w:line="240" w:lineRule="auto"/>
              <w:jc w:val="center"/>
              <w:rPr>
                <w:rFonts w:ascii="Times New Roman" w:eastAsia="Times New Roman" w:hAnsi="Times New Roman" w:cs="Times New Roman"/>
                <w:b/>
                <w:bCs/>
                <w:color w:val="333333"/>
                <w:sz w:val="24"/>
                <w:szCs w:val="24"/>
                <w:lang w:eastAsia="ru-RU"/>
              </w:rPr>
            </w:pPr>
            <w:bookmarkStart w:id="8" w:name="102018"/>
            <w:bookmarkEnd w:id="8"/>
            <w:r w:rsidRPr="00D8653C">
              <w:rPr>
                <w:rFonts w:ascii="Times New Roman" w:eastAsia="Times New Roman" w:hAnsi="Times New Roman" w:cs="Times New Roman"/>
                <w:b/>
                <w:bCs/>
                <w:color w:val="333333"/>
                <w:sz w:val="24"/>
                <w:szCs w:val="24"/>
                <w:lang w:eastAsia="ru-RU"/>
              </w:rPr>
              <w:t>IV</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D8653C" w:rsidRPr="00D8653C" w:rsidRDefault="00D8653C" w:rsidP="00D8653C">
            <w:pPr>
              <w:spacing w:after="0" w:line="240" w:lineRule="auto"/>
              <w:rPr>
                <w:rFonts w:ascii="Times New Roman" w:eastAsia="Times New Roman" w:hAnsi="Times New Roman" w:cs="Times New Roman"/>
                <w:b/>
                <w:bCs/>
                <w:color w:val="333333"/>
                <w:sz w:val="24"/>
                <w:szCs w:val="24"/>
                <w:lang w:eastAsia="ru-RU"/>
              </w:rPr>
            </w:pPr>
          </w:p>
        </w:tc>
      </w:tr>
      <w:tr w:rsidR="009E6EDC" w:rsidRPr="00D8653C" w:rsidTr="009E6EDC">
        <w:tc>
          <w:tcPr>
            <w:tcW w:w="0" w:type="auto"/>
            <w:gridSpan w:val="2"/>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E6EDC" w:rsidRPr="00D8653C" w:rsidRDefault="009E6EDC" w:rsidP="00D8653C">
            <w:pPr>
              <w:spacing w:after="0" w:line="240" w:lineRule="auto"/>
              <w:rPr>
                <w:rFonts w:ascii="Times New Roman" w:eastAsia="Times New Roman" w:hAnsi="Times New Roman" w:cs="Times New Roman"/>
                <w:color w:val="000000"/>
                <w:sz w:val="24"/>
                <w:szCs w:val="24"/>
                <w:lang w:eastAsia="ru-RU"/>
              </w:rPr>
            </w:pPr>
            <w:bookmarkStart w:id="9" w:name="102019"/>
            <w:bookmarkEnd w:id="9"/>
            <w:r w:rsidRPr="00D8653C">
              <w:rPr>
                <w:rFonts w:ascii="Times New Roman" w:eastAsia="Times New Roman" w:hAnsi="Times New Roman" w:cs="Times New Roman"/>
                <w:color w:val="000000"/>
                <w:sz w:val="24"/>
                <w:szCs w:val="24"/>
                <w:lang w:eastAsia="ru-RU"/>
              </w:rPr>
              <w:t>Обязательная часть</w:t>
            </w:r>
          </w:p>
        </w:tc>
        <w:tc>
          <w:tcPr>
            <w:tcW w:w="0" w:type="auto"/>
            <w:gridSpan w:val="5"/>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E6EDC" w:rsidRPr="00D8653C" w:rsidRDefault="009E6EDC" w:rsidP="00D8653C">
            <w:pPr>
              <w:spacing w:after="0" w:line="240" w:lineRule="auto"/>
              <w:rPr>
                <w:rFonts w:ascii="Times New Roman" w:eastAsia="Times New Roman" w:hAnsi="Times New Roman" w:cs="Times New Roman"/>
                <w:color w:val="000000"/>
                <w:sz w:val="24"/>
                <w:szCs w:val="24"/>
                <w:lang w:eastAsia="ru-RU"/>
              </w:rPr>
            </w:pPr>
          </w:p>
        </w:tc>
      </w:tr>
      <w:tr w:rsidR="00D8653C" w:rsidRPr="00D8653C" w:rsidTr="00BD309D">
        <w:tc>
          <w:tcPr>
            <w:tcW w:w="0" w:type="auto"/>
            <w:vMerge w:val="restart"/>
            <w:tcBorders>
              <w:top w:val="single" w:sz="6" w:space="0" w:color="000000"/>
              <w:left w:val="single" w:sz="6" w:space="0" w:color="000000"/>
              <w:right w:val="single" w:sz="6" w:space="0" w:color="000000"/>
            </w:tcBorders>
            <w:shd w:val="clear" w:color="auto" w:fill="auto"/>
            <w:tcMar>
              <w:top w:w="75" w:type="dxa"/>
              <w:left w:w="75" w:type="dxa"/>
              <w:bottom w:w="75" w:type="dxa"/>
              <w:right w:w="75" w:type="dxa"/>
            </w:tcMar>
            <w:vAlign w:val="center"/>
            <w:hideMark/>
          </w:tcPr>
          <w:p w:rsidR="00D8653C" w:rsidRPr="00D8653C" w:rsidRDefault="00D8653C" w:rsidP="00D8653C">
            <w:pPr>
              <w:spacing w:after="0" w:line="240" w:lineRule="auto"/>
              <w:rPr>
                <w:rFonts w:ascii="Times New Roman" w:eastAsia="Times New Roman" w:hAnsi="Times New Roman" w:cs="Times New Roman"/>
                <w:color w:val="000000"/>
                <w:sz w:val="24"/>
                <w:szCs w:val="24"/>
                <w:lang w:eastAsia="ru-RU"/>
              </w:rPr>
            </w:pPr>
            <w:bookmarkStart w:id="10" w:name="102020"/>
            <w:bookmarkEnd w:id="10"/>
            <w:r w:rsidRPr="00D8653C">
              <w:rPr>
                <w:rFonts w:ascii="Times New Roman" w:eastAsia="Times New Roman" w:hAnsi="Times New Roman" w:cs="Times New Roman"/>
                <w:color w:val="000000"/>
                <w:sz w:val="24"/>
                <w:szCs w:val="24"/>
                <w:lang w:eastAsia="ru-RU"/>
              </w:rPr>
              <w:t>Русский язык и литературное чтение</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D8653C" w:rsidRPr="00D8653C" w:rsidRDefault="00D8653C" w:rsidP="00D8653C">
            <w:pPr>
              <w:spacing w:after="0" w:line="240" w:lineRule="auto"/>
              <w:rPr>
                <w:rFonts w:ascii="Times New Roman" w:eastAsia="Times New Roman" w:hAnsi="Times New Roman" w:cs="Times New Roman"/>
                <w:color w:val="000000"/>
                <w:sz w:val="24"/>
                <w:szCs w:val="24"/>
                <w:lang w:eastAsia="ru-RU"/>
              </w:rPr>
            </w:pPr>
            <w:bookmarkStart w:id="11" w:name="102021"/>
            <w:bookmarkEnd w:id="11"/>
            <w:r w:rsidRPr="00D8653C">
              <w:rPr>
                <w:rFonts w:ascii="Times New Roman" w:eastAsia="Times New Roman" w:hAnsi="Times New Roman" w:cs="Times New Roman"/>
                <w:color w:val="000000"/>
                <w:sz w:val="24"/>
                <w:szCs w:val="24"/>
                <w:lang w:eastAsia="ru-RU"/>
              </w:rPr>
              <w:t>Русский язык</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D8653C" w:rsidRPr="00D8653C" w:rsidRDefault="00D8653C" w:rsidP="00D8653C">
            <w:pPr>
              <w:spacing w:after="0" w:line="240" w:lineRule="auto"/>
              <w:jc w:val="center"/>
              <w:rPr>
                <w:rFonts w:ascii="Times New Roman" w:eastAsia="Times New Roman" w:hAnsi="Times New Roman" w:cs="Times New Roman"/>
                <w:b/>
                <w:bCs/>
                <w:color w:val="333333"/>
                <w:sz w:val="24"/>
                <w:szCs w:val="24"/>
                <w:lang w:eastAsia="ru-RU"/>
              </w:rPr>
            </w:pPr>
            <w:bookmarkStart w:id="12" w:name="102022"/>
            <w:bookmarkEnd w:id="12"/>
            <w:r w:rsidRPr="00D8653C">
              <w:rPr>
                <w:rFonts w:ascii="Times New Roman" w:eastAsia="Times New Roman" w:hAnsi="Times New Roman" w:cs="Times New Roman"/>
                <w:b/>
                <w:bCs/>
                <w:color w:val="333333"/>
                <w:sz w:val="24"/>
                <w:szCs w:val="24"/>
                <w:lang w:eastAsia="ru-RU"/>
              </w:rPr>
              <w:t>5</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D8653C" w:rsidRPr="00D8653C" w:rsidRDefault="00D8653C" w:rsidP="00D8653C">
            <w:pPr>
              <w:spacing w:after="0" w:line="240" w:lineRule="auto"/>
              <w:jc w:val="center"/>
              <w:rPr>
                <w:rFonts w:ascii="Times New Roman" w:eastAsia="Times New Roman" w:hAnsi="Times New Roman" w:cs="Times New Roman"/>
                <w:b/>
                <w:bCs/>
                <w:color w:val="333333"/>
                <w:sz w:val="24"/>
                <w:szCs w:val="24"/>
                <w:lang w:eastAsia="ru-RU"/>
              </w:rPr>
            </w:pPr>
            <w:bookmarkStart w:id="13" w:name="102023"/>
            <w:bookmarkEnd w:id="13"/>
            <w:r w:rsidRPr="00D8653C">
              <w:rPr>
                <w:rFonts w:ascii="Times New Roman" w:eastAsia="Times New Roman" w:hAnsi="Times New Roman" w:cs="Times New Roman"/>
                <w:b/>
                <w:bCs/>
                <w:color w:val="333333"/>
                <w:sz w:val="24"/>
                <w:szCs w:val="24"/>
                <w:lang w:eastAsia="ru-RU"/>
              </w:rPr>
              <w:t>5</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D8653C" w:rsidRPr="00D8653C" w:rsidRDefault="00D8653C" w:rsidP="00D8653C">
            <w:pPr>
              <w:spacing w:after="0" w:line="240" w:lineRule="auto"/>
              <w:jc w:val="center"/>
              <w:rPr>
                <w:rFonts w:ascii="Times New Roman" w:eastAsia="Times New Roman" w:hAnsi="Times New Roman" w:cs="Times New Roman"/>
                <w:b/>
                <w:bCs/>
                <w:color w:val="333333"/>
                <w:sz w:val="24"/>
                <w:szCs w:val="24"/>
                <w:lang w:eastAsia="ru-RU"/>
              </w:rPr>
            </w:pPr>
            <w:bookmarkStart w:id="14" w:name="102024"/>
            <w:bookmarkEnd w:id="14"/>
            <w:r w:rsidRPr="00D8653C">
              <w:rPr>
                <w:rFonts w:ascii="Times New Roman" w:eastAsia="Times New Roman" w:hAnsi="Times New Roman" w:cs="Times New Roman"/>
                <w:b/>
                <w:bCs/>
                <w:color w:val="333333"/>
                <w:sz w:val="24"/>
                <w:szCs w:val="24"/>
                <w:lang w:eastAsia="ru-RU"/>
              </w:rPr>
              <w:t>5</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D8653C" w:rsidRPr="00D8653C" w:rsidRDefault="00D8653C" w:rsidP="00D8653C">
            <w:pPr>
              <w:spacing w:after="0" w:line="240" w:lineRule="auto"/>
              <w:jc w:val="center"/>
              <w:rPr>
                <w:rFonts w:ascii="Times New Roman" w:eastAsia="Times New Roman" w:hAnsi="Times New Roman" w:cs="Times New Roman"/>
                <w:b/>
                <w:bCs/>
                <w:color w:val="333333"/>
                <w:sz w:val="24"/>
                <w:szCs w:val="24"/>
                <w:lang w:eastAsia="ru-RU"/>
              </w:rPr>
            </w:pPr>
            <w:bookmarkStart w:id="15" w:name="102025"/>
            <w:bookmarkEnd w:id="15"/>
            <w:r w:rsidRPr="00D8653C">
              <w:rPr>
                <w:rFonts w:ascii="Times New Roman" w:eastAsia="Times New Roman" w:hAnsi="Times New Roman" w:cs="Times New Roman"/>
                <w:b/>
                <w:bCs/>
                <w:color w:val="333333"/>
                <w:sz w:val="24"/>
                <w:szCs w:val="24"/>
                <w:lang w:eastAsia="ru-RU"/>
              </w:rPr>
              <w:t>5</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D8653C" w:rsidRPr="00D8653C" w:rsidRDefault="00D8653C" w:rsidP="00D8653C">
            <w:pPr>
              <w:spacing w:after="0" w:line="240" w:lineRule="auto"/>
              <w:jc w:val="center"/>
              <w:rPr>
                <w:rFonts w:ascii="Times New Roman" w:eastAsia="Times New Roman" w:hAnsi="Times New Roman" w:cs="Times New Roman"/>
                <w:b/>
                <w:bCs/>
                <w:color w:val="333333"/>
                <w:sz w:val="24"/>
                <w:szCs w:val="24"/>
                <w:lang w:eastAsia="ru-RU"/>
              </w:rPr>
            </w:pPr>
            <w:bookmarkStart w:id="16" w:name="102026"/>
            <w:bookmarkEnd w:id="16"/>
            <w:r w:rsidRPr="00D8653C">
              <w:rPr>
                <w:rFonts w:ascii="Times New Roman" w:eastAsia="Times New Roman" w:hAnsi="Times New Roman" w:cs="Times New Roman"/>
                <w:b/>
                <w:bCs/>
                <w:color w:val="333333"/>
                <w:sz w:val="24"/>
                <w:szCs w:val="24"/>
                <w:lang w:eastAsia="ru-RU"/>
              </w:rPr>
              <w:t>19</w:t>
            </w:r>
          </w:p>
        </w:tc>
      </w:tr>
      <w:tr w:rsidR="00D8653C" w:rsidRPr="00D8653C" w:rsidTr="00BD309D">
        <w:tc>
          <w:tcPr>
            <w:tcW w:w="0" w:type="auto"/>
            <w:vMerge/>
            <w:tcBorders>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D8653C" w:rsidRPr="00D8653C" w:rsidRDefault="00D8653C" w:rsidP="00D8653C">
            <w:pPr>
              <w:spacing w:after="0" w:line="240" w:lineRule="auto"/>
              <w:rPr>
                <w:rFonts w:ascii="Times New Roman" w:eastAsia="Times New Roman" w:hAnsi="Times New Roman" w:cs="Times New Roman"/>
                <w:b/>
                <w:bCs/>
                <w:color w:val="333333"/>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D8653C" w:rsidRPr="00D8653C" w:rsidRDefault="00D8653C" w:rsidP="00D8653C">
            <w:pPr>
              <w:spacing w:after="0" w:line="240" w:lineRule="auto"/>
              <w:rPr>
                <w:rFonts w:ascii="Times New Roman" w:eastAsia="Times New Roman" w:hAnsi="Times New Roman" w:cs="Times New Roman"/>
                <w:color w:val="000000"/>
                <w:sz w:val="24"/>
                <w:szCs w:val="24"/>
                <w:lang w:eastAsia="ru-RU"/>
              </w:rPr>
            </w:pPr>
            <w:bookmarkStart w:id="17" w:name="102027"/>
            <w:bookmarkEnd w:id="17"/>
            <w:r w:rsidRPr="00D8653C">
              <w:rPr>
                <w:rFonts w:ascii="Times New Roman" w:eastAsia="Times New Roman" w:hAnsi="Times New Roman" w:cs="Times New Roman"/>
                <w:color w:val="000000"/>
                <w:sz w:val="24"/>
                <w:szCs w:val="24"/>
                <w:lang w:eastAsia="ru-RU"/>
              </w:rPr>
              <w:t>Литературное чтение</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D8653C" w:rsidRPr="00D8653C" w:rsidRDefault="00D8653C" w:rsidP="00D8653C">
            <w:pPr>
              <w:spacing w:after="0" w:line="240" w:lineRule="auto"/>
              <w:jc w:val="center"/>
              <w:rPr>
                <w:rFonts w:ascii="Times New Roman" w:eastAsia="Times New Roman" w:hAnsi="Times New Roman" w:cs="Times New Roman"/>
                <w:b/>
                <w:bCs/>
                <w:color w:val="333333"/>
                <w:sz w:val="24"/>
                <w:szCs w:val="24"/>
                <w:lang w:eastAsia="ru-RU"/>
              </w:rPr>
            </w:pPr>
            <w:bookmarkStart w:id="18" w:name="102028"/>
            <w:bookmarkEnd w:id="18"/>
            <w:r w:rsidRPr="00D8653C">
              <w:rPr>
                <w:rFonts w:ascii="Times New Roman" w:eastAsia="Times New Roman" w:hAnsi="Times New Roman" w:cs="Times New Roman"/>
                <w:b/>
                <w:bCs/>
                <w:color w:val="333333"/>
                <w:sz w:val="24"/>
                <w:szCs w:val="24"/>
                <w:lang w:eastAsia="ru-RU"/>
              </w:rPr>
              <w:t>4</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D8653C" w:rsidRPr="00D8653C" w:rsidRDefault="00D8653C" w:rsidP="00D8653C">
            <w:pPr>
              <w:spacing w:after="0" w:line="240" w:lineRule="auto"/>
              <w:jc w:val="center"/>
              <w:rPr>
                <w:rFonts w:ascii="Times New Roman" w:eastAsia="Times New Roman" w:hAnsi="Times New Roman" w:cs="Times New Roman"/>
                <w:b/>
                <w:bCs/>
                <w:color w:val="333333"/>
                <w:sz w:val="24"/>
                <w:szCs w:val="24"/>
                <w:lang w:eastAsia="ru-RU"/>
              </w:rPr>
            </w:pPr>
            <w:bookmarkStart w:id="19" w:name="102029"/>
            <w:bookmarkEnd w:id="19"/>
            <w:r w:rsidRPr="00D8653C">
              <w:rPr>
                <w:rFonts w:ascii="Times New Roman" w:eastAsia="Times New Roman" w:hAnsi="Times New Roman" w:cs="Times New Roman"/>
                <w:b/>
                <w:bCs/>
                <w:color w:val="333333"/>
                <w:sz w:val="24"/>
                <w:szCs w:val="24"/>
                <w:lang w:eastAsia="ru-RU"/>
              </w:rPr>
              <w:t>4</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D8653C" w:rsidRPr="00D8653C" w:rsidRDefault="00D8653C" w:rsidP="00D8653C">
            <w:pPr>
              <w:spacing w:after="0" w:line="240" w:lineRule="auto"/>
              <w:jc w:val="center"/>
              <w:rPr>
                <w:rFonts w:ascii="Times New Roman" w:eastAsia="Times New Roman" w:hAnsi="Times New Roman" w:cs="Times New Roman"/>
                <w:b/>
                <w:bCs/>
                <w:color w:val="333333"/>
                <w:sz w:val="24"/>
                <w:szCs w:val="24"/>
                <w:lang w:eastAsia="ru-RU"/>
              </w:rPr>
            </w:pPr>
            <w:bookmarkStart w:id="20" w:name="102030"/>
            <w:bookmarkEnd w:id="20"/>
            <w:r w:rsidRPr="00D8653C">
              <w:rPr>
                <w:rFonts w:ascii="Times New Roman" w:eastAsia="Times New Roman" w:hAnsi="Times New Roman" w:cs="Times New Roman"/>
                <w:b/>
                <w:bCs/>
                <w:color w:val="333333"/>
                <w:sz w:val="24"/>
                <w:szCs w:val="24"/>
                <w:lang w:eastAsia="ru-RU"/>
              </w:rPr>
              <w:t>4</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D8653C" w:rsidRPr="00D8653C" w:rsidRDefault="00D8653C" w:rsidP="00D8653C">
            <w:pPr>
              <w:spacing w:after="0" w:line="240" w:lineRule="auto"/>
              <w:jc w:val="center"/>
              <w:rPr>
                <w:rFonts w:ascii="Times New Roman" w:eastAsia="Times New Roman" w:hAnsi="Times New Roman" w:cs="Times New Roman"/>
                <w:b/>
                <w:bCs/>
                <w:color w:val="333333"/>
                <w:sz w:val="24"/>
                <w:szCs w:val="24"/>
                <w:lang w:eastAsia="ru-RU"/>
              </w:rPr>
            </w:pPr>
            <w:bookmarkStart w:id="21" w:name="102031"/>
            <w:bookmarkEnd w:id="21"/>
            <w:r w:rsidRPr="00D8653C">
              <w:rPr>
                <w:rFonts w:ascii="Times New Roman" w:eastAsia="Times New Roman" w:hAnsi="Times New Roman" w:cs="Times New Roman"/>
                <w:b/>
                <w:bCs/>
                <w:color w:val="333333"/>
                <w:sz w:val="24"/>
                <w:szCs w:val="24"/>
                <w:lang w:eastAsia="ru-RU"/>
              </w:rPr>
              <w:t>4</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D8653C" w:rsidRPr="00D8653C" w:rsidRDefault="00D8653C" w:rsidP="00D8653C">
            <w:pPr>
              <w:spacing w:after="0" w:line="240" w:lineRule="auto"/>
              <w:jc w:val="center"/>
              <w:rPr>
                <w:rFonts w:ascii="Times New Roman" w:eastAsia="Times New Roman" w:hAnsi="Times New Roman" w:cs="Times New Roman"/>
                <w:b/>
                <w:bCs/>
                <w:color w:val="333333"/>
                <w:sz w:val="24"/>
                <w:szCs w:val="24"/>
                <w:lang w:eastAsia="ru-RU"/>
              </w:rPr>
            </w:pPr>
            <w:bookmarkStart w:id="22" w:name="102032"/>
            <w:bookmarkEnd w:id="22"/>
            <w:r w:rsidRPr="00D8653C">
              <w:rPr>
                <w:rFonts w:ascii="Times New Roman" w:eastAsia="Times New Roman" w:hAnsi="Times New Roman" w:cs="Times New Roman"/>
                <w:b/>
                <w:bCs/>
                <w:color w:val="333333"/>
                <w:sz w:val="24"/>
                <w:szCs w:val="24"/>
                <w:lang w:eastAsia="ru-RU"/>
              </w:rPr>
              <w:t>16</w:t>
            </w:r>
          </w:p>
        </w:tc>
      </w:tr>
      <w:tr w:rsidR="009E6EDC" w:rsidRPr="00D8653C" w:rsidTr="009E6EDC">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E6EDC" w:rsidRPr="00D8653C" w:rsidRDefault="009E6EDC" w:rsidP="00D8653C">
            <w:pPr>
              <w:spacing w:after="0" w:line="240" w:lineRule="auto"/>
              <w:rPr>
                <w:rFonts w:ascii="Times New Roman" w:eastAsia="Times New Roman" w:hAnsi="Times New Roman" w:cs="Times New Roman"/>
                <w:color w:val="000000"/>
                <w:sz w:val="24"/>
                <w:szCs w:val="24"/>
                <w:lang w:eastAsia="ru-RU"/>
              </w:rPr>
            </w:pPr>
            <w:bookmarkStart w:id="23" w:name="102033"/>
            <w:bookmarkEnd w:id="23"/>
            <w:r w:rsidRPr="00D8653C">
              <w:rPr>
                <w:rFonts w:ascii="Times New Roman" w:eastAsia="Times New Roman" w:hAnsi="Times New Roman" w:cs="Times New Roman"/>
                <w:color w:val="000000"/>
                <w:sz w:val="24"/>
                <w:szCs w:val="24"/>
                <w:lang w:eastAsia="ru-RU"/>
              </w:rPr>
              <w:t>Иностранный язык</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E6EDC" w:rsidRPr="00D8653C" w:rsidRDefault="009E6EDC" w:rsidP="00D8653C">
            <w:pPr>
              <w:spacing w:after="0" w:line="240" w:lineRule="auto"/>
              <w:rPr>
                <w:rFonts w:ascii="Times New Roman" w:eastAsia="Times New Roman" w:hAnsi="Times New Roman" w:cs="Times New Roman"/>
                <w:color w:val="000000"/>
                <w:sz w:val="24"/>
                <w:szCs w:val="24"/>
                <w:lang w:eastAsia="ru-RU"/>
              </w:rPr>
            </w:pPr>
            <w:bookmarkStart w:id="24" w:name="102034"/>
            <w:bookmarkEnd w:id="24"/>
            <w:r w:rsidRPr="00D8653C">
              <w:rPr>
                <w:rFonts w:ascii="Times New Roman" w:eastAsia="Times New Roman" w:hAnsi="Times New Roman" w:cs="Times New Roman"/>
                <w:color w:val="000000"/>
                <w:sz w:val="24"/>
                <w:szCs w:val="24"/>
                <w:lang w:eastAsia="ru-RU"/>
              </w:rPr>
              <w:t>Иностранный язык</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E6EDC" w:rsidRPr="00D8653C" w:rsidRDefault="009E6EDC" w:rsidP="00D8653C">
            <w:pPr>
              <w:spacing w:after="0" w:line="240" w:lineRule="auto"/>
              <w:jc w:val="center"/>
              <w:rPr>
                <w:rFonts w:ascii="Times New Roman" w:eastAsia="Times New Roman" w:hAnsi="Times New Roman" w:cs="Times New Roman"/>
                <w:b/>
                <w:bCs/>
                <w:color w:val="333333"/>
                <w:sz w:val="24"/>
                <w:szCs w:val="24"/>
                <w:lang w:eastAsia="ru-RU"/>
              </w:rPr>
            </w:pPr>
            <w:bookmarkStart w:id="25" w:name="102035"/>
            <w:bookmarkEnd w:id="25"/>
            <w:r w:rsidRPr="00D8653C">
              <w:rPr>
                <w:rFonts w:ascii="Times New Roman" w:eastAsia="Times New Roman" w:hAnsi="Times New Roman" w:cs="Times New Roman"/>
                <w:b/>
                <w:bCs/>
                <w:color w:val="333333"/>
                <w:sz w:val="24"/>
                <w:szCs w:val="24"/>
                <w:lang w:eastAsia="ru-RU"/>
              </w:rPr>
              <w:t>-</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E6EDC" w:rsidRPr="00D8653C" w:rsidRDefault="009E6EDC" w:rsidP="00D8653C">
            <w:pPr>
              <w:spacing w:after="0" w:line="240" w:lineRule="auto"/>
              <w:jc w:val="center"/>
              <w:rPr>
                <w:rFonts w:ascii="Times New Roman" w:eastAsia="Times New Roman" w:hAnsi="Times New Roman" w:cs="Times New Roman"/>
                <w:b/>
                <w:bCs/>
                <w:color w:val="333333"/>
                <w:sz w:val="24"/>
                <w:szCs w:val="24"/>
                <w:lang w:eastAsia="ru-RU"/>
              </w:rPr>
            </w:pPr>
            <w:bookmarkStart w:id="26" w:name="102036"/>
            <w:bookmarkEnd w:id="26"/>
            <w:r w:rsidRPr="00D8653C">
              <w:rPr>
                <w:rFonts w:ascii="Times New Roman" w:eastAsia="Times New Roman" w:hAnsi="Times New Roman" w:cs="Times New Roman"/>
                <w:b/>
                <w:bCs/>
                <w:color w:val="333333"/>
                <w:sz w:val="24"/>
                <w:szCs w:val="24"/>
                <w:lang w:eastAsia="ru-RU"/>
              </w:rPr>
              <w:t>2</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E6EDC" w:rsidRPr="00D8653C" w:rsidRDefault="009E6EDC" w:rsidP="00D8653C">
            <w:pPr>
              <w:spacing w:after="0" w:line="240" w:lineRule="auto"/>
              <w:jc w:val="center"/>
              <w:rPr>
                <w:rFonts w:ascii="Times New Roman" w:eastAsia="Times New Roman" w:hAnsi="Times New Roman" w:cs="Times New Roman"/>
                <w:b/>
                <w:bCs/>
                <w:color w:val="333333"/>
                <w:sz w:val="24"/>
                <w:szCs w:val="24"/>
                <w:lang w:eastAsia="ru-RU"/>
              </w:rPr>
            </w:pPr>
            <w:bookmarkStart w:id="27" w:name="102037"/>
            <w:bookmarkEnd w:id="27"/>
            <w:r w:rsidRPr="00D8653C">
              <w:rPr>
                <w:rFonts w:ascii="Times New Roman" w:eastAsia="Times New Roman" w:hAnsi="Times New Roman" w:cs="Times New Roman"/>
                <w:b/>
                <w:bCs/>
                <w:color w:val="333333"/>
                <w:sz w:val="24"/>
                <w:szCs w:val="24"/>
                <w:lang w:eastAsia="ru-RU"/>
              </w:rPr>
              <w:t>2</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E6EDC" w:rsidRPr="00D8653C" w:rsidRDefault="009E6EDC" w:rsidP="00D8653C">
            <w:pPr>
              <w:spacing w:after="0" w:line="240" w:lineRule="auto"/>
              <w:jc w:val="center"/>
              <w:rPr>
                <w:rFonts w:ascii="Times New Roman" w:eastAsia="Times New Roman" w:hAnsi="Times New Roman" w:cs="Times New Roman"/>
                <w:b/>
                <w:bCs/>
                <w:color w:val="333333"/>
                <w:sz w:val="24"/>
                <w:szCs w:val="24"/>
                <w:lang w:eastAsia="ru-RU"/>
              </w:rPr>
            </w:pPr>
            <w:bookmarkStart w:id="28" w:name="102038"/>
            <w:bookmarkEnd w:id="28"/>
            <w:r w:rsidRPr="00D8653C">
              <w:rPr>
                <w:rFonts w:ascii="Times New Roman" w:eastAsia="Times New Roman" w:hAnsi="Times New Roman" w:cs="Times New Roman"/>
                <w:b/>
                <w:bCs/>
                <w:color w:val="333333"/>
                <w:sz w:val="24"/>
                <w:szCs w:val="24"/>
                <w:lang w:eastAsia="ru-RU"/>
              </w:rPr>
              <w:t>2</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E6EDC" w:rsidRPr="00D8653C" w:rsidRDefault="009E6EDC" w:rsidP="00D8653C">
            <w:pPr>
              <w:spacing w:after="0" w:line="240" w:lineRule="auto"/>
              <w:jc w:val="center"/>
              <w:rPr>
                <w:rFonts w:ascii="Times New Roman" w:eastAsia="Times New Roman" w:hAnsi="Times New Roman" w:cs="Times New Roman"/>
                <w:b/>
                <w:bCs/>
                <w:color w:val="333333"/>
                <w:sz w:val="24"/>
                <w:szCs w:val="24"/>
                <w:lang w:eastAsia="ru-RU"/>
              </w:rPr>
            </w:pPr>
            <w:bookmarkStart w:id="29" w:name="102039"/>
            <w:bookmarkEnd w:id="29"/>
            <w:r w:rsidRPr="00D8653C">
              <w:rPr>
                <w:rFonts w:ascii="Times New Roman" w:eastAsia="Times New Roman" w:hAnsi="Times New Roman" w:cs="Times New Roman"/>
                <w:b/>
                <w:bCs/>
                <w:color w:val="333333"/>
                <w:sz w:val="24"/>
                <w:szCs w:val="24"/>
                <w:lang w:eastAsia="ru-RU"/>
              </w:rPr>
              <w:t>6</w:t>
            </w:r>
          </w:p>
        </w:tc>
      </w:tr>
      <w:tr w:rsidR="009E6EDC" w:rsidRPr="00D8653C" w:rsidTr="009E6EDC">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E6EDC" w:rsidRPr="00D8653C" w:rsidRDefault="009E6EDC" w:rsidP="00D8653C">
            <w:pPr>
              <w:spacing w:after="0" w:line="240" w:lineRule="auto"/>
              <w:rPr>
                <w:rFonts w:ascii="Times New Roman" w:eastAsia="Times New Roman" w:hAnsi="Times New Roman" w:cs="Times New Roman"/>
                <w:color w:val="000000"/>
                <w:sz w:val="24"/>
                <w:szCs w:val="24"/>
                <w:lang w:eastAsia="ru-RU"/>
              </w:rPr>
            </w:pPr>
            <w:bookmarkStart w:id="30" w:name="102040"/>
            <w:bookmarkEnd w:id="30"/>
            <w:r w:rsidRPr="00D8653C">
              <w:rPr>
                <w:rFonts w:ascii="Times New Roman" w:eastAsia="Times New Roman" w:hAnsi="Times New Roman" w:cs="Times New Roman"/>
                <w:color w:val="000000"/>
                <w:sz w:val="24"/>
                <w:szCs w:val="24"/>
                <w:lang w:eastAsia="ru-RU"/>
              </w:rPr>
              <w:t>Математика и информатика</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E6EDC" w:rsidRPr="00D8653C" w:rsidRDefault="009E6EDC" w:rsidP="00D8653C">
            <w:pPr>
              <w:spacing w:after="0" w:line="240" w:lineRule="auto"/>
              <w:rPr>
                <w:rFonts w:ascii="Times New Roman" w:eastAsia="Times New Roman" w:hAnsi="Times New Roman" w:cs="Times New Roman"/>
                <w:color w:val="000000"/>
                <w:sz w:val="24"/>
                <w:szCs w:val="24"/>
                <w:lang w:eastAsia="ru-RU"/>
              </w:rPr>
            </w:pPr>
            <w:bookmarkStart w:id="31" w:name="102041"/>
            <w:bookmarkEnd w:id="31"/>
            <w:r w:rsidRPr="00D8653C">
              <w:rPr>
                <w:rFonts w:ascii="Times New Roman" w:eastAsia="Times New Roman" w:hAnsi="Times New Roman" w:cs="Times New Roman"/>
                <w:color w:val="000000"/>
                <w:sz w:val="24"/>
                <w:szCs w:val="24"/>
                <w:lang w:eastAsia="ru-RU"/>
              </w:rPr>
              <w:t>Математика</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E6EDC" w:rsidRPr="00D8653C" w:rsidRDefault="009E6EDC" w:rsidP="00D8653C">
            <w:pPr>
              <w:spacing w:after="0" w:line="240" w:lineRule="auto"/>
              <w:jc w:val="center"/>
              <w:rPr>
                <w:rFonts w:ascii="Times New Roman" w:eastAsia="Times New Roman" w:hAnsi="Times New Roman" w:cs="Times New Roman"/>
                <w:b/>
                <w:bCs/>
                <w:color w:val="333333"/>
                <w:sz w:val="24"/>
                <w:szCs w:val="24"/>
                <w:lang w:eastAsia="ru-RU"/>
              </w:rPr>
            </w:pPr>
            <w:bookmarkStart w:id="32" w:name="102042"/>
            <w:bookmarkEnd w:id="32"/>
            <w:r w:rsidRPr="00D8653C">
              <w:rPr>
                <w:rFonts w:ascii="Times New Roman" w:eastAsia="Times New Roman" w:hAnsi="Times New Roman" w:cs="Times New Roman"/>
                <w:b/>
                <w:bCs/>
                <w:color w:val="333333"/>
                <w:sz w:val="24"/>
                <w:szCs w:val="24"/>
                <w:lang w:eastAsia="ru-RU"/>
              </w:rPr>
              <w:t>4</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E6EDC" w:rsidRPr="00D8653C" w:rsidRDefault="009E6EDC" w:rsidP="00D8653C">
            <w:pPr>
              <w:spacing w:after="0" w:line="240" w:lineRule="auto"/>
              <w:jc w:val="center"/>
              <w:rPr>
                <w:rFonts w:ascii="Times New Roman" w:eastAsia="Times New Roman" w:hAnsi="Times New Roman" w:cs="Times New Roman"/>
                <w:b/>
                <w:bCs/>
                <w:color w:val="333333"/>
                <w:sz w:val="24"/>
                <w:szCs w:val="24"/>
                <w:lang w:eastAsia="ru-RU"/>
              </w:rPr>
            </w:pPr>
            <w:bookmarkStart w:id="33" w:name="102043"/>
            <w:bookmarkEnd w:id="33"/>
            <w:r w:rsidRPr="00D8653C">
              <w:rPr>
                <w:rFonts w:ascii="Times New Roman" w:eastAsia="Times New Roman" w:hAnsi="Times New Roman" w:cs="Times New Roman"/>
                <w:b/>
                <w:bCs/>
                <w:color w:val="333333"/>
                <w:sz w:val="24"/>
                <w:szCs w:val="24"/>
                <w:lang w:eastAsia="ru-RU"/>
              </w:rPr>
              <w:t>4</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E6EDC" w:rsidRPr="00D8653C" w:rsidRDefault="009E6EDC" w:rsidP="00D8653C">
            <w:pPr>
              <w:spacing w:after="0" w:line="240" w:lineRule="auto"/>
              <w:jc w:val="center"/>
              <w:rPr>
                <w:rFonts w:ascii="Times New Roman" w:eastAsia="Times New Roman" w:hAnsi="Times New Roman" w:cs="Times New Roman"/>
                <w:b/>
                <w:bCs/>
                <w:color w:val="333333"/>
                <w:sz w:val="24"/>
                <w:szCs w:val="24"/>
                <w:lang w:eastAsia="ru-RU"/>
              </w:rPr>
            </w:pPr>
            <w:bookmarkStart w:id="34" w:name="102044"/>
            <w:bookmarkEnd w:id="34"/>
            <w:r w:rsidRPr="00D8653C">
              <w:rPr>
                <w:rFonts w:ascii="Times New Roman" w:eastAsia="Times New Roman" w:hAnsi="Times New Roman" w:cs="Times New Roman"/>
                <w:b/>
                <w:bCs/>
                <w:color w:val="333333"/>
                <w:sz w:val="24"/>
                <w:szCs w:val="24"/>
                <w:lang w:eastAsia="ru-RU"/>
              </w:rPr>
              <w:t>4</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E6EDC" w:rsidRPr="00D8653C" w:rsidRDefault="009E6EDC" w:rsidP="00D8653C">
            <w:pPr>
              <w:spacing w:after="0" w:line="240" w:lineRule="auto"/>
              <w:jc w:val="center"/>
              <w:rPr>
                <w:rFonts w:ascii="Times New Roman" w:eastAsia="Times New Roman" w:hAnsi="Times New Roman" w:cs="Times New Roman"/>
                <w:b/>
                <w:bCs/>
                <w:color w:val="333333"/>
                <w:sz w:val="24"/>
                <w:szCs w:val="24"/>
                <w:lang w:eastAsia="ru-RU"/>
              </w:rPr>
            </w:pPr>
            <w:bookmarkStart w:id="35" w:name="102045"/>
            <w:bookmarkEnd w:id="35"/>
            <w:r w:rsidRPr="00D8653C">
              <w:rPr>
                <w:rFonts w:ascii="Times New Roman" w:eastAsia="Times New Roman" w:hAnsi="Times New Roman" w:cs="Times New Roman"/>
                <w:b/>
                <w:bCs/>
                <w:color w:val="333333"/>
                <w:sz w:val="24"/>
                <w:szCs w:val="24"/>
                <w:lang w:eastAsia="ru-RU"/>
              </w:rPr>
              <w:t>4</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E6EDC" w:rsidRPr="00D8653C" w:rsidRDefault="009E6EDC" w:rsidP="00D8653C">
            <w:pPr>
              <w:spacing w:after="0" w:line="240" w:lineRule="auto"/>
              <w:jc w:val="center"/>
              <w:rPr>
                <w:rFonts w:ascii="Times New Roman" w:eastAsia="Times New Roman" w:hAnsi="Times New Roman" w:cs="Times New Roman"/>
                <w:b/>
                <w:bCs/>
                <w:color w:val="333333"/>
                <w:sz w:val="24"/>
                <w:szCs w:val="24"/>
                <w:lang w:eastAsia="ru-RU"/>
              </w:rPr>
            </w:pPr>
            <w:bookmarkStart w:id="36" w:name="102046"/>
            <w:bookmarkEnd w:id="36"/>
            <w:r w:rsidRPr="00D8653C">
              <w:rPr>
                <w:rFonts w:ascii="Times New Roman" w:eastAsia="Times New Roman" w:hAnsi="Times New Roman" w:cs="Times New Roman"/>
                <w:b/>
                <w:bCs/>
                <w:color w:val="333333"/>
                <w:sz w:val="24"/>
                <w:szCs w:val="24"/>
                <w:lang w:eastAsia="ru-RU"/>
              </w:rPr>
              <w:t>16</w:t>
            </w:r>
          </w:p>
        </w:tc>
      </w:tr>
      <w:tr w:rsidR="009E6EDC" w:rsidRPr="00D8653C" w:rsidTr="009E6EDC">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E6EDC" w:rsidRPr="00D8653C" w:rsidRDefault="009E6EDC" w:rsidP="00D8653C">
            <w:pPr>
              <w:spacing w:after="0" w:line="240" w:lineRule="auto"/>
              <w:rPr>
                <w:rFonts w:ascii="Times New Roman" w:eastAsia="Times New Roman" w:hAnsi="Times New Roman" w:cs="Times New Roman"/>
                <w:color w:val="000000"/>
                <w:sz w:val="24"/>
                <w:szCs w:val="24"/>
                <w:lang w:eastAsia="ru-RU"/>
              </w:rPr>
            </w:pPr>
            <w:bookmarkStart w:id="37" w:name="102047"/>
            <w:bookmarkEnd w:id="37"/>
            <w:r w:rsidRPr="00D8653C">
              <w:rPr>
                <w:rFonts w:ascii="Times New Roman" w:eastAsia="Times New Roman" w:hAnsi="Times New Roman" w:cs="Times New Roman"/>
                <w:color w:val="000000"/>
                <w:sz w:val="24"/>
                <w:szCs w:val="24"/>
                <w:lang w:eastAsia="ru-RU"/>
              </w:rPr>
              <w:t>Обществознание и естествознание (Окружающий мир)</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E6EDC" w:rsidRPr="00D8653C" w:rsidRDefault="009E6EDC" w:rsidP="00D8653C">
            <w:pPr>
              <w:spacing w:after="0" w:line="240" w:lineRule="auto"/>
              <w:rPr>
                <w:rFonts w:ascii="Times New Roman" w:eastAsia="Times New Roman" w:hAnsi="Times New Roman" w:cs="Times New Roman"/>
                <w:color w:val="000000"/>
                <w:sz w:val="24"/>
                <w:szCs w:val="24"/>
                <w:lang w:eastAsia="ru-RU"/>
              </w:rPr>
            </w:pPr>
            <w:bookmarkStart w:id="38" w:name="102048"/>
            <w:bookmarkEnd w:id="38"/>
            <w:r w:rsidRPr="00D8653C">
              <w:rPr>
                <w:rFonts w:ascii="Times New Roman" w:eastAsia="Times New Roman" w:hAnsi="Times New Roman" w:cs="Times New Roman"/>
                <w:color w:val="000000"/>
                <w:sz w:val="24"/>
                <w:szCs w:val="24"/>
                <w:lang w:eastAsia="ru-RU"/>
              </w:rPr>
              <w:t>Окружающий мир</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E6EDC" w:rsidRPr="00D8653C" w:rsidRDefault="009E6EDC" w:rsidP="00D8653C">
            <w:pPr>
              <w:spacing w:after="0" w:line="240" w:lineRule="auto"/>
              <w:jc w:val="center"/>
              <w:rPr>
                <w:rFonts w:ascii="Times New Roman" w:eastAsia="Times New Roman" w:hAnsi="Times New Roman" w:cs="Times New Roman"/>
                <w:b/>
                <w:bCs/>
                <w:color w:val="333333"/>
                <w:sz w:val="24"/>
                <w:szCs w:val="24"/>
                <w:lang w:eastAsia="ru-RU"/>
              </w:rPr>
            </w:pPr>
            <w:bookmarkStart w:id="39" w:name="102049"/>
            <w:bookmarkEnd w:id="39"/>
            <w:r w:rsidRPr="00D8653C">
              <w:rPr>
                <w:rFonts w:ascii="Times New Roman" w:eastAsia="Times New Roman" w:hAnsi="Times New Roman" w:cs="Times New Roman"/>
                <w:b/>
                <w:bCs/>
                <w:color w:val="333333"/>
                <w:sz w:val="24"/>
                <w:szCs w:val="24"/>
                <w:lang w:eastAsia="ru-RU"/>
              </w:rPr>
              <w:t>2</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E6EDC" w:rsidRPr="00D8653C" w:rsidRDefault="009E6EDC" w:rsidP="00D8653C">
            <w:pPr>
              <w:spacing w:after="0" w:line="240" w:lineRule="auto"/>
              <w:jc w:val="center"/>
              <w:rPr>
                <w:rFonts w:ascii="Times New Roman" w:eastAsia="Times New Roman" w:hAnsi="Times New Roman" w:cs="Times New Roman"/>
                <w:b/>
                <w:bCs/>
                <w:color w:val="333333"/>
                <w:sz w:val="24"/>
                <w:szCs w:val="24"/>
                <w:lang w:eastAsia="ru-RU"/>
              </w:rPr>
            </w:pPr>
            <w:bookmarkStart w:id="40" w:name="102050"/>
            <w:bookmarkEnd w:id="40"/>
            <w:r w:rsidRPr="00D8653C">
              <w:rPr>
                <w:rFonts w:ascii="Times New Roman" w:eastAsia="Times New Roman" w:hAnsi="Times New Roman" w:cs="Times New Roman"/>
                <w:b/>
                <w:bCs/>
                <w:color w:val="333333"/>
                <w:sz w:val="24"/>
                <w:szCs w:val="24"/>
                <w:lang w:eastAsia="ru-RU"/>
              </w:rPr>
              <w:t>2</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E6EDC" w:rsidRPr="00D8653C" w:rsidRDefault="009E6EDC" w:rsidP="00D8653C">
            <w:pPr>
              <w:spacing w:after="0" w:line="240" w:lineRule="auto"/>
              <w:jc w:val="center"/>
              <w:rPr>
                <w:rFonts w:ascii="Times New Roman" w:eastAsia="Times New Roman" w:hAnsi="Times New Roman" w:cs="Times New Roman"/>
                <w:b/>
                <w:bCs/>
                <w:color w:val="333333"/>
                <w:sz w:val="24"/>
                <w:szCs w:val="24"/>
                <w:lang w:eastAsia="ru-RU"/>
              </w:rPr>
            </w:pPr>
            <w:bookmarkStart w:id="41" w:name="102051"/>
            <w:bookmarkEnd w:id="41"/>
            <w:r w:rsidRPr="00D8653C">
              <w:rPr>
                <w:rFonts w:ascii="Times New Roman" w:eastAsia="Times New Roman" w:hAnsi="Times New Roman" w:cs="Times New Roman"/>
                <w:b/>
                <w:bCs/>
                <w:color w:val="333333"/>
                <w:sz w:val="24"/>
                <w:szCs w:val="24"/>
                <w:lang w:eastAsia="ru-RU"/>
              </w:rPr>
              <w:t>2</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E6EDC" w:rsidRPr="00D8653C" w:rsidRDefault="009E6EDC" w:rsidP="00D8653C">
            <w:pPr>
              <w:spacing w:after="0" w:line="240" w:lineRule="auto"/>
              <w:jc w:val="center"/>
              <w:rPr>
                <w:rFonts w:ascii="Times New Roman" w:eastAsia="Times New Roman" w:hAnsi="Times New Roman" w:cs="Times New Roman"/>
                <w:b/>
                <w:bCs/>
                <w:color w:val="333333"/>
                <w:sz w:val="24"/>
                <w:szCs w:val="24"/>
                <w:lang w:eastAsia="ru-RU"/>
              </w:rPr>
            </w:pPr>
            <w:bookmarkStart w:id="42" w:name="102052"/>
            <w:bookmarkEnd w:id="42"/>
            <w:r w:rsidRPr="00D8653C">
              <w:rPr>
                <w:rFonts w:ascii="Times New Roman" w:eastAsia="Times New Roman" w:hAnsi="Times New Roman" w:cs="Times New Roman"/>
                <w:b/>
                <w:bCs/>
                <w:color w:val="333333"/>
                <w:sz w:val="24"/>
                <w:szCs w:val="24"/>
                <w:lang w:eastAsia="ru-RU"/>
              </w:rPr>
              <w:t>2</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E6EDC" w:rsidRPr="00D8653C" w:rsidRDefault="009E6EDC" w:rsidP="00D8653C">
            <w:pPr>
              <w:spacing w:after="0" w:line="240" w:lineRule="auto"/>
              <w:jc w:val="center"/>
              <w:rPr>
                <w:rFonts w:ascii="Times New Roman" w:eastAsia="Times New Roman" w:hAnsi="Times New Roman" w:cs="Times New Roman"/>
                <w:b/>
                <w:bCs/>
                <w:color w:val="333333"/>
                <w:sz w:val="24"/>
                <w:szCs w:val="24"/>
                <w:lang w:eastAsia="ru-RU"/>
              </w:rPr>
            </w:pPr>
            <w:bookmarkStart w:id="43" w:name="102053"/>
            <w:bookmarkEnd w:id="43"/>
            <w:r w:rsidRPr="00D8653C">
              <w:rPr>
                <w:rFonts w:ascii="Times New Roman" w:eastAsia="Times New Roman" w:hAnsi="Times New Roman" w:cs="Times New Roman"/>
                <w:b/>
                <w:bCs/>
                <w:color w:val="333333"/>
                <w:sz w:val="24"/>
                <w:szCs w:val="24"/>
                <w:lang w:eastAsia="ru-RU"/>
              </w:rPr>
              <w:t>8</w:t>
            </w:r>
          </w:p>
        </w:tc>
      </w:tr>
      <w:tr w:rsidR="009E6EDC" w:rsidRPr="00D8653C" w:rsidTr="009E6EDC">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E6EDC" w:rsidRPr="00D8653C" w:rsidRDefault="009E6EDC" w:rsidP="00D8653C">
            <w:pPr>
              <w:spacing w:after="0" w:line="240" w:lineRule="auto"/>
              <w:rPr>
                <w:rFonts w:ascii="Times New Roman" w:eastAsia="Times New Roman" w:hAnsi="Times New Roman" w:cs="Times New Roman"/>
                <w:color w:val="000000"/>
                <w:sz w:val="24"/>
                <w:szCs w:val="24"/>
                <w:lang w:eastAsia="ru-RU"/>
              </w:rPr>
            </w:pPr>
            <w:bookmarkStart w:id="44" w:name="102054"/>
            <w:bookmarkEnd w:id="44"/>
            <w:r w:rsidRPr="00D8653C">
              <w:rPr>
                <w:rFonts w:ascii="Times New Roman" w:eastAsia="Times New Roman" w:hAnsi="Times New Roman" w:cs="Times New Roman"/>
                <w:color w:val="000000"/>
                <w:sz w:val="24"/>
                <w:szCs w:val="24"/>
                <w:lang w:eastAsia="ru-RU"/>
              </w:rPr>
              <w:t>Основы религиозных культур и светской этики</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E6EDC" w:rsidRPr="00D8653C" w:rsidRDefault="009E6EDC" w:rsidP="00D8653C">
            <w:pPr>
              <w:spacing w:after="0" w:line="240" w:lineRule="auto"/>
              <w:rPr>
                <w:rFonts w:ascii="Times New Roman" w:eastAsia="Times New Roman" w:hAnsi="Times New Roman" w:cs="Times New Roman"/>
                <w:color w:val="000000"/>
                <w:sz w:val="24"/>
                <w:szCs w:val="24"/>
                <w:lang w:eastAsia="ru-RU"/>
              </w:rPr>
            </w:pPr>
            <w:bookmarkStart w:id="45" w:name="102055"/>
            <w:bookmarkEnd w:id="45"/>
            <w:r w:rsidRPr="00D8653C">
              <w:rPr>
                <w:rFonts w:ascii="Times New Roman" w:eastAsia="Times New Roman" w:hAnsi="Times New Roman" w:cs="Times New Roman"/>
                <w:color w:val="000000"/>
                <w:sz w:val="24"/>
                <w:szCs w:val="24"/>
                <w:lang w:eastAsia="ru-RU"/>
              </w:rPr>
              <w:t>Основы религиозных культур и светской этики</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E6EDC" w:rsidRPr="00D8653C" w:rsidRDefault="009E6EDC" w:rsidP="00D8653C">
            <w:pPr>
              <w:spacing w:after="0" w:line="240" w:lineRule="auto"/>
              <w:jc w:val="center"/>
              <w:rPr>
                <w:rFonts w:ascii="Times New Roman" w:eastAsia="Times New Roman" w:hAnsi="Times New Roman" w:cs="Times New Roman"/>
                <w:b/>
                <w:bCs/>
                <w:color w:val="333333"/>
                <w:sz w:val="24"/>
                <w:szCs w:val="24"/>
                <w:lang w:eastAsia="ru-RU"/>
              </w:rPr>
            </w:pPr>
            <w:bookmarkStart w:id="46" w:name="102056"/>
            <w:bookmarkEnd w:id="46"/>
            <w:r w:rsidRPr="00D8653C">
              <w:rPr>
                <w:rFonts w:ascii="Times New Roman" w:eastAsia="Times New Roman" w:hAnsi="Times New Roman" w:cs="Times New Roman"/>
                <w:b/>
                <w:bCs/>
                <w:color w:val="333333"/>
                <w:sz w:val="24"/>
                <w:szCs w:val="24"/>
                <w:lang w:eastAsia="ru-RU"/>
              </w:rPr>
              <w:t>-</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E6EDC" w:rsidRPr="00D8653C" w:rsidRDefault="009E6EDC" w:rsidP="00D8653C">
            <w:pPr>
              <w:spacing w:after="0" w:line="240" w:lineRule="auto"/>
              <w:jc w:val="center"/>
              <w:rPr>
                <w:rFonts w:ascii="Times New Roman" w:eastAsia="Times New Roman" w:hAnsi="Times New Roman" w:cs="Times New Roman"/>
                <w:b/>
                <w:bCs/>
                <w:color w:val="333333"/>
                <w:sz w:val="24"/>
                <w:szCs w:val="24"/>
                <w:lang w:eastAsia="ru-RU"/>
              </w:rPr>
            </w:pPr>
            <w:bookmarkStart w:id="47" w:name="102057"/>
            <w:bookmarkEnd w:id="47"/>
            <w:r w:rsidRPr="00D8653C">
              <w:rPr>
                <w:rFonts w:ascii="Times New Roman" w:eastAsia="Times New Roman" w:hAnsi="Times New Roman" w:cs="Times New Roman"/>
                <w:b/>
                <w:bCs/>
                <w:color w:val="333333"/>
                <w:sz w:val="24"/>
                <w:szCs w:val="24"/>
                <w:lang w:eastAsia="ru-RU"/>
              </w:rPr>
              <w:t>-</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E6EDC" w:rsidRPr="00D8653C" w:rsidRDefault="009E6EDC" w:rsidP="00D8653C">
            <w:pPr>
              <w:spacing w:after="0" w:line="240" w:lineRule="auto"/>
              <w:jc w:val="center"/>
              <w:rPr>
                <w:rFonts w:ascii="Times New Roman" w:eastAsia="Times New Roman" w:hAnsi="Times New Roman" w:cs="Times New Roman"/>
                <w:b/>
                <w:bCs/>
                <w:color w:val="333333"/>
                <w:sz w:val="24"/>
                <w:szCs w:val="24"/>
                <w:lang w:eastAsia="ru-RU"/>
              </w:rPr>
            </w:pPr>
            <w:bookmarkStart w:id="48" w:name="102058"/>
            <w:bookmarkEnd w:id="48"/>
            <w:r w:rsidRPr="00D8653C">
              <w:rPr>
                <w:rFonts w:ascii="Times New Roman" w:eastAsia="Times New Roman" w:hAnsi="Times New Roman" w:cs="Times New Roman"/>
                <w:b/>
                <w:bCs/>
                <w:color w:val="333333"/>
                <w:sz w:val="24"/>
                <w:szCs w:val="24"/>
                <w:lang w:eastAsia="ru-RU"/>
              </w:rPr>
              <w:t>-</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E6EDC" w:rsidRPr="00D8653C" w:rsidRDefault="009E6EDC" w:rsidP="00D8653C">
            <w:pPr>
              <w:spacing w:after="0" w:line="240" w:lineRule="auto"/>
              <w:jc w:val="center"/>
              <w:rPr>
                <w:rFonts w:ascii="Times New Roman" w:eastAsia="Times New Roman" w:hAnsi="Times New Roman" w:cs="Times New Roman"/>
                <w:b/>
                <w:bCs/>
                <w:color w:val="333333"/>
                <w:sz w:val="24"/>
                <w:szCs w:val="24"/>
                <w:lang w:eastAsia="ru-RU"/>
              </w:rPr>
            </w:pPr>
            <w:bookmarkStart w:id="49" w:name="102059"/>
            <w:bookmarkEnd w:id="49"/>
            <w:r w:rsidRPr="00D8653C">
              <w:rPr>
                <w:rFonts w:ascii="Times New Roman" w:eastAsia="Times New Roman" w:hAnsi="Times New Roman" w:cs="Times New Roman"/>
                <w:b/>
                <w:bCs/>
                <w:color w:val="333333"/>
                <w:sz w:val="24"/>
                <w:szCs w:val="24"/>
                <w:lang w:eastAsia="ru-RU"/>
              </w:rPr>
              <w:t>1</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E6EDC" w:rsidRPr="00D8653C" w:rsidRDefault="009E6EDC" w:rsidP="00D8653C">
            <w:pPr>
              <w:spacing w:after="0" w:line="240" w:lineRule="auto"/>
              <w:jc w:val="center"/>
              <w:rPr>
                <w:rFonts w:ascii="Times New Roman" w:eastAsia="Times New Roman" w:hAnsi="Times New Roman" w:cs="Times New Roman"/>
                <w:b/>
                <w:bCs/>
                <w:color w:val="333333"/>
                <w:sz w:val="24"/>
                <w:szCs w:val="24"/>
                <w:lang w:eastAsia="ru-RU"/>
              </w:rPr>
            </w:pPr>
            <w:bookmarkStart w:id="50" w:name="102060"/>
            <w:bookmarkEnd w:id="50"/>
            <w:r w:rsidRPr="00D8653C">
              <w:rPr>
                <w:rFonts w:ascii="Times New Roman" w:eastAsia="Times New Roman" w:hAnsi="Times New Roman" w:cs="Times New Roman"/>
                <w:b/>
                <w:bCs/>
                <w:color w:val="333333"/>
                <w:sz w:val="24"/>
                <w:szCs w:val="24"/>
                <w:lang w:eastAsia="ru-RU"/>
              </w:rPr>
              <w:t>1</w:t>
            </w:r>
          </w:p>
        </w:tc>
      </w:tr>
      <w:tr w:rsidR="00D8653C" w:rsidRPr="00D8653C" w:rsidTr="00BD309D">
        <w:tc>
          <w:tcPr>
            <w:tcW w:w="0" w:type="auto"/>
            <w:vMerge w:val="restart"/>
            <w:tcBorders>
              <w:top w:val="single" w:sz="6" w:space="0" w:color="000000"/>
              <w:left w:val="single" w:sz="6" w:space="0" w:color="000000"/>
              <w:right w:val="single" w:sz="6" w:space="0" w:color="000000"/>
            </w:tcBorders>
            <w:shd w:val="clear" w:color="auto" w:fill="auto"/>
            <w:tcMar>
              <w:top w:w="75" w:type="dxa"/>
              <w:left w:w="75" w:type="dxa"/>
              <w:bottom w:w="75" w:type="dxa"/>
              <w:right w:w="75" w:type="dxa"/>
            </w:tcMar>
            <w:vAlign w:val="center"/>
            <w:hideMark/>
          </w:tcPr>
          <w:p w:rsidR="00D8653C" w:rsidRPr="00D8653C" w:rsidRDefault="00D8653C" w:rsidP="00D8653C">
            <w:pPr>
              <w:spacing w:after="0" w:line="240" w:lineRule="auto"/>
              <w:rPr>
                <w:rFonts w:ascii="Times New Roman" w:eastAsia="Times New Roman" w:hAnsi="Times New Roman" w:cs="Times New Roman"/>
                <w:color w:val="000000"/>
                <w:sz w:val="24"/>
                <w:szCs w:val="24"/>
                <w:lang w:eastAsia="ru-RU"/>
              </w:rPr>
            </w:pPr>
            <w:bookmarkStart w:id="51" w:name="102061"/>
            <w:bookmarkEnd w:id="51"/>
            <w:r w:rsidRPr="00D8653C">
              <w:rPr>
                <w:rFonts w:ascii="Times New Roman" w:eastAsia="Times New Roman" w:hAnsi="Times New Roman" w:cs="Times New Roman"/>
                <w:color w:val="000000"/>
                <w:sz w:val="24"/>
                <w:szCs w:val="24"/>
                <w:lang w:eastAsia="ru-RU"/>
              </w:rPr>
              <w:t>Искусство</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D8653C" w:rsidRPr="00D8653C" w:rsidRDefault="00D8653C" w:rsidP="00D8653C">
            <w:pPr>
              <w:spacing w:after="0" w:line="240" w:lineRule="auto"/>
              <w:rPr>
                <w:rFonts w:ascii="Times New Roman" w:eastAsia="Times New Roman" w:hAnsi="Times New Roman" w:cs="Times New Roman"/>
                <w:color w:val="000000"/>
                <w:sz w:val="24"/>
                <w:szCs w:val="24"/>
                <w:lang w:eastAsia="ru-RU"/>
              </w:rPr>
            </w:pPr>
            <w:bookmarkStart w:id="52" w:name="102062"/>
            <w:bookmarkEnd w:id="52"/>
            <w:r w:rsidRPr="00D8653C">
              <w:rPr>
                <w:rFonts w:ascii="Times New Roman" w:eastAsia="Times New Roman" w:hAnsi="Times New Roman" w:cs="Times New Roman"/>
                <w:color w:val="000000"/>
                <w:sz w:val="24"/>
                <w:szCs w:val="24"/>
                <w:lang w:eastAsia="ru-RU"/>
              </w:rPr>
              <w:t>Изобразительное искусство</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D8653C" w:rsidRPr="00D8653C" w:rsidRDefault="00D8653C" w:rsidP="00D8653C">
            <w:pPr>
              <w:spacing w:after="0" w:line="240" w:lineRule="auto"/>
              <w:jc w:val="center"/>
              <w:rPr>
                <w:rFonts w:ascii="Times New Roman" w:eastAsia="Times New Roman" w:hAnsi="Times New Roman" w:cs="Times New Roman"/>
                <w:b/>
                <w:bCs/>
                <w:color w:val="333333"/>
                <w:sz w:val="24"/>
                <w:szCs w:val="24"/>
                <w:lang w:eastAsia="ru-RU"/>
              </w:rPr>
            </w:pPr>
            <w:bookmarkStart w:id="53" w:name="102063"/>
            <w:bookmarkEnd w:id="53"/>
            <w:r w:rsidRPr="00D8653C">
              <w:rPr>
                <w:rFonts w:ascii="Times New Roman" w:eastAsia="Times New Roman" w:hAnsi="Times New Roman" w:cs="Times New Roman"/>
                <w:b/>
                <w:bCs/>
                <w:color w:val="333333"/>
                <w:sz w:val="24"/>
                <w:szCs w:val="24"/>
                <w:lang w:eastAsia="ru-RU"/>
              </w:rPr>
              <w:t>1</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D8653C" w:rsidRPr="00D8653C" w:rsidRDefault="00D8653C" w:rsidP="00D8653C">
            <w:pPr>
              <w:spacing w:after="0" w:line="240" w:lineRule="auto"/>
              <w:jc w:val="center"/>
              <w:rPr>
                <w:rFonts w:ascii="Times New Roman" w:eastAsia="Times New Roman" w:hAnsi="Times New Roman" w:cs="Times New Roman"/>
                <w:b/>
                <w:bCs/>
                <w:color w:val="333333"/>
                <w:sz w:val="24"/>
                <w:szCs w:val="24"/>
                <w:lang w:eastAsia="ru-RU"/>
              </w:rPr>
            </w:pPr>
            <w:bookmarkStart w:id="54" w:name="102064"/>
            <w:bookmarkEnd w:id="54"/>
            <w:r w:rsidRPr="00D8653C">
              <w:rPr>
                <w:rFonts w:ascii="Times New Roman" w:eastAsia="Times New Roman" w:hAnsi="Times New Roman" w:cs="Times New Roman"/>
                <w:b/>
                <w:bCs/>
                <w:color w:val="333333"/>
                <w:sz w:val="24"/>
                <w:szCs w:val="24"/>
                <w:lang w:eastAsia="ru-RU"/>
              </w:rPr>
              <w:t>1</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D8653C" w:rsidRPr="00D8653C" w:rsidRDefault="00D8653C" w:rsidP="00D8653C">
            <w:pPr>
              <w:spacing w:after="0" w:line="240" w:lineRule="auto"/>
              <w:jc w:val="center"/>
              <w:rPr>
                <w:rFonts w:ascii="Times New Roman" w:eastAsia="Times New Roman" w:hAnsi="Times New Roman" w:cs="Times New Roman"/>
                <w:b/>
                <w:bCs/>
                <w:color w:val="333333"/>
                <w:sz w:val="24"/>
                <w:szCs w:val="24"/>
                <w:lang w:eastAsia="ru-RU"/>
              </w:rPr>
            </w:pPr>
            <w:bookmarkStart w:id="55" w:name="102065"/>
            <w:bookmarkEnd w:id="55"/>
            <w:r w:rsidRPr="00D8653C">
              <w:rPr>
                <w:rFonts w:ascii="Times New Roman" w:eastAsia="Times New Roman" w:hAnsi="Times New Roman" w:cs="Times New Roman"/>
                <w:b/>
                <w:bCs/>
                <w:color w:val="333333"/>
                <w:sz w:val="24"/>
                <w:szCs w:val="24"/>
                <w:lang w:eastAsia="ru-RU"/>
              </w:rPr>
              <w:t>1</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D8653C" w:rsidRPr="00D8653C" w:rsidRDefault="00D8653C" w:rsidP="00D8653C">
            <w:pPr>
              <w:spacing w:after="0" w:line="240" w:lineRule="auto"/>
              <w:jc w:val="center"/>
              <w:rPr>
                <w:rFonts w:ascii="Times New Roman" w:eastAsia="Times New Roman" w:hAnsi="Times New Roman" w:cs="Times New Roman"/>
                <w:b/>
                <w:bCs/>
                <w:color w:val="333333"/>
                <w:sz w:val="24"/>
                <w:szCs w:val="24"/>
                <w:lang w:eastAsia="ru-RU"/>
              </w:rPr>
            </w:pPr>
            <w:bookmarkStart w:id="56" w:name="102066"/>
            <w:bookmarkEnd w:id="56"/>
            <w:r w:rsidRPr="00D8653C">
              <w:rPr>
                <w:rFonts w:ascii="Times New Roman" w:eastAsia="Times New Roman" w:hAnsi="Times New Roman" w:cs="Times New Roman"/>
                <w:b/>
                <w:bCs/>
                <w:color w:val="333333"/>
                <w:sz w:val="24"/>
                <w:szCs w:val="24"/>
                <w:lang w:eastAsia="ru-RU"/>
              </w:rPr>
              <w:t>1</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D8653C" w:rsidRPr="00D8653C" w:rsidRDefault="00D8653C" w:rsidP="00D8653C">
            <w:pPr>
              <w:spacing w:after="0" w:line="240" w:lineRule="auto"/>
              <w:jc w:val="center"/>
              <w:rPr>
                <w:rFonts w:ascii="Times New Roman" w:eastAsia="Times New Roman" w:hAnsi="Times New Roman" w:cs="Times New Roman"/>
                <w:b/>
                <w:bCs/>
                <w:color w:val="333333"/>
                <w:sz w:val="24"/>
                <w:szCs w:val="24"/>
                <w:lang w:eastAsia="ru-RU"/>
              </w:rPr>
            </w:pPr>
            <w:bookmarkStart w:id="57" w:name="102067"/>
            <w:bookmarkEnd w:id="57"/>
            <w:r w:rsidRPr="00D8653C">
              <w:rPr>
                <w:rFonts w:ascii="Times New Roman" w:eastAsia="Times New Roman" w:hAnsi="Times New Roman" w:cs="Times New Roman"/>
                <w:b/>
                <w:bCs/>
                <w:color w:val="333333"/>
                <w:sz w:val="24"/>
                <w:szCs w:val="24"/>
                <w:lang w:eastAsia="ru-RU"/>
              </w:rPr>
              <w:t>4</w:t>
            </w:r>
          </w:p>
        </w:tc>
      </w:tr>
      <w:tr w:rsidR="00D8653C" w:rsidRPr="00D8653C" w:rsidTr="00BD309D">
        <w:tc>
          <w:tcPr>
            <w:tcW w:w="0" w:type="auto"/>
            <w:vMerge/>
            <w:tcBorders>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D8653C" w:rsidRPr="00D8653C" w:rsidRDefault="00D8653C" w:rsidP="00D8653C">
            <w:pPr>
              <w:spacing w:after="0" w:line="240" w:lineRule="auto"/>
              <w:rPr>
                <w:rFonts w:ascii="Times New Roman" w:eastAsia="Times New Roman" w:hAnsi="Times New Roman" w:cs="Times New Roman"/>
                <w:b/>
                <w:bCs/>
                <w:color w:val="333333"/>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D8653C" w:rsidRPr="00D8653C" w:rsidRDefault="00D8653C" w:rsidP="00D8653C">
            <w:pPr>
              <w:spacing w:after="0" w:line="240" w:lineRule="auto"/>
              <w:rPr>
                <w:rFonts w:ascii="Times New Roman" w:eastAsia="Times New Roman" w:hAnsi="Times New Roman" w:cs="Times New Roman"/>
                <w:color w:val="000000"/>
                <w:sz w:val="24"/>
                <w:szCs w:val="24"/>
                <w:lang w:eastAsia="ru-RU"/>
              </w:rPr>
            </w:pPr>
            <w:bookmarkStart w:id="58" w:name="102068"/>
            <w:bookmarkEnd w:id="58"/>
            <w:r w:rsidRPr="00D8653C">
              <w:rPr>
                <w:rFonts w:ascii="Times New Roman" w:eastAsia="Times New Roman" w:hAnsi="Times New Roman" w:cs="Times New Roman"/>
                <w:color w:val="000000"/>
                <w:sz w:val="24"/>
                <w:szCs w:val="24"/>
                <w:lang w:eastAsia="ru-RU"/>
              </w:rPr>
              <w:t>Музыка</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D8653C" w:rsidRPr="00D8653C" w:rsidRDefault="00D8653C" w:rsidP="00D8653C">
            <w:pPr>
              <w:spacing w:after="0" w:line="240" w:lineRule="auto"/>
              <w:jc w:val="center"/>
              <w:rPr>
                <w:rFonts w:ascii="Times New Roman" w:eastAsia="Times New Roman" w:hAnsi="Times New Roman" w:cs="Times New Roman"/>
                <w:b/>
                <w:bCs/>
                <w:color w:val="333333"/>
                <w:sz w:val="24"/>
                <w:szCs w:val="24"/>
                <w:lang w:eastAsia="ru-RU"/>
              </w:rPr>
            </w:pPr>
            <w:bookmarkStart w:id="59" w:name="102069"/>
            <w:bookmarkEnd w:id="59"/>
            <w:r w:rsidRPr="00D8653C">
              <w:rPr>
                <w:rFonts w:ascii="Times New Roman" w:eastAsia="Times New Roman" w:hAnsi="Times New Roman" w:cs="Times New Roman"/>
                <w:b/>
                <w:bCs/>
                <w:color w:val="333333"/>
                <w:sz w:val="24"/>
                <w:szCs w:val="24"/>
                <w:lang w:eastAsia="ru-RU"/>
              </w:rPr>
              <w:t>1</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D8653C" w:rsidRPr="00D8653C" w:rsidRDefault="00D8653C" w:rsidP="00D8653C">
            <w:pPr>
              <w:spacing w:after="0" w:line="240" w:lineRule="auto"/>
              <w:jc w:val="center"/>
              <w:rPr>
                <w:rFonts w:ascii="Times New Roman" w:eastAsia="Times New Roman" w:hAnsi="Times New Roman" w:cs="Times New Roman"/>
                <w:b/>
                <w:bCs/>
                <w:color w:val="333333"/>
                <w:sz w:val="24"/>
                <w:szCs w:val="24"/>
                <w:lang w:eastAsia="ru-RU"/>
              </w:rPr>
            </w:pPr>
            <w:bookmarkStart w:id="60" w:name="102070"/>
            <w:bookmarkEnd w:id="60"/>
            <w:r w:rsidRPr="00D8653C">
              <w:rPr>
                <w:rFonts w:ascii="Times New Roman" w:eastAsia="Times New Roman" w:hAnsi="Times New Roman" w:cs="Times New Roman"/>
                <w:b/>
                <w:bCs/>
                <w:color w:val="333333"/>
                <w:sz w:val="24"/>
                <w:szCs w:val="24"/>
                <w:lang w:eastAsia="ru-RU"/>
              </w:rPr>
              <w:t>1</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D8653C" w:rsidRPr="00D8653C" w:rsidRDefault="00D8653C" w:rsidP="00D8653C">
            <w:pPr>
              <w:spacing w:after="0" w:line="240" w:lineRule="auto"/>
              <w:jc w:val="center"/>
              <w:rPr>
                <w:rFonts w:ascii="Times New Roman" w:eastAsia="Times New Roman" w:hAnsi="Times New Roman" w:cs="Times New Roman"/>
                <w:b/>
                <w:bCs/>
                <w:color w:val="333333"/>
                <w:sz w:val="24"/>
                <w:szCs w:val="24"/>
                <w:lang w:eastAsia="ru-RU"/>
              </w:rPr>
            </w:pPr>
            <w:bookmarkStart w:id="61" w:name="102071"/>
            <w:bookmarkEnd w:id="61"/>
            <w:r w:rsidRPr="00D8653C">
              <w:rPr>
                <w:rFonts w:ascii="Times New Roman" w:eastAsia="Times New Roman" w:hAnsi="Times New Roman" w:cs="Times New Roman"/>
                <w:b/>
                <w:bCs/>
                <w:color w:val="333333"/>
                <w:sz w:val="24"/>
                <w:szCs w:val="24"/>
                <w:lang w:eastAsia="ru-RU"/>
              </w:rPr>
              <w:t>1</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D8653C" w:rsidRPr="00D8653C" w:rsidRDefault="00D8653C" w:rsidP="00D8653C">
            <w:pPr>
              <w:spacing w:after="0" w:line="240" w:lineRule="auto"/>
              <w:jc w:val="center"/>
              <w:rPr>
                <w:rFonts w:ascii="Times New Roman" w:eastAsia="Times New Roman" w:hAnsi="Times New Roman" w:cs="Times New Roman"/>
                <w:b/>
                <w:bCs/>
                <w:color w:val="333333"/>
                <w:sz w:val="24"/>
                <w:szCs w:val="24"/>
                <w:lang w:eastAsia="ru-RU"/>
              </w:rPr>
            </w:pPr>
            <w:bookmarkStart w:id="62" w:name="102072"/>
            <w:bookmarkEnd w:id="62"/>
            <w:r w:rsidRPr="00D8653C">
              <w:rPr>
                <w:rFonts w:ascii="Times New Roman" w:eastAsia="Times New Roman" w:hAnsi="Times New Roman" w:cs="Times New Roman"/>
                <w:b/>
                <w:bCs/>
                <w:color w:val="333333"/>
                <w:sz w:val="24"/>
                <w:szCs w:val="24"/>
                <w:lang w:eastAsia="ru-RU"/>
              </w:rPr>
              <w:t>1</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D8653C" w:rsidRPr="00D8653C" w:rsidRDefault="00D8653C" w:rsidP="00D8653C">
            <w:pPr>
              <w:spacing w:after="0" w:line="240" w:lineRule="auto"/>
              <w:jc w:val="center"/>
              <w:rPr>
                <w:rFonts w:ascii="Times New Roman" w:eastAsia="Times New Roman" w:hAnsi="Times New Roman" w:cs="Times New Roman"/>
                <w:b/>
                <w:bCs/>
                <w:color w:val="333333"/>
                <w:sz w:val="24"/>
                <w:szCs w:val="24"/>
                <w:lang w:eastAsia="ru-RU"/>
              </w:rPr>
            </w:pPr>
            <w:bookmarkStart w:id="63" w:name="102073"/>
            <w:bookmarkEnd w:id="63"/>
            <w:r w:rsidRPr="00D8653C">
              <w:rPr>
                <w:rFonts w:ascii="Times New Roman" w:eastAsia="Times New Roman" w:hAnsi="Times New Roman" w:cs="Times New Roman"/>
                <w:b/>
                <w:bCs/>
                <w:color w:val="333333"/>
                <w:sz w:val="24"/>
                <w:szCs w:val="24"/>
                <w:lang w:eastAsia="ru-RU"/>
              </w:rPr>
              <w:t>4</w:t>
            </w:r>
          </w:p>
        </w:tc>
      </w:tr>
      <w:tr w:rsidR="009E6EDC" w:rsidRPr="00D8653C" w:rsidTr="009E6EDC">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E6EDC" w:rsidRPr="00D8653C" w:rsidRDefault="009E6EDC" w:rsidP="00D8653C">
            <w:pPr>
              <w:spacing w:after="0" w:line="240" w:lineRule="auto"/>
              <w:rPr>
                <w:rFonts w:ascii="Times New Roman" w:eastAsia="Times New Roman" w:hAnsi="Times New Roman" w:cs="Times New Roman"/>
                <w:color w:val="000000"/>
                <w:sz w:val="24"/>
                <w:szCs w:val="24"/>
                <w:lang w:eastAsia="ru-RU"/>
              </w:rPr>
            </w:pPr>
            <w:bookmarkStart w:id="64" w:name="102074"/>
            <w:bookmarkEnd w:id="64"/>
            <w:r w:rsidRPr="00D8653C">
              <w:rPr>
                <w:rFonts w:ascii="Times New Roman" w:eastAsia="Times New Roman" w:hAnsi="Times New Roman" w:cs="Times New Roman"/>
                <w:color w:val="000000"/>
                <w:sz w:val="24"/>
                <w:szCs w:val="24"/>
                <w:lang w:eastAsia="ru-RU"/>
              </w:rPr>
              <w:t>Технология</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E6EDC" w:rsidRPr="00D8653C" w:rsidRDefault="009E6EDC" w:rsidP="00D8653C">
            <w:pPr>
              <w:spacing w:after="0" w:line="240" w:lineRule="auto"/>
              <w:rPr>
                <w:rFonts w:ascii="Times New Roman" w:eastAsia="Times New Roman" w:hAnsi="Times New Roman" w:cs="Times New Roman"/>
                <w:color w:val="000000"/>
                <w:sz w:val="24"/>
                <w:szCs w:val="24"/>
                <w:lang w:eastAsia="ru-RU"/>
              </w:rPr>
            </w:pPr>
            <w:bookmarkStart w:id="65" w:name="102075"/>
            <w:bookmarkEnd w:id="65"/>
            <w:r w:rsidRPr="00D8653C">
              <w:rPr>
                <w:rFonts w:ascii="Times New Roman" w:eastAsia="Times New Roman" w:hAnsi="Times New Roman" w:cs="Times New Roman"/>
                <w:color w:val="000000"/>
                <w:sz w:val="24"/>
                <w:szCs w:val="24"/>
                <w:lang w:eastAsia="ru-RU"/>
              </w:rPr>
              <w:t>Технология</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E6EDC" w:rsidRPr="00D8653C" w:rsidRDefault="009E6EDC" w:rsidP="00D8653C">
            <w:pPr>
              <w:spacing w:after="0" w:line="240" w:lineRule="auto"/>
              <w:jc w:val="center"/>
              <w:rPr>
                <w:rFonts w:ascii="Times New Roman" w:eastAsia="Times New Roman" w:hAnsi="Times New Roman" w:cs="Times New Roman"/>
                <w:b/>
                <w:bCs/>
                <w:color w:val="333333"/>
                <w:sz w:val="24"/>
                <w:szCs w:val="24"/>
                <w:lang w:eastAsia="ru-RU"/>
              </w:rPr>
            </w:pPr>
            <w:bookmarkStart w:id="66" w:name="102076"/>
            <w:bookmarkEnd w:id="66"/>
            <w:r w:rsidRPr="00D8653C">
              <w:rPr>
                <w:rFonts w:ascii="Times New Roman" w:eastAsia="Times New Roman" w:hAnsi="Times New Roman" w:cs="Times New Roman"/>
                <w:b/>
                <w:bCs/>
                <w:color w:val="333333"/>
                <w:sz w:val="24"/>
                <w:szCs w:val="24"/>
                <w:lang w:eastAsia="ru-RU"/>
              </w:rPr>
              <w:t>1</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E6EDC" w:rsidRPr="00D8653C" w:rsidRDefault="009E6EDC" w:rsidP="00D8653C">
            <w:pPr>
              <w:spacing w:after="0" w:line="240" w:lineRule="auto"/>
              <w:jc w:val="center"/>
              <w:rPr>
                <w:rFonts w:ascii="Times New Roman" w:eastAsia="Times New Roman" w:hAnsi="Times New Roman" w:cs="Times New Roman"/>
                <w:b/>
                <w:bCs/>
                <w:color w:val="333333"/>
                <w:sz w:val="24"/>
                <w:szCs w:val="24"/>
                <w:lang w:eastAsia="ru-RU"/>
              </w:rPr>
            </w:pPr>
            <w:bookmarkStart w:id="67" w:name="102077"/>
            <w:bookmarkEnd w:id="67"/>
            <w:r w:rsidRPr="00D8653C">
              <w:rPr>
                <w:rFonts w:ascii="Times New Roman" w:eastAsia="Times New Roman" w:hAnsi="Times New Roman" w:cs="Times New Roman"/>
                <w:b/>
                <w:bCs/>
                <w:color w:val="333333"/>
                <w:sz w:val="24"/>
                <w:szCs w:val="24"/>
                <w:lang w:eastAsia="ru-RU"/>
              </w:rPr>
              <w:t>1</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E6EDC" w:rsidRPr="00D8653C" w:rsidRDefault="009E6EDC" w:rsidP="00D8653C">
            <w:pPr>
              <w:spacing w:after="0" w:line="240" w:lineRule="auto"/>
              <w:jc w:val="center"/>
              <w:rPr>
                <w:rFonts w:ascii="Times New Roman" w:eastAsia="Times New Roman" w:hAnsi="Times New Roman" w:cs="Times New Roman"/>
                <w:b/>
                <w:bCs/>
                <w:color w:val="333333"/>
                <w:sz w:val="24"/>
                <w:szCs w:val="24"/>
                <w:lang w:eastAsia="ru-RU"/>
              </w:rPr>
            </w:pPr>
            <w:bookmarkStart w:id="68" w:name="102078"/>
            <w:bookmarkEnd w:id="68"/>
            <w:r w:rsidRPr="00D8653C">
              <w:rPr>
                <w:rFonts w:ascii="Times New Roman" w:eastAsia="Times New Roman" w:hAnsi="Times New Roman" w:cs="Times New Roman"/>
                <w:b/>
                <w:bCs/>
                <w:color w:val="333333"/>
                <w:sz w:val="24"/>
                <w:szCs w:val="24"/>
                <w:lang w:eastAsia="ru-RU"/>
              </w:rPr>
              <w:t>1</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E6EDC" w:rsidRPr="00D8653C" w:rsidRDefault="009E6EDC" w:rsidP="00D8653C">
            <w:pPr>
              <w:spacing w:after="0" w:line="240" w:lineRule="auto"/>
              <w:jc w:val="center"/>
              <w:rPr>
                <w:rFonts w:ascii="Times New Roman" w:eastAsia="Times New Roman" w:hAnsi="Times New Roman" w:cs="Times New Roman"/>
                <w:b/>
                <w:bCs/>
                <w:color w:val="333333"/>
                <w:sz w:val="24"/>
                <w:szCs w:val="24"/>
                <w:lang w:eastAsia="ru-RU"/>
              </w:rPr>
            </w:pPr>
            <w:bookmarkStart w:id="69" w:name="102079"/>
            <w:bookmarkEnd w:id="69"/>
            <w:r w:rsidRPr="00D8653C">
              <w:rPr>
                <w:rFonts w:ascii="Times New Roman" w:eastAsia="Times New Roman" w:hAnsi="Times New Roman" w:cs="Times New Roman"/>
                <w:b/>
                <w:bCs/>
                <w:color w:val="333333"/>
                <w:sz w:val="24"/>
                <w:szCs w:val="24"/>
                <w:lang w:eastAsia="ru-RU"/>
              </w:rPr>
              <w:t>1</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E6EDC" w:rsidRPr="00D8653C" w:rsidRDefault="009E6EDC" w:rsidP="00D8653C">
            <w:pPr>
              <w:spacing w:after="0" w:line="240" w:lineRule="auto"/>
              <w:jc w:val="center"/>
              <w:rPr>
                <w:rFonts w:ascii="Times New Roman" w:eastAsia="Times New Roman" w:hAnsi="Times New Roman" w:cs="Times New Roman"/>
                <w:b/>
                <w:bCs/>
                <w:color w:val="333333"/>
                <w:sz w:val="24"/>
                <w:szCs w:val="24"/>
                <w:lang w:eastAsia="ru-RU"/>
              </w:rPr>
            </w:pPr>
            <w:bookmarkStart w:id="70" w:name="102080"/>
            <w:bookmarkEnd w:id="70"/>
            <w:r w:rsidRPr="00D8653C">
              <w:rPr>
                <w:rFonts w:ascii="Times New Roman" w:eastAsia="Times New Roman" w:hAnsi="Times New Roman" w:cs="Times New Roman"/>
                <w:b/>
                <w:bCs/>
                <w:color w:val="333333"/>
                <w:sz w:val="24"/>
                <w:szCs w:val="24"/>
                <w:lang w:eastAsia="ru-RU"/>
              </w:rPr>
              <w:t>4</w:t>
            </w:r>
          </w:p>
        </w:tc>
      </w:tr>
      <w:tr w:rsidR="009E6EDC" w:rsidRPr="00D8653C" w:rsidTr="009E6EDC">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E6EDC" w:rsidRPr="00D8653C" w:rsidRDefault="009E6EDC" w:rsidP="00D8653C">
            <w:pPr>
              <w:spacing w:after="0" w:line="240" w:lineRule="auto"/>
              <w:rPr>
                <w:rFonts w:ascii="Times New Roman" w:eastAsia="Times New Roman" w:hAnsi="Times New Roman" w:cs="Times New Roman"/>
                <w:color w:val="000000"/>
                <w:sz w:val="24"/>
                <w:szCs w:val="24"/>
                <w:lang w:eastAsia="ru-RU"/>
              </w:rPr>
            </w:pPr>
            <w:bookmarkStart w:id="71" w:name="102081"/>
            <w:bookmarkEnd w:id="71"/>
            <w:r w:rsidRPr="00D8653C">
              <w:rPr>
                <w:rFonts w:ascii="Times New Roman" w:eastAsia="Times New Roman" w:hAnsi="Times New Roman" w:cs="Times New Roman"/>
                <w:color w:val="000000"/>
                <w:sz w:val="24"/>
                <w:szCs w:val="24"/>
                <w:lang w:eastAsia="ru-RU"/>
              </w:rPr>
              <w:t>Физическая культура</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E6EDC" w:rsidRPr="00D8653C" w:rsidRDefault="009E6EDC" w:rsidP="00D8653C">
            <w:pPr>
              <w:spacing w:after="0" w:line="240" w:lineRule="auto"/>
              <w:rPr>
                <w:rFonts w:ascii="Times New Roman" w:eastAsia="Times New Roman" w:hAnsi="Times New Roman" w:cs="Times New Roman"/>
                <w:color w:val="000000"/>
                <w:sz w:val="24"/>
                <w:szCs w:val="24"/>
                <w:lang w:eastAsia="ru-RU"/>
              </w:rPr>
            </w:pPr>
            <w:bookmarkStart w:id="72" w:name="102082"/>
            <w:bookmarkEnd w:id="72"/>
            <w:r w:rsidRPr="00D8653C">
              <w:rPr>
                <w:rFonts w:ascii="Times New Roman" w:eastAsia="Times New Roman" w:hAnsi="Times New Roman" w:cs="Times New Roman"/>
                <w:color w:val="000000"/>
                <w:sz w:val="24"/>
                <w:szCs w:val="24"/>
                <w:lang w:eastAsia="ru-RU"/>
              </w:rPr>
              <w:t>Физическая культура</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E6EDC" w:rsidRPr="00D8653C" w:rsidRDefault="009E6EDC" w:rsidP="00D8653C">
            <w:pPr>
              <w:spacing w:after="0" w:line="240" w:lineRule="auto"/>
              <w:jc w:val="center"/>
              <w:rPr>
                <w:rFonts w:ascii="Times New Roman" w:eastAsia="Times New Roman" w:hAnsi="Times New Roman" w:cs="Times New Roman"/>
                <w:b/>
                <w:bCs/>
                <w:color w:val="333333"/>
                <w:sz w:val="24"/>
                <w:szCs w:val="24"/>
                <w:lang w:eastAsia="ru-RU"/>
              </w:rPr>
            </w:pPr>
            <w:bookmarkStart w:id="73" w:name="102083"/>
            <w:bookmarkEnd w:id="73"/>
            <w:r w:rsidRPr="00D8653C">
              <w:rPr>
                <w:rFonts w:ascii="Times New Roman" w:eastAsia="Times New Roman" w:hAnsi="Times New Roman" w:cs="Times New Roman"/>
                <w:b/>
                <w:bCs/>
                <w:color w:val="333333"/>
                <w:sz w:val="24"/>
                <w:szCs w:val="24"/>
                <w:lang w:eastAsia="ru-RU"/>
              </w:rPr>
              <w:t>3</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E6EDC" w:rsidRPr="00D8653C" w:rsidRDefault="009E6EDC" w:rsidP="00D8653C">
            <w:pPr>
              <w:spacing w:after="0" w:line="240" w:lineRule="auto"/>
              <w:jc w:val="center"/>
              <w:rPr>
                <w:rFonts w:ascii="Times New Roman" w:eastAsia="Times New Roman" w:hAnsi="Times New Roman" w:cs="Times New Roman"/>
                <w:b/>
                <w:bCs/>
                <w:color w:val="333333"/>
                <w:sz w:val="24"/>
                <w:szCs w:val="24"/>
                <w:lang w:eastAsia="ru-RU"/>
              </w:rPr>
            </w:pPr>
            <w:bookmarkStart w:id="74" w:name="102084"/>
            <w:bookmarkEnd w:id="74"/>
            <w:r w:rsidRPr="00D8653C">
              <w:rPr>
                <w:rFonts w:ascii="Times New Roman" w:eastAsia="Times New Roman" w:hAnsi="Times New Roman" w:cs="Times New Roman"/>
                <w:b/>
                <w:bCs/>
                <w:color w:val="333333"/>
                <w:sz w:val="24"/>
                <w:szCs w:val="24"/>
                <w:lang w:eastAsia="ru-RU"/>
              </w:rPr>
              <w:t>3</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E6EDC" w:rsidRPr="00D8653C" w:rsidRDefault="009E6EDC" w:rsidP="00D8653C">
            <w:pPr>
              <w:spacing w:after="0" w:line="240" w:lineRule="auto"/>
              <w:jc w:val="center"/>
              <w:rPr>
                <w:rFonts w:ascii="Times New Roman" w:eastAsia="Times New Roman" w:hAnsi="Times New Roman" w:cs="Times New Roman"/>
                <w:b/>
                <w:bCs/>
                <w:color w:val="333333"/>
                <w:sz w:val="24"/>
                <w:szCs w:val="24"/>
                <w:lang w:eastAsia="ru-RU"/>
              </w:rPr>
            </w:pPr>
            <w:bookmarkStart w:id="75" w:name="102085"/>
            <w:bookmarkEnd w:id="75"/>
            <w:r w:rsidRPr="00D8653C">
              <w:rPr>
                <w:rFonts w:ascii="Times New Roman" w:eastAsia="Times New Roman" w:hAnsi="Times New Roman" w:cs="Times New Roman"/>
                <w:b/>
                <w:bCs/>
                <w:color w:val="333333"/>
                <w:sz w:val="24"/>
                <w:szCs w:val="24"/>
                <w:lang w:eastAsia="ru-RU"/>
              </w:rPr>
              <w:t>3</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E6EDC" w:rsidRPr="00D8653C" w:rsidRDefault="009E6EDC" w:rsidP="00D8653C">
            <w:pPr>
              <w:spacing w:after="0" w:line="240" w:lineRule="auto"/>
              <w:jc w:val="center"/>
              <w:rPr>
                <w:rFonts w:ascii="Times New Roman" w:eastAsia="Times New Roman" w:hAnsi="Times New Roman" w:cs="Times New Roman"/>
                <w:b/>
                <w:bCs/>
                <w:color w:val="333333"/>
                <w:sz w:val="24"/>
                <w:szCs w:val="24"/>
                <w:lang w:eastAsia="ru-RU"/>
              </w:rPr>
            </w:pPr>
            <w:bookmarkStart w:id="76" w:name="102086"/>
            <w:bookmarkEnd w:id="76"/>
            <w:r w:rsidRPr="00D8653C">
              <w:rPr>
                <w:rFonts w:ascii="Times New Roman" w:eastAsia="Times New Roman" w:hAnsi="Times New Roman" w:cs="Times New Roman"/>
                <w:b/>
                <w:bCs/>
                <w:color w:val="333333"/>
                <w:sz w:val="24"/>
                <w:szCs w:val="24"/>
                <w:lang w:eastAsia="ru-RU"/>
              </w:rPr>
              <w:t>3</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E6EDC" w:rsidRPr="00D8653C" w:rsidRDefault="009E6EDC" w:rsidP="00D8653C">
            <w:pPr>
              <w:spacing w:after="0" w:line="240" w:lineRule="auto"/>
              <w:jc w:val="center"/>
              <w:rPr>
                <w:rFonts w:ascii="Times New Roman" w:eastAsia="Times New Roman" w:hAnsi="Times New Roman" w:cs="Times New Roman"/>
                <w:b/>
                <w:bCs/>
                <w:color w:val="333333"/>
                <w:sz w:val="24"/>
                <w:szCs w:val="24"/>
                <w:lang w:eastAsia="ru-RU"/>
              </w:rPr>
            </w:pPr>
            <w:bookmarkStart w:id="77" w:name="102087"/>
            <w:bookmarkEnd w:id="77"/>
            <w:r w:rsidRPr="00D8653C">
              <w:rPr>
                <w:rFonts w:ascii="Times New Roman" w:eastAsia="Times New Roman" w:hAnsi="Times New Roman" w:cs="Times New Roman"/>
                <w:b/>
                <w:bCs/>
                <w:color w:val="333333"/>
                <w:sz w:val="24"/>
                <w:szCs w:val="24"/>
                <w:lang w:eastAsia="ru-RU"/>
              </w:rPr>
              <w:t>12</w:t>
            </w:r>
          </w:p>
        </w:tc>
      </w:tr>
      <w:tr w:rsidR="009E6EDC" w:rsidRPr="00D8653C" w:rsidTr="009E6EDC">
        <w:tc>
          <w:tcPr>
            <w:tcW w:w="0" w:type="auto"/>
            <w:gridSpan w:val="2"/>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E6EDC" w:rsidRPr="00D8653C" w:rsidRDefault="009E6EDC" w:rsidP="00D8653C">
            <w:pPr>
              <w:spacing w:after="0" w:line="240" w:lineRule="auto"/>
              <w:rPr>
                <w:rFonts w:ascii="Times New Roman" w:eastAsia="Times New Roman" w:hAnsi="Times New Roman" w:cs="Times New Roman"/>
                <w:color w:val="000000"/>
                <w:sz w:val="24"/>
                <w:szCs w:val="24"/>
                <w:lang w:eastAsia="ru-RU"/>
              </w:rPr>
            </w:pPr>
            <w:bookmarkStart w:id="78" w:name="102088"/>
            <w:bookmarkEnd w:id="78"/>
            <w:r w:rsidRPr="00D8653C">
              <w:rPr>
                <w:rFonts w:ascii="Times New Roman" w:eastAsia="Times New Roman" w:hAnsi="Times New Roman" w:cs="Times New Roman"/>
                <w:color w:val="000000"/>
                <w:sz w:val="24"/>
                <w:szCs w:val="24"/>
                <w:lang w:eastAsia="ru-RU"/>
              </w:rPr>
              <w:t>Итого:</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E6EDC" w:rsidRPr="00D8653C" w:rsidRDefault="009E6EDC" w:rsidP="00D8653C">
            <w:pPr>
              <w:spacing w:after="0" w:line="240" w:lineRule="auto"/>
              <w:jc w:val="center"/>
              <w:rPr>
                <w:rFonts w:ascii="Times New Roman" w:eastAsia="Times New Roman" w:hAnsi="Times New Roman" w:cs="Times New Roman"/>
                <w:b/>
                <w:bCs/>
                <w:color w:val="333333"/>
                <w:sz w:val="24"/>
                <w:szCs w:val="24"/>
                <w:lang w:eastAsia="ru-RU"/>
              </w:rPr>
            </w:pPr>
            <w:bookmarkStart w:id="79" w:name="102089"/>
            <w:bookmarkEnd w:id="79"/>
            <w:r w:rsidRPr="00D8653C">
              <w:rPr>
                <w:rFonts w:ascii="Times New Roman" w:eastAsia="Times New Roman" w:hAnsi="Times New Roman" w:cs="Times New Roman"/>
                <w:b/>
                <w:bCs/>
                <w:color w:val="333333"/>
                <w:sz w:val="24"/>
                <w:szCs w:val="24"/>
                <w:lang w:eastAsia="ru-RU"/>
              </w:rPr>
              <w:t>21</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E6EDC" w:rsidRPr="00D8653C" w:rsidRDefault="009E6EDC" w:rsidP="00D8653C">
            <w:pPr>
              <w:spacing w:after="0" w:line="240" w:lineRule="auto"/>
              <w:jc w:val="center"/>
              <w:rPr>
                <w:rFonts w:ascii="Times New Roman" w:eastAsia="Times New Roman" w:hAnsi="Times New Roman" w:cs="Times New Roman"/>
                <w:b/>
                <w:bCs/>
                <w:color w:val="333333"/>
                <w:sz w:val="24"/>
                <w:szCs w:val="24"/>
                <w:lang w:eastAsia="ru-RU"/>
              </w:rPr>
            </w:pPr>
            <w:bookmarkStart w:id="80" w:name="102090"/>
            <w:bookmarkEnd w:id="80"/>
            <w:r w:rsidRPr="00D8653C">
              <w:rPr>
                <w:rFonts w:ascii="Times New Roman" w:eastAsia="Times New Roman" w:hAnsi="Times New Roman" w:cs="Times New Roman"/>
                <w:b/>
                <w:bCs/>
                <w:color w:val="333333"/>
                <w:sz w:val="24"/>
                <w:szCs w:val="24"/>
                <w:lang w:eastAsia="ru-RU"/>
              </w:rPr>
              <w:t>23</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E6EDC" w:rsidRPr="00D8653C" w:rsidRDefault="009E6EDC" w:rsidP="00D8653C">
            <w:pPr>
              <w:spacing w:after="0" w:line="240" w:lineRule="auto"/>
              <w:jc w:val="center"/>
              <w:rPr>
                <w:rFonts w:ascii="Times New Roman" w:eastAsia="Times New Roman" w:hAnsi="Times New Roman" w:cs="Times New Roman"/>
                <w:b/>
                <w:bCs/>
                <w:color w:val="333333"/>
                <w:sz w:val="24"/>
                <w:szCs w:val="24"/>
                <w:lang w:eastAsia="ru-RU"/>
              </w:rPr>
            </w:pPr>
            <w:bookmarkStart w:id="81" w:name="102091"/>
            <w:bookmarkEnd w:id="81"/>
            <w:r w:rsidRPr="00D8653C">
              <w:rPr>
                <w:rFonts w:ascii="Times New Roman" w:eastAsia="Times New Roman" w:hAnsi="Times New Roman" w:cs="Times New Roman"/>
                <w:b/>
                <w:bCs/>
                <w:color w:val="333333"/>
                <w:sz w:val="24"/>
                <w:szCs w:val="24"/>
                <w:lang w:eastAsia="ru-RU"/>
              </w:rPr>
              <w:t>24</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E6EDC" w:rsidRPr="00D8653C" w:rsidRDefault="009E6EDC" w:rsidP="00D8653C">
            <w:pPr>
              <w:spacing w:after="0" w:line="240" w:lineRule="auto"/>
              <w:jc w:val="center"/>
              <w:rPr>
                <w:rFonts w:ascii="Times New Roman" w:eastAsia="Times New Roman" w:hAnsi="Times New Roman" w:cs="Times New Roman"/>
                <w:b/>
                <w:bCs/>
                <w:color w:val="333333"/>
                <w:sz w:val="24"/>
                <w:szCs w:val="24"/>
                <w:lang w:eastAsia="ru-RU"/>
              </w:rPr>
            </w:pPr>
            <w:bookmarkStart w:id="82" w:name="102092"/>
            <w:bookmarkEnd w:id="82"/>
            <w:r w:rsidRPr="00D8653C">
              <w:rPr>
                <w:rFonts w:ascii="Times New Roman" w:eastAsia="Times New Roman" w:hAnsi="Times New Roman" w:cs="Times New Roman"/>
                <w:b/>
                <w:bCs/>
                <w:color w:val="333333"/>
                <w:sz w:val="24"/>
                <w:szCs w:val="24"/>
                <w:lang w:eastAsia="ru-RU"/>
              </w:rPr>
              <w:t>24</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E6EDC" w:rsidRPr="00D8653C" w:rsidRDefault="009E6EDC" w:rsidP="00D8653C">
            <w:pPr>
              <w:spacing w:after="0" w:line="240" w:lineRule="auto"/>
              <w:jc w:val="center"/>
              <w:rPr>
                <w:rFonts w:ascii="Times New Roman" w:eastAsia="Times New Roman" w:hAnsi="Times New Roman" w:cs="Times New Roman"/>
                <w:b/>
                <w:bCs/>
                <w:color w:val="333333"/>
                <w:sz w:val="24"/>
                <w:szCs w:val="24"/>
                <w:lang w:eastAsia="ru-RU"/>
              </w:rPr>
            </w:pPr>
            <w:bookmarkStart w:id="83" w:name="102093"/>
            <w:bookmarkEnd w:id="83"/>
            <w:r w:rsidRPr="00D8653C">
              <w:rPr>
                <w:rFonts w:ascii="Times New Roman" w:eastAsia="Times New Roman" w:hAnsi="Times New Roman" w:cs="Times New Roman"/>
                <w:b/>
                <w:bCs/>
                <w:color w:val="333333"/>
                <w:sz w:val="24"/>
                <w:szCs w:val="24"/>
                <w:lang w:eastAsia="ru-RU"/>
              </w:rPr>
              <w:t>91</w:t>
            </w:r>
          </w:p>
        </w:tc>
      </w:tr>
      <w:tr w:rsidR="009E6EDC" w:rsidRPr="00D8653C" w:rsidTr="009E6EDC">
        <w:tc>
          <w:tcPr>
            <w:tcW w:w="0" w:type="auto"/>
            <w:gridSpan w:val="2"/>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E6EDC" w:rsidRPr="00D8653C" w:rsidRDefault="009E6EDC" w:rsidP="00D8653C">
            <w:pPr>
              <w:spacing w:after="0" w:line="240" w:lineRule="auto"/>
              <w:rPr>
                <w:rFonts w:ascii="Times New Roman" w:eastAsia="Times New Roman" w:hAnsi="Times New Roman" w:cs="Times New Roman"/>
                <w:color w:val="000000"/>
                <w:sz w:val="24"/>
                <w:szCs w:val="24"/>
                <w:lang w:eastAsia="ru-RU"/>
              </w:rPr>
            </w:pPr>
            <w:bookmarkStart w:id="84" w:name="102094"/>
            <w:bookmarkEnd w:id="84"/>
            <w:r w:rsidRPr="00D8653C">
              <w:rPr>
                <w:rFonts w:ascii="Times New Roman" w:eastAsia="Times New Roman" w:hAnsi="Times New Roman" w:cs="Times New Roman"/>
                <w:color w:val="000000"/>
                <w:sz w:val="24"/>
                <w:szCs w:val="24"/>
                <w:lang w:eastAsia="ru-RU"/>
              </w:rPr>
              <w:t>Часть, формируемая участниками образовательных отношений</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E6EDC" w:rsidRPr="00D8653C" w:rsidRDefault="009E6EDC" w:rsidP="00D8653C">
            <w:pPr>
              <w:spacing w:after="0" w:line="240" w:lineRule="auto"/>
              <w:jc w:val="center"/>
              <w:rPr>
                <w:rFonts w:ascii="Times New Roman" w:eastAsia="Times New Roman" w:hAnsi="Times New Roman" w:cs="Times New Roman"/>
                <w:b/>
                <w:bCs/>
                <w:color w:val="333333"/>
                <w:sz w:val="24"/>
                <w:szCs w:val="24"/>
                <w:lang w:eastAsia="ru-RU"/>
              </w:rPr>
            </w:pPr>
            <w:bookmarkStart w:id="85" w:name="102095"/>
            <w:bookmarkEnd w:id="85"/>
            <w:r w:rsidRPr="00D8653C">
              <w:rPr>
                <w:rFonts w:ascii="Times New Roman" w:eastAsia="Times New Roman" w:hAnsi="Times New Roman" w:cs="Times New Roman"/>
                <w:b/>
                <w:bCs/>
                <w:color w:val="333333"/>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E6EDC" w:rsidRPr="00D8653C" w:rsidRDefault="009E6EDC" w:rsidP="00D8653C">
            <w:pPr>
              <w:spacing w:after="0" w:line="240" w:lineRule="auto"/>
              <w:jc w:val="center"/>
              <w:rPr>
                <w:rFonts w:ascii="Times New Roman" w:eastAsia="Times New Roman" w:hAnsi="Times New Roman" w:cs="Times New Roman"/>
                <w:b/>
                <w:bCs/>
                <w:color w:val="333333"/>
                <w:sz w:val="24"/>
                <w:szCs w:val="24"/>
                <w:lang w:eastAsia="ru-RU"/>
              </w:rPr>
            </w:pPr>
            <w:bookmarkStart w:id="86" w:name="102096"/>
            <w:bookmarkEnd w:id="86"/>
            <w:r w:rsidRPr="00D8653C">
              <w:rPr>
                <w:rFonts w:ascii="Times New Roman" w:eastAsia="Times New Roman" w:hAnsi="Times New Roman" w:cs="Times New Roman"/>
                <w:b/>
                <w:bCs/>
                <w:color w:val="333333"/>
                <w:sz w:val="24"/>
                <w:szCs w:val="24"/>
                <w:lang w:eastAsia="ru-RU"/>
              </w:rPr>
              <w:t>3</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E6EDC" w:rsidRPr="00D8653C" w:rsidRDefault="009E6EDC" w:rsidP="00D8653C">
            <w:pPr>
              <w:spacing w:after="0" w:line="240" w:lineRule="auto"/>
              <w:jc w:val="center"/>
              <w:rPr>
                <w:rFonts w:ascii="Times New Roman" w:eastAsia="Times New Roman" w:hAnsi="Times New Roman" w:cs="Times New Roman"/>
                <w:b/>
                <w:bCs/>
                <w:color w:val="333333"/>
                <w:sz w:val="24"/>
                <w:szCs w:val="24"/>
                <w:lang w:eastAsia="ru-RU"/>
              </w:rPr>
            </w:pPr>
            <w:bookmarkStart w:id="87" w:name="102097"/>
            <w:bookmarkEnd w:id="87"/>
            <w:r w:rsidRPr="00D8653C">
              <w:rPr>
                <w:rFonts w:ascii="Times New Roman" w:eastAsia="Times New Roman" w:hAnsi="Times New Roman" w:cs="Times New Roman"/>
                <w:b/>
                <w:bCs/>
                <w:color w:val="333333"/>
                <w:sz w:val="24"/>
                <w:szCs w:val="24"/>
                <w:lang w:eastAsia="ru-RU"/>
              </w:rPr>
              <w:t>3</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E6EDC" w:rsidRPr="00D8653C" w:rsidRDefault="009E6EDC" w:rsidP="00D8653C">
            <w:pPr>
              <w:spacing w:after="0" w:line="240" w:lineRule="auto"/>
              <w:jc w:val="center"/>
              <w:rPr>
                <w:rFonts w:ascii="Times New Roman" w:eastAsia="Times New Roman" w:hAnsi="Times New Roman" w:cs="Times New Roman"/>
                <w:b/>
                <w:bCs/>
                <w:color w:val="333333"/>
                <w:sz w:val="24"/>
                <w:szCs w:val="24"/>
                <w:lang w:eastAsia="ru-RU"/>
              </w:rPr>
            </w:pPr>
            <w:bookmarkStart w:id="88" w:name="102098"/>
            <w:bookmarkEnd w:id="88"/>
            <w:r w:rsidRPr="00D8653C">
              <w:rPr>
                <w:rFonts w:ascii="Times New Roman" w:eastAsia="Times New Roman" w:hAnsi="Times New Roman" w:cs="Times New Roman"/>
                <w:b/>
                <w:bCs/>
                <w:color w:val="333333"/>
                <w:sz w:val="24"/>
                <w:szCs w:val="24"/>
                <w:lang w:eastAsia="ru-RU"/>
              </w:rPr>
              <w:t>2</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E6EDC" w:rsidRPr="00D8653C" w:rsidRDefault="009E6EDC" w:rsidP="00D8653C">
            <w:pPr>
              <w:spacing w:after="0" w:line="240" w:lineRule="auto"/>
              <w:jc w:val="center"/>
              <w:rPr>
                <w:rFonts w:ascii="Times New Roman" w:eastAsia="Times New Roman" w:hAnsi="Times New Roman" w:cs="Times New Roman"/>
                <w:b/>
                <w:bCs/>
                <w:color w:val="333333"/>
                <w:sz w:val="24"/>
                <w:szCs w:val="24"/>
                <w:lang w:eastAsia="ru-RU"/>
              </w:rPr>
            </w:pPr>
            <w:bookmarkStart w:id="89" w:name="102099"/>
            <w:bookmarkEnd w:id="89"/>
            <w:r w:rsidRPr="00D8653C">
              <w:rPr>
                <w:rFonts w:ascii="Times New Roman" w:eastAsia="Times New Roman" w:hAnsi="Times New Roman" w:cs="Times New Roman"/>
                <w:b/>
                <w:bCs/>
                <w:color w:val="333333"/>
                <w:sz w:val="24"/>
                <w:szCs w:val="24"/>
                <w:lang w:eastAsia="ru-RU"/>
              </w:rPr>
              <w:t>8</w:t>
            </w:r>
          </w:p>
        </w:tc>
      </w:tr>
      <w:tr w:rsidR="009E6EDC" w:rsidRPr="00D8653C" w:rsidTr="009E6EDC">
        <w:tc>
          <w:tcPr>
            <w:tcW w:w="0" w:type="auto"/>
            <w:gridSpan w:val="2"/>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E6EDC" w:rsidRPr="00D8653C" w:rsidRDefault="009E6EDC" w:rsidP="00D8653C">
            <w:pPr>
              <w:spacing w:after="0" w:line="240" w:lineRule="auto"/>
              <w:rPr>
                <w:rFonts w:ascii="Times New Roman" w:eastAsia="Times New Roman" w:hAnsi="Times New Roman" w:cs="Times New Roman"/>
                <w:color w:val="000000"/>
                <w:sz w:val="24"/>
                <w:szCs w:val="24"/>
                <w:lang w:eastAsia="ru-RU"/>
              </w:rPr>
            </w:pPr>
            <w:bookmarkStart w:id="90" w:name="102100"/>
            <w:bookmarkEnd w:id="90"/>
            <w:r w:rsidRPr="00D8653C">
              <w:rPr>
                <w:rFonts w:ascii="Times New Roman" w:eastAsia="Times New Roman" w:hAnsi="Times New Roman" w:cs="Times New Roman"/>
                <w:color w:val="000000"/>
                <w:sz w:val="24"/>
                <w:szCs w:val="24"/>
                <w:lang w:eastAsia="ru-RU"/>
              </w:rPr>
              <w:t>Учебные недели</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E6EDC" w:rsidRPr="00D8653C" w:rsidRDefault="009E6EDC" w:rsidP="00D8653C">
            <w:pPr>
              <w:spacing w:after="0" w:line="240" w:lineRule="auto"/>
              <w:jc w:val="center"/>
              <w:rPr>
                <w:rFonts w:ascii="Times New Roman" w:eastAsia="Times New Roman" w:hAnsi="Times New Roman" w:cs="Times New Roman"/>
                <w:b/>
                <w:bCs/>
                <w:color w:val="333333"/>
                <w:sz w:val="24"/>
                <w:szCs w:val="24"/>
                <w:lang w:eastAsia="ru-RU"/>
              </w:rPr>
            </w:pPr>
            <w:bookmarkStart w:id="91" w:name="102101"/>
            <w:bookmarkEnd w:id="91"/>
            <w:r w:rsidRPr="00D8653C">
              <w:rPr>
                <w:rFonts w:ascii="Times New Roman" w:eastAsia="Times New Roman" w:hAnsi="Times New Roman" w:cs="Times New Roman"/>
                <w:b/>
                <w:bCs/>
                <w:color w:val="333333"/>
                <w:sz w:val="24"/>
                <w:szCs w:val="24"/>
                <w:lang w:eastAsia="ru-RU"/>
              </w:rPr>
              <w:t>33</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E6EDC" w:rsidRPr="00D8653C" w:rsidRDefault="009E6EDC" w:rsidP="00D8653C">
            <w:pPr>
              <w:spacing w:after="0" w:line="240" w:lineRule="auto"/>
              <w:jc w:val="center"/>
              <w:rPr>
                <w:rFonts w:ascii="Times New Roman" w:eastAsia="Times New Roman" w:hAnsi="Times New Roman" w:cs="Times New Roman"/>
                <w:b/>
                <w:bCs/>
                <w:color w:val="333333"/>
                <w:sz w:val="24"/>
                <w:szCs w:val="24"/>
                <w:lang w:eastAsia="ru-RU"/>
              </w:rPr>
            </w:pPr>
            <w:bookmarkStart w:id="92" w:name="102102"/>
            <w:bookmarkEnd w:id="92"/>
            <w:r w:rsidRPr="00D8653C">
              <w:rPr>
                <w:rFonts w:ascii="Times New Roman" w:eastAsia="Times New Roman" w:hAnsi="Times New Roman" w:cs="Times New Roman"/>
                <w:b/>
                <w:bCs/>
                <w:color w:val="333333"/>
                <w:sz w:val="24"/>
                <w:szCs w:val="24"/>
                <w:lang w:eastAsia="ru-RU"/>
              </w:rPr>
              <w:t>34</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E6EDC" w:rsidRPr="00D8653C" w:rsidRDefault="009E6EDC" w:rsidP="00D8653C">
            <w:pPr>
              <w:spacing w:after="0" w:line="240" w:lineRule="auto"/>
              <w:jc w:val="center"/>
              <w:rPr>
                <w:rFonts w:ascii="Times New Roman" w:eastAsia="Times New Roman" w:hAnsi="Times New Roman" w:cs="Times New Roman"/>
                <w:b/>
                <w:bCs/>
                <w:color w:val="333333"/>
                <w:sz w:val="24"/>
                <w:szCs w:val="24"/>
                <w:lang w:eastAsia="ru-RU"/>
              </w:rPr>
            </w:pPr>
            <w:bookmarkStart w:id="93" w:name="102103"/>
            <w:bookmarkEnd w:id="93"/>
            <w:r w:rsidRPr="00D8653C">
              <w:rPr>
                <w:rFonts w:ascii="Times New Roman" w:eastAsia="Times New Roman" w:hAnsi="Times New Roman" w:cs="Times New Roman"/>
                <w:b/>
                <w:bCs/>
                <w:color w:val="333333"/>
                <w:sz w:val="24"/>
                <w:szCs w:val="24"/>
                <w:lang w:eastAsia="ru-RU"/>
              </w:rPr>
              <w:t>34</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E6EDC" w:rsidRPr="00D8653C" w:rsidRDefault="009E6EDC" w:rsidP="00D8653C">
            <w:pPr>
              <w:spacing w:after="0" w:line="240" w:lineRule="auto"/>
              <w:jc w:val="center"/>
              <w:rPr>
                <w:rFonts w:ascii="Times New Roman" w:eastAsia="Times New Roman" w:hAnsi="Times New Roman" w:cs="Times New Roman"/>
                <w:b/>
                <w:bCs/>
                <w:color w:val="333333"/>
                <w:sz w:val="24"/>
                <w:szCs w:val="24"/>
                <w:lang w:eastAsia="ru-RU"/>
              </w:rPr>
            </w:pPr>
            <w:bookmarkStart w:id="94" w:name="102104"/>
            <w:bookmarkEnd w:id="94"/>
            <w:r w:rsidRPr="00D8653C">
              <w:rPr>
                <w:rFonts w:ascii="Times New Roman" w:eastAsia="Times New Roman" w:hAnsi="Times New Roman" w:cs="Times New Roman"/>
                <w:b/>
                <w:bCs/>
                <w:color w:val="333333"/>
                <w:sz w:val="24"/>
                <w:szCs w:val="24"/>
                <w:lang w:eastAsia="ru-RU"/>
              </w:rPr>
              <w:t>34</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E6EDC" w:rsidRPr="00D8653C" w:rsidRDefault="009E6EDC" w:rsidP="00D8653C">
            <w:pPr>
              <w:spacing w:after="0" w:line="240" w:lineRule="auto"/>
              <w:jc w:val="center"/>
              <w:rPr>
                <w:rFonts w:ascii="Times New Roman" w:eastAsia="Times New Roman" w:hAnsi="Times New Roman" w:cs="Times New Roman"/>
                <w:b/>
                <w:bCs/>
                <w:color w:val="333333"/>
                <w:sz w:val="24"/>
                <w:szCs w:val="24"/>
                <w:lang w:eastAsia="ru-RU"/>
              </w:rPr>
            </w:pPr>
            <w:bookmarkStart w:id="95" w:name="102105"/>
            <w:bookmarkEnd w:id="95"/>
            <w:r w:rsidRPr="00D8653C">
              <w:rPr>
                <w:rFonts w:ascii="Times New Roman" w:eastAsia="Times New Roman" w:hAnsi="Times New Roman" w:cs="Times New Roman"/>
                <w:b/>
                <w:bCs/>
                <w:color w:val="333333"/>
                <w:sz w:val="24"/>
                <w:szCs w:val="24"/>
                <w:lang w:eastAsia="ru-RU"/>
              </w:rPr>
              <w:t>135</w:t>
            </w:r>
          </w:p>
        </w:tc>
      </w:tr>
      <w:tr w:rsidR="009E6EDC" w:rsidRPr="00D8653C" w:rsidTr="009E6EDC">
        <w:tc>
          <w:tcPr>
            <w:tcW w:w="0" w:type="auto"/>
            <w:gridSpan w:val="2"/>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E6EDC" w:rsidRPr="00D8653C" w:rsidRDefault="009E6EDC" w:rsidP="00D8653C">
            <w:pPr>
              <w:spacing w:after="0" w:line="240" w:lineRule="auto"/>
              <w:rPr>
                <w:rFonts w:ascii="Times New Roman" w:eastAsia="Times New Roman" w:hAnsi="Times New Roman" w:cs="Times New Roman"/>
                <w:color w:val="000000"/>
                <w:sz w:val="24"/>
                <w:szCs w:val="24"/>
                <w:lang w:eastAsia="ru-RU"/>
              </w:rPr>
            </w:pPr>
            <w:bookmarkStart w:id="96" w:name="102106"/>
            <w:bookmarkEnd w:id="96"/>
            <w:r w:rsidRPr="00D8653C">
              <w:rPr>
                <w:rFonts w:ascii="Times New Roman" w:eastAsia="Times New Roman" w:hAnsi="Times New Roman" w:cs="Times New Roman"/>
                <w:color w:val="000000"/>
                <w:sz w:val="24"/>
                <w:szCs w:val="24"/>
                <w:lang w:eastAsia="ru-RU"/>
              </w:rPr>
              <w:t>Всего часов</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E6EDC" w:rsidRPr="00D8653C" w:rsidRDefault="009E6EDC" w:rsidP="00D8653C">
            <w:pPr>
              <w:spacing w:after="0" w:line="240" w:lineRule="auto"/>
              <w:jc w:val="center"/>
              <w:rPr>
                <w:rFonts w:ascii="Times New Roman" w:eastAsia="Times New Roman" w:hAnsi="Times New Roman" w:cs="Times New Roman"/>
                <w:b/>
                <w:bCs/>
                <w:color w:val="333333"/>
                <w:sz w:val="24"/>
                <w:szCs w:val="24"/>
                <w:lang w:eastAsia="ru-RU"/>
              </w:rPr>
            </w:pPr>
            <w:bookmarkStart w:id="97" w:name="102107"/>
            <w:bookmarkEnd w:id="97"/>
            <w:r w:rsidRPr="00D8653C">
              <w:rPr>
                <w:rFonts w:ascii="Times New Roman" w:eastAsia="Times New Roman" w:hAnsi="Times New Roman" w:cs="Times New Roman"/>
                <w:b/>
                <w:bCs/>
                <w:color w:val="333333"/>
                <w:sz w:val="24"/>
                <w:szCs w:val="24"/>
                <w:lang w:eastAsia="ru-RU"/>
              </w:rPr>
              <w:t>693</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E6EDC" w:rsidRPr="00D8653C" w:rsidRDefault="009E6EDC" w:rsidP="00D8653C">
            <w:pPr>
              <w:spacing w:after="0" w:line="240" w:lineRule="auto"/>
              <w:jc w:val="center"/>
              <w:rPr>
                <w:rFonts w:ascii="Times New Roman" w:eastAsia="Times New Roman" w:hAnsi="Times New Roman" w:cs="Times New Roman"/>
                <w:b/>
                <w:bCs/>
                <w:color w:val="333333"/>
                <w:sz w:val="24"/>
                <w:szCs w:val="24"/>
                <w:lang w:eastAsia="ru-RU"/>
              </w:rPr>
            </w:pPr>
            <w:bookmarkStart w:id="98" w:name="102108"/>
            <w:bookmarkEnd w:id="98"/>
            <w:r w:rsidRPr="00D8653C">
              <w:rPr>
                <w:rFonts w:ascii="Times New Roman" w:eastAsia="Times New Roman" w:hAnsi="Times New Roman" w:cs="Times New Roman"/>
                <w:b/>
                <w:bCs/>
                <w:color w:val="333333"/>
                <w:sz w:val="24"/>
                <w:szCs w:val="24"/>
                <w:lang w:eastAsia="ru-RU"/>
              </w:rPr>
              <w:t>884</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E6EDC" w:rsidRPr="00D8653C" w:rsidRDefault="009E6EDC" w:rsidP="00D8653C">
            <w:pPr>
              <w:spacing w:after="0" w:line="240" w:lineRule="auto"/>
              <w:jc w:val="center"/>
              <w:rPr>
                <w:rFonts w:ascii="Times New Roman" w:eastAsia="Times New Roman" w:hAnsi="Times New Roman" w:cs="Times New Roman"/>
                <w:b/>
                <w:bCs/>
                <w:color w:val="333333"/>
                <w:sz w:val="24"/>
                <w:szCs w:val="24"/>
                <w:lang w:eastAsia="ru-RU"/>
              </w:rPr>
            </w:pPr>
            <w:bookmarkStart w:id="99" w:name="102109"/>
            <w:bookmarkEnd w:id="99"/>
            <w:r w:rsidRPr="00D8653C">
              <w:rPr>
                <w:rFonts w:ascii="Times New Roman" w:eastAsia="Times New Roman" w:hAnsi="Times New Roman" w:cs="Times New Roman"/>
                <w:b/>
                <w:bCs/>
                <w:color w:val="333333"/>
                <w:sz w:val="24"/>
                <w:szCs w:val="24"/>
                <w:lang w:eastAsia="ru-RU"/>
              </w:rPr>
              <w:t>884</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E6EDC" w:rsidRPr="00D8653C" w:rsidRDefault="009E6EDC" w:rsidP="00D8653C">
            <w:pPr>
              <w:spacing w:after="0" w:line="240" w:lineRule="auto"/>
              <w:jc w:val="center"/>
              <w:rPr>
                <w:rFonts w:ascii="Times New Roman" w:eastAsia="Times New Roman" w:hAnsi="Times New Roman" w:cs="Times New Roman"/>
                <w:b/>
                <w:bCs/>
                <w:color w:val="333333"/>
                <w:sz w:val="24"/>
                <w:szCs w:val="24"/>
                <w:lang w:eastAsia="ru-RU"/>
              </w:rPr>
            </w:pPr>
            <w:bookmarkStart w:id="100" w:name="102110"/>
            <w:bookmarkEnd w:id="100"/>
            <w:r w:rsidRPr="00D8653C">
              <w:rPr>
                <w:rFonts w:ascii="Times New Roman" w:eastAsia="Times New Roman" w:hAnsi="Times New Roman" w:cs="Times New Roman"/>
                <w:b/>
                <w:bCs/>
                <w:color w:val="333333"/>
                <w:sz w:val="24"/>
                <w:szCs w:val="24"/>
                <w:lang w:eastAsia="ru-RU"/>
              </w:rPr>
              <w:t>884</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E6EDC" w:rsidRPr="00D8653C" w:rsidRDefault="009E6EDC" w:rsidP="00D8653C">
            <w:pPr>
              <w:spacing w:after="0" w:line="240" w:lineRule="auto"/>
              <w:jc w:val="center"/>
              <w:rPr>
                <w:rFonts w:ascii="Times New Roman" w:eastAsia="Times New Roman" w:hAnsi="Times New Roman" w:cs="Times New Roman"/>
                <w:b/>
                <w:bCs/>
                <w:color w:val="333333"/>
                <w:sz w:val="24"/>
                <w:szCs w:val="24"/>
                <w:lang w:eastAsia="ru-RU"/>
              </w:rPr>
            </w:pPr>
            <w:bookmarkStart w:id="101" w:name="102111"/>
            <w:bookmarkEnd w:id="101"/>
            <w:r w:rsidRPr="00D8653C">
              <w:rPr>
                <w:rFonts w:ascii="Times New Roman" w:eastAsia="Times New Roman" w:hAnsi="Times New Roman" w:cs="Times New Roman"/>
                <w:b/>
                <w:bCs/>
                <w:color w:val="333333"/>
                <w:sz w:val="24"/>
                <w:szCs w:val="24"/>
                <w:lang w:eastAsia="ru-RU"/>
              </w:rPr>
              <w:t>3345</w:t>
            </w:r>
          </w:p>
        </w:tc>
      </w:tr>
      <w:tr w:rsidR="009E6EDC" w:rsidRPr="00D8653C" w:rsidTr="009E6EDC">
        <w:tc>
          <w:tcPr>
            <w:tcW w:w="0" w:type="auto"/>
            <w:gridSpan w:val="2"/>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E6EDC" w:rsidRPr="00D8653C" w:rsidRDefault="009E6EDC" w:rsidP="00D8653C">
            <w:pPr>
              <w:spacing w:after="0" w:line="240" w:lineRule="auto"/>
              <w:rPr>
                <w:rFonts w:ascii="Times New Roman" w:eastAsia="Times New Roman" w:hAnsi="Times New Roman" w:cs="Times New Roman"/>
                <w:color w:val="000000"/>
                <w:sz w:val="24"/>
                <w:szCs w:val="24"/>
                <w:lang w:eastAsia="ru-RU"/>
              </w:rPr>
            </w:pPr>
            <w:bookmarkStart w:id="102" w:name="102112"/>
            <w:bookmarkEnd w:id="102"/>
            <w:r w:rsidRPr="00D8653C">
              <w:rPr>
                <w:rFonts w:ascii="Times New Roman" w:eastAsia="Times New Roman" w:hAnsi="Times New Roman" w:cs="Times New Roman"/>
                <w:color w:val="000000"/>
                <w:sz w:val="24"/>
                <w:szCs w:val="24"/>
                <w:lang w:eastAsia="ru-RU"/>
              </w:rPr>
              <w:t>Максимально допустимая недельная нагрузка, предусмотренная действующими санитарными правилами и гигиеническими нормативами</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E6EDC" w:rsidRPr="00D8653C" w:rsidRDefault="009E6EDC" w:rsidP="00D8653C">
            <w:pPr>
              <w:spacing w:after="0" w:line="240" w:lineRule="auto"/>
              <w:jc w:val="center"/>
              <w:rPr>
                <w:rFonts w:ascii="Times New Roman" w:eastAsia="Times New Roman" w:hAnsi="Times New Roman" w:cs="Times New Roman"/>
                <w:b/>
                <w:bCs/>
                <w:color w:val="333333"/>
                <w:sz w:val="24"/>
                <w:szCs w:val="24"/>
                <w:lang w:eastAsia="ru-RU"/>
              </w:rPr>
            </w:pPr>
            <w:bookmarkStart w:id="103" w:name="102113"/>
            <w:bookmarkEnd w:id="103"/>
            <w:r w:rsidRPr="00D8653C">
              <w:rPr>
                <w:rFonts w:ascii="Times New Roman" w:eastAsia="Times New Roman" w:hAnsi="Times New Roman" w:cs="Times New Roman"/>
                <w:b/>
                <w:bCs/>
                <w:color w:val="333333"/>
                <w:sz w:val="24"/>
                <w:szCs w:val="24"/>
                <w:lang w:eastAsia="ru-RU"/>
              </w:rPr>
              <w:t>21</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E6EDC" w:rsidRPr="00D8653C" w:rsidRDefault="009E6EDC" w:rsidP="00D8653C">
            <w:pPr>
              <w:spacing w:after="0" w:line="240" w:lineRule="auto"/>
              <w:jc w:val="center"/>
              <w:rPr>
                <w:rFonts w:ascii="Times New Roman" w:eastAsia="Times New Roman" w:hAnsi="Times New Roman" w:cs="Times New Roman"/>
                <w:b/>
                <w:bCs/>
                <w:color w:val="333333"/>
                <w:sz w:val="24"/>
                <w:szCs w:val="24"/>
                <w:lang w:eastAsia="ru-RU"/>
              </w:rPr>
            </w:pPr>
            <w:bookmarkStart w:id="104" w:name="102114"/>
            <w:bookmarkEnd w:id="104"/>
            <w:r w:rsidRPr="00D8653C">
              <w:rPr>
                <w:rFonts w:ascii="Times New Roman" w:eastAsia="Times New Roman" w:hAnsi="Times New Roman" w:cs="Times New Roman"/>
                <w:b/>
                <w:bCs/>
                <w:color w:val="333333"/>
                <w:sz w:val="24"/>
                <w:szCs w:val="24"/>
                <w:lang w:eastAsia="ru-RU"/>
              </w:rPr>
              <w:t>26</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E6EDC" w:rsidRPr="00D8653C" w:rsidRDefault="009E6EDC" w:rsidP="00D8653C">
            <w:pPr>
              <w:spacing w:after="0" w:line="240" w:lineRule="auto"/>
              <w:jc w:val="center"/>
              <w:rPr>
                <w:rFonts w:ascii="Times New Roman" w:eastAsia="Times New Roman" w:hAnsi="Times New Roman" w:cs="Times New Roman"/>
                <w:b/>
                <w:bCs/>
                <w:color w:val="333333"/>
                <w:sz w:val="24"/>
                <w:szCs w:val="24"/>
                <w:lang w:eastAsia="ru-RU"/>
              </w:rPr>
            </w:pPr>
            <w:bookmarkStart w:id="105" w:name="102115"/>
            <w:bookmarkEnd w:id="105"/>
            <w:r w:rsidRPr="00D8653C">
              <w:rPr>
                <w:rFonts w:ascii="Times New Roman" w:eastAsia="Times New Roman" w:hAnsi="Times New Roman" w:cs="Times New Roman"/>
                <w:b/>
                <w:bCs/>
                <w:color w:val="333333"/>
                <w:sz w:val="24"/>
                <w:szCs w:val="24"/>
                <w:lang w:eastAsia="ru-RU"/>
              </w:rPr>
              <w:t>26</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E6EDC" w:rsidRPr="00D8653C" w:rsidRDefault="009E6EDC" w:rsidP="00D8653C">
            <w:pPr>
              <w:spacing w:after="0" w:line="240" w:lineRule="auto"/>
              <w:jc w:val="center"/>
              <w:rPr>
                <w:rFonts w:ascii="Times New Roman" w:eastAsia="Times New Roman" w:hAnsi="Times New Roman" w:cs="Times New Roman"/>
                <w:b/>
                <w:bCs/>
                <w:color w:val="333333"/>
                <w:sz w:val="24"/>
                <w:szCs w:val="24"/>
                <w:lang w:eastAsia="ru-RU"/>
              </w:rPr>
            </w:pPr>
            <w:bookmarkStart w:id="106" w:name="102116"/>
            <w:bookmarkEnd w:id="106"/>
            <w:r w:rsidRPr="00D8653C">
              <w:rPr>
                <w:rFonts w:ascii="Times New Roman" w:eastAsia="Times New Roman" w:hAnsi="Times New Roman" w:cs="Times New Roman"/>
                <w:b/>
                <w:bCs/>
                <w:color w:val="333333"/>
                <w:sz w:val="24"/>
                <w:szCs w:val="24"/>
                <w:lang w:eastAsia="ru-RU"/>
              </w:rPr>
              <w:t>26</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E6EDC" w:rsidRPr="00D8653C" w:rsidRDefault="009E6EDC" w:rsidP="00D8653C">
            <w:pPr>
              <w:spacing w:after="0" w:line="240" w:lineRule="auto"/>
              <w:jc w:val="center"/>
              <w:rPr>
                <w:rFonts w:ascii="Times New Roman" w:eastAsia="Times New Roman" w:hAnsi="Times New Roman" w:cs="Times New Roman"/>
                <w:b/>
                <w:bCs/>
                <w:color w:val="333333"/>
                <w:sz w:val="24"/>
                <w:szCs w:val="24"/>
                <w:lang w:eastAsia="ru-RU"/>
              </w:rPr>
            </w:pPr>
            <w:bookmarkStart w:id="107" w:name="102117"/>
            <w:bookmarkEnd w:id="107"/>
            <w:r w:rsidRPr="00D8653C">
              <w:rPr>
                <w:rFonts w:ascii="Times New Roman" w:eastAsia="Times New Roman" w:hAnsi="Times New Roman" w:cs="Times New Roman"/>
                <w:b/>
                <w:bCs/>
                <w:color w:val="333333"/>
                <w:sz w:val="24"/>
                <w:szCs w:val="24"/>
                <w:lang w:eastAsia="ru-RU"/>
              </w:rPr>
              <w:t>99</w:t>
            </w:r>
          </w:p>
        </w:tc>
      </w:tr>
    </w:tbl>
    <w:p w:rsidR="009E6EDC" w:rsidRPr="00AE56B3" w:rsidRDefault="009E6EDC" w:rsidP="00AE56B3">
      <w:pPr>
        <w:spacing w:after="0" w:line="360" w:lineRule="auto"/>
        <w:jc w:val="both"/>
        <w:rPr>
          <w:rFonts w:ascii="Times New Roman" w:hAnsi="Times New Roman" w:cs="Times New Roman"/>
          <w:bCs/>
          <w:sz w:val="28"/>
          <w:szCs w:val="28"/>
        </w:rPr>
      </w:pPr>
    </w:p>
    <w:p w:rsidR="001C7D5A" w:rsidRPr="00AE56B3" w:rsidRDefault="001C7D5A" w:rsidP="00D8653C">
      <w:pPr>
        <w:spacing w:after="0" w:line="360" w:lineRule="auto"/>
        <w:ind w:firstLine="709"/>
        <w:jc w:val="both"/>
        <w:rPr>
          <w:rFonts w:ascii="Times New Roman" w:hAnsi="Times New Roman" w:cs="Times New Roman"/>
          <w:sz w:val="28"/>
          <w:szCs w:val="28"/>
        </w:rPr>
      </w:pPr>
      <w:r w:rsidRPr="00AE56B3">
        <w:rPr>
          <w:rFonts w:ascii="Times New Roman" w:hAnsi="Times New Roman" w:cs="Times New Roman"/>
          <w:sz w:val="28"/>
          <w:szCs w:val="28"/>
        </w:rPr>
        <w:lastRenderedPageBreak/>
        <w:t>Исходя из выполненных по таблице расчетов, каждый обучающийся будет вправе выбрать любые 3 дисциплины в неделю для углубленного изучения.</w:t>
      </w:r>
    </w:p>
    <w:p w:rsidR="001C7D5A" w:rsidRPr="00AE56B3" w:rsidRDefault="001C7D5A" w:rsidP="00D8653C">
      <w:pPr>
        <w:spacing w:after="0" w:line="360" w:lineRule="auto"/>
        <w:ind w:firstLine="709"/>
        <w:jc w:val="both"/>
        <w:rPr>
          <w:rFonts w:ascii="Times New Roman" w:hAnsi="Times New Roman" w:cs="Times New Roman"/>
          <w:sz w:val="28"/>
          <w:szCs w:val="28"/>
        </w:rPr>
      </w:pPr>
      <w:r w:rsidRPr="00AE56B3">
        <w:rPr>
          <w:rFonts w:ascii="Times New Roman" w:hAnsi="Times New Roman" w:cs="Times New Roman"/>
          <w:sz w:val="28"/>
          <w:szCs w:val="28"/>
        </w:rPr>
        <w:t>Реализация этой части проекта поспособствует развитию заложенного в ребенке потенциала, увеличению свободного времени и росту, положительно мотивированных на обучение школьников. Посредством выбора для углубленного изучения, более понравившихся предметов ученик развивает осознанность собственного выбора, что облегчает дальнейшую профориентационную работу и, самое главное, способствует улучшению эмоционального и психологического состояния обучающихся.</w:t>
      </w:r>
    </w:p>
    <w:p w:rsidR="006B790B" w:rsidRPr="00AE56B3" w:rsidRDefault="001C7D5A" w:rsidP="00D8653C">
      <w:pPr>
        <w:pStyle w:val="2"/>
        <w:spacing w:after="0" w:line="360" w:lineRule="auto"/>
        <w:ind w:firstLine="709"/>
        <w:jc w:val="both"/>
        <w:rPr>
          <w:sz w:val="28"/>
          <w:szCs w:val="28"/>
        </w:rPr>
      </w:pPr>
      <w:r w:rsidRPr="00AE56B3">
        <w:rPr>
          <w:sz w:val="28"/>
          <w:szCs w:val="28"/>
        </w:rPr>
        <w:t xml:space="preserve">Также предлагается ввести 0 класс как подготовительный. </w:t>
      </w:r>
    </w:p>
    <w:p w:rsidR="003F3F37" w:rsidRDefault="006B790B" w:rsidP="00D8653C">
      <w:pPr>
        <w:spacing w:after="0" w:line="360" w:lineRule="auto"/>
        <w:ind w:firstLine="709"/>
        <w:jc w:val="both"/>
        <w:rPr>
          <w:rFonts w:ascii="Times New Roman" w:hAnsi="Times New Roman" w:cs="Times New Roman"/>
          <w:sz w:val="28"/>
          <w:szCs w:val="28"/>
        </w:rPr>
      </w:pPr>
      <w:r w:rsidRPr="00AE56B3">
        <w:rPr>
          <w:rFonts w:ascii="Times New Roman" w:hAnsi="Times New Roman" w:cs="Times New Roman"/>
          <w:sz w:val="28"/>
          <w:szCs w:val="28"/>
        </w:rPr>
        <w:t>Однако, исходя из итогов ВПР за последние 3 года ситуация не улучшается, что доказывает необходимость создания подготовительного полноценного класса при школе.</w:t>
      </w:r>
    </w:p>
    <w:p w:rsidR="00D8653C" w:rsidRPr="00D8653C" w:rsidRDefault="00D8653C" w:rsidP="00D8653C">
      <w:pPr>
        <w:spacing w:after="0" w:line="360" w:lineRule="auto"/>
        <w:jc w:val="center"/>
        <w:rPr>
          <w:rFonts w:ascii="Times New Roman" w:hAnsi="Times New Roman" w:cs="Times New Roman"/>
          <w:b/>
          <w:i/>
          <w:sz w:val="28"/>
          <w:szCs w:val="28"/>
        </w:rPr>
      </w:pPr>
      <w:r w:rsidRPr="00D8653C">
        <w:rPr>
          <w:rFonts w:ascii="Times New Roman" w:hAnsi="Times New Roman" w:cs="Times New Roman"/>
          <w:b/>
          <w:i/>
          <w:sz w:val="28"/>
          <w:szCs w:val="28"/>
        </w:rPr>
        <w:t>Предметно-пространственный компонент</w:t>
      </w:r>
    </w:p>
    <w:p w:rsidR="006B790B" w:rsidRPr="00AE56B3" w:rsidRDefault="006B790B" w:rsidP="00D8653C">
      <w:pPr>
        <w:spacing w:after="0" w:line="360" w:lineRule="auto"/>
        <w:ind w:firstLine="709"/>
        <w:jc w:val="both"/>
        <w:rPr>
          <w:rFonts w:ascii="Times New Roman" w:hAnsi="Times New Roman" w:cs="Times New Roman"/>
          <w:sz w:val="28"/>
          <w:szCs w:val="28"/>
        </w:rPr>
      </w:pPr>
      <w:r w:rsidRPr="00AE56B3">
        <w:rPr>
          <w:rFonts w:ascii="Times New Roman" w:hAnsi="Times New Roman" w:cs="Times New Roman"/>
          <w:sz w:val="28"/>
          <w:szCs w:val="28"/>
        </w:rPr>
        <w:t xml:space="preserve">Для комфортного и безопасного нахождения в школе предполагается наличие зимнего сада </w:t>
      </w:r>
      <w:r w:rsidR="00992719" w:rsidRPr="00AE56B3">
        <w:rPr>
          <w:rFonts w:ascii="Times New Roman" w:hAnsi="Times New Roman" w:cs="Times New Roman"/>
          <w:sz w:val="28"/>
          <w:szCs w:val="28"/>
        </w:rPr>
        <w:t>как экологического пространства. Что по</w:t>
      </w:r>
      <w:r w:rsidRPr="00AE56B3">
        <w:rPr>
          <w:rFonts w:ascii="Times New Roman" w:hAnsi="Times New Roman" w:cs="Times New Roman"/>
          <w:sz w:val="28"/>
          <w:szCs w:val="28"/>
        </w:rPr>
        <w:t>способствует воспитательной функции, как развитие экомышления, проведение интегрированных уроков и мотивация к научной деятельности и исследованию.</w:t>
      </w:r>
    </w:p>
    <w:p w:rsidR="006B790B" w:rsidRPr="00AE56B3" w:rsidRDefault="00992719" w:rsidP="00D8653C">
      <w:pPr>
        <w:spacing w:after="0" w:line="360" w:lineRule="auto"/>
        <w:ind w:firstLine="709"/>
        <w:jc w:val="both"/>
        <w:rPr>
          <w:rFonts w:ascii="Times New Roman" w:hAnsi="Times New Roman" w:cs="Times New Roman"/>
          <w:sz w:val="28"/>
          <w:szCs w:val="28"/>
        </w:rPr>
      </w:pPr>
      <w:r w:rsidRPr="00AE56B3">
        <w:rPr>
          <w:rFonts w:ascii="Times New Roman" w:hAnsi="Times New Roman" w:cs="Times New Roman"/>
          <w:sz w:val="28"/>
          <w:szCs w:val="28"/>
        </w:rPr>
        <w:t>Как зеленая зона релаксационного действия, предназначенная для снятия излишнего напряжения учеников и сотрудников, не только может способствовать повышению производительности труда, но и поможет сохранить здоровье.</w:t>
      </w:r>
    </w:p>
    <w:p w:rsidR="001C7D5A" w:rsidRPr="00AE56B3" w:rsidRDefault="00992719" w:rsidP="00D8653C">
      <w:pPr>
        <w:spacing w:after="0" w:line="360" w:lineRule="auto"/>
        <w:ind w:firstLine="709"/>
        <w:jc w:val="both"/>
        <w:rPr>
          <w:rFonts w:ascii="Times New Roman" w:hAnsi="Times New Roman" w:cs="Times New Roman"/>
          <w:sz w:val="28"/>
          <w:szCs w:val="28"/>
        </w:rPr>
      </w:pPr>
      <w:r w:rsidRPr="00AE56B3">
        <w:rPr>
          <w:rFonts w:ascii="Times New Roman" w:hAnsi="Times New Roman" w:cs="Times New Roman"/>
          <w:sz w:val="28"/>
          <w:szCs w:val="28"/>
        </w:rPr>
        <w:t>Также предлагается установка шкафчиков для личных вещей. Это может помочь в повышении мотивации для работы над заданием в стенах школы, а также</w:t>
      </w:r>
      <w:r w:rsidR="0014161E" w:rsidRPr="00AE56B3">
        <w:rPr>
          <w:rFonts w:ascii="Times New Roman" w:hAnsi="Times New Roman" w:cs="Times New Roman"/>
          <w:sz w:val="28"/>
          <w:szCs w:val="28"/>
        </w:rPr>
        <w:t xml:space="preserve"> уменьшит нагрузку вещей. Хоть по СанПину принято, что рюкзаки должны весить максимум до 2 кг, но согласно исследовательской работе </w:t>
      </w:r>
      <w:r w:rsidR="00D8653C">
        <w:rPr>
          <w:rFonts w:ascii="Times New Roman" w:hAnsi="Times New Roman" w:cs="Times New Roman"/>
          <w:sz w:val="28"/>
          <w:szCs w:val="28"/>
        </w:rPr>
        <w:t>«</w:t>
      </w:r>
      <w:r w:rsidR="0014161E" w:rsidRPr="00AE56B3">
        <w:rPr>
          <w:rFonts w:ascii="Times New Roman" w:hAnsi="Times New Roman" w:cs="Times New Roman"/>
          <w:sz w:val="28"/>
          <w:szCs w:val="28"/>
        </w:rPr>
        <w:t>Сколько весит здоровье ученика начальной школы?</w:t>
      </w:r>
      <w:r w:rsidR="00D8653C">
        <w:rPr>
          <w:rFonts w:ascii="Times New Roman" w:hAnsi="Times New Roman" w:cs="Times New Roman"/>
          <w:sz w:val="28"/>
          <w:szCs w:val="28"/>
        </w:rPr>
        <w:t>»</w:t>
      </w:r>
      <w:r w:rsidR="0014161E" w:rsidRPr="00AE56B3">
        <w:rPr>
          <w:rFonts w:ascii="Times New Roman" w:hAnsi="Times New Roman" w:cs="Times New Roman"/>
          <w:sz w:val="28"/>
          <w:szCs w:val="28"/>
        </w:rPr>
        <w:t xml:space="preserve"> В. Есвины, реальный вес составляет от 3-4,5 килограмм, а многие дети согласно медицинским показателям уже имеют искривлённую осанку. Исходя из этого нужно помнить, </w:t>
      </w:r>
      <w:r w:rsidR="0014161E" w:rsidRPr="00AE56B3">
        <w:rPr>
          <w:rFonts w:ascii="Times New Roman" w:hAnsi="Times New Roman" w:cs="Times New Roman"/>
          <w:sz w:val="28"/>
          <w:szCs w:val="28"/>
        </w:rPr>
        <w:lastRenderedPageBreak/>
        <w:t xml:space="preserve">что перегрузки вызывают хронические боли в спине. Именно поэтому так важно сделать шкафчики с электронными замками для учеников, чтобы они могли оставлять большую часть своих вещей и сохранить свое здоровье. </w:t>
      </w:r>
    </w:p>
    <w:p w:rsidR="00EA5B41" w:rsidRPr="00AE56B3" w:rsidRDefault="00EA5B41" w:rsidP="00D8653C">
      <w:pPr>
        <w:spacing w:after="0" w:line="360" w:lineRule="auto"/>
        <w:ind w:firstLine="709"/>
        <w:jc w:val="both"/>
        <w:rPr>
          <w:rFonts w:ascii="Times New Roman" w:hAnsi="Times New Roman" w:cs="Times New Roman"/>
          <w:sz w:val="28"/>
          <w:szCs w:val="28"/>
        </w:rPr>
      </w:pPr>
      <w:r w:rsidRPr="00AE56B3">
        <w:rPr>
          <w:rFonts w:ascii="Times New Roman" w:hAnsi="Times New Roman" w:cs="Times New Roman"/>
          <w:sz w:val="28"/>
          <w:szCs w:val="28"/>
        </w:rPr>
        <w:t xml:space="preserve">В классах должны быть предусмотрены передвижные парты, позволяющие детям свободное перемещение в классе также во время урока. </w:t>
      </w:r>
    </w:p>
    <w:p w:rsidR="00EA5B41" w:rsidRPr="00AE56B3" w:rsidRDefault="00EA5B41" w:rsidP="00D8653C">
      <w:pPr>
        <w:spacing w:after="0" w:line="360" w:lineRule="auto"/>
        <w:ind w:firstLine="709"/>
        <w:jc w:val="both"/>
        <w:rPr>
          <w:rFonts w:ascii="Times New Roman" w:hAnsi="Times New Roman" w:cs="Times New Roman"/>
          <w:bCs/>
          <w:sz w:val="28"/>
          <w:szCs w:val="28"/>
        </w:rPr>
      </w:pPr>
      <w:r w:rsidRPr="00AE56B3">
        <w:rPr>
          <w:rFonts w:ascii="Times New Roman" w:hAnsi="Times New Roman" w:cs="Times New Roman"/>
          <w:bCs/>
          <w:sz w:val="28"/>
          <w:szCs w:val="28"/>
        </w:rPr>
        <w:t>Ортопед-травматолог поясняет: «Длительное неправильное сидение без движения приводит к тому, что страдают межпозвоночные диски. И когда мы долго сидим в неправильной позе, это приводит к длительному обезвоживанию межпозвонковых дисков и, как следствие, к их разрушению. Поэтому очень важно периодически вставать, двигаться».</w:t>
      </w:r>
    </w:p>
    <w:p w:rsidR="00EA5B41" w:rsidRDefault="00EA5B41" w:rsidP="00D8653C">
      <w:pPr>
        <w:spacing w:after="0" w:line="360" w:lineRule="auto"/>
        <w:ind w:firstLine="709"/>
        <w:jc w:val="both"/>
        <w:rPr>
          <w:rFonts w:ascii="Times New Roman" w:hAnsi="Times New Roman" w:cs="Times New Roman"/>
          <w:bCs/>
          <w:sz w:val="28"/>
          <w:szCs w:val="28"/>
        </w:rPr>
      </w:pPr>
      <w:r w:rsidRPr="00AE56B3">
        <w:rPr>
          <w:rFonts w:ascii="Times New Roman" w:hAnsi="Times New Roman" w:cs="Times New Roman"/>
          <w:bCs/>
          <w:sz w:val="28"/>
          <w:szCs w:val="28"/>
        </w:rPr>
        <w:t xml:space="preserve">Профессор А.Б. Ситель в книге «Соло для позвоночника» высказывает свое мнение о недостатках современного школьного образования. «Возмутительно заставлять сидеть детей за партой 40-45 минут неподвижно, особенно в первых </w:t>
      </w:r>
      <w:r w:rsidR="00967F52" w:rsidRPr="00AE56B3">
        <w:rPr>
          <w:rFonts w:ascii="Times New Roman" w:hAnsi="Times New Roman" w:cs="Times New Roman"/>
          <w:bCs/>
          <w:sz w:val="28"/>
          <w:szCs w:val="28"/>
        </w:rPr>
        <w:t>классах! Возникает</w:t>
      </w:r>
      <w:r w:rsidRPr="00AE56B3">
        <w:rPr>
          <w:rFonts w:ascii="Times New Roman" w:hAnsi="Times New Roman" w:cs="Times New Roman"/>
          <w:bCs/>
          <w:sz w:val="28"/>
          <w:szCs w:val="28"/>
        </w:rPr>
        <w:t xml:space="preserve"> напряжение мышц спины и шеи, снижается вентиляция легких, и там легко возникают воспалительные процессы</w:t>
      </w:r>
      <w:r w:rsidR="00967F52" w:rsidRPr="00AE56B3">
        <w:rPr>
          <w:rFonts w:ascii="Times New Roman" w:hAnsi="Times New Roman" w:cs="Times New Roman"/>
          <w:bCs/>
          <w:sz w:val="28"/>
          <w:szCs w:val="28"/>
        </w:rPr>
        <w:t>».</w:t>
      </w:r>
    </w:p>
    <w:p w:rsidR="00D8653C" w:rsidRDefault="00D8653C" w:rsidP="00D8653C">
      <w:pPr>
        <w:spacing w:after="0" w:line="360" w:lineRule="auto"/>
        <w:ind w:firstLine="709"/>
        <w:jc w:val="both"/>
        <w:rPr>
          <w:rFonts w:ascii="Times New Roman" w:hAnsi="Times New Roman" w:cs="Times New Roman"/>
          <w:bCs/>
          <w:sz w:val="28"/>
          <w:szCs w:val="28"/>
        </w:rPr>
      </w:pPr>
      <w:r>
        <w:rPr>
          <w:rFonts w:ascii="Times New Roman" w:hAnsi="Times New Roman" w:cs="Times New Roman"/>
          <w:bCs/>
          <w:sz w:val="28"/>
          <w:szCs w:val="28"/>
        </w:rPr>
        <w:t>Предполагается использование психологического дизайна предметно-пространственной среды, основанного на специфике воздействия цветовой гаммы на психические процессы и состояния человека.</w:t>
      </w:r>
    </w:p>
    <w:p w:rsidR="00D8653C" w:rsidRPr="00AE56B3" w:rsidRDefault="00D8653C" w:rsidP="00D8653C">
      <w:pPr>
        <w:spacing w:after="0" w:line="360" w:lineRule="auto"/>
        <w:ind w:firstLine="709"/>
        <w:jc w:val="right"/>
        <w:rPr>
          <w:rFonts w:ascii="Times New Roman" w:hAnsi="Times New Roman" w:cs="Times New Roman"/>
          <w:bCs/>
          <w:sz w:val="28"/>
          <w:szCs w:val="28"/>
        </w:rPr>
      </w:pPr>
      <w:r>
        <w:rPr>
          <w:rFonts w:ascii="Times New Roman" w:hAnsi="Times New Roman" w:cs="Times New Roman"/>
          <w:bCs/>
          <w:sz w:val="28"/>
          <w:szCs w:val="28"/>
        </w:rPr>
        <w:t>Таблица 15</w:t>
      </w:r>
    </w:p>
    <w:p w:rsidR="00967F52" w:rsidRPr="00D8653C" w:rsidRDefault="00967F52" w:rsidP="00AE56B3">
      <w:pPr>
        <w:spacing w:after="0" w:line="360" w:lineRule="auto"/>
        <w:jc w:val="center"/>
        <w:rPr>
          <w:rFonts w:ascii="Times New Roman" w:eastAsia="Times New Roman" w:hAnsi="Times New Roman" w:cs="Times New Roman"/>
          <w:b/>
          <w:color w:val="0F0F0F"/>
          <w:sz w:val="28"/>
          <w:szCs w:val="28"/>
        </w:rPr>
      </w:pPr>
      <w:r w:rsidRPr="00D8653C">
        <w:rPr>
          <w:rFonts w:ascii="Times New Roman" w:hAnsi="Times New Roman" w:cs="Times New Roman"/>
          <w:b/>
          <w:bCs/>
          <w:sz w:val="28"/>
          <w:szCs w:val="28"/>
        </w:rPr>
        <w:t xml:space="preserve">Воздействие </w:t>
      </w:r>
      <w:r w:rsidRPr="00D8653C">
        <w:rPr>
          <w:rFonts w:ascii="Times New Roman" w:eastAsia="Times New Roman" w:hAnsi="Times New Roman" w:cs="Times New Roman"/>
          <w:b/>
          <w:color w:val="0F0F0F"/>
          <w:sz w:val="28"/>
          <w:szCs w:val="28"/>
        </w:rPr>
        <w:t>цветовой гаммы ин</w:t>
      </w:r>
      <w:r w:rsidR="00D8653C" w:rsidRPr="00D8653C">
        <w:rPr>
          <w:rFonts w:ascii="Times New Roman" w:eastAsia="Times New Roman" w:hAnsi="Times New Roman" w:cs="Times New Roman"/>
          <w:b/>
          <w:color w:val="0F0F0F"/>
          <w:sz w:val="28"/>
          <w:szCs w:val="28"/>
        </w:rPr>
        <w:t>терьера на подсознание человека</w:t>
      </w:r>
    </w:p>
    <w:tbl>
      <w:tblPr>
        <w:tblStyle w:val="a5"/>
        <w:tblW w:w="0" w:type="auto"/>
        <w:tblLook w:val="04A0" w:firstRow="1" w:lastRow="0" w:firstColumn="1" w:lastColumn="0" w:noHBand="0" w:noVBand="1"/>
      </w:tblPr>
      <w:tblGrid>
        <w:gridCol w:w="3227"/>
        <w:gridCol w:w="6627"/>
      </w:tblGrid>
      <w:tr w:rsidR="00D8653C" w:rsidRPr="00D8653C" w:rsidTr="00D8653C">
        <w:tc>
          <w:tcPr>
            <w:tcW w:w="3227" w:type="dxa"/>
            <w:vAlign w:val="center"/>
          </w:tcPr>
          <w:p w:rsidR="00D8653C" w:rsidRPr="00D8653C" w:rsidRDefault="00D8653C" w:rsidP="00D8653C">
            <w:pPr>
              <w:jc w:val="center"/>
              <w:rPr>
                <w:rFonts w:ascii="Times New Roman" w:eastAsia="Times New Roman" w:hAnsi="Times New Roman" w:cs="Times New Roman"/>
                <w:b/>
                <w:color w:val="0F0F0F"/>
                <w:sz w:val="24"/>
                <w:szCs w:val="24"/>
              </w:rPr>
            </w:pPr>
            <w:r w:rsidRPr="00D8653C">
              <w:rPr>
                <w:rFonts w:ascii="Times New Roman" w:eastAsia="Times New Roman" w:hAnsi="Times New Roman" w:cs="Times New Roman"/>
                <w:b/>
                <w:color w:val="0F0F0F"/>
                <w:sz w:val="24"/>
                <w:szCs w:val="24"/>
              </w:rPr>
              <w:t>Цвет</w:t>
            </w:r>
          </w:p>
        </w:tc>
        <w:tc>
          <w:tcPr>
            <w:tcW w:w="6627" w:type="dxa"/>
          </w:tcPr>
          <w:p w:rsidR="00D8653C" w:rsidRPr="00D8653C" w:rsidRDefault="00D8653C" w:rsidP="00D8653C">
            <w:pPr>
              <w:jc w:val="center"/>
              <w:rPr>
                <w:rFonts w:ascii="Times New Roman" w:eastAsia="Times New Roman" w:hAnsi="Times New Roman" w:cs="Times New Roman"/>
                <w:b/>
                <w:color w:val="0F0F0F"/>
                <w:sz w:val="24"/>
                <w:szCs w:val="24"/>
              </w:rPr>
            </w:pPr>
            <w:r w:rsidRPr="00D8653C">
              <w:rPr>
                <w:rFonts w:ascii="Times New Roman" w:eastAsia="Times New Roman" w:hAnsi="Times New Roman" w:cs="Times New Roman"/>
                <w:b/>
                <w:color w:val="0F0F0F"/>
                <w:sz w:val="24"/>
                <w:szCs w:val="24"/>
              </w:rPr>
              <w:t>Специфика воздействия</w:t>
            </w:r>
          </w:p>
        </w:tc>
      </w:tr>
      <w:tr w:rsidR="00D8653C" w:rsidRPr="00D8653C" w:rsidTr="00D8653C">
        <w:tc>
          <w:tcPr>
            <w:tcW w:w="3227" w:type="dxa"/>
            <w:vAlign w:val="center"/>
          </w:tcPr>
          <w:p w:rsidR="00D8653C" w:rsidRPr="00D8653C" w:rsidRDefault="00D8653C" w:rsidP="00D8653C">
            <w:pPr>
              <w:jc w:val="center"/>
              <w:rPr>
                <w:rFonts w:ascii="Times New Roman" w:eastAsia="Times New Roman" w:hAnsi="Times New Roman" w:cs="Times New Roman"/>
                <w:color w:val="0F0F0F"/>
                <w:sz w:val="24"/>
                <w:szCs w:val="24"/>
              </w:rPr>
            </w:pPr>
            <w:r w:rsidRPr="00D8653C">
              <w:rPr>
                <w:rFonts w:ascii="Times New Roman" w:eastAsia="Times New Roman" w:hAnsi="Times New Roman" w:cs="Times New Roman"/>
                <w:color w:val="0F0F0F"/>
                <w:sz w:val="24"/>
                <w:szCs w:val="24"/>
              </w:rPr>
              <w:t>Голубой</w:t>
            </w:r>
          </w:p>
        </w:tc>
        <w:tc>
          <w:tcPr>
            <w:tcW w:w="6627" w:type="dxa"/>
          </w:tcPr>
          <w:p w:rsidR="00D8653C" w:rsidRPr="00D8653C" w:rsidRDefault="00D8653C" w:rsidP="00D8653C">
            <w:pPr>
              <w:jc w:val="both"/>
              <w:rPr>
                <w:rFonts w:ascii="Times New Roman" w:eastAsia="Times New Roman" w:hAnsi="Times New Roman" w:cs="Times New Roman"/>
                <w:color w:val="0F0F0F"/>
                <w:sz w:val="24"/>
                <w:szCs w:val="24"/>
              </w:rPr>
            </w:pPr>
            <w:r w:rsidRPr="00D8653C">
              <w:rPr>
                <w:rFonts w:ascii="Times New Roman" w:eastAsia="Times New Roman" w:hAnsi="Times New Roman" w:cs="Times New Roman"/>
                <w:color w:val="0F0F0F"/>
                <w:sz w:val="24"/>
                <w:szCs w:val="24"/>
              </w:rPr>
              <w:t>способствует лучшему усвоению информации и установлению дружеских взаимоотношений, поэтому его рекомендуется использовать в помещениях для коммуникаций</w:t>
            </w:r>
          </w:p>
        </w:tc>
      </w:tr>
      <w:tr w:rsidR="00D8653C" w:rsidRPr="00D8653C" w:rsidTr="00D8653C">
        <w:tc>
          <w:tcPr>
            <w:tcW w:w="3227" w:type="dxa"/>
            <w:vAlign w:val="center"/>
          </w:tcPr>
          <w:p w:rsidR="00D8653C" w:rsidRPr="00D8653C" w:rsidRDefault="00D8653C" w:rsidP="00D8653C">
            <w:pPr>
              <w:jc w:val="center"/>
              <w:rPr>
                <w:rFonts w:ascii="Times New Roman" w:eastAsia="Times New Roman" w:hAnsi="Times New Roman" w:cs="Times New Roman"/>
                <w:color w:val="0F0F0F"/>
                <w:sz w:val="24"/>
                <w:szCs w:val="24"/>
              </w:rPr>
            </w:pPr>
            <w:r w:rsidRPr="00D8653C">
              <w:rPr>
                <w:rFonts w:ascii="Times New Roman" w:eastAsia="Times New Roman" w:hAnsi="Times New Roman" w:cs="Times New Roman"/>
                <w:color w:val="0F0F0F"/>
                <w:sz w:val="24"/>
                <w:szCs w:val="24"/>
              </w:rPr>
              <w:t>Синий</w:t>
            </w:r>
          </w:p>
        </w:tc>
        <w:tc>
          <w:tcPr>
            <w:tcW w:w="6627" w:type="dxa"/>
          </w:tcPr>
          <w:p w:rsidR="00D8653C" w:rsidRPr="00D8653C" w:rsidRDefault="00D8653C" w:rsidP="00D8653C">
            <w:pPr>
              <w:jc w:val="both"/>
              <w:rPr>
                <w:rFonts w:ascii="Times New Roman" w:eastAsia="Times New Roman" w:hAnsi="Times New Roman" w:cs="Times New Roman"/>
                <w:color w:val="0F0F0F"/>
                <w:sz w:val="24"/>
                <w:szCs w:val="24"/>
              </w:rPr>
            </w:pPr>
            <w:r w:rsidRPr="00D8653C">
              <w:rPr>
                <w:rFonts w:ascii="Times New Roman" w:eastAsia="Times New Roman" w:hAnsi="Times New Roman" w:cs="Times New Roman"/>
                <w:color w:val="0F0F0F"/>
                <w:sz w:val="24"/>
                <w:szCs w:val="24"/>
              </w:rPr>
              <w:t>рассеивает внимание и снижает работоспособность</w:t>
            </w:r>
          </w:p>
        </w:tc>
      </w:tr>
      <w:tr w:rsidR="00D8653C" w:rsidRPr="00D8653C" w:rsidTr="00D8653C">
        <w:tc>
          <w:tcPr>
            <w:tcW w:w="3227" w:type="dxa"/>
            <w:vAlign w:val="center"/>
          </w:tcPr>
          <w:p w:rsidR="00D8653C" w:rsidRPr="00D8653C" w:rsidRDefault="00D8653C" w:rsidP="00D8653C">
            <w:pPr>
              <w:jc w:val="center"/>
              <w:rPr>
                <w:rFonts w:ascii="Times New Roman" w:eastAsia="Times New Roman" w:hAnsi="Times New Roman" w:cs="Times New Roman"/>
                <w:color w:val="0F0F0F"/>
                <w:sz w:val="24"/>
                <w:szCs w:val="24"/>
              </w:rPr>
            </w:pPr>
            <w:r w:rsidRPr="00D8653C">
              <w:rPr>
                <w:rFonts w:ascii="Times New Roman" w:eastAsia="Times New Roman" w:hAnsi="Times New Roman" w:cs="Times New Roman"/>
                <w:color w:val="0F0F0F"/>
                <w:sz w:val="24"/>
                <w:szCs w:val="24"/>
              </w:rPr>
              <w:t>Зеленый</w:t>
            </w:r>
          </w:p>
        </w:tc>
        <w:tc>
          <w:tcPr>
            <w:tcW w:w="6627" w:type="dxa"/>
          </w:tcPr>
          <w:p w:rsidR="00D8653C" w:rsidRPr="00D8653C" w:rsidRDefault="00D8653C" w:rsidP="00D8653C">
            <w:pPr>
              <w:jc w:val="both"/>
              <w:rPr>
                <w:rFonts w:ascii="Times New Roman" w:eastAsia="Times New Roman" w:hAnsi="Times New Roman" w:cs="Times New Roman"/>
                <w:color w:val="0F0F0F"/>
                <w:sz w:val="24"/>
                <w:szCs w:val="24"/>
              </w:rPr>
            </w:pPr>
            <w:r w:rsidRPr="00D8653C">
              <w:rPr>
                <w:rFonts w:ascii="Times New Roman" w:eastAsia="Times New Roman" w:hAnsi="Times New Roman" w:cs="Times New Roman"/>
                <w:color w:val="0F0F0F"/>
                <w:sz w:val="24"/>
                <w:szCs w:val="24"/>
              </w:rPr>
              <w:t>успокаивающе действует на нервную систему, снимает головную боль, усталость, раздражительность, снижает кровяное давление</w:t>
            </w:r>
          </w:p>
        </w:tc>
      </w:tr>
      <w:tr w:rsidR="00D8653C" w:rsidRPr="00D8653C" w:rsidTr="00D8653C">
        <w:tc>
          <w:tcPr>
            <w:tcW w:w="3227" w:type="dxa"/>
            <w:vAlign w:val="center"/>
          </w:tcPr>
          <w:p w:rsidR="00D8653C" w:rsidRPr="00D8653C" w:rsidRDefault="00D8653C" w:rsidP="00D8653C">
            <w:pPr>
              <w:jc w:val="center"/>
              <w:rPr>
                <w:rFonts w:ascii="Times New Roman" w:eastAsia="Times New Roman" w:hAnsi="Times New Roman" w:cs="Times New Roman"/>
                <w:color w:val="0F0F0F"/>
                <w:sz w:val="24"/>
                <w:szCs w:val="24"/>
              </w:rPr>
            </w:pPr>
            <w:r w:rsidRPr="00D8653C">
              <w:rPr>
                <w:rFonts w:ascii="Times New Roman" w:eastAsia="Times New Roman" w:hAnsi="Times New Roman" w:cs="Times New Roman"/>
                <w:color w:val="0F0F0F"/>
                <w:sz w:val="24"/>
                <w:szCs w:val="24"/>
              </w:rPr>
              <w:t>Красный</w:t>
            </w:r>
          </w:p>
        </w:tc>
        <w:tc>
          <w:tcPr>
            <w:tcW w:w="6627" w:type="dxa"/>
          </w:tcPr>
          <w:p w:rsidR="00D8653C" w:rsidRPr="00D8653C" w:rsidRDefault="00D8653C" w:rsidP="00D8653C">
            <w:pPr>
              <w:jc w:val="both"/>
              <w:rPr>
                <w:rFonts w:ascii="Times New Roman" w:eastAsia="Times New Roman" w:hAnsi="Times New Roman" w:cs="Times New Roman"/>
                <w:color w:val="0F0F0F"/>
                <w:sz w:val="24"/>
                <w:szCs w:val="24"/>
              </w:rPr>
            </w:pPr>
            <w:r w:rsidRPr="00D8653C">
              <w:rPr>
                <w:rFonts w:ascii="Times New Roman" w:eastAsia="Times New Roman" w:hAnsi="Times New Roman" w:cs="Times New Roman"/>
                <w:color w:val="0F0F0F"/>
                <w:sz w:val="24"/>
                <w:szCs w:val="24"/>
              </w:rPr>
              <w:t>увеличивает содержание адреналина в крови, повышает работоспособность и поэтому особенно рекомендуется для медлительных, вялых людей</w:t>
            </w:r>
          </w:p>
        </w:tc>
      </w:tr>
      <w:tr w:rsidR="00D8653C" w:rsidRPr="00D8653C" w:rsidTr="00D8653C">
        <w:tc>
          <w:tcPr>
            <w:tcW w:w="3227" w:type="dxa"/>
            <w:vAlign w:val="center"/>
          </w:tcPr>
          <w:p w:rsidR="00D8653C" w:rsidRPr="00D8653C" w:rsidRDefault="00D8653C" w:rsidP="00D8653C">
            <w:pPr>
              <w:jc w:val="center"/>
              <w:rPr>
                <w:rFonts w:ascii="Times New Roman" w:eastAsia="Times New Roman" w:hAnsi="Times New Roman" w:cs="Times New Roman"/>
                <w:color w:val="0F0F0F"/>
                <w:sz w:val="24"/>
                <w:szCs w:val="24"/>
              </w:rPr>
            </w:pPr>
            <w:r w:rsidRPr="00D8653C">
              <w:rPr>
                <w:rFonts w:ascii="Times New Roman" w:eastAsia="Times New Roman" w:hAnsi="Times New Roman" w:cs="Times New Roman"/>
                <w:color w:val="0F0F0F"/>
                <w:sz w:val="24"/>
                <w:szCs w:val="24"/>
              </w:rPr>
              <w:t>Фиолетовый</w:t>
            </w:r>
          </w:p>
        </w:tc>
        <w:tc>
          <w:tcPr>
            <w:tcW w:w="6627" w:type="dxa"/>
          </w:tcPr>
          <w:p w:rsidR="00D8653C" w:rsidRPr="00D8653C" w:rsidRDefault="00D8653C" w:rsidP="00D8653C">
            <w:pPr>
              <w:jc w:val="both"/>
              <w:rPr>
                <w:rFonts w:ascii="Times New Roman" w:eastAsia="Times New Roman" w:hAnsi="Times New Roman" w:cs="Times New Roman"/>
                <w:color w:val="0F0F0F"/>
                <w:sz w:val="24"/>
                <w:szCs w:val="24"/>
              </w:rPr>
            </w:pPr>
            <w:r w:rsidRPr="00D8653C">
              <w:rPr>
                <w:rFonts w:ascii="Times New Roman" w:eastAsia="Times New Roman" w:hAnsi="Times New Roman" w:cs="Times New Roman"/>
                <w:color w:val="0F0F0F"/>
                <w:sz w:val="24"/>
                <w:szCs w:val="24"/>
              </w:rPr>
              <w:t>улучшает работу сердца и легких, увеличивает выносливость организма</w:t>
            </w:r>
          </w:p>
        </w:tc>
      </w:tr>
      <w:tr w:rsidR="00D8653C" w:rsidRPr="00D8653C" w:rsidTr="00D8653C">
        <w:tc>
          <w:tcPr>
            <w:tcW w:w="3227" w:type="dxa"/>
            <w:vAlign w:val="center"/>
          </w:tcPr>
          <w:p w:rsidR="00D8653C" w:rsidRPr="00D8653C" w:rsidRDefault="00D8653C" w:rsidP="00D8653C">
            <w:pPr>
              <w:jc w:val="center"/>
              <w:rPr>
                <w:rFonts w:ascii="Times New Roman" w:eastAsia="Times New Roman" w:hAnsi="Times New Roman" w:cs="Times New Roman"/>
                <w:color w:val="0F0F0F"/>
                <w:sz w:val="24"/>
                <w:szCs w:val="24"/>
              </w:rPr>
            </w:pPr>
            <w:r>
              <w:rPr>
                <w:rFonts w:ascii="Times New Roman" w:eastAsia="Times New Roman" w:hAnsi="Times New Roman" w:cs="Times New Roman"/>
                <w:color w:val="0F0F0F"/>
                <w:sz w:val="24"/>
                <w:szCs w:val="24"/>
              </w:rPr>
              <w:lastRenderedPageBreak/>
              <w:t>П</w:t>
            </w:r>
            <w:r w:rsidRPr="00D8653C">
              <w:rPr>
                <w:rFonts w:ascii="Times New Roman" w:eastAsia="Times New Roman" w:hAnsi="Times New Roman" w:cs="Times New Roman"/>
                <w:color w:val="0F0F0F"/>
                <w:sz w:val="24"/>
                <w:szCs w:val="24"/>
              </w:rPr>
              <w:t>ереход от желтого к синему</w:t>
            </w:r>
          </w:p>
        </w:tc>
        <w:tc>
          <w:tcPr>
            <w:tcW w:w="6627" w:type="dxa"/>
          </w:tcPr>
          <w:p w:rsidR="00D8653C" w:rsidRPr="00D8653C" w:rsidRDefault="00D8653C" w:rsidP="00D8653C">
            <w:pPr>
              <w:jc w:val="both"/>
              <w:rPr>
                <w:rFonts w:ascii="Times New Roman" w:eastAsia="Times New Roman" w:hAnsi="Times New Roman" w:cs="Times New Roman"/>
                <w:color w:val="0F0F0F"/>
                <w:sz w:val="24"/>
                <w:szCs w:val="24"/>
              </w:rPr>
            </w:pPr>
            <w:r w:rsidRPr="00D8653C">
              <w:rPr>
                <w:rFonts w:ascii="Times New Roman" w:eastAsia="Times New Roman" w:hAnsi="Times New Roman" w:cs="Times New Roman"/>
                <w:color w:val="0F0F0F"/>
                <w:sz w:val="24"/>
                <w:szCs w:val="24"/>
              </w:rPr>
              <w:t>успокаивает</w:t>
            </w:r>
          </w:p>
        </w:tc>
      </w:tr>
      <w:tr w:rsidR="00D8653C" w:rsidRPr="00D8653C" w:rsidTr="00D8653C">
        <w:tc>
          <w:tcPr>
            <w:tcW w:w="3227" w:type="dxa"/>
            <w:vAlign w:val="center"/>
          </w:tcPr>
          <w:p w:rsidR="00D8653C" w:rsidRPr="00D8653C" w:rsidRDefault="00D8653C" w:rsidP="00D8653C">
            <w:pPr>
              <w:jc w:val="center"/>
              <w:rPr>
                <w:rFonts w:ascii="Times New Roman" w:eastAsia="Times New Roman" w:hAnsi="Times New Roman" w:cs="Times New Roman"/>
                <w:color w:val="0F0F0F"/>
                <w:sz w:val="24"/>
                <w:szCs w:val="24"/>
              </w:rPr>
            </w:pPr>
            <w:r>
              <w:rPr>
                <w:rFonts w:ascii="Times New Roman" w:eastAsia="Times New Roman" w:hAnsi="Times New Roman" w:cs="Times New Roman"/>
                <w:color w:val="0F0F0F"/>
                <w:sz w:val="24"/>
                <w:szCs w:val="24"/>
              </w:rPr>
              <w:t>С</w:t>
            </w:r>
            <w:r w:rsidRPr="00D8653C">
              <w:rPr>
                <w:rFonts w:ascii="Times New Roman" w:eastAsia="Times New Roman" w:hAnsi="Times New Roman" w:cs="Times New Roman"/>
                <w:color w:val="0F0F0F"/>
                <w:sz w:val="24"/>
                <w:szCs w:val="24"/>
              </w:rPr>
              <w:t>очетание красного и сине-зеленого</w:t>
            </w:r>
          </w:p>
        </w:tc>
        <w:tc>
          <w:tcPr>
            <w:tcW w:w="6627" w:type="dxa"/>
          </w:tcPr>
          <w:p w:rsidR="00D8653C" w:rsidRPr="00D8653C" w:rsidRDefault="00D8653C" w:rsidP="00D8653C">
            <w:pPr>
              <w:jc w:val="both"/>
              <w:rPr>
                <w:rFonts w:ascii="Times New Roman" w:eastAsia="Times New Roman" w:hAnsi="Times New Roman" w:cs="Times New Roman"/>
                <w:color w:val="0F0F0F"/>
                <w:sz w:val="24"/>
                <w:szCs w:val="24"/>
              </w:rPr>
            </w:pPr>
            <w:r w:rsidRPr="00D8653C">
              <w:rPr>
                <w:rFonts w:ascii="Times New Roman" w:eastAsia="Times New Roman" w:hAnsi="Times New Roman" w:cs="Times New Roman"/>
                <w:color w:val="0F0F0F"/>
                <w:sz w:val="24"/>
                <w:szCs w:val="24"/>
              </w:rPr>
              <w:t>стимулируют общую работоспособность</w:t>
            </w:r>
          </w:p>
        </w:tc>
      </w:tr>
      <w:tr w:rsidR="00D8653C" w:rsidRPr="00D8653C" w:rsidTr="00D8653C">
        <w:tc>
          <w:tcPr>
            <w:tcW w:w="3227" w:type="dxa"/>
            <w:vAlign w:val="center"/>
          </w:tcPr>
          <w:p w:rsidR="00D8653C" w:rsidRPr="00D8653C" w:rsidRDefault="00D8653C" w:rsidP="00D8653C">
            <w:pPr>
              <w:jc w:val="center"/>
              <w:rPr>
                <w:rFonts w:ascii="Times New Roman" w:eastAsia="Times New Roman" w:hAnsi="Times New Roman" w:cs="Times New Roman"/>
                <w:color w:val="0F0F0F"/>
                <w:sz w:val="24"/>
                <w:szCs w:val="24"/>
              </w:rPr>
            </w:pPr>
            <w:r>
              <w:rPr>
                <w:rFonts w:ascii="Times New Roman" w:eastAsia="Times New Roman" w:hAnsi="Times New Roman" w:cs="Times New Roman"/>
                <w:color w:val="0F0F0F"/>
                <w:sz w:val="24"/>
                <w:szCs w:val="24"/>
              </w:rPr>
              <w:t>Ж</w:t>
            </w:r>
            <w:r w:rsidRPr="00D8653C">
              <w:rPr>
                <w:rFonts w:ascii="Times New Roman" w:eastAsia="Times New Roman" w:hAnsi="Times New Roman" w:cs="Times New Roman"/>
                <w:color w:val="0F0F0F"/>
                <w:sz w:val="24"/>
                <w:szCs w:val="24"/>
              </w:rPr>
              <w:t>желтый или желто-зеленый с оранжевым</w:t>
            </w:r>
          </w:p>
        </w:tc>
        <w:tc>
          <w:tcPr>
            <w:tcW w:w="6627" w:type="dxa"/>
          </w:tcPr>
          <w:p w:rsidR="00D8653C" w:rsidRPr="00D8653C" w:rsidRDefault="00D8653C" w:rsidP="00D8653C">
            <w:pPr>
              <w:jc w:val="both"/>
              <w:rPr>
                <w:rFonts w:ascii="Times New Roman" w:eastAsia="Times New Roman" w:hAnsi="Times New Roman" w:cs="Times New Roman"/>
                <w:color w:val="0F0F0F"/>
                <w:sz w:val="24"/>
                <w:szCs w:val="24"/>
              </w:rPr>
            </w:pPr>
            <w:r w:rsidRPr="00D8653C">
              <w:rPr>
                <w:rFonts w:ascii="Times New Roman" w:eastAsia="Times New Roman" w:hAnsi="Times New Roman" w:cs="Times New Roman"/>
                <w:color w:val="0F0F0F"/>
                <w:sz w:val="24"/>
                <w:szCs w:val="24"/>
              </w:rPr>
              <w:t>снимают умственное утомление</w:t>
            </w:r>
          </w:p>
        </w:tc>
      </w:tr>
      <w:tr w:rsidR="00D8653C" w:rsidRPr="00D8653C" w:rsidTr="00D8653C">
        <w:tc>
          <w:tcPr>
            <w:tcW w:w="3227" w:type="dxa"/>
            <w:vAlign w:val="center"/>
          </w:tcPr>
          <w:p w:rsidR="00D8653C" w:rsidRPr="00D8653C" w:rsidRDefault="00D8653C" w:rsidP="00D8653C">
            <w:pPr>
              <w:jc w:val="center"/>
              <w:rPr>
                <w:rFonts w:ascii="Times New Roman" w:eastAsia="Times New Roman" w:hAnsi="Times New Roman" w:cs="Times New Roman"/>
                <w:color w:val="0F0F0F"/>
                <w:sz w:val="24"/>
                <w:szCs w:val="24"/>
              </w:rPr>
            </w:pPr>
            <w:r>
              <w:rPr>
                <w:rFonts w:ascii="Times New Roman" w:eastAsia="Times New Roman" w:hAnsi="Times New Roman" w:cs="Times New Roman"/>
                <w:color w:val="0F0F0F"/>
                <w:sz w:val="24"/>
                <w:szCs w:val="24"/>
              </w:rPr>
              <w:t>Ж</w:t>
            </w:r>
            <w:r w:rsidRPr="00D8653C">
              <w:rPr>
                <w:rFonts w:ascii="Times New Roman" w:eastAsia="Times New Roman" w:hAnsi="Times New Roman" w:cs="Times New Roman"/>
                <w:color w:val="0F0F0F"/>
                <w:sz w:val="24"/>
                <w:szCs w:val="24"/>
              </w:rPr>
              <w:t>елтый</w:t>
            </w:r>
          </w:p>
        </w:tc>
        <w:tc>
          <w:tcPr>
            <w:tcW w:w="6627" w:type="dxa"/>
          </w:tcPr>
          <w:p w:rsidR="00D8653C" w:rsidRPr="00D8653C" w:rsidRDefault="00D8653C" w:rsidP="00D8653C">
            <w:pPr>
              <w:jc w:val="both"/>
              <w:rPr>
                <w:rFonts w:ascii="Times New Roman" w:eastAsia="Times New Roman" w:hAnsi="Times New Roman" w:cs="Times New Roman"/>
                <w:color w:val="0F0F0F"/>
                <w:sz w:val="24"/>
                <w:szCs w:val="24"/>
              </w:rPr>
            </w:pPr>
            <w:r w:rsidRPr="00D8653C">
              <w:rPr>
                <w:rFonts w:ascii="Times New Roman" w:eastAsia="Times New Roman" w:hAnsi="Times New Roman" w:cs="Times New Roman"/>
                <w:color w:val="0F0F0F"/>
                <w:sz w:val="24"/>
                <w:szCs w:val="24"/>
              </w:rPr>
              <w:t>способствует умственной деятельности</w:t>
            </w:r>
          </w:p>
        </w:tc>
      </w:tr>
      <w:tr w:rsidR="00D8653C" w:rsidRPr="00D8653C" w:rsidTr="00D8653C">
        <w:tc>
          <w:tcPr>
            <w:tcW w:w="3227" w:type="dxa"/>
            <w:vAlign w:val="center"/>
          </w:tcPr>
          <w:p w:rsidR="00D8653C" w:rsidRPr="00D8653C" w:rsidRDefault="00D8653C" w:rsidP="00D8653C">
            <w:pPr>
              <w:jc w:val="center"/>
              <w:rPr>
                <w:rFonts w:ascii="Times New Roman" w:eastAsia="Times New Roman" w:hAnsi="Times New Roman" w:cs="Times New Roman"/>
                <w:color w:val="0F0F0F"/>
                <w:sz w:val="24"/>
                <w:szCs w:val="24"/>
              </w:rPr>
            </w:pPr>
            <w:r>
              <w:rPr>
                <w:rFonts w:ascii="Times New Roman" w:eastAsia="Times New Roman" w:hAnsi="Times New Roman" w:cs="Times New Roman"/>
                <w:color w:val="000000"/>
                <w:sz w:val="24"/>
                <w:szCs w:val="24"/>
              </w:rPr>
              <w:t>С</w:t>
            </w:r>
            <w:r w:rsidRPr="00D8653C">
              <w:rPr>
                <w:rFonts w:ascii="Times New Roman" w:eastAsia="Times New Roman" w:hAnsi="Times New Roman" w:cs="Times New Roman"/>
                <w:color w:val="000000"/>
                <w:sz w:val="24"/>
                <w:szCs w:val="24"/>
              </w:rPr>
              <w:t>еребряный</w:t>
            </w:r>
          </w:p>
        </w:tc>
        <w:tc>
          <w:tcPr>
            <w:tcW w:w="6627" w:type="dxa"/>
          </w:tcPr>
          <w:p w:rsidR="00D8653C" w:rsidRPr="00D8653C" w:rsidRDefault="00D8653C" w:rsidP="00D8653C">
            <w:pPr>
              <w:jc w:val="both"/>
              <w:rPr>
                <w:rFonts w:ascii="Times New Roman" w:eastAsia="Times New Roman" w:hAnsi="Times New Roman" w:cs="Times New Roman"/>
                <w:color w:val="0F0F0F"/>
                <w:sz w:val="24"/>
                <w:szCs w:val="24"/>
              </w:rPr>
            </w:pPr>
            <w:r w:rsidRPr="00D8653C">
              <w:rPr>
                <w:rFonts w:ascii="Times New Roman" w:eastAsia="Times New Roman" w:hAnsi="Times New Roman" w:cs="Times New Roman"/>
                <w:color w:val="000000"/>
                <w:sz w:val="24"/>
                <w:szCs w:val="24"/>
              </w:rPr>
              <w:t>уменьшает волнение, освобождает от эмоциональной скованности</w:t>
            </w:r>
          </w:p>
        </w:tc>
      </w:tr>
    </w:tbl>
    <w:p w:rsidR="00D8653C" w:rsidRDefault="00D8653C" w:rsidP="00AE56B3">
      <w:pPr>
        <w:spacing w:after="0" w:line="360" w:lineRule="auto"/>
        <w:jc w:val="both"/>
        <w:rPr>
          <w:rFonts w:ascii="Times New Roman" w:eastAsia="Times New Roman" w:hAnsi="Times New Roman" w:cs="Times New Roman"/>
          <w:color w:val="0F0F0F"/>
          <w:sz w:val="28"/>
          <w:szCs w:val="28"/>
        </w:rPr>
      </w:pPr>
    </w:p>
    <w:p w:rsidR="00C42DC5" w:rsidRPr="00AE56B3" w:rsidRDefault="00D8653C" w:rsidP="00D8653C">
      <w:pPr>
        <w:spacing w:after="0" w:line="360" w:lineRule="auto"/>
        <w:ind w:firstLine="709"/>
        <w:jc w:val="both"/>
        <w:rPr>
          <w:rFonts w:ascii="Times New Roman" w:eastAsia="Times New Roman" w:hAnsi="Times New Roman" w:cs="Times New Roman"/>
          <w:color w:val="0F0F0F"/>
          <w:sz w:val="28"/>
          <w:szCs w:val="28"/>
        </w:rPr>
      </w:pPr>
      <w:r>
        <w:rPr>
          <w:rFonts w:ascii="Times New Roman" w:eastAsia="Times New Roman" w:hAnsi="Times New Roman" w:cs="Times New Roman"/>
          <w:color w:val="0F0F0F"/>
          <w:sz w:val="28"/>
          <w:szCs w:val="28"/>
        </w:rPr>
        <w:t>Ж</w:t>
      </w:r>
      <w:r w:rsidR="00C42DC5" w:rsidRPr="00AE56B3">
        <w:rPr>
          <w:rFonts w:ascii="Times New Roman" w:eastAsia="Times New Roman" w:hAnsi="Times New Roman" w:cs="Times New Roman"/>
          <w:color w:val="0F0F0F"/>
          <w:sz w:val="28"/>
          <w:szCs w:val="28"/>
        </w:rPr>
        <w:t>елательно оформление коридоров с применением народной росписи и известных картин</w:t>
      </w:r>
      <w:r>
        <w:rPr>
          <w:rFonts w:ascii="Times New Roman" w:eastAsia="Times New Roman" w:hAnsi="Times New Roman" w:cs="Times New Roman"/>
          <w:color w:val="0F0F0F"/>
          <w:sz w:val="28"/>
          <w:szCs w:val="28"/>
        </w:rPr>
        <w:t>,</w:t>
      </w:r>
      <w:r w:rsidR="00C42DC5" w:rsidRPr="00AE56B3">
        <w:rPr>
          <w:rFonts w:ascii="Times New Roman" w:eastAsia="Times New Roman" w:hAnsi="Times New Roman" w:cs="Times New Roman"/>
          <w:color w:val="0F0F0F"/>
          <w:sz w:val="28"/>
          <w:szCs w:val="28"/>
        </w:rPr>
        <w:t xml:space="preserve"> </w:t>
      </w:r>
      <w:r>
        <w:rPr>
          <w:rFonts w:ascii="Times New Roman" w:eastAsia="Times New Roman" w:hAnsi="Times New Roman" w:cs="Times New Roman"/>
          <w:color w:val="0F0F0F"/>
          <w:sz w:val="28"/>
          <w:szCs w:val="28"/>
        </w:rPr>
        <w:t>ч</w:t>
      </w:r>
      <w:r w:rsidR="00C42DC5" w:rsidRPr="00AE56B3">
        <w:rPr>
          <w:rFonts w:ascii="Times New Roman" w:eastAsia="Times New Roman" w:hAnsi="Times New Roman" w:cs="Times New Roman"/>
          <w:color w:val="0F0F0F"/>
          <w:sz w:val="28"/>
          <w:szCs w:val="28"/>
        </w:rPr>
        <w:t>то позволит соблюсти историческое наследие.</w:t>
      </w:r>
    </w:p>
    <w:p w:rsidR="000D25DB" w:rsidRDefault="00C42DC5" w:rsidP="00D8653C">
      <w:pPr>
        <w:spacing w:after="0" w:line="360" w:lineRule="auto"/>
        <w:ind w:firstLine="709"/>
        <w:jc w:val="both"/>
        <w:rPr>
          <w:rFonts w:ascii="Times New Roman" w:eastAsia="Times New Roman" w:hAnsi="Times New Roman" w:cs="Times New Roman"/>
          <w:color w:val="0F0F0F"/>
          <w:sz w:val="28"/>
          <w:szCs w:val="28"/>
        </w:rPr>
      </w:pPr>
      <w:r w:rsidRPr="00AE56B3">
        <w:rPr>
          <w:rFonts w:ascii="Times New Roman" w:eastAsia="Times New Roman" w:hAnsi="Times New Roman" w:cs="Times New Roman"/>
          <w:color w:val="0F0F0F"/>
          <w:sz w:val="28"/>
          <w:szCs w:val="28"/>
        </w:rPr>
        <w:t>Данные цветовые решения говорят о правильности выбора при создании кабинета, ориентированные на цель и итоги деятельности.</w:t>
      </w:r>
    </w:p>
    <w:p w:rsidR="00D8653C" w:rsidRPr="00D8653C" w:rsidRDefault="00D8653C" w:rsidP="00D8653C">
      <w:pPr>
        <w:spacing w:after="0" w:line="360" w:lineRule="auto"/>
        <w:jc w:val="center"/>
        <w:rPr>
          <w:rFonts w:ascii="Times New Roman" w:eastAsia="Times New Roman" w:hAnsi="Times New Roman" w:cs="Times New Roman"/>
          <w:b/>
          <w:i/>
          <w:color w:val="0F0F0F"/>
          <w:sz w:val="28"/>
          <w:szCs w:val="28"/>
        </w:rPr>
      </w:pPr>
      <w:r w:rsidRPr="00D8653C">
        <w:rPr>
          <w:rFonts w:ascii="Times New Roman" w:eastAsia="Times New Roman" w:hAnsi="Times New Roman" w:cs="Times New Roman"/>
          <w:b/>
          <w:i/>
          <w:color w:val="0F0F0F"/>
          <w:sz w:val="28"/>
          <w:szCs w:val="28"/>
        </w:rPr>
        <w:t>Организационный компонент</w:t>
      </w:r>
    </w:p>
    <w:p w:rsidR="00C42DC5" w:rsidRPr="00AE56B3" w:rsidRDefault="00C42DC5" w:rsidP="00D8653C">
      <w:pPr>
        <w:spacing w:after="0" w:line="360" w:lineRule="auto"/>
        <w:ind w:firstLine="709"/>
        <w:jc w:val="both"/>
        <w:rPr>
          <w:rFonts w:ascii="Times New Roman" w:eastAsia="Times New Roman" w:hAnsi="Times New Roman" w:cs="Times New Roman"/>
          <w:color w:val="000000"/>
          <w:sz w:val="28"/>
          <w:szCs w:val="28"/>
        </w:rPr>
      </w:pPr>
      <w:r w:rsidRPr="00AE56B3">
        <w:rPr>
          <w:rFonts w:ascii="Times New Roman" w:eastAsia="Times New Roman" w:hAnsi="Times New Roman" w:cs="Times New Roman"/>
          <w:color w:val="000000"/>
          <w:sz w:val="28"/>
          <w:szCs w:val="28"/>
        </w:rPr>
        <w:t xml:space="preserve">Количество человек в классе </w:t>
      </w:r>
      <w:r w:rsidR="00D8653C">
        <w:rPr>
          <w:rFonts w:ascii="Times New Roman" w:eastAsia="Times New Roman" w:hAnsi="Times New Roman" w:cs="Times New Roman"/>
          <w:color w:val="000000"/>
          <w:sz w:val="28"/>
          <w:szCs w:val="28"/>
        </w:rPr>
        <w:t xml:space="preserve">- </w:t>
      </w:r>
      <w:r w:rsidRPr="00AE56B3">
        <w:rPr>
          <w:rFonts w:ascii="Times New Roman" w:eastAsia="Times New Roman" w:hAnsi="Times New Roman" w:cs="Times New Roman"/>
          <w:color w:val="000000"/>
          <w:sz w:val="28"/>
          <w:szCs w:val="28"/>
        </w:rPr>
        <w:t xml:space="preserve">максимум 15. Таким образом дети смогут получить индивидуальную </w:t>
      </w:r>
      <w:r w:rsidR="00D8653C">
        <w:rPr>
          <w:rFonts w:ascii="Times New Roman" w:eastAsia="Times New Roman" w:hAnsi="Times New Roman" w:cs="Times New Roman"/>
          <w:color w:val="000000"/>
          <w:sz w:val="28"/>
          <w:szCs w:val="28"/>
        </w:rPr>
        <w:t>подход</w:t>
      </w:r>
      <w:r w:rsidRPr="00AE56B3">
        <w:rPr>
          <w:rFonts w:ascii="Times New Roman" w:eastAsia="Times New Roman" w:hAnsi="Times New Roman" w:cs="Times New Roman"/>
          <w:color w:val="000000"/>
          <w:sz w:val="28"/>
          <w:szCs w:val="28"/>
        </w:rPr>
        <w:t xml:space="preserve"> от учителя и не останутся без внимания. Преподавателю намного проще удерживать внимание на малом количестве ученико</w:t>
      </w:r>
      <w:r w:rsidR="00D8653C">
        <w:rPr>
          <w:rFonts w:ascii="Times New Roman" w:eastAsia="Times New Roman" w:hAnsi="Times New Roman" w:cs="Times New Roman"/>
          <w:color w:val="000000"/>
          <w:sz w:val="28"/>
          <w:szCs w:val="28"/>
        </w:rPr>
        <w:t>в</w:t>
      </w:r>
      <w:r w:rsidRPr="00AE56B3">
        <w:rPr>
          <w:rFonts w:ascii="Times New Roman" w:eastAsia="Times New Roman" w:hAnsi="Times New Roman" w:cs="Times New Roman"/>
          <w:color w:val="000000"/>
          <w:sz w:val="28"/>
          <w:szCs w:val="28"/>
        </w:rPr>
        <w:t xml:space="preserve"> для последующей помощи. Приоритетом в таких группах могут быть дискуссии, а также выражение собственного мнения по теме, что является очень важным для ребенка, согласно проведенному исследованию.</w:t>
      </w:r>
    </w:p>
    <w:p w:rsidR="00C42DC5" w:rsidRPr="00AE56B3" w:rsidRDefault="00D8653C" w:rsidP="00D8653C">
      <w:pPr>
        <w:spacing w:after="0" w:line="360" w:lineRule="auto"/>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Э</w:t>
      </w:r>
      <w:r w:rsidR="00C42DC5" w:rsidRPr="00AE56B3">
        <w:rPr>
          <w:rFonts w:ascii="Times New Roman" w:eastAsia="Times New Roman" w:hAnsi="Times New Roman" w:cs="Times New Roman"/>
          <w:color w:val="000000"/>
          <w:sz w:val="28"/>
          <w:szCs w:val="28"/>
        </w:rPr>
        <w:t>то может способствовать быстрой адаптации или работе по ее улучшению, так как такие группы становятся небольшой «семьей», и дети смогут учиться в своем темпе по разработанной индивидуальной программе.</w:t>
      </w:r>
    </w:p>
    <w:p w:rsidR="00015758" w:rsidRPr="00AE56B3" w:rsidRDefault="00015758" w:rsidP="00D8653C">
      <w:pPr>
        <w:spacing w:after="0" w:line="360" w:lineRule="auto"/>
        <w:ind w:firstLine="709"/>
        <w:jc w:val="both"/>
        <w:rPr>
          <w:rFonts w:ascii="Times New Roman" w:hAnsi="Times New Roman" w:cs="Times New Roman"/>
          <w:sz w:val="28"/>
          <w:szCs w:val="28"/>
        </w:rPr>
      </w:pPr>
      <w:r w:rsidRPr="00AE56B3">
        <w:rPr>
          <w:rFonts w:ascii="Times New Roman" w:eastAsia="Times New Roman" w:hAnsi="Times New Roman" w:cs="Times New Roman"/>
          <w:color w:val="000000"/>
          <w:sz w:val="28"/>
          <w:szCs w:val="28"/>
        </w:rPr>
        <w:t xml:space="preserve">Предлагается ввести </w:t>
      </w:r>
      <w:r w:rsidRPr="00AE56B3">
        <w:rPr>
          <w:rFonts w:ascii="Times New Roman" w:hAnsi="Times New Roman" w:cs="Times New Roman"/>
          <w:sz w:val="28"/>
          <w:szCs w:val="28"/>
        </w:rPr>
        <w:t xml:space="preserve">в начале и конце учебного дня, проводится собрание-огонек класса, где дети рассказывают о своих планах, трудностях, итогах и т.д. </w:t>
      </w:r>
      <w:r w:rsidR="00D8653C">
        <w:rPr>
          <w:rFonts w:ascii="Times New Roman" w:hAnsi="Times New Roman" w:cs="Times New Roman"/>
          <w:sz w:val="28"/>
          <w:szCs w:val="28"/>
        </w:rPr>
        <w:t>Это</w:t>
      </w:r>
      <w:r w:rsidRPr="00AE56B3">
        <w:rPr>
          <w:rFonts w:ascii="Times New Roman" w:hAnsi="Times New Roman" w:cs="Times New Roman"/>
          <w:sz w:val="28"/>
          <w:szCs w:val="28"/>
        </w:rPr>
        <w:t xml:space="preserve"> поможет ребенку раскрепоститься, понять, что его мнение важно, почувствовать себя увереннее, посредством обмена своих идей и взглядом.</w:t>
      </w:r>
    </w:p>
    <w:p w:rsidR="00015758" w:rsidRDefault="00015758" w:rsidP="00D8653C">
      <w:pPr>
        <w:spacing w:after="0" w:line="360" w:lineRule="auto"/>
        <w:ind w:firstLine="709"/>
        <w:jc w:val="both"/>
        <w:rPr>
          <w:rFonts w:ascii="Times New Roman" w:hAnsi="Times New Roman" w:cs="Times New Roman"/>
          <w:sz w:val="28"/>
          <w:szCs w:val="28"/>
        </w:rPr>
      </w:pPr>
      <w:r w:rsidRPr="00AE56B3">
        <w:rPr>
          <w:rFonts w:ascii="Times New Roman" w:hAnsi="Times New Roman" w:cs="Times New Roman"/>
          <w:sz w:val="28"/>
          <w:szCs w:val="28"/>
        </w:rPr>
        <w:t>Стоит отводить время для продленки, на которой дети смогут доделать задания, найти необходимую информацию или подойти с вопросами к учителям, заняться собственной, дополнительной индивидуальной работой и изучением.</w:t>
      </w:r>
    </w:p>
    <w:p w:rsidR="00D8653C" w:rsidRPr="00AE56B3" w:rsidRDefault="00D8653C" w:rsidP="00D8653C">
      <w:pPr>
        <w:spacing w:after="0" w:line="360" w:lineRule="auto"/>
        <w:ind w:firstLine="709"/>
        <w:jc w:val="both"/>
        <w:rPr>
          <w:rFonts w:ascii="Times New Roman" w:hAnsi="Times New Roman" w:cs="Times New Roman"/>
          <w:sz w:val="28"/>
          <w:szCs w:val="28"/>
        </w:rPr>
      </w:pPr>
      <w:r w:rsidRPr="00AE56B3">
        <w:rPr>
          <w:rFonts w:ascii="Times New Roman" w:hAnsi="Times New Roman" w:cs="Times New Roman"/>
          <w:sz w:val="28"/>
          <w:szCs w:val="28"/>
        </w:rPr>
        <w:lastRenderedPageBreak/>
        <w:t>Ученики смогут создавать собственные клубы по различным направлениям или принимать участия в уже созданных (частных) школой. Предполагается устраивать «ярмарки», где дети смогут показать «продукт» своей деятельности, а также обязательным будет участие в школьных, городских и региональных конкурсах. Это еще одно проявление профориентационной работы, ведь на кружках дети смогут попробовать себя в разной деятельности, чтобы лучше разобраться в своих интересах.</w:t>
      </w:r>
    </w:p>
    <w:p w:rsidR="00D8653C" w:rsidRPr="00AE56B3" w:rsidRDefault="00D8653C" w:rsidP="00D8653C">
      <w:pPr>
        <w:spacing w:after="0" w:line="360" w:lineRule="auto"/>
        <w:ind w:firstLine="709"/>
        <w:jc w:val="both"/>
        <w:rPr>
          <w:rFonts w:ascii="Times New Roman" w:hAnsi="Times New Roman" w:cs="Times New Roman"/>
          <w:sz w:val="28"/>
          <w:szCs w:val="28"/>
        </w:rPr>
      </w:pPr>
      <w:r w:rsidRPr="00AE56B3">
        <w:rPr>
          <w:rFonts w:ascii="Times New Roman" w:hAnsi="Times New Roman" w:cs="Times New Roman"/>
          <w:sz w:val="28"/>
          <w:szCs w:val="28"/>
        </w:rPr>
        <w:t>Органы управления как в обычной школе, но добавляется «родительский коллектив» (Из идей Лизинского В.М.: «Но совершенно очевидно, что школа при родительском отчуждении никогда не сможет воспитать детей в духе уважения к родителям, и, конечно, при совместной работе педагогического и родительского коллектива школа может быть ярче, выразительнее и полезнее для всех ее обитателей»)</w:t>
      </w:r>
      <w:r>
        <w:rPr>
          <w:rFonts w:ascii="Times New Roman" w:hAnsi="Times New Roman" w:cs="Times New Roman"/>
          <w:sz w:val="28"/>
          <w:szCs w:val="28"/>
        </w:rPr>
        <w:t>:</w:t>
      </w:r>
    </w:p>
    <w:p w:rsidR="00D8653C" w:rsidRPr="00AE56B3" w:rsidRDefault="00D8653C" w:rsidP="00D8653C">
      <w:pPr>
        <w:spacing w:after="0" w:line="360" w:lineRule="auto"/>
        <w:ind w:firstLine="709"/>
        <w:jc w:val="both"/>
        <w:rPr>
          <w:rFonts w:ascii="Times New Roman" w:hAnsi="Times New Roman" w:cs="Times New Roman"/>
          <w:sz w:val="28"/>
          <w:szCs w:val="28"/>
        </w:rPr>
      </w:pPr>
      <w:r w:rsidRPr="00AE56B3">
        <w:rPr>
          <w:rFonts w:ascii="Times New Roman" w:hAnsi="Times New Roman" w:cs="Times New Roman"/>
          <w:sz w:val="28"/>
          <w:szCs w:val="28"/>
        </w:rPr>
        <w:t>- Открыть ситуационно-проблемный семинар для родителей</w:t>
      </w:r>
      <w:r>
        <w:rPr>
          <w:rFonts w:ascii="Times New Roman" w:hAnsi="Times New Roman" w:cs="Times New Roman"/>
          <w:sz w:val="28"/>
          <w:szCs w:val="28"/>
        </w:rPr>
        <w:t>;</w:t>
      </w:r>
    </w:p>
    <w:p w:rsidR="00D8653C" w:rsidRPr="00AE56B3" w:rsidRDefault="00D8653C" w:rsidP="00D8653C">
      <w:pPr>
        <w:spacing w:after="0" w:line="360" w:lineRule="auto"/>
        <w:ind w:firstLine="709"/>
        <w:jc w:val="both"/>
        <w:rPr>
          <w:rFonts w:ascii="Times New Roman" w:hAnsi="Times New Roman" w:cs="Times New Roman"/>
          <w:sz w:val="28"/>
          <w:szCs w:val="28"/>
        </w:rPr>
      </w:pPr>
      <w:r w:rsidRPr="00AE56B3">
        <w:rPr>
          <w:rFonts w:ascii="Times New Roman" w:hAnsi="Times New Roman" w:cs="Times New Roman"/>
          <w:sz w:val="28"/>
          <w:szCs w:val="28"/>
        </w:rPr>
        <w:t>- Практикум: творческие, туристические, спортивные дела в семье</w:t>
      </w:r>
      <w:r>
        <w:rPr>
          <w:rFonts w:ascii="Times New Roman" w:hAnsi="Times New Roman" w:cs="Times New Roman"/>
          <w:sz w:val="28"/>
          <w:szCs w:val="28"/>
        </w:rPr>
        <w:t>;</w:t>
      </w:r>
    </w:p>
    <w:p w:rsidR="00D8653C" w:rsidRPr="00AE56B3" w:rsidRDefault="00D8653C" w:rsidP="00D8653C">
      <w:pPr>
        <w:spacing w:after="0" w:line="360" w:lineRule="auto"/>
        <w:ind w:firstLine="709"/>
        <w:jc w:val="both"/>
        <w:rPr>
          <w:rFonts w:ascii="Times New Roman" w:hAnsi="Times New Roman" w:cs="Times New Roman"/>
          <w:sz w:val="28"/>
          <w:szCs w:val="28"/>
        </w:rPr>
      </w:pPr>
      <w:r w:rsidRPr="00AE56B3">
        <w:rPr>
          <w:rFonts w:ascii="Times New Roman" w:hAnsi="Times New Roman" w:cs="Times New Roman"/>
          <w:sz w:val="28"/>
          <w:szCs w:val="28"/>
        </w:rPr>
        <w:t>- Серия лекций по основам педагогики и психологии</w:t>
      </w:r>
      <w:r>
        <w:rPr>
          <w:rFonts w:ascii="Times New Roman" w:hAnsi="Times New Roman" w:cs="Times New Roman"/>
          <w:sz w:val="28"/>
          <w:szCs w:val="28"/>
        </w:rPr>
        <w:t>;</w:t>
      </w:r>
    </w:p>
    <w:p w:rsidR="00D8653C" w:rsidRPr="00AE56B3" w:rsidRDefault="00D8653C" w:rsidP="00D8653C">
      <w:pPr>
        <w:spacing w:after="0" w:line="360" w:lineRule="auto"/>
        <w:ind w:firstLine="709"/>
        <w:jc w:val="both"/>
        <w:rPr>
          <w:rFonts w:ascii="Times New Roman" w:hAnsi="Times New Roman" w:cs="Times New Roman"/>
          <w:sz w:val="28"/>
          <w:szCs w:val="28"/>
        </w:rPr>
      </w:pPr>
      <w:r w:rsidRPr="00AE56B3">
        <w:rPr>
          <w:rFonts w:ascii="Times New Roman" w:hAnsi="Times New Roman" w:cs="Times New Roman"/>
          <w:sz w:val="28"/>
          <w:szCs w:val="28"/>
        </w:rPr>
        <w:t>-</w:t>
      </w:r>
      <w:r>
        <w:rPr>
          <w:rFonts w:ascii="Times New Roman" w:hAnsi="Times New Roman" w:cs="Times New Roman"/>
          <w:sz w:val="28"/>
          <w:szCs w:val="28"/>
        </w:rPr>
        <w:t> </w:t>
      </w:r>
      <w:r w:rsidRPr="00AE56B3">
        <w:rPr>
          <w:rFonts w:ascii="Times New Roman" w:hAnsi="Times New Roman" w:cs="Times New Roman"/>
          <w:sz w:val="28"/>
          <w:szCs w:val="28"/>
        </w:rPr>
        <w:t>Участие родителей в трёхстороннем процессе проектирования, программирования, планирования работы школы</w:t>
      </w:r>
      <w:r>
        <w:rPr>
          <w:rFonts w:ascii="Times New Roman" w:hAnsi="Times New Roman" w:cs="Times New Roman"/>
          <w:sz w:val="28"/>
          <w:szCs w:val="28"/>
        </w:rPr>
        <w:t>;</w:t>
      </w:r>
    </w:p>
    <w:p w:rsidR="00D8653C" w:rsidRPr="00AE56B3" w:rsidRDefault="00D8653C" w:rsidP="00D8653C">
      <w:pPr>
        <w:spacing w:after="0" w:line="360" w:lineRule="auto"/>
        <w:ind w:firstLine="709"/>
        <w:jc w:val="both"/>
        <w:rPr>
          <w:rFonts w:ascii="Times New Roman" w:hAnsi="Times New Roman" w:cs="Times New Roman"/>
          <w:sz w:val="28"/>
          <w:szCs w:val="28"/>
        </w:rPr>
      </w:pPr>
      <w:r w:rsidRPr="00AE56B3">
        <w:rPr>
          <w:rFonts w:ascii="Times New Roman" w:hAnsi="Times New Roman" w:cs="Times New Roman"/>
          <w:sz w:val="28"/>
          <w:szCs w:val="28"/>
        </w:rPr>
        <w:t>- Пресс-конференция – ответы на письменные и устные вопросы родительской общественности и администрации школы</w:t>
      </w:r>
      <w:r>
        <w:rPr>
          <w:rFonts w:ascii="Times New Roman" w:hAnsi="Times New Roman" w:cs="Times New Roman"/>
          <w:sz w:val="28"/>
          <w:szCs w:val="28"/>
        </w:rPr>
        <w:t>;</w:t>
      </w:r>
    </w:p>
    <w:p w:rsidR="00D8653C" w:rsidRPr="00AE56B3" w:rsidRDefault="00D8653C" w:rsidP="00D8653C">
      <w:pPr>
        <w:spacing w:after="0" w:line="360" w:lineRule="auto"/>
        <w:ind w:firstLine="709"/>
        <w:jc w:val="both"/>
        <w:rPr>
          <w:rFonts w:ascii="Times New Roman" w:hAnsi="Times New Roman" w:cs="Times New Roman"/>
          <w:sz w:val="28"/>
          <w:szCs w:val="28"/>
        </w:rPr>
      </w:pPr>
      <w:r w:rsidRPr="00AE56B3">
        <w:rPr>
          <w:rFonts w:ascii="Times New Roman" w:hAnsi="Times New Roman" w:cs="Times New Roman"/>
          <w:sz w:val="28"/>
          <w:szCs w:val="28"/>
        </w:rPr>
        <w:t>- Выступления членов семьи на классных часах</w:t>
      </w:r>
      <w:r>
        <w:rPr>
          <w:rFonts w:ascii="Times New Roman" w:hAnsi="Times New Roman" w:cs="Times New Roman"/>
          <w:sz w:val="28"/>
          <w:szCs w:val="28"/>
        </w:rPr>
        <w:t>;</w:t>
      </w:r>
    </w:p>
    <w:p w:rsidR="00D8653C" w:rsidRDefault="00D8653C" w:rsidP="00D8653C">
      <w:pPr>
        <w:spacing w:after="0" w:line="360" w:lineRule="auto"/>
        <w:ind w:firstLine="709"/>
        <w:jc w:val="both"/>
        <w:rPr>
          <w:rFonts w:ascii="Times New Roman" w:hAnsi="Times New Roman" w:cs="Times New Roman"/>
          <w:sz w:val="28"/>
          <w:szCs w:val="28"/>
        </w:rPr>
      </w:pPr>
      <w:r w:rsidRPr="00AE56B3">
        <w:rPr>
          <w:rFonts w:ascii="Times New Roman" w:hAnsi="Times New Roman" w:cs="Times New Roman"/>
          <w:sz w:val="28"/>
          <w:szCs w:val="28"/>
        </w:rPr>
        <w:t>- Ежегодный буклет для семьи</w:t>
      </w:r>
      <w:r>
        <w:rPr>
          <w:rFonts w:ascii="Times New Roman" w:hAnsi="Times New Roman" w:cs="Times New Roman"/>
          <w:sz w:val="28"/>
          <w:szCs w:val="28"/>
        </w:rPr>
        <w:t>.</w:t>
      </w:r>
    </w:p>
    <w:p w:rsidR="00D8653C" w:rsidRPr="00AE56B3" w:rsidRDefault="00D8653C" w:rsidP="00D8653C">
      <w:pPr>
        <w:spacing w:after="0" w:line="360" w:lineRule="auto"/>
        <w:ind w:firstLine="709"/>
        <w:jc w:val="both"/>
        <w:rPr>
          <w:rFonts w:ascii="Times New Roman" w:hAnsi="Times New Roman" w:cs="Times New Roman"/>
          <w:sz w:val="28"/>
          <w:szCs w:val="28"/>
        </w:rPr>
      </w:pPr>
      <w:r w:rsidRPr="00AE56B3">
        <w:rPr>
          <w:rFonts w:ascii="Times New Roman" w:hAnsi="Times New Roman" w:cs="Times New Roman"/>
          <w:sz w:val="28"/>
          <w:szCs w:val="28"/>
        </w:rPr>
        <w:t xml:space="preserve">Форма одежды </w:t>
      </w:r>
      <w:r>
        <w:rPr>
          <w:rFonts w:ascii="Times New Roman" w:hAnsi="Times New Roman" w:cs="Times New Roman"/>
          <w:sz w:val="28"/>
          <w:szCs w:val="28"/>
        </w:rPr>
        <w:t xml:space="preserve">- </w:t>
      </w:r>
      <w:r w:rsidRPr="00AE56B3">
        <w:rPr>
          <w:rFonts w:ascii="Times New Roman" w:hAnsi="Times New Roman" w:cs="Times New Roman"/>
          <w:sz w:val="28"/>
          <w:szCs w:val="28"/>
        </w:rPr>
        <w:t>свободная, минимальная длина юбки – выше колена, одежда должна быть без оскорбительных надписей.</w:t>
      </w:r>
    </w:p>
    <w:p w:rsidR="00D8653C" w:rsidRPr="00AE56B3" w:rsidRDefault="00D8653C" w:rsidP="00D8653C">
      <w:pPr>
        <w:spacing w:after="0" w:line="360" w:lineRule="auto"/>
        <w:ind w:firstLine="709"/>
        <w:jc w:val="both"/>
        <w:rPr>
          <w:rFonts w:ascii="Times New Roman" w:hAnsi="Times New Roman" w:cs="Times New Roman"/>
          <w:sz w:val="28"/>
          <w:szCs w:val="28"/>
        </w:rPr>
      </w:pPr>
      <w:r w:rsidRPr="00AE56B3">
        <w:rPr>
          <w:rFonts w:ascii="Times New Roman" w:hAnsi="Times New Roman" w:cs="Times New Roman"/>
          <w:sz w:val="28"/>
          <w:szCs w:val="28"/>
        </w:rPr>
        <w:t>Занятия проводятся с понедельника по субботу и начинаются в 9:00 и каждый урок длится 1 час. Перемены между 1 и 2, 2 и 3 составляют 20 минут. После 3 составляет час на обед. Перемена до огонька – 5 минут. Время на продленку – 1 час.</w:t>
      </w:r>
    </w:p>
    <w:p w:rsidR="00D8653C" w:rsidRPr="00AE56B3" w:rsidRDefault="00D8653C" w:rsidP="00D8653C">
      <w:pPr>
        <w:spacing w:after="0" w:line="360" w:lineRule="auto"/>
        <w:ind w:firstLine="709"/>
        <w:jc w:val="both"/>
        <w:rPr>
          <w:rFonts w:ascii="Times New Roman" w:hAnsi="Times New Roman" w:cs="Times New Roman"/>
          <w:sz w:val="28"/>
          <w:szCs w:val="28"/>
        </w:rPr>
      </w:pPr>
      <w:r w:rsidRPr="00AE56B3">
        <w:rPr>
          <w:rFonts w:ascii="Times New Roman" w:hAnsi="Times New Roman" w:cs="Times New Roman"/>
          <w:sz w:val="28"/>
          <w:szCs w:val="28"/>
        </w:rPr>
        <w:t xml:space="preserve">Начало года работает по японской системе: </w:t>
      </w:r>
    </w:p>
    <w:p w:rsidR="00D8653C" w:rsidRPr="00D8653C" w:rsidRDefault="00D8653C" w:rsidP="00D8653C">
      <w:pPr>
        <w:pStyle w:val="a3"/>
        <w:numPr>
          <w:ilvl w:val="0"/>
          <w:numId w:val="21"/>
        </w:numPr>
        <w:tabs>
          <w:tab w:val="left" w:pos="1134"/>
        </w:tabs>
        <w:spacing w:after="0" w:line="360" w:lineRule="auto"/>
        <w:ind w:left="0" w:firstLine="709"/>
        <w:jc w:val="both"/>
        <w:rPr>
          <w:rFonts w:ascii="Times New Roman" w:eastAsia="Times New Roman" w:hAnsi="Times New Roman" w:cs="Times New Roman"/>
          <w:spacing w:val="2"/>
          <w:sz w:val="28"/>
          <w:szCs w:val="28"/>
        </w:rPr>
      </w:pPr>
      <w:r w:rsidRPr="00D8653C">
        <w:rPr>
          <w:rFonts w:ascii="Times New Roman" w:eastAsia="Times New Roman" w:hAnsi="Times New Roman" w:cs="Times New Roman"/>
          <w:spacing w:val="2"/>
          <w:sz w:val="28"/>
          <w:szCs w:val="28"/>
        </w:rPr>
        <w:t>Первый семестр: 6 апреля - 20 июля.</w:t>
      </w:r>
    </w:p>
    <w:p w:rsidR="00D8653C" w:rsidRPr="00D8653C" w:rsidRDefault="00D8653C" w:rsidP="00D8653C">
      <w:pPr>
        <w:pStyle w:val="a3"/>
        <w:numPr>
          <w:ilvl w:val="0"/>
          <w:numId w:val="21"/>
        </w:numPr>
        <w:tabs>
          <w:tab w:val="left" w:pos="1134"/>
        </w:tabs>
        <w:spacing w:after="0" w:line="360" w:lineRule="auto"/>
        <w:ind w:left="0" w:firstLine="709"/>
        <w:jc w:val="both"/>
        <w:rPr>
          <w:rFonts w:ascii="Times New Roman" w:eastAsia="Times New Roman" w:hAnsi="Times New Roman" w:cs="Times New Roman"/>
          <w:spacing w:val="2"/>
          <w:sz w:val="28"/>
          <w:szCs w:val="28"/>
        </w:rPr>
      </w:pPr>
      <w:r w:rsidRPr="00D8653C">
        <w:rPr>
          <w:rFonts w:ascii="Times New Roman" w:eastAsia="Times New Roman" w:hAnsi="Times New Roman" w:cs="Times New Roman"/>
          <w:spacing w:val="2"/>
          <w:sz w:val="28"/>
          <w:szCs w:val="28"/>
        </w:rPr>
        <w:lastRenderedPageBreak/>
        <w:t>Летние каникулы: 21 июля - 31 августа.</w:t>
      </w:r>
    </w:p>
    <w:p w:rsidR="00D8653C" w:rsidRPr="00D8653C" w:rsidRDefault="00D8653C" w:rsidP="00D8653C">
      <w:pPr>
        <w:pStyle w:val="a3"/>
        <w:numPr>
          <w:ilvl w:val="0"/>
          <w:numId w:val="21"/>
        </w:numPr>
        <w:tabs>
          <w:tab w:val="left" w:pos="1134"/>
        </w:tabs>
        <w:spacing w:after="0" w:line="360" w:lineRule="auto"/>
        <w:ind w:left="0" w:firstLine="709"/>
        <w:jc w:val="both"/>
        <w:rPr>
          <w:rFonts w:ascii="Times New Roman" w:eastAsia="Times New Roman" w:hAnsi="Times New Roman" w:cs="Times New Roman"/>
          <w:spacing w:val="2"/>
          <w:sz w:val="28"/>
          <w:szCs w:val="28"/>
        </w:rPr>
      </w:pPr>
      <w:r w:rsidRPr="00D8653C">
        <w:rPr>
          <w:rFonts w:ascii="Times New Roman" w:eastAsia="Times New Roman" w:hAnsi="Times New Roman" w:cs="Times New Roman"/>
          <w:spacing w:val="2"/>
          <w:sz w:val="28"/>
          <w:szCs w:val="28"/>
        </w:rPr>
        <w:t>Второй семестр: 1 сентября - 24 декабря.</w:t>
      </w:r>
    </w:p>
    <w:p w:rsidR="00D8653C" w:rsidRPr="00D8653C" w:rsidRDefault="00D8653C" w:rsidP="00D8653C">
      <w:pPr>
        <w:pStyle w:val="a3"/>
        <w:numPr>
          <w:ilvl w:val="0"/>
          <w:numId w:val="21"/>
        </w:numPr>
        <w:tabs>
          <w:tab w:val="left" w:pos="1134"/>
        </w:tabs>
        <w:spacing w:after="0" w:line="360" w:lineRule="auto"/>
        <w:ind w:left="0" w:firstLine="709"/>
        <w:jc w:val="both"/>
        <w:rPr>
          <w:rFonts w:ascii="Times New Roman" w:eastAsia="Times New Roman" w:hAnsi="Times New Roman" w:cs="Times New Roman"/>
          <w:spacing w:val="2"/>
          <w:sz w:val="28"/>
          <w:szCs w:val="28"/>
        </w:rPr>
      </w:pPr>
      <w:r w:rsidRPr="00D8653C">
        <w:rPr>
          <w:rFonts w:ascii="Times New Roman" w:eastAsia="Times New Roman" w:hAnsi="Times New Roman" w:cs="Times New Roman"/>
          <w:spacing w:val="2"/>
          <w:sz w:val="28"/>
          <w:szCs w:val="28"/>
        </w:rPr>
        <w:t>Зимние каникулы: 25 декабря - 6 января.</w:t>
      </w:r>
    </w:p>
    <w:p w:rsidR="00D8653C" w:rsidRPr="00D8653C" w:rsidRDefault="00D8653C" w:rsidP="00D8653C">
      <w:pPr>
        <w:pStyle w:val="a3"/>
        <w:numPr>
          <w:ilvl w:val="0"/>
          <w:numId w:val="21"/>
        </w:numPr>
        <w:tabs>
          <w:tab w:val="left" w:pos="1134"/>
        </w:tabs>
        <w:spacing w:after="0" w:line="360" w:lineRule="auto"/>
        <w:ind w:left="0" w:firstLine="709"/>
        <w:jc w:val="both"/>
        <w:rPr>
          <w:rFonts w:ascii="Times New Roman" w:eastAsia="Times New Roman" w:hAnsi="Times New Roman" w:cs="Times New Roman"/>
          <w:spacing w:val="2"/>
          <w:sz w:val="28"/>
          <w:szCs w:val="28"/>
        </w:rPr>
      </w:pPr>
      <w:r w:rsidRPr="00D8653C">
        <w:rPr>
          <w:rFonts w:ascii="Times New Roman" w:eastAsia="Times New Roman" w:hAnsi="Times New Roman" w:cs="Times New Roman"/>
          <w:spacing w:val="2"/>
          <w:sz w:val="28"/>
          <w:szCs w:val="28"/>
        </w:rPr>
        <w:t>Третий семестр: 7 января - 25 марта.</w:t>
      </w:r>
    </w:p>
    <w:p w:rsidR="00D8653C" w:rsidRPr="00D8653C" w:rsidRDefault="00D8653C" w:rsidP="00D8653C">
      <w:pPr>
        <w:pStyle w:val="a3"/>
        <w:numPr>
          <w:ilvl w:val="0"/>
          <w:numId w:val="21"/>
        </w:numPr>
        <w:tabs>
          <w:tab w:val="left" w:pos="1134"/>
        </w:tabs>
        <w:spacing w:after="0" w:line="360" w:lineRule="auto"/>
        <w:ind w:left="0" w:firstLine="709"/>
        <w:jc w:val="both"/>
        <w:rPr>
          <w:rFonts w:ascii="Times New Roman" w:eastAsia="Times New Roman" w:hAnsi="Times New Roman" w:cs="Times New Roman"/>
          <w:spacing w:val="2"/>
          <w:sz w:val="28"/>
          <w:szCs w:val="28"/>
        </w:rPr>
      </w:pPr>
      <w:r w:rsidRPr="00D8653C">
        <w:rPr>
          <w:rFonts w:ascii="Times New Roman" w:eastAsia="Times New Roman" w:hAnsi="Times New Roman" w:cs="Times New Roman"/>
          <w:spacing w:val="2"/>
          <w:sz w:val="28"/>
          <w:szCs w:val="28"/>
        </w:rPr>
        <w:t>Весенние каникулы: 26 марта - 5 апреля.</w:t>
      </w:r>
    </w:p>
    <w:p w:rsidR="00D8653C" w:rsidRPr="00AE56B3" w:rsidRDefault="00D8653C" w:rsidP="00D8653C">
      <w:pPr>
        <w:spacing w:after="0" w:line="360" w:lineRule="auto"/>
        <w:ind w:firstLine="709"/>
        <w:jc w:val="both"/>
        <w:rPr>
          <w:rFonts w:ascii="Times New Roman" w:eastAsia="Times New Roman" w:hAnsi="Times New Roman" w:cs="Times New Roman"/>
          <w:spacing w:val="2"/>
          <w:sz w:val="28"/>
          <w:szCs w:val="28"/>
        </w:rPr>
      </w:pPr>
      <w:r w:rsidRPr="00AE56B3">
        <w:rPr>
          <w:rFonts w:ascii="Times New Roman" w:eastAsia="Times New Roman" w:hAnsi="Times New Roman" w:cs="Times New Roman"/>
          <w:spacing w:val="2"/>
          <w:sz w:val="28"/>
          <w:szCs w:val="28"/>
        </w:rPr>
        <w:t>Подобное изменение расписание и времени поможет детям грамотно и спокойно изучать учебные предметы и темы в своем индивидуальном темпе, учитывая все особенности.</w:t>
      </w:r>
    </w:p>
    <w:p w:rsidR="00D8653C" w:rsidRPr="00D8653C" w:rsidRDefault="00D8653C" w:rsidP="00D8653C">
      <w:pPr>
        <w:spacing w:after="0" w:line="360" w:lineRule="auto"/>
        <w:jc w:val="center"/>
        <w:rPr>
          <w:rFonts w:ascii="Times New Roman" w:hAnsi="Times New Roman" w:cs="Times New Roman"/>
          <w:b/>
          <w:i/>
          <w:sz w:val="28"/>
          <w:szCs w:val="28"/>
        </w:rPr>
      </w:pPr>
      <w:r w:rsidRPr="00D8653C">
        <w:rPr>
          <w:rFonts w:ascii="Times New Roman" w:hAnsi="Times New Roman" w:cs="Times New Roman"/>
          <w:b/>
          <w:i/>
          <w:sz w:val="28"/>
          <w:szCs w:val="28"/>
        </w:rPr>
        <w:t>Дидактический компонент</w:t>
      </w:r>
    </w:p>
    <w:p w:rsidR="00D8653C" w:rsidRPr="00AE56B3" w:rsidRDefault="00D8653C" w:rsidP="00D8653C">
      <w:pPr>
        <w:spacing w:after="0" w:line="360" w:lineRule="auto"/>
        <w:ind w:firstLine="709"/>
        <w:jc w:val="both"/>
        <w:rPr>
          <w:rFonts w:ascii="Times New Roman" w:hAnsi="Times New Roman" w:cs="Times New Roman"/>
          <w:sz w:val="28"/>
          <w:szCs w:val="28"/>
        </w:rPr>
      </w:pPr>
      <w:r w:rsidRPr="00AE56B3">
        <w:rPr>
          <w:rFonts w:ascii="Times New Roman" w:hAnsi="Times New Roman" w:cs="Times New Roman"/>
          <w:sz w:val="28"/>
          <w:szCs w:val="28"/>
        </w:rPr>
        <w:t>В школе будет осуществляться безоценочная система (и без заданий на дом). Контроль будет осуществляться при помощи: тенденции выравнивания кривой индивидуальной работы ребёнка; личностно-ресурсной карты и портфолио достижений</w:t>
      </w:r>
    </w:p>
    <w:p w:rsidR="00D8653C" w:rsidRPr="00AE56B3" w:rsidRDefault="00D8653C" w:rsidP="00D8653C">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З</w:t>
      </w:r>
      <w:r w:rsidRPr="00AE56B3">
        <w:rPr>
          <w:rFonts w:ascii="Times New Roman" w:hAnsi="Times New Roman" w:cs="Times New Roman"/>
          <w:sz w:val="28"/>
          <w:szCs w:val="28"/>
        </w:rPr>
        <w:t>а участи</w:t>
      </w:r>
      <w:r>
        <w:rPr>
          <w:rFonts w:ascii="Times New Roman" w:hAnsi="Times New Roman" w:cs="Times New Roman"/>
          <w:sz w:val="28"/>
          <w:szCs w:val="28"/>
        </w:rPr>
        <w:t>е</w:t>
      </w:r>
      <w:r w:rsidRPr="00AE56B3">
        <w:rPr>
          <w:rFonts w:ascii="Times New Roman" w:hAnsi="Times New Roman" w:cs="Times New Roman"/>
          <w:sz w:val="28"/>
          <w:szCs w:val="28"/>
        </w:rPr>
        <w:t xml:space="preserve"> в различных конкурсах/мероприятиях ребенок будет получать баллы, которое в будущем сможет обменять на «товары» - поездки в туристические центры или предметы.</w:t>
      </w:r>
    </w:p>
    <w:p w:rsidR="00D8653C" w:rsidRPr="00AE56B3" w:rsidRDefault="00D8653C" w:rsidP="00D8653C">
      <w:pPr>
        <w:spacing w:after="0" w:line="360" w:lineRule="auto"/>
        <w:ind w:firstLine="709"/>
        <w:jc w:val="both"/>
        <w:rPr>
          <w:rFonts w:ascii="Times New Roman" w:hAnsi="Times New Roman" w:cs="Times New Roman"/>
          <w:sz w:val="28"/>
          <w:szCs w:val="28"/>
        </w:rPr>
      </w:pPr>
      <w:r w:rsidRPr="00AE56B3">
        <w:rPr>
          <w:rFonts w:ascii="Times New Roman" w:hAnsi="Times New Roman" w:cs="Times New Roman"/>
          <w:sz w:val="28"/>
          <w:szCs w:val="28"/>
        </w:rPr>
        <w:t>Никакой критики и корректировки ответа. В жизни школы должен быть введён принцип, что имеет значение не корректура, а индивидуальный контроль ошибки... Понимание, что мы можем совершить ошибку, видеть и контролировать её без помощи, является одним из величайших достижений психической свободы.</w:t>
      </w:r>
    </w:p>
    <w:p w:rsidR="00015758" w:rsidRPr="00AE56B3" w:rsidRDefault="00015758" w:rsidP="00D8653C">
      <w:pPr>
        <w:spacing w:after="0" w:line="360" w:lineRule="auto"/>
        <w:ind w:firstLine="709"/>
        <w:jc w:val="both"/>
        <w:rPr>
          <w:rFonts w:ascii="Times New Roman" w:hAnsi="Times New Roman" w:cs="Times New Roman"/>
          <w:sz w:val="28"/>
          <w:szCs w:val="28"/>
        </w:rPr>
      </w:pPr>
      <w:r w:rsidRPr="00AE56B3">
        <w:rPr>
          <w:rFonts w:ascii="Times New Roman" w:hAnsi="Times New Roman" w:cs="Times New Roman"/>
          <w:sz w:val="28"/>
          <w:szCs w:val="28"/>
        </w:rPr>
        <w:t>Учитель становится коллегой, партнёром, старшим товарищем ребёнка, готовый в нужный момент оказать необходимую помощь. Он доброжелательно и ненавязчиво руководит ребёнком, становясь посредником между ним и подготовительной средой. (Задача взрослого - помогать и сотрудничать с позиции взрослого, а не Творца). Педагог отвечает за создание в группе справедливых отношений, дружелюбной и спокойной атмосферы, способствующей созидательной деятельности детей</w:t>
      </w:r>
    </w:p>
    <w:p w:rsidR="00015758" w:rsidRPr="00AE56B3" w:rsidRDefault="00D8653C" w:rsidP="00D8653C">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В</w:t>
      </w:r>
      <w:r w:rsidR="00015758" w:rsidRPr="00AE56B3">
        <w:rPr>
          <w:rFonts w:ascii="Times New Roman" w:hAnsi="Times New Roman" w:cs="Times New Roman"/>
          <w:sz w:val="28"/>
          <w:szCs w:val="28"/>
        </w:rPr>
        <w:t xml:space="preserve"> одном классе с учителем должен находится тьютор, чтобы помогать устанавливать собственный темп работы, наблюдать за изменениями и </w:t>
      </w:r>
      <w:r w:rsidR="00015758" w:rsidRPr="00AE56B3">
        <w:rPr>
          <w:rFonts w:ascii="Times New Roman" w:hAnsi="Times New Roman" w:cs="Times New Roman"/>
          <w:sz w:val="28"/>
          <w:szCs w:val="28"/>
        </w:rPr>
        <w:lastRenderedPageBreak/>
        <w:t>подталкивать к развитию. В его работу будет включаться составлять портфолио каждого ученика, где будут виднеться его достижения, увлеченность предметом</w:t>
      </w:r>
      <w:r>
        <w:rPr>
          <w:rFonts w:ascii="Times New Roman" w:hAnsi="Times New Roman" w:cs="Times New Roman"/>
          <w:sz w:val="28"/>
          <w:szCs w:val="28"/>
        </w:rPr>
        <w:t xml:space="preserve"> </w:t>
      </w:r>
      <w:r w:rsidR="00015758" w:rsidRPr="00AE56B3">
        <w:rPr>
          <w:rFonts w:ascii="Times New Roman" w:hAnsi="Times New Roman" w:cs="Times New Roman"/>
          <w:sz w:val="28"/>
          <w:szCs w:val="28"/>
        </w:rPr>
        <w:t>/</w:t>
      </w:r>
      <w:r>
        <w:rPr>
          <w:rFonts w:ascii="Times New Roman" w:hAnsi="Times New Roman" w:cs="Times New Roman"/>
          <w:sz w:val="28"/>
          <w:szCs w:val="28"/>
        </w:rPr>
        <w:t xml:space="preserve"> </w:t>
      </w:r>
      <w:r w:rsidR="00015758" w:rsidRPr="00AE56B3">
        <w:rPr>
          <w:rFonts w:ascii="Times New Roman" w:hAnsi="Times New Roman" w:cs="Times New Roman"/>
          <w:sz w:val="28"/>
          <w:szCs w:val="28"/>
        </w:rPr>
        <w:t>деятельностью.</w:t>
      </w:r>
    </w:p>
    <w:p w:rsidR="00D8653C" w:rsidRDefault="00015758" w:rsidP="00D8653C">
      <w:pPr>
        <w:spacing w:after="0" w:line="360" w:lineRule="auto"/>
        <w:ind w:firstLine="709"/>
        <w:jc w:val="both"/>
        <w:rPr>
          <w:rFonts w:ascii="Times New Roman" w:hAnsi="Times New Roman" w:cs="Times New Roman"/>
          <w:sz w:val="28"/>
          <w:szCs w:val="28"/>
        </w:rPr>
      </w:pPr>
      <w:r w:rsidRPr="00AE56B3">
        <w:rPr>
          <w:rFonts w:ascii="Times New Roman" w:hAnsi="Times New Roman" w:cs="Times New Roman"/>
          <w:sz w:val="28"/>
          <w:szCs w:val="28"/>
        </w:rPr>
        <w:t>Школа будет ориентироваться на такие образовательные потребности</w:t>
      </w:r>
      <w:r w:rsidR="00D8653C">
        <w:rPr>
          <w:rFonts w:ascii="Times New Roman" w:hAnsi="Times New Roman" w:cs="Times New Roman"/>
          <w:sz w:val="28"/>
          <w:szCs w:val="28"/>
        </w:rPr>
        <w:t>, как</w:t>
      </w:r>
      <w:r w:rsidRPr="00AE56B3">
        <w:rPr>
          <w:rFonts w:ascii="Times New Roman" w:hAnsi="Times New Roman" w:cs="Times New Roman"/>
          <w:sz w:val="28"/>
          <w:szCs w:val="28"/>
        </w:rPr>
        <w:t xml:space="preserve">: </w:t>
      </w:r>
    </w:p>
    <w:p w:rsidR="00D8653C" w:rsidRDefault="00D8653C" w:rsidP="00D8653C">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w:t>
      </w:r>
      <w:r w:rsidR="00015758" w:rsidRPr="00AE56B3">
        <w:rPr>
          <w:rFonts w:ascii="Times New Roman" w:hAnsi="Times New Roman" w:cs="Times New Roman"/>
          <w:sz w:val="28"/>
          <w:szCs w:val="28"/>
        </w:rPr>
        <w:t xml:space="preserve">индивидуализацию; </w:t>
      </w:r>
    </w:p>
    <w:p w:rsidR="00D8653C" w:rsidRDefault="00D8653C" w:rsidP="00D8653C">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w:t>
      </w:r>
      <w:r w:rsidR="00015758" w:rsidRPr="00AE56B3">
        <w:rPr>
          <w:rFonts w:ascii="Times New Roman" w:hAnsi="Times New Roman" w:cs="Times New Roman"/>
          <w:sz w:val="28"/>
          <w:szCs w:val="28"/>
        </w:rPr>
        <w:t xml:space="preserve">самоопределение; </w:t>
      </w:r>
    </w:p>
    <w:p w:rsidR="00D8653C" w:rsidRDefault="00D8653C" w:rsidP="00D8653C">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w:t>
      </w:r>
      <w:r w:rsidR="00015758" w:rsidRPr="00AE56B3">
        <w:rPr>
          <w:rFonts w:ascii="Times New Roman" w:hAnsi="Times New Roman" w:cs="Times New Roman"/>
          <w:sz w:val="28"/>
          <w:szCs w:val="28"/>
        </w:rPr>
        <w:t>самореализаци</w:t>
      </w:r>
      <w:r>
        <w:rPr>
          <w:rFonts w:ascii="Times New Roman" w:hAnsi="Times New Roman" w:cs="Times New Roman"/>
          <w:sz w:val="28"/>
          <w:szCs w:val="28"/>
        </w:rPr>
        <w:t>я</w:t>
      </w:r>
      <w:r w:rsidR="00015758" w:rsidRPr="00AE56B3">
        <w:rPr>
          <w:rFonts w:ascii="Times New Roman" w:hAnsi="Times New Roman" w:cs="Times New Roman"/>
          <w:sz w:val="28"/>
          <w:szCs w:val="28"/>
        </w:rPr>
        <w:t xml:space="preserve">; </w:t>
      </w:r>
    </w:p>
    <w:p w:rsidR="00D8653C" w:rsidRDefault="00D8653C" w:rsidP="00D8653C">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w:t>
      </w:r>
      <w:r w:rsidR="00015758" w:rsidRPr="00AE56B3">
        <w:rPr>
          <w:rFonts w:ascii="Times New Roman" w:hAnsi="Times New Roman" w:cs="Times New Roman"/>
          <w:sz w:val="28"/>
          <w:szCs w:val="28"/>
        </w:rPr>
        <w:t>изменение структуры личности, формировани</w:t>
      </w:r>
      <w:r>
        <w:rPr>
          <w:rFonts w:ascii="Times New Roman" w:hAnsi="Times New Roman" w:cs="Times New Roman"/>
          <w:sz w:val="28"/>
          <w:szCs w:val="28"/>
        </w:rPr>
        <w:t>е</w:t>
      </w:r>
      <w:r w:rsidR="00015758" w:rsidRPr="00AE56B3">
        <w:rPr>
          <w:rFonts w:ascii="Times New Roman" w:hAnsi="Times New Roman" w:cs="Times New Roman"/>
          <w:sz w:val="28"/>
          <w:szCs w:val="28"/>
        </w:rPr>
        <w:t xml:space="preserve"> ее образовательных интересов, целей, ценностных ориентаций, мотивов, установок на образовательную деятельность; </w:t>
      </w:r>
    </w:p>
    <w:p w:rsidR="00015758" w:rsidRPr="00AE56B3" w:rsidRDefault="00D8653C" w:rsidP="00D8653C">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w:t>
      </w:r>
      <w:r w:rsidR="00015758" w:rsidRPr="00AE56B3">
        <w:rPr>
          <w:rFonts w:ascii="Times New Roman" w:hAnsi="Times New Roman" w:cs="Times New Roman"/>
          <w:sz w:val="28"/>
          <w:szCs w:val="28"/>
        </w:rPr>
        <w:t>стимулировани</w:t>
      </w:r>
      <w:r>
        <w:rPr>
          <w:rFonts w:ascii="Times New Roman" w:hAnsi="Times New Roman" w:cs="Times New Roman"/>
          <w:sz w:val="28"/>
          <w:szCs w:val="28"/>
        </w:rPr>
        <w:t>е</w:t>
      </w:r>
      <w:r w:rsidR="00015758" w:rsidRPr="00AE56B3">
        <w:rPr>
          <w:rFonts w:ascii="Times New Roman" w:hAnsi="Times New Roman" w:cs="Times New Roman"/>
          <w:sz w:val="28"/>
          <w:szCs w:val="28"/>
        </w:rPr>
        <w:t xml:space="preserve"> трудовой активности личности, эффективности трудовой деятельности.</w:t>
      </w:r>
    </w:p>
    <w:p w:rsidR="00015758" w:rsidRPr="00AE56B3" w:rsidRDefault="00D8653C" w:rsidP="00D8653C">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Основной принцип образовательного процесса</w:t>
      </w:r>
      <w:r w:rsidR="00015758" w:rsidRPr="00AE56B3">
        <w:rPr>
          <w:rFonts w:ascii="Times New Roman" w:hAnsi="Times New Roman" w:cs="Times New Roman"/>
          <w:sz w:val="28"/>
          <w:szCs w:val="28"/>
        </w:rPr>
        <w:t xml:space="preserve"> - не изучать разрозненно предметы, а в общем, как целый мир. Также использовать числа для воображения детей. Чаще работа не индивидуальная, а фронтальная, групповая или всём классом. Учитель говорит тему урока, даёт небольшой курс или объясняет сложные темы. А дальше дети сами составляют информацию. Но главное - разнообразие материалов для поиска информации, что был выбор, что им использовать, но из должно быть ограниченное количество. Это может поспособствовать самостоятельной деятельности в изучении и понимании материала, поиска решения.</w:t>
      </w:r>
    </w:p>
    <w:p w:rsidR="00015758" w:rsidRPr="00AE56B3" w:rsidRDefault="00015758" w:rsidP="00D8653C">
      <w:pPr>
        <w:spacing w:after="0" w:line="360" w:lineRule="auto"/>
        <w:ind w:firstLine="709"/>
        <w:jc w:val="both"/>
        <w:rPr>
          <w:rFonts w:ascii="Times New Roman" w:hAnsi="Times New Roman" w:cs="Times New Roman"/>
          <w:sz w:val="28"/>
          <w:szCs w:val="28"/>
        </w:rPr>
      </w:pPr>
      <w:r w:rsidRPr="00AE56B3">
        <w:rPr>
          <w:rFonts w:ascii="Times New Roman" w:hAnsi="Times New Roman" w:cs="Times New Roman"/>
          <w:sz w:val="28"/>
          <w:szCs w:val="28"/>
        </w:rPr>
        <w:t>Посредством выбора для углубленного изучения более понравившихся предметов ученик развивает осознанность собственного выбора, что облегчает дальнейшую профориентационную работу и, самое главное, способствует улучшению эмоционального и психологического состояния обучающихся</w:t>
      </w:r>
      <w:r w:rsidR="00D8653C">
        <w:rPr>
          <w:rFonts w:ascii="Times New Roman" w:hAnsi="Times New Roman" w:cs="Times New Roman"/>
          <w:sz w:val="28"/>
          <w:szCs w:val="28"/>
        </w:rPr>
        <w:t>, а</w:t>
      </w:r>
      <w:r w:rsidRPr="00AE56B3">
        <w:rPr>
          <w:rFonts w:ascii="Times New Roman" w:hAnsi="Times New Roman" w:cs="Times New Roman"/>
          <w:sz w:val="28"/>
          <w:szCs w:val="28"/>
        </w:rPr>
        <w:t xml:space="preserve"> также поможет развить социальные и иные soft skills навыки, повысить адаптацию в различных сложных ситуациях и полностью искоренит классовую систему неравенства.</w:t>
      </w:r>
    </w:p>
    <w:p w:rsidR="00AD5DD7" w:rsidRPr="00AE56B3" w:rsidRDefault="002F3CB9" w:rsidP="00D8653C">
      <w:pPr>
        <w:spacing w:after="0" w:line="360" w:lineRule="auto"/>
        <w:ind w:firstLine="709"/>
        <w:jc w:val="both"/>
        <w:rPr>
          <w:rFonts w:ascii="Times New Roman" w:hAnsi="Times New Roman" w:cs="Times New Roman"/>
          <w:sz w:val="28"/>
          <w:szCs w:val="28"/>
        </w:rPr>
      </w:pPr>
      <w:r w:rsidRPr="00AE56B3">
        <w:rPr>
          <w:rFonts w:ascii="Times New Roman" w:hAnsi="Times New Roman" w:cs="Times New Roman"/>
          <w:sz w:val="28"/>
          <w:szCs w:val="28"/>
        </w:rPr>
        <w:lastRenderedPageBreak/>
        <w:t>Также детям будут раздаваться личные дневники</w:t>
      </w:r>
      <w:r w:rsidR="00EE5FC8" w:rsidRPr="00AE56B3">
        <w:rPr>
          <w:rFonts w:ascii="Times New Roman" w:hAnsi="Times New Roman" w:cs="Times New Roman"/>
          <w:sz w:val="28"/>
          <w:szCs w:val="28"/>
        </w:rPr>
        <w:t>, в которых дети смогут описывать дни, свои чувства, настроение, личные достижения, качества. Будут описаны состояния, которые могут быть у ребенка, перемены в теле и эмоциях, разъяснение личных вопросах, небольшие советы. Это может помочь детям в развитии критического мышления и начальной стадии рефлексии, выяснении ответов на вопросы, с которыми не всегда можно обратиться.</w:t>
      </w:r>
    </w:p>
    <w:p w:rsidR="00EE5FC8" w:rsidRPr="00AE56B3" w:rsidRDefault="00EE5FC8" w:rsidP="00D8653C">
      <w:pPr>
        <w:spacing w:after="0" w:line="360" w:lineRule="auto"/>
        <w:ind w:firstLine="709"/>
        <w:jc w:val="both"/>
        <w:rPr>
          <w:rFonts w:ascii="Times New Roman" w:hAnsi="Times New Roman" w:cs="Times New Roman"/>
          <w:sz w:val="28"/>
          <w:szCs w:val="28"/>
        </w:rPr>
      </w:pPr>
      <w:r w:rsidRPr="00AE56B3">
        <w:rPr>
          <w:rFonts w:ascii="Times New Roman" w:hAnsi="Times New Roman" w:cs="Times New Roman"/>
          <w:sz w:val="28"/>
          <w:szCs w:val="28"/>
        </w:rPr>
        <w:t>Все эти идеи смогут преумножить положительное значение государственной школы, так как может реализовываться в ее стенах. Убрать многие минусы и помочь ребенку грамотно развиваться и быть счастливым в школьной атмосфере.</w:t>
      </w:r>
    </w:p>
    <w:p w:rsidR="00C20568" w:rsidRDefault="00C20568">
      <w:pPr>
        <w:rPr>
          <w:rFonts w:ascii="Times New Roman" w:eastAsia="Times New Roman" w:hAnsi="Times New Roman" w:cs="Times New Roman"/>
          <w:color w:val="0F0F0F"/>
          <w:sz w:val="28"/>
          <w:szCs w:val="28"/>
        </w:rPr>
      </w:pPr>
      <w:r>
        <w:rPr>
          <w:rFonts w:ascii="Times New Roman" w:eastAsia="Times New Roman" w:hAnsi="Times New Roman" w:cs="Times New Roman"/>
          <w:color w:val="0F0F0F"/>
          <w:sz w:val="28"/>
          <w:szCs w:val="28"/>
        </w:rPr>
        <w:br w:type="page"/>
      </w:r>
    </w:p>
    <w:p w:rsidR="00D8653C" w:rsidRPr="00D8653C" w:rsidRDefault="00D8653C" w:rsidP="00D8653C">
      <w:pPr>
        <w:spacing w:after="0" w:line="360" w:lineRule="auto"/>
        <w:jc w:val="center"/>
        <w:rPr>
          <w:rFonts w:ascii="Times New Roman" w:hAnsi="Times New Roman" w:cs="Times New Roman"/>
          <w:b/>
          <w:color w:val="000000"/>
          <w:sz w:val="28"/>
          <w:szCs w:val="28"/>
        </w:rPr>
      </w:pPr>
      <w:r w:rsidRPr="00D8653C">
        <w:rPr>
          <w:rFonts w:ascii="Times New Roman" w:hAnsi="Times New Roman" w:cs="Times New Roman"/>
          <w:b/>
          <w:color w:val="000000"/>
          <w:sz w:val="28"/>
          <w:szCs w:val="28"/>
        </w:rPr>
        <w:lastRenderedPageBreak/>
        <w:t>ЗАКЛЮЧЕНИЕ</w:t>
      </w:r>
    </w:p>
    <w:p w:rsidR="00D8653C" w:rsidRDefault="00D8653C" w:rsidP="00D8653C">
      <w:pPr>
        <w:spacing w:after="0" w:line="360" w:lineRule="auto"/>
        <w:rPr>
          <w:rFonts w:ascii="Times New Roman" w:hAnsi="Times New Roman" w:cs="Times New Roman"/>
          <w:color w:val="000000"/>
          <w:sz w:val="28"/>
          <w:szCs w:val="28"/>
        </w:rPr>
      </w:pPr>
    </w:p>
    <w:p w:rsidR="002414DF" w:rsidRDefault="002414DF" w:rsidP="002414DF">
      <w:pPr>
        <w:spacing w:after="0" w:line="360" w:lineRule="auto"/>
        <w:ind w:firstLine="709"/>
        <w:jc w:val="both"/>
        <w:rPr>
          <w:rFonts w:ascii="Times New Roman" w:hAnsi="Times New Roman" w:cs="Times New Roman"/>
          <w:bCs/>
          <w:sz w:val="28"/>
          <w:szCs w:val="28"/>
        </w:rPr>
      </w:pPr>
      <w:r w:rsidRPr="002414DF">
        <w:rPr>
          <w:rFonts w:ascii="Times New Roman" w:hAnsi="Times New Roman" w:cs="Times New Roman"/>
          <w:sz w:val="28"/>
          <w:szCs w:val="28"/>
        </w:rPr>
        <w:t>Настоящее исследование было предпринято с целью</w:t>
      </w:r>
      <w:r>
        <w:rPr>
          <w:rFonts w:ascii="Times New Roman" w:hAnsi="Times New Roman" w:cs="Times New Roman"/>
          <w:b/>
          <w:sz w:val="28"/>
          <w:szCs w:val="28"/>
        </w:rPr>
        <w:t xml:space="preserve"> </w:t>
      </w:r>
      <w:r>
        <w:rPr>
          <w:rFonts w:ascii="Times New Roman" w:hAnsi="Times New Roman" w:cs="Times New Roman"/>
          <w:bCs/>
          <w:sz w:val="28"/>
          <w:szCs w:val="28"/>
        </w:rPr>
        <w:t>разработки концептуальный проект альтернативной начальной школы «Персона».</w:t>
      </w:r>
    </w:p>
    <w:p w:rsidR="002414DF" w:rsidRDefault="002414DF" w:rsidP="002414DF">
      <w:pPr>
        <w:tabs>
          <w:tab w:val="left" w:pos="1134"/>
        </w:tabs>
        <w:spacing w:after="0" w:line="360" w:lineRule="auto"/>
        <w:ind w:firstLine="709"/>
        <w:jc w:val="both"/>
        <w:rPr>
          <w:rFonts w:ascii="Times New Roman" w:hAnsi="Times New Roman" w:cs="Times New Roman"/>
          <w:bCs/>
          <w:sz w:val="28"/>
          <w:szCs w:val="28"/>
        </w:rPr>
      </w:pPr>
      <w:r>
        <w:rPr>
          <w:rFonts w:ascii="Times New Roman" w:hAnsi="Times New Roman" w:cs="Times New Roman"/>
          <w:bCs/>
          <w:sz w:val="28"/>
          <w:szCs w:val="28"/>
        </w:rPr>
        <w:t>Анализ психолого-педагогической литературы, изучение опыта образовательных организаций и результатов проведенных опросов по проблеме исследования позволил нам сформулировать категориальный аппарат работы и сделать следующие основные выводы:</w:t>
      </w:r>
    </w:p>
    <w:p w:rsidR="002414DF" w:rsidRDefault="002414DF" w:rsidP="002414DF">
      <w:pPr>
        <w:tabs>
          <w:tab w:val="left" w:pos="1134"/>
        </w:tabs>
        <w:spacing w:after="0" w:line="360" w:lineRule="auto"/>
        <w:ind w:firstLine="709"/>
        <w:jc w:val="both"/>
        <w:rPr>
          <w:rFonts w:ascii="Times New Roman" w:hAnsi="Times New Roman" w:cs="Times New Roman"/>
          <w:sz w:val="28"/>
          <w:szCs w:val="28"/>
        </w:rPr>
      </w:pPr>
      <w:r>
        <w:rPr>
          <w:rFonts w:ascii="Times New Roman" w:hAnsi="Times New Roman" w:cs="Times New Roman"/>
          <w:bCs/>
          <w:sz w:val="28"/>
          <w:szCs w:val="28"/>
        </w:rPr>
        <w:t xml:space="preserve">1. Альтернативное образование - </w:t>
      </w:r>
      <w:r>
        <w:rPr>
          <w:rFonts w:ascii="Times New Roman" w:hAnsi="Times New Roman" w:cs="Times New Roman"/>
          <w:sz w:val="28"/>
          <w:szCs w:val="28"/>
        </w:rPr>
        <w:t>это направление педагогической теории и практики, ориентированное на обеспечение специально организованных отличных от общепринятых и традиционных педагогических условий, подлинной индивидуальной свободы и самореализации личности, удовлетворение его потребностей и интересов, выявление и развитие естественной склонности в процессе освоения окружающего его мира. Целью альтернативного образования является интеграция познавательной и эмоциональной сфер с уклоном на индивидуализацию в процессе обучения, а также подразделяется на неформальное и информальное образование. Такое образование делится на три вида: школьное, заочное и семейное.</w:t>
      </w:r>
    </w:p>
    <w:p w:rsidR="002414DF" w:rsidRDefault="002414DF" w:rsidP="002414DF">
      <w:pPr>
        <w:tabs>
          <w:tab w:val="left" w:pos="1134"/>
        </w:tabs>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2. К преимуществам альтернативного образования относятся следующие его особенности: </w:t>
      </w:r>
    </w:p>
    <w:p w:rsidR="002414DF" w:rsidRDefault="002414DF" w:rsidP="002414DF">
      <w:pPr>
        <w:pStyle w:val="a3"/>
        <w:numPr>
          <w:ilvl w:val="0"/>
          <w:numId w:val="22"/>
        </w:numPr>
        <w:tabs>
          <w:tab w:val="left" w:pos="993"/>
        </w:tabs>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Меньшие размеры классов позволяют учителям уделить больше внимания каждому ученику.</w:t>
      </w:r>
    </w:p>
    <w:p w:rsidR="002414DF" w:rsidRDefault="002414DF" w:rsidP="002414DF">
      <w:pPr>
        <w:pStyle w:val="a3"/>
        <w:numPr>
          <w:ilvl w:val="0"/>
          <w:numId w:val="22"/>
        </w:numPr>
        <w:tabs>
          <w:tab w:val="left" w:pos="993"/>
        </w:tabs>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Благодаря гибкому учебному плану школьники могут выбирать предметы, а также время посещения.</w:t>
      </w:r>
    </w:p>
    <w:p w:rsidR="002414DF" w:rsidRDefault="002414DF" w:rsidP="002414DF">
      <w:pPr>
        <w:pStyle w:val="a3"/>
        <w:numPr>
          <w:ilvl w:val="0"/>
          <w:numId w:val="22"/>
        </w:numPr>
        <w:tabs>
          <w:tab w:val="left" w:pos="993"/>
        </w:tabs>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Основатели школы – это люди заинтересованные в обучении детей и развитии их потенциала.</w:t>
      </w:r>
    </w:p>
    <w:p w:rsidR="002414DF" w:rsidRDefault="002414DF" w:rsidP="002414DF">
      <w:pPr>
        <w:pStyle w:val="a3"/>
        <w:numPr>
          <w:ilvl w:val="0"/>
          <w:numId w:val="22"/>
        </w:numPr>
        <w:tabs>
          <w:tab w:val="left" w:pos="993"/>
        </w:tabs>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Разнообразие методов и стратегий обучения.</w:t>
      </w:r>
    </w:p>
    <w:p w:rsidR="002414DF" w:rsidRDefault="002414DF" w:rsidP="002414DF">
      <w:pPr>
        <w:pStyle w:val="a3"/>
        <w:numPr>
          <w:ilvl w:val="0"/>
          <w:numId w:val="22"/>
        </w:numPr>
        <w:tabs>
          <w:tab w:val="left" w:pos="993"/>
        </w:tabs>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Нетрадиционные методы оценивания.</w:t>
      </w:r>
    </w:p>
    <w:p w:rsidR="002414DF" w:rsidRDefault="002414DF" w:rsidP="002414DF">
      <w:pPr>
        <w:pStyle w:val="a3"/>
        <w:numPr>
          <w:ilvl w:val="0"/>
          <w:numId w:val="22"/>
        </w:numPr>
        <w:tabs>
          <w:tab w:val="left" w:pos="993"/>
        </w:tabs>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Ориентация не только на академические знания, но и на воспитание личности с высоким эмоциональным интеллектом. </w:t>
      </w:r>
    </w:p>
    <w:p w:rsidR="002414DF" w:rsidRDefault="002414DF" w:rsidP="002414DF">
      <w:pPr>
        <w:pStyle w:val="a3"/>
        <w:numPr>
          <w:ilvl w:val="0"/>
          <w:numId w:val="22"/>
        </w:numPr>
        <w:tabs>
          <w:tab w:val="left" w:pos="993"/>
        </w:tabs>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lastRenderedPageBreak/>
        <w:t>Высокий уровень мотивации, в связи с чем учащиеся редко прогуливают занятия.</w:t>
      </w:r>
    </w:p>
    <w:p w:rsidR="002414DF" w:rsidRDefault="002414DF" w:rsidP="002414DF">
      <w:pPr>
        <w:tabs>
          <w:tab w:val="left" w:pos="1134"/>
        </w:tabs>
        <w:spacing w:after="0" w:line="360" w:lineRule="auto"/>
        <w:ind w:firstLine="709"/>
        <w:jc w:val="both"/>
        <w:rPr>
          <w:rFonts w:ascii="Times New Roman" w:hAnsi="Times New Roman" w:cs="Times New Roman"/>
          <w:bCs/>
          <w:sz w:val="28"/>
          <w:szCs w:val="28"/>
        </w:rPr>
      </w:pPr>
      <w:r>
        <w:rPr>
          <w:rFonts w:ascii="Times New Roman" w:hAnsi="Times New Roman" w:cs="Times New Roman"/>
          <w:sz w:val="28"/>
          <w:szCs w:val="28"/>
        </w:rPr>
        <w:t xml:space="preserve">3. К современным образовательным потребностям школьников относятся: </w:t>
      </w:r>
      <w:r>
        <w:rPr>
          <w:rStyle w:val="ac"/>
          <w:rFonts w:ascii="Times New Roman" w:hAnsi="Times New Roman" w:cs="Times New Roman"/>
          <w:i w:val="0"/>
          <w:iCs w:val="0"/>
          <w:color w:val="000000"/>
          <w:sz w:val="28"/>
          <w:szCs w:val="28"/>
          <w:shd w:val="clear" w:color="auto" w:fill="FFFFFF"/>
        </w:rPr>
        <w:t>п</w:t>
      </w:r>
      <w:r>
        <w:rPr>
          <w:rFonts w:ascii="Times New Roman" w:hAnsi="Times New Roman" w:cs="Times New Roman"/>
          <w:bCs/>
          <w:sz w:val="28"/>
          <w:szCs w:val="28"/>
        </w:rPr>
        <w:t>отребность обучения; потребность иметь собственность; потребность быть самостоятельным; потребность быть в группе сверстников; потребность в коллективных действиях и играх; удовлетворение любопытства; применение знаний о том, что плохо, а что хорошо; потребность иметь друзей, уметь дружить; потребность в игре, движениях и внешних впечатлениях.</w:t>
      </w:r>
    </w:p>
    <w:p w:rsidR="002414DF" w:rsidRDefault="002414DF" w:rsidP="002414DF">
      <w:pPr>
        <w:tabs>
          <w:tab w:val="left" w:pos="1134"/>
        </w:tabs>
        <w:spacing w:after="0" w:line="360" w:lineRule="auto"/>
        <w:ind w:firstLine="709"/>
        <w:jc w:val="both"/>
        <w:rPr>
          <w:rFonts w:ascii="Times New Roman" w:hAnsi="Times New Roman" w:cs="Times New Roman"/>
          <w:bCs/>
          <w:sz w:val="28"/>
          <w:szCs w:val="28"/>
        </w:rPr>
      </w:pPr>
      <w:r>
        <w:rPr>
          <w:rFonts w:ascii="Times New Roman" w:hAnsi="Times New Roman" w:cs="Times New Roman"/>
          <w:bCs/>
          <w:sz w:val="28"/>
          <w:szCs w:val="28"/>
        </w:rPr>
        <w:t>Родители-мужчины чаще связывают образовательные потребности с наукой, общественно-политической и профессионально-трудовой сферой, а родители-женщины - с охраной природы, самосовершенствованием, культурой, нравственной сферой, искусством.</w:t>
      </w:r>
    </w:p>
    <w:p w:rsidR="002414DF" w:rsidRDefault="002414DF" w:rsidP="002414DF">
      <w:pPr>
        <w:pStyle w:val="a3"/>
        <w:tabs>
          <w:tab w:val="left" w:pos="1134"/>
        </w:tabs>
        <w:spacing w:after="0" w:line="360" w:lineRule="auto"/>
        <w:ind w:left="0" w:firstLine="709"/>
        <w:jc w:val="both"/>
        <w:rPr>
          <w:rFonts w:ascii="Times New Roman" w:hAnsi="Times New Roman" w:cs="Times New Roman"/>
          <w:bCs/>
          <w:sz w:val="28"/>
          <w:szCs w:val="28"/>
        </w:rPr>
      </w:pPr>
      <w:r>
        <w:rPr>
          <w:rFonts w:ascii="Times New Roman" w:hAnsi="Times New Roman" w:cs="Times New Roman"/>
          <w:bCs/>
          <w:sz w:val="28"/>
          <w:szCs w:val="28"/>
        </w:rPr>
        <w:t xml:space="preserve">Образовательные потребности учащихся и родителей — ожидания, которые связаны с образовательной деятельностью, направлены на школы и педагогов в ней и удовлетворяются через выбор учебных курсов, предметов, программ, занятий внеурочной деятельностью или системы дополнительного образования. </w:t>
      </w:r>
    </w:p>
    <w:p w:rsidR="002414DF" w:rsidRDefault="002414DF" w:rsidP="002414DF">
      <w:pPr>
        <w:pStyle w:val="a3"/>
        <w:tabs>
          <w:tab w:val="left" w:pos="1134"/>
        </w:tabs>
        <w:spacing w:after="0" w:line="360" w:lineRule="auto"/>
        <w:ind w:left="0" w:firstLine="709"/>
        <w:jc w:val="both"/>
        <w:rPr>
          <w:rFonts w:ascii="Times New Roman" w:hAnsi="Times New Roman" w:cs="Times New Roman"/>
          <w:bCs/>
          <w:sz w:val="28"/>
          <w:szCs w:val="28"/>
        </w:rPr>
      </w:pPr>
      <w:r>
        <w:rPr>
          <w:rFonts w:ascii="Times New Roman" w:hAnsi="Times New Roman" w:cs="Times New Roman"/>
          <w:bCs/>
          <w:sz w:val="28"/>
          <w:szCs w:val="28"/>
        </w:rPr>
        <w:t>Члены семей учеников ожидают от школы: качественного образования; комфортных условий для свободного общения, внеурочной и учебной деятельности; современной материально-технической базы; условий для диагностики и развития творческих, спортивных и интеллектуальных способностей детей; укрепления здоровья, популяризации спорта и здорового образа жизни; приобщения к общекультурным ценностям, истории и культуре страны.</w:t>
      </w:r>
    </w:p>
    <w:p w:rsidR="002414DF" w:rsidRDefault="002414DF" w:rsidP="002414DF">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На уровне эмпирического исследования был составлен и проведен опрос родителей и обучающихся начальной школы относительно удовлетворенности основных ожиданий и потребностей. </w:t>
      </w:r>
    </w:p>
    <w:p w:rsidR="002414DF" w:rsidRDefault="002414DF" w:rsidP="002414DF">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Участие в опросе приняли 48 родителей и 67 обучающихся начальных классов различных образовательных организаций: </w:t>
      </w:r>
    </w:p>
    <w:p w:rsidR="002414DF" w:rsidRDefault="002414DF" w:rsidP="002414DF">
      <w:pPr>
        <w:spacing w:after="0" w:line="360" w:lineRule="auto"/>
        <w:ind w:firstLine="709"/>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lastRenderedPageBreak/>
        <w:t>Дети МАОУ СОШ №5 г. Тобольска: 2 класс – 25 человек; 3 класс – 27 человек; 4 класс – 15 человек.</w:t>
      </w:r>
    </w:p>
    <w:p w:rsidR="002414DF" w:rsidRDefault="002414DF" w:rsidP="002414DF">
      <w:pPr>
        <w:spacing w:after="0" w:line="360" w:lineRule="auto"/>
        <w:ind w:firstLine="709"/>
        <w:jc w:val="both"/>
        <w:rPr>
          <w:rFonts w:ascii="Times New Roman" w:hAnsi="Times New Roman" w:cs="Times New Roman"/>
          <w:sz w:val="28"/>
          <w:szCs w:val="28"/>
        </w:rPr>
      </w:pPr>
      <w:r>
        <w:rPr>
          <w:rFonts w:ascii="Times New Roman" w:hAnsi="Times New Roman" w:cs="Times New Roman"/>
          <w:color w:val="000000"/>
          <w:sz w:val="28"/>
          <w:szCs w:val="28"/>
          <w:shd w:val="clear" w:color="auto" w:fill="FFFFFF"/>
        </w:rPr>
        <w:t>Родители МАОУ СОШ №5 г. Тобольска и МБОУ Юшалинская средняя общеобразовательная школа №25: 11 родителей - дети в 3 классе, 21 родитель - дети 2 класс и 16 родителей - 3 класс.</w:t>
      </w:r>
    </w:p>
    <w:p w:rsidR="002414DF" w:rsidRDefault="002414DF" w:rsidP="002414DF">
      <w:pPr>
        <w:spacing w:after="0" w:line="36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Опрос проводился с использованием платформы OnlineTestPad. Для статистического анализа эмпирических результатов был использован компьютерный пакет программ Statistica for Windows, с помощью которого были подсчитаны средние значения и выполнено графическое представление результатов.</w:t>
      </w:r>
    </w:p>
    <w:p w:rsidR="002414DF" w:rsidRDefault="002414DF" w:rsidP="002414DF">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Результаты эмпирического исследования и анализ обсуждений в социальных сетях в специализированных группах по альтернативному образованию позволили нам определить позитивные и негативные оценки родителями и детьми современной школы.</w:t>
      </w:r>
    </w:p>
    <w:p w:rsidR="002414DF" w:rsidRDefault="002414DF" w:rsidP="002414DF">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Анализ нормативно-правовой базы России в сфере образования позволил нам разработать концепцию альтернативной начальной школы «Персона», которая включает </w:t>
      </w:r>
      <w:r w:rsidRPr="002414DF">
        <w:rPr>
          <w:rFonts w:ascii="Times New Roman" w:hAnsi="Times New Roman" w:cs="Times New Roman"/>
          <w:sz w:val="28"/>
          <w:szCs w:val="28"/>
        </w:rPr>
        <w:t>развивающий, образовательный, предметно-пространственный, о</w:t>
      </w:r>
      <w:r w:rsidRPr="002414DF">
        <w:rPr>
          <w:rFonts w:ascii="Times New Roman" w:eastAsia="Times New Roman" w:hAnsi="Times New Roman" w:cs="Times New Roman"/>
          <w:color w:val="0F0F0F"/>
          <w:sz w:val="28"/>
          <w:szCs w:val="28"/>
        </w:rPr>
        <w:t>рганизационный и ди</w:t>
      </w:r>
      <w:r w:rsidRPr="002414DF">
        <w:rPr>
          <w:rFonts w:ascii="Times New Roman" w:hAnsi="Times New Roman" w:cs="Times New Roman"/>
          <w:sz w:val="28"/>
          <w:szCs w:val="28"/>
        </w:rPr>
        <w:t>дактический компоненты.</w:t>
      </w:r>
    </w:p>
    <w:p w:rsidR="002414DF" w:rsidRPr="002414DF" w:rsidRDefault="002414DF" w:rsidP="002414DF">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Проведенная работа позволила нам доказать предположение (гипотезу) о том, что:</w:t>
      </w:r>
    </w:p>
    <w:p w:rsidR="002414DF" w:rsidRDefault="002414DF" w:rsidP="002414DF">
      <w:pPr>
        <w:spacing w:after="0" w:line="360" w:lineRule="auto"/>
        <w:ind w:firstLine="709"/>
        <w:jc w:val="both"/>
        <w:rPr>
          <w:rFonts w:ascii="Times New Roman" w:hAnsi="Times New Roman" w:cs="Times New Roman"/>
          <w:bCs/>
          <w:sz w:val="28"/>
          <w:szCs w:val="28"/>
        </w:rPr>
      </w:pPr>
      <w:r>
        <w:rPr>
          <w:rFonts w:ascii="Times New Roman" w:hAnsi="Times New Roman" w:cs="Times New Roman"/>
          <w:bCs/>
          <w:sz w:val="28"/>
          <w:szCs w:val="28"/>
        </w:rPr>
        <w:t>1) субъективные показатели удовлетворенности начальной школой отражают родителями и детьми отражают внешние (формальные) характеристики, свойственные школе как среде временного пребывания ребенка;</w:t>
      </w:r>
    </w:p>
    <w:p w:rsidR="002414DF" w:rsidRDefault="002414DF" w:rsidP="002414DF">
      <w:pPr>
        <w:spacing w:after="0" w:line="360" w:lineRule="auto"/>
        <w:ind w:firstLine="709"/>
        <w:jc w:val="both"/>
        <w:rPr>
          <w:rFonts w:ascii="Times New Roman" w:hAnsi="Times New Roman" w:cs="Times New Roman"/>
          <w:bCs/>
          <w:sz w:val="28"/>
          <w:szCs w:val="28"/>
        </w:rPr>
      </w:pPr>
      <w:r>
        <w:rPr>
          <w:rFonts w:ascii="Times New Roman" w:hAnsi="Times New Roman" w:cs="Times New Roman"/>
          <w:bCs/>
          <w:sz w:val="28"/>
          <w:szCs w:val="28"/>
        </w:rPr>
        <w:t>2) альтернативная начальная школа способна в соответствии с действующим законодательством расширить возможности влияния образовательной среды на формирование личности младшего школьника.</w:t>
      </w:r>
    </w:p>
    <w:p w:rsidR="002414DF" w:rsidRDefault="002414DF" w:rsidP="002414DF">
      <w:pPr>
        <w:spacing w:after="0" w:line="360" w:lineRule="auto"/>
        <w:ind w:firstLine="567"/>
        <w:jc w:val="both"/>
        <w:rPr>
          <w:rFonts w:ascii="Times New Roman" w:hAnsi="Times New Roman" w:cs="Times New Roman"/>
          <w:bCs/>
          <w:sz w:val="28"/>
          <w:szCs w:val="28"/>
          <w:highlight w:val="yellow"/>
        </w:rPr>
      </w:pPr>
      <w:r>
        <w:rPr>
          <w:rFonts w:ascii="Times New Roman" w:hAnsi="Times New Roman" w:cs="Times New Roman"/>
          <w:bCs/>
          <w:sz w:val="28"/>
          <w:szCs w:val="28"/>
        </w:rPr>
        <w:t xml:space="preserve">Результаты исследования и концепция проекта альтернативной начальной школы были обсуждены на </w:t>
      </w:r>
      <w:r>
        <w:rPr>
          <w:rFonts w:ascii="Times New Roman" w:eastAsia="Arial" w:hAnsi="Times New Roman" w:cs="Times New Roman"/>
          <w:bCs/>
          <w:sz w:val="28"/>
          <w:szCs w:val="28"/>
        </w:rPr>
        <w:t xml:space="preserve">LIII региональной научно-практической </w:t>
      </w:r>
      <w:r>
        <w:rPr>
          <w:rFonts w:ascii="Times New Roman" w:eastAsia="Arial" w:hAnsi="Times New Roman" w:cs="Times New Roman"/>
          <w:bCs/>
          <w:sz w:val="28"/>
          <w:szCs w:val="28"/>
        </w:rPr>
        <w:lastRenderedPageBreak/>
        <w:t>конференции студентов, аспирантов и молодых учёных (25 февраля 2022 г., г. Тобольск) «</w:t>
      </w:r>
      <w:r>
        <w:rPr>
          <w:rFonts w:ascii="Times New Roman" w:eastAsia="Arial" w:hAnsi="Times New Roman" w:cs="Times New Roman"/>
          <w:bCs/>
          <w:sz w:val="28"/>
          <w:szCs w:val="28"/>
          <w:lang w:val="en-US"/>
        </w:rPr>
        <w:t>MENDELEEV</w:t>
      </w:r>
      <w:r>
        <w:rPr>
          <w:rFonts w:ascii="Times New Roman" w:eastAsia="Arial" w:hAnsi="Times New Roman" w:cs="Times New Roman"/>
          <w:bCs/>
          <w:sz w:val="28"/>
          <w:szCs w:val="28"/>
        </w:rPr>
        <w:t xml:space="preserve">. </w:t>
      </w:r>
      <w:r>
        <w:rPr>
          <w:rFonts w:ascii="Times New Roman" w:eastAsia="Arial" w:hAnsi="Times New Roman" w:cs="Times New Roman"/>
          <w:bCs/>
          <w:sz w:val="28"/>
          <w:szCs w:val="28"/>
          <w:lang w:val="en-US"/>
        </w:rPr>
        <w:t>New</w:t>
      </w:r>
      <w:r w:rsidRPr="00880825">
        <w:rPr>
          <w:rFonts w:ascii="Times New Roman" w:eastAsia="Arial" w:hAnsi="Times New Roman" w:cs="Times New Roman"/>
          <w:bCs/>
          <w:sz w:val="28"/>
          <w:szCs w:val="28"/>
        </w:rPr>
        <w:t xml:space="preserve"> </w:t>
      </w:r>
      <w:r>
        <w:rPr>
          <w:rFonts w:ascii="Times New Roman" w:eastAsia="Arial" w:hAnsi="Times New Roman" w:cs="Times New Roman"/>
          <w:bCs/>
          <w:sz w:val="28"/>
          <w:szCs w:val="28"/>
          <w:lang w:val="en-US"/>
        </w:rPr>
        <w:t>Generation</w:t>
      </w:r>
      <w:r>
        <w:rPr>
          <w:rFonts w:ascii="Times New Roman" w:eastAsia="Arial" w:hAnsi="Times New Roman" w:cs="Times New Roman"/>
          <w:bCs/>
          <w:sz w:val="28"/>
          <w:szCs w:val="28"/>
        </w:rPr>
        <w:t>» и опубликованы в сборнике статей.</w:t>
      </w:r>
    </w:p>
    <w:p w:rsidR="002414DF" w:rsidRPr="00D8653C" w:rsidRDefault="002414DF" w:rsidP="00D8653C">
      <w:pPr>
        <w:spacing w:after="0" w:line="360" w:lineRule="auto"/>
        <w:rPr>
          <w:rFonts w:ascii="Times New Roman" w:hAnsi="Times New Roman" w:cs="Times New Roman"/>
          <w:color w:val="000000"/>
          <w:sz w:val="28"/>
          <w:szCs w:val="28"/>
        </w:rPr>
      </w:pPr>
    </w:p>
    <w:p w:rsidR="00D8653C" w:rsidRDefault="00D8653C">
      <w:pPr>
        <w:rPr>
          <w:rFonts w:ascii="Times New Roman" w:eastAsia="Times New Roman" w:hAnsi="Times New Roman" w:cs="Times New Roman"/>
          <w:b/>
          <w:color w:val="000000"/>
          <w:sz w:val="28"/>
          <w:szCs w:val="28"/>
          <w:lang w:eastAsia="ru-RU"/>
        </w:rPr>
      </w:pPr>
      <w:r>
        <w:rPr>
          <w:b/>
          <w:color w:val="000000"/>
          <w:sz w:val="28"/>
          <w:szCs w:val="28"/>
        </w:rPr>
        <w:br w:type="page"/>
      </w:r>
    </w:p>
    <w:p w:rsidR="00027E99" w:rsidRPr="00027E99" w:rsidRDefault="00027E99" w:rsidP="00027E99">
      <w:pPr>
        <w:pStyle w:val="a7"/>
        <w:shd w:val="clear" w:color="auto" w:fill="FDFDFD"/>
        <w:tabs>
          <w:tab w:val="left" w:pos="993"/>
          <w:tab w:val="left" w:pos="1134"/>
        </w:tabs>
        <w:spacing w:before="0" w:beforeAutospacing="0" w:after="0" w:afterAutospacing="0" w:line="360" w:lineRule="auto"/>
        <w:jc w:val="center"/>
        <w:rPr>
          <w:b/>
          <w:color w:val="000000"/>
          <w:sz w:val="28"/>
          <w:szCs w:val="28"/>
        </w:rPr>
      </w:pPr>
      <w:r w:rsidRPr="00027E99">
        <w:rPr>
          <w:b/>
          <w:color w:val="000000"/>
          <w:sz w:val="28"/>
          <w:szCs w:val="28"/>
        </w:rPr>
        <w:lastRenderedPageBreak/>
        <w:t>БИБЛИОГРАФИЧЕСКИЙ СПИСОК</w:t>
      </w:r>
    </w:p>
    <w:p w:rsidR="00027E99" w:rsidRPr="00027E99" w:rsidRDefault="00027E99" w:rsidP="00027E99">
      <w:pPr>
        <w:pStyle w:val="a7"/>
        <w:shd w:val="clear" w:color="auto" w:fill="FDFDFD"/>
        <w:tabs>
          <w:tab w:val="left" w:pos="993"/>
          <w:tab w:val="left" w:pos="1134"/>
        </w:tabs>
        <w:spacing w:before="0" w:beforeAutospacing="0" w:after="0" w:afterAutospacing="0" w:line="360" w:lineRule="auto"/>
        <w:jc w:val="both"/>
        <w:rPr>
          <w:color w:val="000000"/>
          <w:sz w:val="28"/>
          <w:szCs w:val="28"/>
        </w:rPr>
      </w:pPr>
    </w:p>
    <w:p w:rsidR="00027E99" w:rsidRPr="0025447C" w:rsidRDefault="00027E99" w:rsidP="00734A90">
      <w:pPr>
        <w:pStyle w:val="a7"/>
        <w:numPr>
          <w:ilvl w:val="0"/>
          <w:numId w:val="20"/>
        </w:numPr>
        <w:shd w:val="clear" w:color="auto" w:fill="FDFDFD"/>
        <w:tabs>
          <w:tab w:val="left" w:pos="993"/>
          <w:tab w:val="left" w:pos="1134"/>
        </w:tabs>
        <w:spacing w:before="0" w:beforeAutospacing="0" w:after="0" w:afterAutospacing="0" w:line="360" w:lineRule="auto"/>
        <w:ind w:left="0" w:firstLine="709"/>
        <w:jc w:val="both"/>
        <w:rPr>
          <w:color w:val="000000"/>
          <w:sz w:val="28"/>
          <w:szCs w:val="28"/>
        </w:rPr>
      </w:pPr>
      <w:r w:rsidRPr="00875349">
        <w:rPr>
          <w:rFonts w:eastAsiaTheme="minorHAnsi"/>
          <w:bCs/>
          <w:sz w:val="28"/>
          <w:szCs w:val="28"/>
          <w:lang w:eastAsia="en-US"/>
        </w:rPr>
        <w:t>Альтернативное образование в России.</w:t>
      </w:r>
      <w:r w:rsidRPr="00875349">
        <w:rPr>
          <w:rFonts w:eastAsiaTheme="minorHAnsi"/>
          <w:b/>
          <w:bCs/>
          <w:sz w:val="28"/>
          <w:szCs w:val="28"/>
          <w:lang w:eastAsia="en-US"/>
        </w:rPr>
        <w:t xml:space="preserve"> </w:t>
      </w:r>
      <w:r w:rsidRPr="00875349">
        <w:rPr>
          <w:rFonts w:eastAsiaTheme="minorHAnsi"/>
          <w:sz w:val="28"/>
          <w:szCs w:val="28"/>
          <w:lang w:eastAsia="en-US"/>
        </w:rPr>
        <w:t>Каталог альтернативного образования</w:t>
      </w:r>
      <w:r>
        <w:rPr>
          <w:rFonts w:eastAsiaTheme="minorHAnsi"/>
          <w:sz w:val="28"/>
          <w:szCs w:val="28"/>
          <w:lang w:eastAsia="en-US"/>
        </w:rPr>
        <w:t>. Режим доступа:</w:t>
      </w:r>
      <w:r w:rsidRPr="00875349">
        <w:rPr>
          <w:rFonts w:eastAsiaTheme="minorHAnsi"/>
          <w:b/>
          <w:bCs/>
          <w:sz w:val="28"/>
          <w:szCs w:val="28"/>
          <w:lang w:eastAsia="en-US"/>
        </w:rPr>
        <w:t xml:space="preserve"> </w:t>
      </w:r>
      <w:hyperlink r:id="rId45" w:history="1">
        <w:r w:rsidRPr="00A268D4">
          <w:rPr>
            <w:rStyle w:val="a6"/>
            <w:rFonts w:eastAsiaTheme="minorHAnsi"/>
            <w:sz w:val="28"/>
            <w:szCs w:val="28"/>
            <w:lang w:eastAsia="en-US"/>
          </w:rPr>
          <w:t>https://alternativnoeobrazovanie.ru/</w:t>
        </w:r>
      </w:hyperlink>
      <w:r>
        <w:rPr>
          <w:rFonts w:eastAsiaTheme="minorHAnsi"/>
          <w:sz w:val="28"/>
          <w:szCs w:val="28"/>
          <w:lang w:eastAsia="en-US"/>
        </w:rPr>
        <w:t xml:space="preserve"> (дата обращения: 15.05.2023).</w:t>
      </w:r>
    </w:p>
    <w:p w:rsidR="00027E99" w:rsidRPr="0025447C" w:rsidRDefault="00027E99" w:rsidP="00734A90">
      <w:pPr>
        <w:pStyle w:val="a7"/>
        <w:numPr>
          <w:ilvl w:val="0"/>
          <w:numId w:val="20"/>
        </w:numPr>
        <w:shd w:val="clear" w:color="auto" w:fill="FFFFFF"/>
        <w:tabs>
          <w:tab w:val="left" w:pos="993"/>
          <w:tab w:val="left" w:pos="1134"/>
        </w:tabs>
        <w:spacing w:before="0" w:beforeAutospacing="0" w:after="0" w:afterAutospacing="0" w:line="360" w:lineRule="auto"/>
        <w:ind w:left="0" w:firstLine="709"/>
        <w:jc w:val="both"/>
        <w:rPr>
          <w:color w:val="000000"/>
          <w:sz w:val="28"/>
          <w:szCs w:val="28"/>
        </w:rPr>
      </w:pPr>
      <w:r w:rsidRPr="0025447C">
        <w:rPr>
          <w:color w:val="000000"/>
          <w:sz w:val="28"/>
          <w:szCs w:val="28"/>
        </w:rPr>
        <w:t>Балабан М.А. Школа-парк: как построить школу без классов и уроков. Москва: Первое сентября, 2001. 190 с.</w:t>
      </w:r>
    </w:p>
    <w:p w:rsidR="00027E99" w:rsidRPr="0025447C" w:rsidRDefault="00027E99" w:rsidP="00734A90">
      <w:pPr>
        <w:pStyle w:val="a7"/>
        <w:numPr>
          <w:ilvl w:val="0"/>
          <w:numId w:val="20"/>
        </w:numPr>
        <w:shd w:val="clear" w:color="auto" w:fill="FDFDFD"/>
        <w:tabs>
          <w:tab w:val="left" w:pos="993"/>
          <w:tab w:val="left" w:pos="1134"/>
        </w:tabs>
        <w:spacing w:before="0" w:beforeAutospacing="0" w:after="0" w:afterAutospacing="0" w:line="360" w:lineRule="auto"/>
        <w:ind w:left="0" w:firstLine="709"/>
        <w:jc w:val="both"/>
        <w:rPr>
          <w:color w:val="000000"/>
          <w:sz w:val="28"/>
          <w:szCs w:val="28"/>
        </w:rPr>
      </w:pPr>
      <w:r w:rsidRPr="0025447C">
        <w:rPr>
          <w:color w:val="000000"/>
          <w:sz w:val="28"/>
          <w:szCs w:val="28"/>
        </w:rPr>
        <w:t>Валеев А.А., Зиннатова</w:t>
      </w:r>
      <w:r>
        <w:rPr>
          <w:color w:val="000000"/>
          <w:sz w:val="28"/>
          <w:szCs w:val="28"/>
        </w:rPr>
        <w:t xml:space="preserve"> </w:t>
      </w:r>
      <w:r w:rsidRPr="0025447C">
        <w:rPr>
          <w:color w:val="000000"/>
          <w:sz w:val="28"/>
          <w:szCs w:val="28"/>
        </w:rPr>
        <w:t>Д.М. Общее</w:t>
      </w:r>
      <w:r>
        <w:rPr>
          <w:color w:val="000000"/>
          <w:sz w:val="28"/>
          <w:szCs w:val="28"/>
        </w:rPr>
        <w:t xml:space="preserve"> </w:t>
      </w:r>
      <w:r w:rsidRPr="0025447C">
        <w:rPr>
          <w:color w:val="000000"/>
          <w:sz w:val="28"/>
          <w:szCs w:val="28"/>
        </w:rPr>
        <w:t>и</w:t>
      </w:r>
      <w:r>
        <w:rPr>
          <w:color w:val="000000"/>
          <w:sz w:val="28"/>
          <w:szCs w:val="28"/>
        </w:rPr>
        <w:t xml:space="preserve"> </w:t>
      </w:r>
      <w:r w:rsidRPr="0025447C">
        <w:rPr>
          <w:color w:val="000000"/>
          <w:sz w:val="28"/>
          <w:szCs w:val="28"/>
        </w:rPr>
        <w:t>особенное в</w:t>
      </w:r>
      <w:r>
        <w:rPr>
          <w:color w:val="000000"/>
          <w:sz w:val="28"/>
          <w:szCs w:val="28"/>
        </w:rPr>
        <w:t xml:space="preserve"> </w:t>
      </w:r>
      <w:r w:rsidRPr="0025447C">
        <w:rPr>
          <w:color w:val="000000"/>
          <w:sz w:val="28"/>
          <w:szCs w:val="28"/>
        </w:rPr>
        <w:t>моделях альтернативных дидактических систем // Современные проблемы науки и</w:t>
      </w:r>
      <w:r>
        <w:rPr>
          <w:color w:val="000000"/>
          <w:sz w:val="28"/>
          <w:szCs w:val="28"/>
        </w:rPr>
        <w:t xml:space="preserve"> </w:t>
      </w:r>
      <w:r w:rsidRPr="0025447C">
        <w:rPr>
          <w:color w:val="000000"/>
          <w:sz w:val="28"/>
          <w:szCs w:val="28"/>
        </w:rPr>
        <w:t xml:space="preserve">образования. 2013. № 2. </w:t>
      </w:r>
      <w:r>
        <w:rPr>
          <w:color w:val="000000"/>
          <w:sz w:val="28"/>
          <w:szCs w:val="28"/>
        </w:rPr>
        <w:t>Режим доступа</w:t>
      </w:r>
      <w:r w:rsidRPr="0025447C">
        <w:rPr>
          <w:color w:val="000000"/>
          <w:sz w:val="28"/>
          <w:szCs w:val="28"/>
        </w:rPr>
        <w:t>:</w:t>
      </w:r>
      <w:r>
        <w:rPr>
          <w:color w:val="000000"/>
          <w:sz w:val="28"/>
          <w:szCs w:val="28"/>
        </w:rPr>
        <w:t xml:space="preserve"> </w:t>
      </w:r>
      <w:r w:rsidRPr="0025447C">
        <w:rPr>
          <w:color w:val="000000"/>
          <w:sz w:val="28"/>
          <w:szCs w:val="28"/>
        </w:rPr>
        <w:t>http://www.science-education.ru/108−8740 (дата обращения: 03.04.20</w:t>
      </w:r>
      <w:r>
        <w:rPr>
          <w:color w:val="000000"/>
          <w:sz w:val="28"/>
          <w:szCs w:val="28"/>
        </w:rPr>
        <w:t>2</w:t>
      </w:r>
      <w:r w:rsidRPr="0025447C">
        <w:rPr>
          <w:color w:val="000000"/>
          <w:sz w:val="28"/>
          <w:szCs w:val="28"/>
        </w:rPr>
        <w:t>3).</w:t>
      </w:r>
    </w:p>
    <w:p w:rsidR="00027E99" w:rsidRPr="0025447C" w:rsidRDefault="00027E99" w:rsidP="00734A90">
      <w:pPr>
        <w:pStyle w:val="a7"/>
        <w:numPr>
          <w:ilvl w:val="0"/>
          <w:numId w:val="20"/>
        </w:numPr>
        <w:shd w:val="clear" w:color="auto" w:fill="FDFDFD"/>
        <w:tabs>
          <w:tab w:val="left" w:pos="993"/>
          <w:tab w:val="left" w:pos="1134"/>
        </w:tabs>
        <w:spacing w:before="0" w:beforeAutospacing="0" w:after="0" w:afterAutospacing="0" w:line="360" w:lineRule="auto"/>
        <w:ind w:left="0" w:firstLine="709"/>
        <w:jc w:val="both"/>
        <w:rPr>
          <w:color w:val="000000"/>
          <w:sz w:val="28"/>
          <w:szCs w:val="28"/>
        </w:rPr>
      </w:pPr>
      <w:r w:rsidRPr="0025447C">
        <w:rPr>
          <w:color w:val="000000"/>
          <w:sz w:val="28"/>
          <w:szCs w:val="28"/>
        </w:rPr>
        <w:t>Валеева</w:t>
      </w:r>
      <w:r>
        <w:rPr>
          <w:color w:val="000000"/>
          <w:sz w:val="28"/>
          <w:szCs w:val="28"/>
        </w:rPr>
        <w:t xml:space="preserve"> </w:t>
      </w:r>
      <w:r w:rsidRPr="0025447C">
        <w:rPr>
          <w:color w:val="000000"/>
          <w:sz w:val="28"/>
          <w:szCs w:val="28"/>
        </w:rPr>
        <w:t>Р.А. Основные</w:t>
      </w:r>
      <w:r>
        <w:rPr>
          <w:color w:val="000000"/>
          <w:sz w:val="28"/>
          <w:szCs w:val="28"/>
        </w:rPr>
        <w:t xml:space="preserve"> </w:t>
      </w:r>
      <w:r w:rsidRPr="0025447C">
        <w:rPr>
          <w:color w:val="000000"/>
          <w:sz w:val="28"/>
          <w:szCs w:val="28"/>
        </w:rPr>
        <w:t>тенденции развития теории и</w:t>
      </w:r>
      <w:r>
        <w:rPr>
          <w:color w:val="000000"/>
          <w:sz w:val="28"/>
          <w:szCs w:val="28"/>
        </w:rPr>
        <w:t xml:space="preserve"> </w:t>
      </w:r>
      <w:r w:rsidRPr="0025447C">
        <w:rPr>
          <w:color w:val="000000"/>
          <w:sz w:val="28"/>
          <w:szCs w:val="28"/>
        </w:rPr>
        <w:t>практики гуманистического воспитания в</w:t>
      </w:r>
      <w:r>
        <w:rPr>
          <w:color w:val="000000"/>
          <w:sz w:val="28"/>
          <w:szCs w:val="28"/>
        </w:rPr>
        <w:t xml:space="preserve"> </w:t>
      </w:r>
      <w:r w:rsidRPr="0025447C">
        <w:rPr>
          <w:color w:val="000000"/>
          <w:sz w:val="28"/>
          <w:szCs w:val="28"/>
        </w:rPr>
        <w:t>европейской педагогике (первая половина</w:t>
      </w:r>
      <w:r>
        <w:rPr>
          <w:color w:val="000000"/>
          <w:sz w:val="28"/>
          <w:szCs w:val="28"/>
        </w:rPr>
        <w:t xml:space="preserve"> </w:t>
      </w:r>
      <w:r w:rsidRPr="0025447C">
        <w:rPr>
          <w:color w:val="000000"/>
          <w:sz w:val="28"/>
          <w:szCs w:val="28"/>
        </w:rPr>
        <w:t>ХХ в.) // Вестник Казанского государственного педагогического университета. Гуманитарные науки. 2003. №</w:t>
      </w:r>
      <w:r>
        <w:rPr>
          <w:color w:val="000000"/>
          <w:sz w:val="28"/>
          <w:szCs w:val="28"/>
        </w:rPr>
        <w:t xml:space="preserve"> </w:t>
      </w:r>
      <w:r w:rsidRPr="0025447C">
        <w:rPr>
          <w:color w:val="000000"/>
          <w:sz w:val="28"/>
          <w:szCs w:val="28"/>
        </w:rPr>
        <w:t>1. С. 71</w:t>
      </w:r>
      <w:r>
        <w:rPr>
          <w:color w:val="000000"/>
          <w:sz w:val="28"/>
          <w:szCs w:val="28"/>
        </w:rPr>
        <w:t>-</w:t>
      </w:r>
      <w:r w:rsidRPr="0025447C">
        <w:rPr>
          <w:color w:val="000000"/>
          <w:sz w:val="28"/>
          <w:szCs w:val="28"/>
        </w:rPr>
        <w:t>79.</w:t>
      </w:r>
    </w:p>
    <w:p w:rsidR="00027E99" w:rsidRPr="0025447C" w:rsidRDefault="00027E99" w:rsidP="00734A90">
      <w:pPr>
        <w:pStyle w:val="a7"/>
        <w:numPr>
          <w:ilvl w:val="0"/>
          <w:numId w:val="20"/>
        </w:numPr>
        <w:shd w:val="clear" w:color="auto" w:fill="FDFDFD"/>
        <w:tabs>
          <w:tab w:val="left" w:pos="993"/>
          <w:tab w:val="left" w:pos="1134"/>
        </w:tabs>
        <w:spacing w:before="0" w:beforeAutospacing="0" w:after="0" w:afterAutospacing="0" w:line="360" w:lineRule="auto"/>
        <w:ind w:left="0" w:firstLine="709"/>
        <w:jc w:val="both"/>
        <w:rPr>
          <w:color w:val="000000"/>
          <w:sz w:val="28"/>
          <w:szCs w:val="28"/>
        </w:rPr>
      </w:pPr>
      <w:r w:rsidRPr="0025447C">
        <w:rPr>
          <w:color w:val="000000"/>
          <w:sz w:val="28"/>
          <w:szCs w:val="28"/>
        </w:rPr>
        <w:t>Валеева Р.А., Галиуллина</w:t>
      </w:r>
      <w:r>
        <w:rPr>
          <w:color w:val="000000"/>
          <w:sz w:val="28"/>
          <w:szCs w:val="28"/>
        </w:rPr>
        <w:t xml:space="preserve"> </w:t>
      </w:r>
      <w:r w:rsidRPr="0025447C">
        <w:rPr>
          <w:color w:val="000000"/>
          <w:sz w:val="28"/>
          <w:szCs w:val="28"/>
        </w:rPr>
        <w:t>Д.И. Сравнительная</w:t>
      </w:r>
      <w:r>
        <w:rPr>
          <w:color w:val="000000"/>
          <w:sz w:val="28"/>
          <w:szCs w:val="28"/>
        </w:rPr>
        <w:t xml:space="preserve"> </w:t>
      </w:r>
      <w:r w:rsidRPr="0025447C">
        <w:rPr>
          <w:color w:val="000000"/>
          <w:sz w:val="28"/>
          <w:szCs w:val="28"/>
        </w:rPr>
        <w:t>характеристика учащихся альтернативных и</w:t>
      </w:r>
      <w:r>
        <w:rPr>
          <w:color w:val="000000"/>
          <w:sz w:val="28"/>
          <w:szCs w:val="28"/>
        </w:rPr>
        <w:t xml:space="preserve"> </w:t>
      </w:r>
      <w:r w:rsidRPr="0025447C">
        <w:rPr>
          <w:color w:val="000000"/>
          <w:sz w:val="28"/>
          <w:szCs w:val="28"/>
        </w:rPr>
        <w:t>общеобразовательных школ США // Образование и</w:t>
      </w:r>
      <w:r>
        <w:rPr>
          <w:color w:val="000000"/>
          <w:sz w:val="28"/>
          <w:szCs w:val="28"/>
        </w:rPr>
        <w:t xml:space="preserve"> </w:t>
      </w:r>
      <w:r w:rsidRPr="0025447C">
        <w:rPr>
          <w:color w:val="000000"/>
          <w:sz w:val="28"/>
          <w:szCs w:val="28"/>
        </w:rPr>
        <w:t>саморазвитие: научный журнал. 2010. № 6 (22). С. 216</w:t>
      </w:r>
      <w:r>
        <w:rPr>
          <w:color w:val="000000"/>
          <w:sz w:val="28"/>
          <w:szCs w:val="28"/>
        </w:rPr>
        <w:t>-</w:t>
      </w:r>
      <w:r w:rsidRPr="0025447C">
        <w:rPr>
          <w:color w:val="000000"/>
          <w:sz w:val="28"/>
          <w:szCs w:val="28"/>
        </w:rPr>
        <w:t>220.</w:t>
      </w:r>
    </w:p>
    <w:p w:rsidR="00027E99" w:rsidRPr="0025447C" w:rsidRDefault="00027E99" w:rsidP="00734A90">
      <w:pPr>
        <w:pStyle w:val="a7"/>
        <w:numPr>
          <w:ilvl w:val="0"/>
          <w:numId w:val="20"/>
        </w:numPr>
        <w:shd w:val="clear" w:color="auto" w:fill="FFFFFF"/>
        <w:tabs>
          <w:tab w:val="left" w:pos="993"/>
          <w:tab w:val="left" w:pos="1134"/>
        </w:tabs>
        <w:spacing w:before="0" w:beforeAutospacing="0" w:after="0" w:afterAutospacing="0" w:line="360" w:lineRule="auto"/>
        <w:ind w:left="0" w:firstLine="709"/>
        <w:jc w:val="both"/>
        <w:rPr>
          <w:color w:val="000000"/>
          <w:sz w:val="28"/>
          <w:szCs w:val="28"/>
        </w:rPr>
      </w:pPr>
      <w:r w:rsidRPr="0025447C">
        <w:rPr>
          <w:color w:val="000000"/>
          <w:sz w:val="28"/>
          <w:szCs w:val="28"/>
        </w:rPr>
        <w:t>Вальдорфская педагогика. Рукоделие и ремесла</w:t>
      </w:r>
      <w:r>
        <w:rPr>
          <w:color w:val="000000"/>
          <w:sz w:val="28"/>
          <w:szCs w:val="28"/>
        </w:rPr>
        <w:t xml:space="preserve"> // </w:t>
      </w:r>
      <w:r w:rsidRPr="0025447C">
        <w:rPr>
          <w:color w:val="000000"/>
          <w:sz w:val="28"/>
          <w:szCs w:val="28"/>
        </w:rPr>
        <w:t>Частная школа</w:t>
      </w:r>
      <w:r>
        <w:rPr>
          <w:color w:val="000000"/>
          <w:sz w:val="28"/>
          <w:szCs w:val="28"/>
        </w:rPr>
        <w:t>. 1994.</w:t>
      </w:r>
      <w:r w:rsidRPr="0025447C">
        <w:rPr>
          <w:color w:val="000000"/>
          <w:sz w:val="28"/>
          <w:szCs w:val="28"/>
        </w:rPr>
        <w:t xml:space="preserve"> № 1. С. 42-45.</w:t>
      </w:r>
    </w:p>
    <w:p w:rsidR="00027E99" w:rsidRPr="002B7CE0" w:rsidRDefault="00027E99" w:rsidP="00734A90">
      <w:pPr>
        <w:pStyle w:val="a3"/>
        <w:numPr>
          <w:ilvl w:val="0"/>
          <w:numId w:val="20"/>
        </w:numPr>
        <w:shd w:val="clear" w:color="auto" w:fill="FDFEFF"/>
        <w:tabs>
          <w:tab w:val="left" w:pos="426"/>
          <w:tab w:val="left" w:pos="993"/>
          <w:tab w:val="left" w:pos="1134"/>
        </w:tabs>
        <w:spacing w:after="0" w:line="360" w:lineRule="auto"/>
        <w:ind w:left="0" w:firstLine="709"/>
        <w:jc w:val="both"/>
        <w:rPr>
          <w:rFonts w:ascii="Times New Roman" w:hAnsi="Times New Roman" w:cs="Times New Roman"/>
          <w:sz w:val="28"/>
          <w:szCs w:val="28"/>
        </w:rPr>
      </w:pPr>
      <w:r w:rsidRPr="0025447C">
        <w:rPr>
          <w:rFonts w:ascii="Times New Roman" w:hAnsi="Times New Roman" w:cs="Times New Roman"/>
          <w:sz w:val="28"/>
          <w:szCs w:val="28"/>
        </w:rPr>
        <w:t xml:space="preserve">Вафина Д.И. Сущностно-содержательная характеристика понятия «альтернативное образование» в контексте российских и американских исследований // Научное обозрение. Педагогические науки. </w:t>
      </w:r>
      <w:r w:rsidRPr="002B7CE0">
        <w:rPr>
          <w:rFonts w:ascii="Times New Roman" w:hAnsi="Times New Roman" w:cs="Times New Roman"/>
          <w:sz w:val="28"/>
          <w:szCs w:val="28"/>
        </w:rPr>
        <w:t xml:space="preserve">2015. №1. </w:t>
      </w:r>
      <w:r w:rsidRPr="0025447C">
        <w:rPr>
          <w:rFonts w:ascii="Times New Roman" w:hAnsi="Times New Roman" w:cs="Times New Roman"/>
          <w:sz w:val="28"/>
          <w:szCs w:val="28"/>
        </w:rPr>
        <w:t>С</w:t>
      </w:r>
      <w:r w:rsidRPr="002B7CE0">
        <w:rPr>
          <w:rFonts w:ascii="Times New Roman" w:hAnsi="Times New Roman" w:cs="Times New Roman"/>
          <w:sz w:val="28"/>
          <w:szCs w:val="28"/>
        </w:rPr>
        <w:t xml:space="preserve">. 111. </w:t>
      </w:r>
      <w:r>
        <w:rPr>
          <w:rFonts w:ascii="Times New Roman" w:hAnsi="Times New Roman" w:cs="Times New Roman"/>
          <w:sz w:val="28"/>
          <w:szCs w:val="28"/>
        </w:rPr>
        <w:t>Режим</w:t>
      </w:r>
      <w:r w:rsidRPr="002B7CE0">
        <w:rPr>
          <w:rFonts w:ascii="Times New Roman" w:hAnsi="Times New Roman" w:cs="Times New Roman"/>
          <w:sz w:val="28"/>
          <w:szCs w:val="28"/>
        </w:rPr>
        <w:t xml:space="preserve"> </w:t>
      </w:r>
      <w:r>
        <w:rPr>
          <w:rFonts w:ascii="Times New Roman" w:hAnsi="Times New Roman" w:cs="Times New Roman"/>
          <w:sz w:val="28"/>
          <w:szCs w:val="28"/>
        </w:rPr>
        <w:t>доступа</w:t>
      </w:r>
      <w:r w:rsidRPr="002B7CE0">
        <w:rPr>
          <w:rFonts w:ascii="Times New Roman" w:hAnsi="Times New Roman" w:cs="Times New Roman"/>
          <w:sz w:val="28"/>
          <w:szCs w:val="28"/>
        </w:rPr>
        <w:t xml:space="preserve">: </w:t>
      </w:r>
      <w:r w:rsidRPr="00973A31">
        <w:rPr>
          <w:rFonts w:ascii="Times New Roman" w:hAnsi="Times New Roman" w:cs="Times New Roman"/>
          <w:sz w:val="28"/>
          <w:szCs w:val="28"/>
          <w:lang w:val="en-US"/>
        </w:rPr>
        <w:t>https</w:t>
      </w:r>
      <w:r w:rsidRPr="002B7CE0">
        <w:rPr>
          <w:rFonts w:ascii="Times New Roman" w:hAnsi="Times New Roman" w:cs="Times New Roman"/>
          <w:sz w:val="28"/>
          <w:szCs w:val="28"/>
        </w:rPr>
        <w:t xml:space="preserve">:// </w:t>
      </w:r>
      <w:r w:rsidRPr="00973A31">
        <w:rPr>
          <w:rFonts w:ascii="Times New Roman" w:hAnsi="Times New Roman" w:cs="Times New Roman"/>
          <w:sz w:val="28"/>
          <w:szCs w:val="28"/>
          <w:lang w:val="en-US"/>
        </w:rPr>
        <w:t>science</w:t>
      </w:r>
      <w:r w:rsidRPr="002B7CE0">
        <w:rPr>
          <w:rFonts w:ascii="Times New Roman" w:hAnsi="Times New Roman" w:cs="Times New Roman"/>
          <w:sz w:val="28"/>
          <w:szCs w:val="28"/>
        </w:rPr>
        <w:t>-</w:t>
      </w:r>
      <w:r w:rsidRPr="00973A31">
        <w:rPr>
          <w:rFonts w:ascii="Times New Roman" w:hAnsi="Times New Roman" w:cs="Times New Roman"/>
          <w:sz w:val="28"/>
          <w:szCs w:val="28"/>
          <w:lang w:val="en-US"/>
        </w:rPr>
        <w:t>pedagogy</w:t>
      </w:r>
      <w:r w:rsidRPr="002B7CE0">
        <w:rPr>
          <w:rFonts w:ascii="Times New Roman" w:hAnsi="Times New Roman" w:cs="Times New Roman"/>
          <w:sz w:val="28"/>
          <w:szCs w:val="28"/>
        </w:rPr>
        <w:t>.</w:t>
      </w:r>
      <w:r w:rsidRPr="00973A31">
        <w:rPr>
          <w:rFonts w:ascii="Times New Roman" w:hAnsi="Times New Roman" w:cs="Times New Roman"/>
          <w:sz w:val="28"/>
          <w:szCs w:val="28"/>
          <w:lang w:val="en-US"/>
        </w:rPr>
        <w:t>ru</w:t>
      </w:r>
      <w:r w:rsidRPr="002B7CE0">
        <w:rPr>
          <w:rFonts w:ascii="Times New Roman" w:hAnsi="Times New Roman" w:cs="Times New Roman"/>
          <w:sz w:val="28"/>
          <w:szCs w:val="28"/>
        </w:rPr>
        <w:t>/</w:t>
      </w:r>
      <w:r w:rsidRPr="00973A31">
        <w:rPr>
          <w:rFonts w:ascii="Times New Roman" w:hAnsi="Times New Roman" w:cs="Times New Roman"/>
          <w:sz w:val="28"/>
          <w:szCs w:val="28"/>
          <w:lang w:val="en-US"/>
        </w:rPr>
        <w:t>ru</w:t>
      </w:r>
      <w:r w:rsidRPr="002B7CE0">
        <w:rPr>
          <w:rFonts w:ascii="Times New Roman" w:hAnsi="Times New Roman" w:cs="Times New Roman"/>
          <w:sz w:val="28"/>
          <w:szCs w:val="28"/>
        </w:rPr>
        <w:t>/</w:t>
      </w:r>
      <w:r w:rsidRPr="00973A31">
        <w:rPr>
          <w:rFonts w:ascii="Times New Roman" w:hAnsi="Times New Roman" w:cs="Times New Roman"/>
          <w:sz w:val="28"/>
          <w:szCs w:val="28"/>
          <w:lang w:val="en-US"/>
        </w:rPr>
        <w:t>article</w:t>
      </w:r>
      <w:r w:rsidRPr="002B7CE0">
        <w:rPr>
          <w:rFonts w:ascii="Times New Roman" w:hAnsi="Times New Roman" w:cs="Times New Roman"/>
          <w:sz w:val="28"/>
          <w:szCs w:val="28"/>
        </w:rPr>
        <w:t>/</w:t>
      </w:r>
      <w:r w:rsidRPr="00973A31">
        <w:rPr>
          <w:rFonts w:ascii="Times New Roman" w:hAnsi="Times New Roman" w:cs="Times New Roman"/>
          <w:sz w:val="28"/>
          <w:szCs w:val="28"/>
          <w:lang w:val="en-US"/>
        </w:rPr>
        <w:t>view</w:t>
      </w:r>
      <w:r w:rsidRPr="002B7CE0">
        <w:rPr>
          <w:rFonts w:ascii="Times New Roman" w:hAnsi="Times New Roman" w:cs="Times New Roman"/>
          <w:sz w:val="28"/>
          <w:szCs w:val="28"/>
        </w:rPr>
        <w:t>?</w:t>
      </w:r>
      <w:r w:rsidRPr="00973A31">
        <w:rPr>
          <w:rFonts w:ascii="Times New Roman" w:hAnsi="Times New Roman" w:cs="Times New Roman"/>
          <w:sz w:val="28"/>
          <w:szCs w:val="28"/>
          <w:lang w:val="en-US"/>
        </w:rPr>
        <w:t>id</w:t>
      </w:r>
      <w:r w:rsidRPr="002B7CE0">
        <w:rPr>
          <w:rFonts w:ascii="Times New Roman" w:hAnsi="Times New Roman" w:cs="Times New Roman"/>
          <w:sz w:val="28"/>
          <w:szCs w:val="28"/>
        </w:rPr>
        <w:t>=684 (</w:t>
      </w:r>
      <w:r w:rsidRPr="0025447C">
        <w:rPr>
          <w:rFonts w:ascii="Times New Roman" w:hAnsi="Times New Roman" w:cs="Times New Roman"/>
          <w:sz w:val="28"/>
          <w:szCs w:val="28"/>
        </w:rPr>
        <w:t>дата</w:t>
      </w:r>
      <w:r w:rsidRPr="002B7CE0">
        <w:rPr>
          <w:rFonts w:ascii="Times New Roman" w:hAnsi="Times New Roman" w:cs="Times New Roman"/>
          <w:sz w:val="28"/>
          <w:szCs w:val="28"/>
        </w:rPr>
        <w:t xml:space="preserve"> </w:t>
      </w:r>
      <w:r w:rsidRPr="0025447C">
        <w:rPr>
          <w:rFonts w:ascii="Times New Roman" w:hAnsi="Times New Roman" w:cs="Times New Roman"/>
          <w:sz w:val="28"/>
          <w:szCs w:val="28"/>
        </w:rPr>
        <w:t>обращения</w:t>
      </w:r>
      <w:r w:rsidRPr="002B7CE0">
        <w:rPr>
          <w:rFonts w:ascii="Times New Roman" w:hAnsi="Times New Roman" w:cs="Times New Roman"/>
          <w:sz w:val="28"/>
          <w:szCs w:val="28"/>
        </w:rPr>
        <w:t xml:space="preserve">: 01.04.2023). </w:t>
      </w:r>
    </w:p>
    <w:p w:rsidR="00027E99" w:rsidRPr="0025447C" w:rsidRDefault="00027E99" w:rsidP="00734A90">
      <w:pPr>
        <w:pStyle w:val="a3"/>
        <w:numPr>
          <w:ilvl w:val="0"/>
          <w:numId w:val="20"/>
        </w:numPr>
        <w:tabs>
          <w:tab w:val="left" w:pos="993"/>
          <w:tab w:val="left" w:pos="1134"/>
        </w:tabs>
        <w:spacing w:after="0" w:line="360" w:lineRule="auto"/>
        <w:ind w:left="0" w:firstLine="709"/>
        <w:jc w:val="both"/>
        <w:rPr>
          <w:rFonts w:ascii="Times New Roman" w:hAnsi="Times New Roman" w:cs="Times New Roman"/>
          <w:sz w:val="28"/>
          <w:szCs w:val="28"/>
        </w:rPr>
      </w:pPr>
      <w:r w:rsidRPr="0025447C">
        <w:rPr>
          <w:rFonts w:ascii="Times New Roman" w:hAnsi="Times New Roman" w:cs="Times New Roman"/>
          <w:sz w:val="28"/>
          <w:szCs w:val="28"/>
        </w:rPr>
        <w:t>Волынкина</w:t>
      </w:r>
      <w:r w:rsidRPr="00973A31">
        <w:rPr>
          <w:rFonts w:ascii="Times New Roman" w:hAnsi="Times New Roman" w:cs="Times New Roman"/>
          <w:sz w:val="28"/>
          <w:szCs w:val="28"/>
        </w:rPr>
        <w:t xml:space="preserve"> </w:t>
      </w:r>
      <w:r w:rsidRPr="0025447C">
        <w:rPr>
          <w:rFonts w:ascii="Times New Roman" w:hAnsi="Times New Roman" w:cs="Times New Roman"/>
          <w:sz w:val="28"/>
          <w:szCs w:val="28"/>
        </w:rPr>
        <w:t>М</w:t>
      </w:r>
      <w:r>
        <w:rPr>
          <w:rFonts w:ascii="Times New Roman" w:hAnsi="Times New Roman" w:cs="Times New Roman"/>
          <w:sz w:val="28"/>
          <w:szCs w:val="28"/>
        </w:rPr>
        <w:t>.</w:t>
      </w:r>
      <w:r w:rsidRPr="0025447C">
        <w:rPr>
          <w:rFonts w:ascii="Times New Roman" w:hAnsi="Times New Roman" w:cs="Times New Roman"/>
          <w:sz w:val="28"/>
          <w:szCs w:val="28"/>
        </w:rPr>
        <w:t>, Гусакова В</w:t>
      </w:r>
      <w:r>
        <w:rPr>
          <w:rFonts w:ascii="Times New Roman" w:hAnsi="Times New Roman" w:cs="Times New Roman"/>
          <w:sz w:val="28"/>
          <w:szCs w:val="28"/>
        </w:rPr>
        <w:t>.</w:t>
      </w:r>
      <w:r w:rsidRPr="0025447C">
        <w:rPr>
          <w:rFonts w:ascii="Times New Roman" w:hAnsi="Times New Roman" w:cs="Times New Roman"/>
          <w:sz w:val="28"/>
          <w:szCs w:val="28"/>
        </w:rPr>
        <w:t xml:space="preserve"> Альтернативное образование в России</w:t>
      </w:r>
      <w:r>
        <w:rPr>
          <w:rFonts w:ascii="Times New Roman" w:hAnsi="Times New Roman" w:cs="Times New Roman"/>
          <w:sz w:val="28"/>
          <w:szCs w:val="28"/>
        </w:rPr>
        <w:t>.</w:t>
      </w:r>
      <w:r w:rsidRPr="0025447C">
        <w:rPr>
          <w:rFonts w:ascii="Times New Roman" w:hAnsi="Times New Roman" w:cs="Times New Roman"/>
          <w:sz w:val="28"/>
          <w:szCs w:val="28"/>
        </w:rPr>
        <w:t xml:space="preserve"> Интервью с основателем проекта Алексеем Семёнычевым </w:t>
      </w:r>
      <w:r>
        <w:rPr>
          <w:rFonts w:ascii="Times New Roman" w:hAnsi="Times New Roman" w:cs="Times New Roman"/>
          <w:sz w:val="28"/>
          <w:szCs w:val="28"/>
        </w:rPr>
        <w:t xml:space="preserve">// О людях онлайн. </w:t>
      </w:r>
      <w:r w:rsidRPr="0025447C">
        <w:rPr>
          <w:rFonts w:ascii="Times New Roman" w:hAnsi="Times New Roman" w:cs="Times New Roman"/>
          <w:sz w:val="28"/>
          <w:szCs w:val="28"/>
        </w:rPr>
        <w:t xml:space="preserve">6 </w:t>
      </w:r>
      <w:r>
        <w:rPr>
          <w:rFonts w:ascii="Times New Roman" w:hAnsi="Times New Roman" w:cs="Times New Roman"/>
          <w:sz w:val="28"/>
          <w:szCs w:val="28"/>
        </w:rPr>
        <w:t>о</w:t>
      </w:r>
      <w:r w:rsidRPr="0025447C">
        <w:rPr>
          <w:rFonts w:ascii="Times New Roman" w:hAnsi="Times New Roman" w:cs="Times New Roman"/>
          <w:sz w:val="28"/>
          <w:szCs w:val="28"/>
        </w:rPr>
        <w:t>ктября 2022</w:t>
      </w:r>
      <w:r>
        <w:rPr>
          <w:rFonts w:ascii="Times New Roman" w:hAnsi="Times New Roman" w:cs="Times New Roman"/>
          <w:sz w:val="28"/>
          <w:szCs w:val="28"/>
        </w:rPr>
        <w:t>. Режим доступа:</w:t>
      </w:r>
      <w:r w:rsidRPr="0025447C">
        <w:rPr>
          <w:rFonts w:ascii="Times New Roman" w:hAnsi="Times New Roman" w:cs="Times New Roman"/>
          <w:sz w:val="28"/>
          <w:szCs w:val="28"/>
        </w:rPr>
        <w:t xml:space="preserve"> </w:t>
      </w:r>
      <w:hyperlink r:id="rId46" w:history="1">
        <w:r w:rsidRPr="0025447C">
          <w:rPr>
            <w:rStyle w:val="a6"/>
            <w:rFonts w:ascii="Times New Roman" w:hAnsi="Times New Roman" w:cs="Times New Roman"/>
            <w:sz w:val="28"/>
            <w:szCs w:val="28"/>
          </w:rPr>
          <w:t>http://олюдях.онлайн/press-tsentr/news/glav/nauka/alternativnoe-obrazovanie-v-rossii/</w:t>
        </w:r>
      </w:hyperlink>
      <w:r>
        <w:rPr>
          <w:rFonts w:ascii="Times New Roman" w:hAnsi="Times New Roman" w:cs="Times New Roman"/>
          <w:sz w:val="28"/>
          <w:szCs w:val="28"/>
        </w:rPr>
        <w:t xml:space="preserve"> (дата обращения: 11.05.2023).</w:t>
      </w:r>
    </w:p>
    <w:p w:rsidR="00027E99" w:rsidRPr="0025447C" w:rsidRDefault="00027E99" w:rsidP="00734A90">
      <w:pPr>
        <w:pStyle w:val="a3"/>
        <w:numPr>
          <w:ilvl w:val="0"/>
          <w:numId w:val="20"/>
        </w:numPr>
        <w:tabs>
          <w:tab w:val="left" w:pos="993"/>
          <w:tab w:val="left" w:pos="1134"/>
        </w:tabs>
        <w:spacing w:after="0" w:line="360" w:lineRule="auto"/>
        <w:ind w:left="0" w:firstLine="709"/>
        <w:jc w:val="both"/>
        <w:rPr>
          <w:rFonts w:ascii="Times New Roman" w:hAnsi="Times New Roman" w:cs="Times New Roman"/>
          <w:sz w:val="28"/>
          <w:szCs w:val="28"/>
        </w:rPr>
      </w:pPr>
      <w:r w:rsidRPr="0025447C">
        <w:rPr>
          <w:rFonts w:ascii="Times New Roman" w:hAnsi="Times New Roman" w:cs="Times New Roman"/>
          <w:sz w:val="28"/>
          <w:szCs w:val="28"/>
        </w:rPr>
        <w:lastRenderedPageBreak/>
        <w:t>Вольский Д. Франсиско Феррер - теоретик и практик либертарной педагогики //</w:t>
      </w:r>
      <w:r>
        <w:rPr>
          <w:rFonts w:ascii="Times New Roman" w:hAnsi="Times New Roman" w:cs="Times New Roman"/>
          <w:sz w:val="28"/>
          <w:szCs w:val="28"/>
        </w:rPr>
        <w:t xml:space="preserve"> </w:t>
      </w:r>
      <w:r w:rsidRPr="0025447C">
        <w:rPr>
          <w:rFonts w:ascii="Times New Roman" w:hAnsi="Times New Roman" w:cs="Times New Roman"/>
          <w:sz w:val="28"/>
          <w:szCs w:val="28"/>
        </w:rPr>
        <w:t>Прямое действие</w:t>
      </w:r>
      <w:r>
        <w:rPr>
          <w:rFonts w:ascii="Times New Roman" w:hAnsi="Times New Roman" w:cs="Times New Roman"/>
          <w:sz w:val="28"/>
          <w:szCs w:val="28"/>
        </w:rPr>
        <w:t>.</w:t>
      </w:r>
      <w:r w:rsidRPr="0025447C">
        <w:rPr>
          <w:rFonts w:ascii="Times New Roman" w:hAnsi="Times New Roman" w:cs="Times New Roman"/>
          <w:sz w:val="28"/>
          <w:szCs w:val="28"/>
        </w:rPr>
        <w:t xml:space="preserve"> 2001</w:t>
      </w:r>
      <w:r>
        <w:rPr>
          <w:rFonts w:ascii="Times New Roman" w:hAnsi="Times New Roman" w:cs="Times New Roman"/>
          <w:sz w:val="28"/>
          <w:szCs w:val="28"/>
        </w:rPr>
        <w:t>.</w:t>
      </w:r>
      <w:r w:rsidRPr="0025447C">
        <w:rPr>
          <w:rFonts w:ascii="Times New Roman" w:hAnsi="Times New Roman" w:cs="Times New Roman"/>
          <w:sz w:val="28"/>
          <w:szCs w:val="28"/>
        </w:rPr>
        <w:t xml:space="preserve"> №18/19. </w:t>
      </w:r>
      <w:r>
        <w:rPr>
          <w:rFonts w:ascii="Times New Roman" w:hAnsi="Times New Roman" w:cs="Times New Roman"/>
          <w:sz w:val="28"/>
          <w:szCs w:val="28"/>
        </w:rPr>
        <w:t xml:space="preserve">Режим доступа: </w:t>
      </w:r>
      <w:hyperlink r:id="rId47" w:history="1">
        <w:r w:rsidRPr="0025447C">
          <w:rPr>
            <w:rStyle w:val="a6"/>
            <w:rFonts w:ascii="Times New Roman" w:hAnsi="Times New Roman" w:cs="Times New Roman"/>
            <w:sz w:val="28"/>
            <w:szCs w:val="28"/>
          </w:rPr>
          <w:t>http://aitrus.info/node/240</w:t>
        </w:r>
      </w:hyperlink>
      <w:r>
        <w:rPr>
          <w:rFonts w:ascii="Times New Roman" w:hAnsi="Times New Roman" w:cs="Times New Roman"/>
          <w:sz w:val="28"/>
          <w:szCs w:val="28"/>
        </w:rPr>
        <w:t xml:space="preserve"> (дата обращения: 15.04.2023)</w:t>
      </w:r>
      <w:r w:rsidRPr="0025447C">
        <w:rPr>
          <w:rFonts w:ascii="Times New Roman" w:hAnsi="Times New Roman" w:cs="Times New Roman"/>
          <w:sz w:val="28"/>
          <w:szCs w:val="28"/>
        </w:rPr>
        <w:t>.</w:t>
      </w:r>
    </w:p>
    <w:p w:rsidR="00027E99" w:rsidRPr="0025447C" w:rsidRDefault="00027E99" w:rsidP="00734A90">
      <w:pPr>
        <w:pStyle w:val="a3"/>
        <w:numPr>
          <w:ilvl w:val="0"/>
          <w:numId w:val="20"/>
        </w:numPr>
        <w:shd w:val="clear" w:color="auto" w:fill="FDFEFF"/>
        <w:tabs>
          <w:tab w:val="left" w:pos="426"/>
          <w:tab w:val="left" w:pos="993"/>
          <w:tab w:val="left" w:pos="1134"/>
        </w:tabs>
        <w:spacing w:after="0" w:line="360" w:lineRule="auto"/>
        <w:ind w:left="0" w:firstLine="709"/>
        <w:jc w:val="both"/>
        <w:rPr>
          <w:rFonts w:ascii="Times New Roman" w:hAnsi="Times New Roman" w:cs="Times New Roman"/>
          <w:sz w:val="28"/>
          <w:szCs w:val="28"/>
        </w:rPr>
      </w:pPr>
      <w:r w:rsidRPr="0025447C">
        <w:rPr>
          <w:rFonts w:ascii="Times New Roman" w:hAnsi="Times New Roman" w:cs="Times New Roman"/>
          <w:sz w:val="28"/>
          <w:szCs w:val="28"/>
        </w:rPr>
        <w:t>Воробьева М.В. Современное альтернативное обучение детей в зарубежных школах // Педагогическое мастерство и современные педагогические технологии: Сборник материалов II Международной научнопрактической конференции, Чебоксары, 12 ноября 2017 года. 2017. С.</w:t>
      </w:r>
      <w:r>
        <w:rPr>
          <w:rFonts w:ascii="Times New Roman" w:hAnsi="Times New Roman" w:cs="Times New Roman"/>
          <w:sz w:val="28"/>
          <w:szCs w:val="28"/>
        </w:rPr>
        <w:t> </w:t>
      </w:r>
      <w:r w:rsidRPr="0025447C">
        <w:rPr>
          <w:rFonts w:ascii="Times New Roman" w:hAnsi="Times New Roman" w:cs="Times New Roman"/>
          <w:sz w:val="28"/>
          <w:szCs w:val="28"/>
        </w:rPr>
        <w:t xml:space="preserve">63-70. </w:t>
      </w:r>
    </w:p>
    <w:p w:rsidR="00027E99" w:rsidRPr="0025447C" w:rsidRDefault="00027E99" w:rsidP="00734A90">
      <w:pPr>
        <w:pStyle w:val="a3"/>
        <w:numPr>
          <w:ilvl w:val="0"/>
          <w:numId w:val="20"/>
        </w:numPr>
        <w:tabs>
          <w:tab w:val="left" w:pos="993"/>
          <w:tab w:val="left" w:pos="1134"/>
        </w:tabs>
        <w:spacing w:after="0" w:line="360" w:lineRule="auto"/>
        <w:ind w:left="0" w:firstLine="709"/>
        <w:jc w:val="both"/>
        <w:rPr>
          <w:rFonts w:ascii="Times New Roman" w:hAnsi="Times New Roman" w:cs="Times New Roman"/>
          <w:sz w:val="28"/>
          <w:szCs w:val="28"/>
        </w:rPr>
      </w:pPr>
      <w:r w:rsidRPr="0025447C">
        <w:rPr>
          <w:rFonts w:ascii="Times New Roman" w:hAnsi="Times New Roman" w:cs="Times New Roman"/>
          <w:sz w:val="28"/>
          <w:szCs w:val="28"/>
        </w:rPr>
        <w:t>Воронин А.С</w:t>
      </w:r>
      <w:r>
        <w:rPr>
          <w:rFonts w:ascii="Times New Roman" w:hAnsi="Times New Roman" w:cs="Times New Roman"/>
          <w:sz w:val="28"/>
          <w:szCs w:val="28"/>
        </w:rPr>
        <w:t>.</w:t>
      </w:r>
      <w:r w:rsidRPr="0025447C">
        <w:rPr>
          <w:rFonts w:ascii="Times New Roman" w:hAnsi="Times New Roman" w:cs="Times New Roman"/>
          <w:sz w:val="28"/>
          <w:szCs w:val="28"/>
        </w:rPr>
        <w:t xml:space="preserve"> Словарь терминов по общей и социальной педагогике. </w:t>
      </w:r>
      <w:r>
        <w:rPr>
          <w:rFonts w:ascii="Times New Roman" w:hAnsi="Times New Roman" w:cs="Times New Roman"/>
          <w:sz w:val="28"/>
          <w:szCs w:val="28"/>
        </w:rPr>
        <w:t xml:space="preserve">Екатеринбург: </w:t>
      </w:r>
      <w:r w:rsidRPr="0025447C">
        <w:rPr>
          <w:rFonts w:ascii="Times New Roman" w:hAnsi="Times New Roman" w:cs="Times New Roman"/>
          <w:sz w:val="28"/>
          <w:szCs w:val="28"/>
        </w:rPr>
        <w:t>ГОУ ВПО УГТУ-УПИ</w:t>
      </w:r>
      <w:r>
        <w:rPr>
          <w:rFonts w:ascii="Times New Roman" w:hAnsi="Times New Roman" w:cs="Times New Roman"/>
          <w:sz w:val="28"/>
          <w:szCs w:val="28"/>
        </w:rPr>
        <w:t>.</w:t>
      </w:r>
      <w:r w:rsidRPr="0025447C">
        <w:rPr>
          <w:rFonts w:ascii="Times New Roman" w:hAnsi="Times New Roman" w:cs="Times New Roman"/>
          <w:sz w:val="28"/>
          <w:szCs w:val="28"/>
        </w:rPr>
        <w:t xml:space="preserve"> 2006. 135 с.</w:t>
      </w:r>
    </w:p>
    <w:p w:rsidR="00027E99" w:rsidRPr="0025447C" w:rsidRDefault="00027E99" w:rsidP="00734A90">
      <w:pPr>
        <w:pStyle w:val="a3"/>
        <w:numPr>
          <w:ilvl w:val="0"/>
          <w:numId w:val="20"/>
        </w:numPr>
        <w:tabs>
          <w:tab w:val="left" w:pos="993"/>
          <w:tab w:val="left" w:pos="1134"/>
        </w:tabs>
        <w:spacing w:after="0" w:line="360" w:lineRule="auto"/>
        <w:ind w:left="0" w:firstLine="709"/>
        <w:jc w:val="both"/>
        <w:rPr>
          <w:rFonts w:ascii="Times New Roman" w:hAnsi="Times New Roman" w:cs="Times New Roman"/>
          <w:sz w:val="28"/>
          <w:szCs w:val="28"/>
        </w:rPr>
      </w:pPr>
      <w:r w:rsidRPr="0025447C">
        <w:rPr>
          <w:rFonts w:ascii="Times New Roman" w:hAnsi="Times New Roman" w:cs="Times New Roman"/>
          <w:sz w:val="28"/>
          <w:szCs w:val="28"/>
        </w:rPr>
        <w:t>Гавриленко Л.С., Чупина В.Б., Тарасова Т.И.</w:t>
      </w:r>
      <w:r>
        <w:rPr>
          <w:rFonts w:ascii="Times New Roman" w:hAnsi="Times New Roman" w:cs="Times New Roman"/>
          <w:sz w:val="28"/>
          <w:szCs w:val="28"/>
        </w:rPr>
        <w:t xml:space="preserve"> Образовательные потребности: теоретический анализ понятия</w:t>
      </w:r>
      <w:r w:rsidRPr="0025447C">
        <w:rPr>
          <w:rFonts w:ascii="Times New Roman" w:hAnsi="Times New Roman" w:cs="Times New Roman"/>
          <w:sz w:val="28"/>
          <w:szCs w:val="28"/>
        </w:rPr>
        <w:t xml:space="preserve"> // Современные проблемы науки и образования. 2016. № 6.</w:t>
      </w:r>
      <w:r>
        <w:rPr>
          <w:rFonts w:ascii="Times New Roman" w:hAnsi="Times New Roman" w:cs="Times New Roman"/>
          <w:sz w:val="28"/>
          <w:szCs w:val="28"/>
        </w:rPr>
        <w:t xml:space="preserve"> Режим доступа</w:t>
      </w:r>
      <w:r w:rsidRPr="0025447C">
        <w:rPr>
          <w:rFonts w:ascii="Times New Roman" w:hAnsi="Times New Roman" w:cs="Times New Roman"/>
          <w:sz w:val="28"/>
          <w:szCs w:val="28"/>
        </w:rPr>
        <w:t xml:space="preserve">: </w:t>
      </w:r>
      <w:hyperlink r:id="rId48" w:history="1">
        <w:r w:rsidRPr="0025447C">
          <w:rPr>
            <w:rStyle w:val="a6"/>
            <w:rFonts w:ascii="Times New Roman" w:hAnsi="Times New Roman" w:cs="Times New Roman"/>
            <w:sz w:val="28"/>
            <w:szCs w:val="28"/>
          </w:rPr>
          <w:t>https://science-education.ru/ru/article/view?id=25480</w:t>
        </w:r>
      </w:hyperlink>
      <w:r>
        <w:rPr>
          <w:rFonts w:ascii="Times New Roman" w:hAnsi="Times New Roman" w:cs="Times New Roman"/>
          <w:sz w:val="28"/>
          <w:szCs w:val="28"/>
        </w:rPr>
        <w:t xml:space="preserve"> (дата обращения: 13.05.2023).</w:t>
      </w:r>
    </w:p>
    <w:p w:rsidR="00027E99" w:rsidRPr="0025447C" w:rsidRDefault="00027E99" w:rsidP="00734A90">
      <w:pPr>
        <w:pStyle w:val="a3"/>
        <w:numPr>
          <w:ilvl w:val="0"/>
          <w:numId w:val="20"/>
        </w:numPr>
        <w:shd w:val="clear" w:color="auto" w:fill="FDFEFF"/>
        <w:tabs>
          <w:tab w:val="left" w:pos="426"/>
          <w:tab w:val="left" w:pos="993"/>
          <w:tab w:val="left" w:pos="1134"/>
        </w:tabs>
        <w:spacing w:after="0" w:line="360" w:lineRule="auto"/>
        <w:ind w:left="0" w:firstLine="709"/>
        <w:jc w:val="both"/>
        <w:rPr>
          <w:rFonts w:ascii="Times New Roman" w:hAnsi="Times New Roman" w:cs="Times New Roman"/>
          <w:sz w:val="28"/>
          <w:szCs w:val="28"/>
        </w:rPr>
      </w:pPr>
      <w:r w:rsidRPr="0025447C">
        <w:rPr>
          <w:rFonts w:ascii="Times New Roman" w:hAnsi="Times New Roman" w:cs="Times New Roman"/>
          <w:sz w:val="28"/>
          <w:szCs w:val="28"/>
        </w:rPr>
        <w:t xml:space="preserve">Гилязова Д.Р. Генезис и этапы развития альтернативного педагогического движения за рубежом // Образование и саморазвитие. 2009. №5(15). С. 218-223. </w:t>
      </w:r>
    </w:p>
    <w:p w:rsidR="00027E99" w:rsidRPr="0025447C" w:rsidRDefault="00027E99" w:rsidP="00734A90">
      <w:pPr>
        <w:pStyle w:val="a3"/>
        <w:numPr>
          <w:ilvl w:val="0"/>
          <w:numId w:val="20"/>
        </w:numPr>
        <w:tabs>
          <w:tab w:val="left" w:pos="993"/>
          <w:tab w:val="left" w:pos="1134"/>
        </w:tabs>
        <w:spacing w:after="0" w:line="360" w:lineRule="auto"/>
        <w:ind w:left="0" w:firstLine="709"/>
        <w:jc w:val="both"/>
        <w:rPr>
          <w:rFonts w:ascii="Times New Roman" w:hAnsi="Times New Roman" w:cs="Times New Roman"/>
          <w:sz w:val="28"/>
          <w:szCs w:val="28"/>
        </w:rPr>
      </w:pPr>
      <w:r w:rsidRPr="0025447C">
        <w:rPr>
          <w:rFonts w:ascii="Times New Roman" w:hAnsi="Times New Roman" w:cs="Times New Roman"/>
          <w:sz w:val="28"/>
          <w:szCs w:val="28"/>
        </w:rPr>
        <w:t xml:space="preserve">Гилязова Д.Р. Современное состояние альтернативного образования за рубежом </w:t>
      </w:r>
      <w:r>
        <w:rPr>
          <w:rFonts w:ascii="Times New Roman" w:hAnsi="Times New Roman" w:cs="Times New Roman"/>
          <w:sz w:val="28"/>
          <w:szCs w:val="28"/>
        </w:rPr>
        <w:t xml:space="preserve">// </w:t>
      </w:r>
      <w:r w:rsidRPr="0025447C">
        <w:rPr>
          <w:rFonts w:ascii="Times New Roman" w:hAnsi="Times New Roman" w:cs="Times New Roman"/>
          <w:sz w:val="28"/>
          <w:szCs w:val="28"/>
        </w:rPr>
        <w:t>Казанский педагогический журнал</w:t>
      </w:r>
      <w:r>
        <w:rPr>
          <w:rFonts w:ascii="Times New Roman" w:hAnsi="Times New Roman" w:cs="Times New Roman"/>
          <w:sz w:val="28"/>
          <w:szCs w:val="28"/>
        </w:rPr>
        <w:t>. 2009. №</w:t>
      </w:r>
      <w:r w:rsidRPr="0025447C">
        <w:rPr>
          <w:rFonts w:ascii="Times New Roman" w:hAnsi="Times New Roman" w:cs="Times New Roman"/>
          <w:sz w:val="28"/>
          <w:szCs w:val="28"/>
        </w:rPr>
        <w:t xml:space="preserve"> 7-8</w:t>
      </w:r>
      <w:r>
        <w:rPr>
          <w:rFonts w:ascii="Times New Roman" w:hAnsi="Times New Roman" w:cs="Times New Roman"/>
          <w:sz w:val="28"/>
          <w:szCs w:val="28"/>
        </w:rPr>
        <w:t>. Режим доступа:</w:t>
      </w:r>
      <w:r w:rsidRPr="0025447C">
        <w:rPr>
          <w:rFonts w:ascii="Times New Roman" w:hAnsi="Times New Roman" w:cs="Times New Roman"/>
          <w:sz w:val="28"/>
          <w:szCs w:val="28"/>
        </w:rPr>
        <w:t xml:space="preserve"> </w:t>
      </w:r>
      <w:hyperlink r:id="rId49" w:history="1">
        <w:r w:rsidRPr="0025447C">
          <w:rPr>
            <w:rStyle w:val="a6"/>
            <w:rFonts w:ascii="Times New Roman" w:hAnsi="Times New Roman" w:cs="Times New Roman"/>
            <w:sz w:val="28"/>
            <w:szCs w:val="28"/>
          </w:rPr>
          <w:t>https://cyberleninka.ru/article/n/sovremennoe-sostoyanie-alternativnogo-pedagogicheskogo-dvizheniya-za-rubezhom/viewer</w:t>
        </w:r>
      </w:hyperlink>
      <w:r w:rsidRPr="0025447C">
        <w:rPr>
          <w:rFonts w:ascii="Times New Roman" w:hAnsi="Times New Roman" w:cs="Times New Roman"/>
          <w:sz w:val="28"/>
          <w:szCs w:val="28"/>
        </w:rPr>
        <w:t xml:space="preserve"> </w:t>
      </w:r>
      <w:r>
        <w:rPr>
          <w:rFonts w:ascii="Times New Roman" w:hAnsi="Times New Roman" w:cs="Times New Roman"/>
          <w:sz w:val="28"/>
          <w:szCs w:val="28"/>
        </w:rPr>
        <w:t>(дата обращения: 10.04.2023).</w:t>
      </w:r>
    </w:p>
    <w:p w:rsidR="00027E99" w:rsidRPr="0025447C" w:rsidRDefault="00027E99" w:rsidP="00734A90">
      <w:pPr>
        <w:pStyle w:val="a7"/>
        <w:numPr>
          <w:ilvl w:val="0"/>
          <w:numId w:val="20"/>
        </w:numPr>
        <w:shd w:val="clear" w:color="auto" w:fill="FFFFFF"/>
        <w:tabs>
          <w:tab w:val="left" w:pos="993"/>
          <w:tab w:val="left" w:pos="1134"/>
        </w:tabs>
        <w:spacing w:before="0" w:beforeAutospacing="0" w:after="0" w:afterAutospacing="0" w:line="360" w:lineRule="auto"/>
        <w:ind w:left="0" w:firstLine="709"/>
        <w:jc w:val="both"/>
        <w:rPr>
          <w:color w:val="000000"/>
          <w:sz w:val="28"/>
          <w:szCs w:val="28"/>
        </w:rPr>
      </w:pPr>
      <w:r w:rsidRPr="0025447C">
        <w:rPr>
          <w:color w:val="000000"/>
          <w:sz w:val="28"/>
          <w:szCs w:val="28"/>
        </w:rPr>
        <w:t>Гольдин А.М. Образовательная система «Школа-парк»: теория и практика. Москва: Первое сентября, 1999. 98</w:t>
      </w:r>
      <w:r>
        <w:rPr>
          <w:color w:val="000000"/>
          <w:sz w:val="28"/>
          <w:szCs w:val="28"/>
        </w:rPr>
        <w:t xml:space="preserve"> </w:t>
      </w:r>
      <w:r w:rsidRPr="0025447C">
        <w:rPr>
          <w:color w:val="000000"/>
          <w:sz w:val="28"/>
          <w:szCs w:val="28"/>
        </w:rPr>
        <w:t>с.</w:t>
      </w:r>
    </w:p>
    <w:p w:rsidR="00027E99" w:rsidRPr="0025447C" w:rsidRDefault="00027E99" w:rsidP="00734A90">
      <w:pPr>
        <w:pStyle w:val="a3"/>
        <w:numPr>
          <w:ilvl w:val="0"/>
          <w:numId w:val="20"/>
        </w:numPr>
        <w:tabs>
          <w:tab w:val="left" w:pos="993"/>
          <w:tab w:val="left" w:pos="1134"/>
        </w:tabs>
        <w:spacing w:after="0" w:line="360" w:lineRule="auto"/>
        <w:ind w:left="0" w:firstLine="709"/>
        <w:jc w:val="both"/>
        <w:rPr>
          <w:rFonts w:ascii="Times New Roman" w:hAnsi="Times New Roman" w:cs="Times New Roman"/>
          <w:sz w:val="28"/>
          <w:szCs w:val="28"/>
        </w:rPr>
      </w:pPr>
      <w:r w:rsidRPr="0025447C">
        <w:rPr>
          <w:rFonts w:ascii="Times New Roman" w:hAnsi="Times New Roman" w:cs="Times New Roman"/>
          <w:sz w:val="28"/>
          <w:szCs w:val="28"/>
        </w:rPr>
        <w:t xml:space="preserve">Джуринский А.Н. Зарубежная школа: история и современность. </w:t>
      </w:r>
      <w:r>
        <w:rPr>
          <w:rFonts w:ascii="Times New Roman" w:hAnsi="Times New Roman" w:cs="Times New Roman"/>
          <w:sz w:val="28"/>
          <w:szCs w:val="28"/>
        </w:rPr>
        <w:t>Москва</w:t>
      </w:r>
      <w:r w:rsidRPr="0025447C">
        <w:rPr>
          <w:rFonts w:ascii="Times New Roman" w:hAnsi="Times New Roman" w:cs="Times New Roman"/>
          <w:sz w:val="28"/>
          <w:szCs w:val="28"/>
        </w:rPr>
        <w:t>: РОУ, 1992. 176 с.</w:t>
      </w:r>
    </w:p>
    <w:p w:rsidR="00027E99" w:rsidRPr="0025447C" w:rsidRDefault="00027E99" w:rsidP="00734A90">
      <w:pPr>
        <w:pStyle w:val="a3"/>
        <w:numPr>
          <w:ilvl w:val="0"/>
          <w:numId w:val="20"/>
        </w:numPr>
        <w:tabs>
          <w:tab w:val="left" w:pos="993"/>
          <w:tab w:val="left" w:pos="1134"/>
        </w:tabs>
        <w:spacing w:after="0" w:line="360" w:lineRule="auto"/>
        <w:ind w:left="0" w:firstLine="709"/>
        <w:jc w:val="both"/>
        <w:rPr>
          <w:rFonts w:ascii="Times New Roman" w:hAnsi="Times New Roman" w:cs="Times New Roman"/>
          <w:sz w:val="28"/>
          <w:szCs w:val="28"/>
        </w:rPr>
      </w:pPr>
      <w:r w:rsidRPr="0025447C">
        <w:rPr>
          <w:rFonts w:ascii="Times New Roman" w:hAnsi="Times New Roman" w:cs="Times New Roman"/>
          <w:sz w:val="28"/>
          <w:szCs w:val="28"/>
        </w:rPr>
        <w:t xml:space="preserve">Епанчинцев </w:t>
      </w:r>
      <w:r>
        <w:rPr>
          <w:rFonts w:ascii="Times New Roman" w:hAnsi="Times New Roman" w:cs="Times New Roman"/>
          <w:sz w:val="28"/>
          <w:szCs w:val="28"/>
        </w:rPr>
        <w:t>Е.</w:t>
      </w:r>
      <w:r w:rsidRPr="0025447C">
        <w:rPr>
          <w:rFonts w:ascii="Times New Roman" w:hAnsi="Times New Roman" w:cs="Times New Roman"/>
          <w:sz w:val="28"/>
          <w:szCs w:val="28"/>
        </w:rPr>
        <w:t xml:space="preserve"> Большинство россиян уверены, что школа не готовит к самостоятельной жизни </w:t>
      </w:r>
      <w:r>
        <w:rPr>
          <w:rFonts w:ascii="Times New Roman" w:hAnsi="Times New Roman" w:cs="Times New Roman"/>
          <w:sz w:val="28"/>
          <w:szCs w:val="28"/>
        </w:rPr>
        <w:t xml:space="preserve">// </w:t>
      </w:r>
      <w:r w:rsidRPr="0025447C">
        <w:rPr>
          <w:rFonts w:ascii="Times New Roman" w:hAnsi="Times New Roman" w:cs="Times New Roman"/>
          <w:sz w:val="28"/>
          <w:szCs w:val="28"/>
        </w:rPr>
        <w:t>РИА Новости</w:t>
      </w:r>
      <w:r>
        <w:rPr>
          <w:rFonts w:ascii="Times New Roman" w:hAnsi="Times New Roman" w:cs="Times New Roman"/>
          <w:sz w:val="28"/>
          <w:szCs w:val="28"/>
        </w:rPr>
        <w:t xml:space="preserve">. </w:t>
      </w:r>
      <w:r w:rsidRPr="0025447C">
        <w:rPr>
          <w:rFonts w:ascii="Times New Roman" w:hAnsi="Times New Roman" w:cs="Times New Roman"/>
          <w:sz w:val="28"/>
          <w:szCs w:val="28"/>
        </w:rPr>
        <w:t>24.05.2021</w:t>
      </w:r>
      <w:r>
        <w:rPr>
          <w:rFonts w:ascii="Times New Roman" w:hAnsi="Times New Roman" w:cs="Times New Roman"/>
          <w:sz w:val="28"/>
          <w:szCs w:val="28"/>
        </w:rPr>
        <w:t>. Режим доступа:</w:t>
      </w:r>
      <w:r w:rsidRPr="0025447C">
        <w:rPr>
          <w:rFonts w:ascii="Times New Roman" w:hAnsi="Times New Roman" w:cs="Times New Roman"/>
          <w:sz w:val="28"/>
          <w:szCs w:val="28"/>
        </w:rPr>
        <w:t xml:space="preserve"> </w:t>
      </w:r>
      <w:hyperlink r:id="rId50" w:history="1">
        <w:r w:rsidRPr="0025447C">
          <w:rPr>
            <w:rStyle w:val="a6"/>
            <w:rFonts w:ascii="Times New Roman" w:hAnsi="Times New Roman" w:cs="Times New Roman"/>
            <w:sz w:val="28"/>
            <w:szCs w:val="28"/>
          </w:rPr>
          <w:t>https://ria.ru/20210524/shkola-1733689241.html</w:t>
        </w:r>
      </w:hyperlink>
      <w:r>
        <w:rPr>
          <w:rFonts w:ascii="Times New Roman" w:hAnsi="Times New Roman" w:cs="Times New Roman"/>
          <w:sz w:val="28"/>
          <w:szCs w:val="28"/>
        </w:rPr>
        <w:t xml:space="preserve"> (дата обращения: 15.05.2023).</w:t>
      </w:r>
    </w:p>
    <w:p w:rsidR="00027E99" w:rsidRPr="0025447C" w:rsidRDefault="00027E99" w:rsidP="00734A90">
      <w:pPr>
        <w:pStyle w:val="a3"/>
        <w:numPr>
          <w:ilvl w:val="0"/>
          <w:numId w:val="20"/>
        </w:numPr>
        <w:tabs>
          <w:tab w:val="left" w:pos="993"/>
          <w:tab w:val="left" w:pos="1134"/>
        </w:tabs>
        <w:spacing w:after="0" w:line="360" w:lineRule="auto"/>
        <w:ind w:left="0" w:firstLine="709"/>
        <w:jc w:val="both"/>
        <w:rPr>
          <w:rFonts w:ascii="Times New Roman" w:hAnsi="Times New Roman" w:cs="Times New Roman"/>
          <w:sz w:val="28"/>
          <w:szCs w:val="28"/>
        </w:rPr>
      </w:pPr>
      <w:r w:rsidRPr="0025447C">
        <w:rPr>
          <w:rFonts w:ascii="Times New Roman" w:hAnsi="Times New Roman" w:cs="Times New Roman"/>
          <w:sz w:val="28"/>
          <w:szCs w:val="28"/>
        </w:rPr>
        <w:lastRenderedPageBreak/>
        <w:t>Зайцев В.В. Проблемы свободы и нравственности в работах Л.Н.</w:t>
      </w:r>
      <w:r>
        <w:rPr>
          <w:rFonts w:ascii="Times New Roman" w:hAnsi="Times New Roman" w:cs="Times New Roman"/>
          <w:sz w:val="28"/>
          <w:szCs w:val="28"/>
        </w:rPr>
        <w:t> </w:t>
      </w:r>
      <w:r w:rsidRPr="0025447C">
        <w:rPr>
          <w:rFonts w:ascii="Times New Roman" w:hAnsi="Times New Roman" w:cs="Times New Roman"/>
          <w:sz w:val="28"/>
          <w:szCs w:val="28"/>
        </w:rPr>
        <w:t>Толстого и К.Н. Вентцеля</w:t>
      </w:r>
      <w:r>
        <w:rPr>
          <w:rFonts w:ascii="Times New Roman" w:hAnsi="Times New Roman" w:cs="Times New Roman"/>
          <w:sz w:val="28"/>
          <w:szCs w:val="28"/>
        </w:rPr>
        <w:t>.</w:t>
      </w:r>
      <w:r w:rsidRPr="0025447C">
        <w:rPr>
          <w:rFonts w:ascii="Times New Roman" w:hAnsi="Times New Roman" w:cs="Times New Roman"/>
          <w:sz w:val="28"/>
          <w:szCs w:val="28"/>
        </w:rPr>
        <w:t xml:space="preserve"> Волгоград: Известия ВГПУ, 2015. № 3(98). С.</w:t>
      </w:r>
      <w:r>
        <w:rPr>
          <w:rFonts w:ascii="Times New Roman" w:hAnsi="Times New Roman" w:cs="Times New Roman"/>
          <w:sz w:val="28"/>
          <w:szCs w:val="28"/>
        </w:rPr>
        <w:t> </w:t>
      </w:r>
      <w:r w:rsidRPr="0025447C">
        <w:rPr>
          <w:rFonts w:ascii="Times New Roman" w:hAnsi="Times New Roman" w:cs="Times New Roman"/>
          <w:sz w:val="28"/>
          <w:szCs w:val="28"/>
        </w:rPr>
        <w:t>102-111.</w:t>
      </w:r>
    </w:p>
    <w:p w:rsidR="00027E99" w:rsidRDefault="00027E99" w:rsidP="00734A90">
      <w:pPr>
        <w:pStyle w:val="a3"/>
        <w:numPr>
          <w:ilvl w:val="0"/>
          <w:numId w:val="20"/>
        </w:numPr>
        <w:tabs>
          <w:tab w:val="left" w:pos="993"/>
          <w:tab w:val="left" w:pos="1134"/>
        </w:tabs>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Зицер Д. (Не) Зачем (не) идти в школу? Москва: Дискурс, 2018. 160 с.</w:t>
      </w:r>
    </w:p>
    <w:p w:rsidR="00027E99" w:rsidRPr="0025447C" w:rsidRDefault="00027E99" w:rsidP="00734A90">
      <w:pPr>
        <w:pStyle w:val="a3"/>
        <w:numPr>
          <w:ilvl w:val="0"/>
          <w:numId w:val="20"/>
        </w:numPr>
        <w:tabs>
          <w:tab w:val="left" w:pos="993"/>
          <w:tab w:val="left" w:pos="1134"/>
        </w:tabs>
        <w:spacing w:after="0" w:line="360" w:lineRule="auto"/>
        <w:ind w:left="0" w:firstLine="709"/>
        <w:jc w:val="both"/>
        <w:rPr>
          <w:rFonts w:ascii="Times New Roman" w:hAnsi="Times New Roman" w:cs="Times New Roman"/>
          <w:color w:val="000000"/>
          <w:sz w:val="28"/>
          <w:szCs w:val="28"/>
        </w:rPr>
      </w:pPr>
      <w:r w:rsidRPr="0025447C">
        <w:rPr>
          <w:rFonts w:ascii="Times New Roman" w:hAnsi="Times New Roman" w:cs="Times New Roman"/>
          <w:color w:val="000000"/>
          <w:sz w:val="28"/>
          <w:szCs w:val="28"/>
        </w:rPr>
        <w:t>Каргапольцева Н.А. Социализация и воспитание личности в Монтессори-образовании. Оренбург, 2000. 348 с</w:t>
      </w:r>
      <w:r>
        <w:rPr>
          <w:rFonts w:ascii="Times New Roman" w:hAnsi="Times New Roman" w:cs="Times New Roman"/>
          <w:color w:val="000000"/>
          <w:sz w:val="28"/>
          <w:szCs w:val="28"/>
        </w:rPr>
        <w:t>.</w:t>
      </w:r>
    </w:p>
    <w:p w:rsidR="00027E99" w:rsidRPr="0025447C" w:rsidRDefault="00027E99" w:rsidP="00734A90">
      <w:pPr>
        <w:pStyle w:val="a3"/>
        <w:numPr>
          <w:ilvl w:val="0"/>
          <w:numId w:val="20"/>
        </w:numPr>
        <w:shd w:val="clear" w:color="auto" w:fill="FDFEFF"/>
        <w:tabs>
          <w:tab w:val="left" w:pos="426"/>
          <w:tab w:val="left" w:pos="993"/>
          <w:tab w:val="left" w:pos="1134"/>
        </w:tabs>
        <w:spacing w:after="0" w:line="360" w:lineRule="auto"/>
        <w:ind w:left="0" w:firstLine="709"/>
        <w:jc w:val="both"/>
        <w:rPr>
          <w:rFonts w:ascii="Times New Roman" w:hAnsi="Times New Roman" w:cs="Times New Roman"/>
          <w:sz w:val="28"/>
          <w:szCs w:val="28"/>
        </w:rPr>
      </w:pPr>
      <w:r w:rsidRPr="0025447C">
        <w:rPr>
          <w:rFonts w:ascii="Times New Roman" w:hAnsi="Times New Roman" w:cs="Times New Roman"/>
          <w:sz w:val="28"/>
          <w:szCs w:val="28"/>
        </w:rPr>
        <w:t>Касимова Р.Ш. Альтернативная образовательная система Садбери Вэли Скул: Учебно-методическое пособие для студентов и преподавателей педагогических вузов. Казань: ТГГПУ, 2012. С. 3-4</w:t>
      </w:r>
      <w:r>
        <w:rPr>
          <w:rFonts w:ascii="Times New Roman" w:hAnsi="Times New Roman" w:cs="Times New Roman"/>
          <w:sz w:val="28"/>
          <w:szCs w:val="28"/>
        </w:rPr>
        <w:t>.</w:t>
      </w:r>
    </w:p>
    <w:p w:rsidR="00027E99" w:rsidRPr="0025447C" w:rsidRDefault="00027E99" w:rsidP="00734A90">
      <w:pPr>
        <w:pStyle w:val="a3"/>
        <w:numPr>
          <w:ilvl w:val="0"/>
          <w:numId w:val="20"/>
        </w:numPr>
        <w:shd w:val="clear" w:color="auto" w:fill="FDFEFF"/>
        <w:tabs>
          <w:tab w:val="left" w:pos="426"/>
          <w:tab w:val="left" w:pos="993"/>
          <w:tab w:val="left" w:pos="1134"/>
        </w:tabs>
        <w:spacing w:after="0" w:line="360" w:lineRule="auto"/>
        <w:ind w:left="0" w:firstLine="709"/>
        <w:jc w:val="both"/>
        <w:rPr>
          <w:rFonts w:ascii="Times New Roman" w:hAnsi="Times New Roman" w:cs="Times New Roman"/>
          <w:sz w:val="28"/>
          <w:szCs w:val="28"/>
        </w:rPr>
      </w:pPr>
      <w:r w:rsidRPr="0025447C">
        <w:rPr>
          <w:rFonts w:ascii="Times New Roman" w:hAnsi="Times New Roman" w:cs="Times New Roman"/>
          <w:sz w:val="28"/>
          <w:szCs w:val="28"/>
        </w:rPr>
        <w:t>Коджаспирова Г.М. Педагогический словарь: Для студентов высших и средних педагогических учебных заведений</w:t>
      </w:r>
      <w:r>
        <w:rPr>
          <w:rFonts w:ascii="Times New Roman" w:hAnsi="Times New Roman" w:cs="Times New Roman"/>
          <w:sz w:val="28"/>
          <w:szCs w:val="28"/>
        </w:rPr>
        <w:t>.</w:t>
      </w:r>
      <w:r w:rsidRPr="0025447C">
        <w:rPr>
          <w:rFonts w:ascii="Times New Roman" w:hAnsi="Times New Roman" w:cs="Times New Roman"/>
          <w:sz w:val="28"/>
          <w:szCs w:val="28"/>
        </w:rPr>
        <w:t xml:space="preserve"> Москва: Академия, 2000. 176 с. </w:t>
      </w:r>
    </w:p>
    <w:p w:rsidR="00027E99" w:rsidRDefault="00027E99" w:rsidP="00734A90">
      <w:pPr>
        <w:pStyle w:val="a3"/>
        <w:numPr>
          <w:ilvl w:val="0"/>
          <w:numId w:val="20"/>
        </w:numPr>
        <w:tabs>
          <w:tab w:val="left" w:pos="993"/>
          <w:tab w:val="left" w:pos="1134"/>
        </w:tabs>
        <w:spacing w:after="0" w:line="360" w:lineRule="auto"/>
        <w:ind w:left="0" w:firstLine="709"/>
        <w:jc w:val="both"/>
        <w:rPr>
          <w:rFonts w:ascii="Times New Roman" w:hAnsi="Times New Roman" w:cs="Times New Roman"/>
          <w:sz w:val="28"/>
          <w:szCs w:val="28"/>
        </w:rPr>
      </w:pPr>
      <w:r w:rsidRPr="0025447C">
        <w:rPr>
          <w:rFonts w:ascii="Times New Roman" w:hAnsi="Times New Roman" w:cs="Times New Roman"/>
          <w:sz w:val="28"/>
          <w:szCs w:val="28"/>
        </w:rPr>
        <w:t xml:space="preserve">Коненков В.В. Семейное образование </w:t>
      </w:r>
      <w:r>
        <w:rPr>
          <w:rFonts w:ascii="Times New Roman" w:hAnsi="Times New Roman" w:cs="Times New Roman"/>
          <w:sz w:val="28"/>
          <w:szCs w:val="28"/>
        </w:rPr>
        <w:t>-</w:t>
      </w:r>
      <w:r w:rsidRPr="0025447C">
        <w:rPr>
          <w:rFonts w:ascii="Times New Roman" w:hAnsi="Times New Roman" w:cs="Times New Roman"/>
          <w:sz w:val="28"/>
          <w:szCs w:val="28"/>
        </w:rPr>
        <w:t xml:space="preserve"> что это? Отличие от домашнего обучения и возможные риски. 13 апреля 2019</w:t>
      </w:r>
      <w:r>
        <w:rPr>
          <w:rFonts w:ascii="Times New Roman" w:hAnsi="Times New Roman" w:cs="Times New Roman"/>
          <w:sz w:val="28"/>
          <w:szCs w:val="28"/>
        </w:rPr>
        <w:t>. Режим доступа:</w:t>
      </w:r>
      <w:r w:rsidRPr="0025447C">
        <w:rPr>
          <w:rFonts w:ascii="Times New Roman" w:hAnsi="Times New Roman" w:cs="Times New Roman"/>
          <w:sz w:val="28"/>
          <w:szCs w:val="28"/>
        </w:rPr>
        <w:t xml:space="preserve"> </w:t>
      </w:r>
      <w:hyperlink r:id="rId51" w:tgtFrame="_blank" w:history="1">
        <w:r w:rsidRPr="0025447C">
          <w:rPr>
            <w:rFonts w:ascii="Times New Roman" w:hAnsi="Times New Roman" w:cs="Times New Roman"/>
            <w:color w:val="0563C1" w:themeColor="hyperlink"/>
            <w:sz w:val="28"/>
            <w:szCs w:val="28"/>
            <w:u w:val="single"/>
          </w:rPr>
          <w:t>https://pravo18.ru/blog-advokata-kochenkova-v-v/advokat_publications/semejnoe-obrazovanie-chto-eto-otlichie-ot-domashnego-obucheniya-i-vozmozhnye-riski</w:t>
        </w:r>
      </w:hyperlink>
      <w:r>
        <w:rPr>
          <w:rFonts w:ascii="Times New Roman" w:hAnsi="Times New Roman" w:cs="Times New Roman"/>
          <w:sz w:val="28"/>
          <w:szCs w:val="28"/>
        </w:rPr>
        <w:t xml:space="preserve"> (дата обращения: 08.05.2023).</w:t>
      </w:r>
    </w:p>
    <w:p w:rsidR="00027E99" w:rsidRPr="0025447C" w:rsidRDefault="00027E99" w:rsidP="00734A90">
      <w:pPr>
        <w:pStyle w:val="a3"/>
        <w:numPr>
          <w:ilvl w:val="0"/>
          <w:numId w:val="20"/>
        </w:numPr>
        <w:tabs>
          <w:tab w:val="left" w:pos="993"/>
          <w:tab w:val="left" w:pos="1134"/>
        </w:tabs>
        <w:spacing w:after="0" w:line="360" w:lineRule="auto"/>
        <w:ind w:left="0" w:firstLine="709"/>
        <w:jc w:val="both"/>
        <w:rPr>
          <w:rFonts w:ascii="Times New Roman" w:hAnsi="Times New Roman" w:cs="Times New Roman"/>
          <w:sz w:val="28"/>
          <w:szCs w:val="28"/>
        </w:rPr>
      </w:pPr>
      <w:r w:rsidRPr="00027E99">
        <w:rPr>
          <w:rFonts w:ascii="Times New Roman" w:hAnsi="Times New Roman" w:cs="Times New Roman"/>
          <w:color w:val="000000"/>
          <w:sz w:val="28"/>
          <w:szCs w:val="28"/>
        </w:rPr>
        <w:t xml:space="preserve">Конституция Российской Федерации. Ст. 43 (принята всенародным голосованием 12.12.1993 с изменениями, одобренными в ходе общероссийского голосования 01.07.2020). Режим доступа: </w:t>
      </w:r>
      <w:hyperlink r:id="rId52" w:history="1">
        <w:r w:rsidRPr="00027E99">
          <w:rPr>
            <w:rStyle w:val="a6"/>
            <w:rFonts w:ascii="Times New Roman" w:hAnsi="Times New Roman" w:cs="Times New Roman"/>
            <w:sz w:val="28"/>
            <w:szCs w:val="28"/>
          </w:rPr>
          <w:t>http://kremlin.ru/acts/constitution</w:t>
        </w:r>
      </w:hyperlink>
      <w:r w:rsidRPr="00027E99">
        <w:rPr>
          <w:rFonts w:ascii="Times New Roman" w:hAnsi="Times New Roman" w:cs="Times New Roman"/>
          <w:color w:val="000000"/>
          <w:sz w:val="28"/>
          <w:szCs w:val="28"/>
        </w:rPr>
        <w:t xml:space="preserve"> (дата</w:t>
      </w:r>
      <w:r>
        <w:rPr>
          <w:rFonts w:ascii="Times New Roman" w:hAnsi="Times New Roman" w:cs="Times New Roman"/>
          <w:color w:val="000000"/>
          <w:sz w:val="28"/>
          <w:szCs w:val="28"/>
        </w:rPr>
        <w:t xml:space="preserve"> обращения: 03.05.2023).</w:t>
      </w:r>
    </w:p>
    <w:p w:rsidR="00027E99" w:rsidRPr="0025447C" w:rsidRDefault="00027E99" w:rsidP="00734A90">
      <w:pPr>
        <w:pStyle w:val="a7"/>
        <w:numPr>
          <w:ilvl w:val="0"/>
          <w:numId w:val="20"/>
        </w:numPr>
        <w:shd w:val="clear" w:color="auto" w:fill="FFFFFF"/>
        <w:tabs>
          <w:tab w:val="left" w:pos="993"/>
          <w:tab w:val="left" w:pos="1134"/>
        </w:tabs>
        <w:spacing w:before="0" w:beforeAutospacing="0" w:after="0" w:afterAutospacing="0" w:line="360" w:lineRule="auto"/>
        <w:ind w:left="0" w:firstLine="709"/>
        <w:jc w:val="both"/>
        <w:rPr>
          <w:color w:val="000000"/>
          <w:sz w:val="28"/>
          <w:szCs w:val="28"/>
        </w:rPr>
      </w:pPr>
      <w:r w:rsidRPr="0025447C">
        <w:rPr>
          <w:color w:val="000000"/>
          <w:sz w:val="28"/>
          <w:szCs w:val="28"/>
        </w:rPr>
        <w:t>Кусаинов А.К., Есеева М.Т. Методология и методика сравнительной педагогики. Алматы: ROND&amp;A, 2008. 95</w:t>
      </w:r>
      <w:r>
        <w:rPr>
          <w:color w:val="000000"/>
          <w:sz w:val="28"/>
          <w:szCs w:val="28"/>
        </w:rPr>
        <w:t xml:space="preserve"> </w:t>
      </w:r>
      <w:r w:rsidRPr="0025447C">
        <w:rPr>
          <w:color w:val="000000"/>
          <w:sz w:val="28"/>
          <w:szCs w:val="28"/>
        </w:rPr>
        <w:t>с.</w:t>
      </w:r>
    </w:p>
    <w:p w:rsidR="00027E99" w:rsidRPr="0025447C" w:rsidRDefault="00027E99" w:rsidP="00734A90">
      <w:pPr>
        <w:pStyle w:val="a3"/>
        <w:numPr>
          <w:ilvl w:val="0"/>
          <w:numId w:val="20"/>
        </w:numPr>
        <w:tabs>
          <w:tab w:val="left" w:pos="993"/>
          <w:tab w:val="left" w:pos="1134"/>
        </w:tabs>
        <w:spacing w:after="0" w:line="360" w:lineRule="auto"/>
        <w:ind w:left="0" w:firstLine="709"/>
        <w:jc w:val="both"/>
        <w:rPr>
          <w:rFonts w:ascii="Times New Roman" w:hAnsi="Times New Roman" w:cs="Times New Roman"/>
          <w:sz w:val="28"/>
          <w:szCs w:val="28"/>
        </w:rPr>
      </w:pPr>
      <w:r w:rsidRPr="0025447C">
        <w:rPr>
          <w:rFonts w:ascii="Times New Roman" w:hAnsi="Times New Roman" w:cs="Times New Roman"/>
          <w:sz w:val="28"/>
          <w:szCs w:val="28"/>
        </w:rPr>
        <w:t>Кшеминский Г</w:t>
      </w:r>
      <w:r>
        <w:rPr>
          <w:rFonts w:ascii="Times New Roman" w:hAnsi="Times New Roman" w:cs="Times New Roman"/>
          <w:sz w:val="28"/>
          <w:szCs w:val="28"/>
        </w:rPr>
        <w:t>.</w:t>
      </w:r>
      <w:r w:rsidRPr="0025447C">
        <w:rPr>
          <w:rFonts w:ascii="Times New Roman" w:hAnsi="Times New Roman" w:cs="Times New Roman"/>
          <w:sz w:val="28"/>
          <w:szCs w:val="28"/>
        </w:rPr>
        <w:t xml:space="preserve"> Альтернативное образование: преимущества и недостатки </w:t>
      </w:r>
      <w:r>
        <w:rPr>
          <w:rFonts w:ascii="Times New Roman" w:hAnsi="Times New Roman" w:cs="Times New Roman"/>
          <w:sz w:val="28"/>
          <w:szCs w:val="28"/>
        </w:rPr>
        <w:t xml:space="preserve">// </w:t>
      </w:r>
      <w:r w:rsidRPr="0025447C">
        <w:rPr>
          <w:rFonts w:ascii="Times New Roman" w:hAnsi="Times New Roman" w:cs="Times New Roman"/>
          <w:sz w:val="28"/>
          <w:szCs w:val="28"/>
        </w:rPr>
        <w:t>4</w:t>
      </w:r>
      <w:r w:rsidRPr="0025447C">
        <w:rPr>
          <w:rFonts w:ascii="Times New Roman" w:hAnsi="Times New Roman" w:cs="Times New Roman"/>
          <w:sz w:val="28"/>
          <w:szCs w:val="28"/>
          <w:lang w:val="en-US"/>
        </w:rPr>
        <w:t>BRAIN</w:t>
      </w:r>
      <w:r>
        <w:rPr>
          <w:rFonts w:ascii="Times New Roman" w:hAnsi="Times New Roman" w:cs="Times New Roman"/>
          <w:sz w:val="28"/>
          <w:szCs w:val="28"/>
        </w:rPr>
        <w:t xml:space="preserve">. </w:t>
      </w:r>
      <w:r w:rsidRPr="0025447C">
        <w:rPr>
          <w:rFonts w:ascii="Times New Roman" w:hAnsi="Times New Roman" w:cs="Times New Roman"/>
          <w:sz w:val="28"/>
          <w:szCs w:val="28"/>
        </w:rPr>
        <w:t>03 Июн</w:t>
      </w:r>
      <w:r>
        <w:rPr>
          <w:rFonts w:ascii="Times New Roman" w:hAnsi="Times New Roman" w:cs="Times New Roman"/>
          <w:sz w:val="28"/>
          <w:szCs w:val="28"/>
        </w:rPr>
        <w:t>я</w:t>
      </w:r>
      <w:r w:rsidRPr="0025447C">
        <w:rPr>
          <w:rFonts w:ascii="Times New Roman" w:hAnsi="Times New Roman" w:cs="Times New Roman"/>
          <w:sz w:val="28"/>
          <w:szCs w:val="28"/>
        </w:rPr>
        <w:t xml:space="preserve"> 2018</w:t>
      </w:r>
      <w:r>
        <w:rPr>
          <w:rFonts w:ascii="Times New Roman" w:hAnsi="Times New Roman" w:cs="Times New Roman"/>
          <w:sz w:val="28"/>
          <w:szCs w:val="28"/>
        </w:rPr>
        <w:t>. Режим доступа:</w:t>
      </w:r>
      <w:r w:rsidRPr="0025447C">
        <w:rPr>
          <w:rFonts w:ascii="Times New Roman" w:hAnsi="Times New Roman" w:cs="Times New Roman"/>
          <w:sz w:val="28"/>
          <w:szCs w:val="28"/>
        </w:rPr>
        <w:t xml:space="preserve"> </w:t>
      </w:r>
      <w:hyperlink r:id="rId53" w:tgtFrame="_blank" w:history="1">
        <w:r w:rsidRPr="0025447C">
          <w:rPr>
            <w:rFonts w:ascii="Times New Roman" w:hAnsi="Times New Roman" w:cs="Times New Roman"/>
            <w:color w:val="0563C1" w:themeColor="hyperlink"/>
            <w:sz w:val="28"/>
            <w:szCs w:val="28"/>
            <w:u w:val="single"/>
          </w:rPr>
          <w:t>https://4brain.ru/blog/альтернативное-образование/</w:t>
        </w:r>
      </w:hyperlink>
      <w:r>
        <w:rPr>
          <w:rFonts w:ascii="Times New Roman" w:hAnsi="Times New Roman" w:cs="Times New Roman"/>
          <w:sz w:val="28"/>
          <w:szCs w:val="28"/>
        </w:rPr>
        <w:t xml:space="preserve"> (дата обращения: 20.05.2023).</w:t>
      </w:r>
    </w:p>
    <w:p w:rsidR="00027E99" w:rsidRPr="0025447C" w:rsidRDefault="00027E99" w:rsidP="00734A90">
      <w:pPr>
        <w:pStyle w:val="a3"/>
        <w:numPr>
          <w:ilvl w:val="0"/>
          <w:numId w:val="20"/>
        </w:numPr>
        <w:tabs>
          <w:tab w:val="left" w:pos="993"/>
          <w:tab w:val="left" w:pos="1134"/>
        </w:tabs>
        <w:spacing w:after="0" w:line="360" w:lineRule="auto"/>
        <w:ind w:left="0" w:firstLine="709"/>
        <w:jc w:val="both"/>
        <w:rPr>
          <w:rFonts w:ascii="Times New Roman" w:hAnsi="Times New Roman" w:cs="Times New Roman"/>
          <w:sz w:val="28"/>
          <w:szCs w:val="28"/>
        </w:rPr>
      </w:pPr>
      <w:r w:rsidRPr="0025447C">
        <w:rPr>
          <w:rFonts w:ascii="Times New Roman" w:hAnsi="Times New Roman" w:cs="Times New Roman"/>
          <w:sz w:val="28"/>
          <w:szCs w:val="28"/>
        </w:rPr>
        <w:t xml:space="preserve">Лизинский В.М. Участие родителей в жизни школы и класса </w:t>
      </w:r>
      <w:r>
        <w:rPr>
          <w:rFonts w:ascii="Times New Roman" w:hAnsi="Times New Roman" w:cs="Times New Roman"/>
          <w:sz w:val="28"/>
          <w:szCs w:val="28"/>
        </w:rPr>
        <w:t xml:space="preserve"> // </w:t>
      </w:r>
      <w:r w:rsidRPr="0025447C">
        <w:rPr>
          <w:rFonts w:ascii="Times New Roman" w:hAnsi="Times New Roman" w:cs="Times New Roman"/>
          <w:sz w:val="28"/>
          <w:szCs w:val="28"/>
        </w:rPr>
        <w:t>Классный руководитель</w:t>
      </w:r>
      <w:r>
        <w:rPr>
          <w:rFonts w:ascii="Times New Roman" w:hAnsi="Times New Roman" w:cs="Times New Roman"/>
          <w:sz w:val="28"/>
          <w:szCs w:val="28"/>
        </w:rPr>
        <w:t xml:space="preserve">. 2017. </w:t>
      </w:r>
      <w:r w:rsidRPr="0025447C">
        <w:rPr>
          <w:rFonts w:ascii="Times New Roman" w:hAnsi="Times New Roman" w:cs="Times New Roman"/>
          <w:sz w:val="28"/>
          <w:szCs w:val="28"/>
        </w:rPr>
        <w:t>№7</w:t>
      </w:r>
      <w:r>
        <w:rPr>
          <w:rFonts w:ascii="Times New Roman" w:hAnsi="Times New Roman" w:cs="Times New Roman"/>
          <w:sz w:val="28"/>
          <w:szCs w:val="28"/>
        </w:rPr>
        <w:t>. С. 5-13.</w:t>
      </w:r>
    </w:p>
    <w:p w:rsidR="00027E99" w:rsidRPr="0025447C" w:rsidRDefault="00027E99" w:rsidP="00734A90">
      <w:pPr>
        <w:pStyle w:val="a3"/>
        <w:numPr>
          <w:ilvl w:val="0"/>
          <w:numId w:val="20"/>
        </w:numPr>
        <w:tabs>
          <w:tab w:val="left" w:pos="993"/>
          <w:tab w:val="left" w:pos="1134"/>
        </w:tabs>
        <w:spacing w:after="0" w:line="360" w:lineRule="auto"/>
        <w:ind w:left="0" w:firstLine="709"/>
        <w:jc w:val="both"/>
        <w:rPr>
          <w:rFonts w:ascii="Times New Roman" w:hAnsi="Times New Roman" w:cs="Times New Roman"/>
          <w:sz w:val="28"/>
          <w:szCs w:val="28"/>
        </w:rPr>
      </w:pPr>
      <w:r w:rsidRPr="0025447C">
        <w:rPr>
          <w:rFonts w:ascii="Times New Roman" w:hAnsi="Times New Roman" w:cs="Times New Roman"/>
          <w:sz w:val="28"/>
          <w:szCs w:val="28"/>
        </w:rPr>
        <w:t>Международная стандартная классификация образования МСКО 2011</w:t>
      </w:r>
      <w:r>
        <w:rPr>
          <w:rFonts w:ascii="Times New Roman" w:hAnsi="Times New Roman" w:cs="Times New Roman"/>
          <w:sz w:val="28"/>
          <w:szCs w:val="28"/>
        </w:rPr>
        <w:t>.</w:t>
      </w:r>
      <w:r w:rsidRPr="0025447C">
        <w:rPr>
          <w:rFonts w:ascii="Times New Roman" w:hAnsi="Times New Roman" w:cs="Times New Roman"/>
          <w:sz w:val="28"/>
          <w:szCs w:val="28"/>
        </w:rPr>
        <w:t xml:space="preserve"> </w:t>
      </w:r>
      <w:r>
        <w:rPr>
          <w:rFonts w:ascii="Times New Roman" w:hAnsi="Times New Roman" w:cs="Times New Roman"/>
          <w:sz w:val="28"/>
          <w:szCs w:val="28"/>
        </w:rPr>
        <w:t>Москва:</w:t>
      </w:r>
      <w:r w:rsidRPr="0025447C">
        <w:rPr>
          <w:rFonts w:ascii="Times New Roman" w:hAnsi="Times New Roman" w:cs="Times New Roman"/>
          <w:sz w:val="28"/>
          <w:szCs w:val="28"/>
        </w:rPr>
        <w:t xml:space="preserve"> Институт Статистики ЮНЕСКО</w:t>
      </w:r>
      <w:r>
        <w:rPr>
          <w:rFonts w:ascii="Times New Roman" w:hAnsi="Times New Roman" w:cs="Times New Roman"/>
          <w:sz w:val="28"/>
          <w:szCs w:val="28"/>
        </w:rPr>
        <w:t>, 2011.</w:t>
      </w:r>
      <w:r w:rsidRPr="0025447C">
        <w:rPr>
          <w:rFonts w:ascii="Times New Roman" w:hAnsi="Times New Roman" w:cs="Times New Roman"/>
          <w:sz w:val="28"/>
          <w:szCs w:val="28"/>
        </w:rPr>
        <w:t xml:space="preserve"> 89 с.</w:t>
      </w:r>
    </w:p>
    <w:p w:rsidR="00027E99" w:rsidRPr="0025447C" w:rsidRDefault="00027E99" w:rsidP="00734A90">
      <w:pPr>
        <w:pStyle w:val="a3"/>
        <w:numPr>
          <w:ilvl w:val="0"/>
          <w:numId w:val="20"/>
        </w:numPr>
        <w:tabs>
          <w:tab w:val="left" w:pos="993"/>
          <w:tab w:val="left" w:pos="1134"/>
        </w:tabs>
        <w:spacing w:after="0" w:line="360" w:lineRule="auto"/>
        <w:ind w:left="0" w:firstLine="709"/>
        <w:jc w:val="both"/>
        <w:rPr>
          <w:rFonts w:ascii="Times New Roman" w:hAnsi="Times New Roman" w:cs="Times New Roman"/>
          <w:sz w:val="28"/>
          <w:szCs w:val="28"/>
        </w:rPr>
      </w:pPr>
      <w:r w:rsidRPr="0025447C">
        <w:rPr>
          <w:rFonts w:ascii="Times New Roman" w:hAnsi="Times New Roman" w:cs="Times New Roman"/>
          <w:sz w:val="28"/>
          <w:szCs w:val="28"/>
        </w:rPr>
        <w:lastRenderedPageBreak/>
        <w:t>Мижуев П.Г. Главные моменты в развитии западноевропейской школы. Москва: Польза</w:t>
      </w:r>
      <w:r>
        <w:rPr>
          <w:rFonts w:ascii="Times New Roman" w:hAnsi="Times New Roman" w:cs="Times New Roman"/>
          <w:sz w:val="28"/>
          <w:szCs w:val="28"/>
        </w:rPr>
        <w:t>2023</w:t>
      </w:r>
      <w:r w:rsidRPr="0025447C">
        <w:rPr>
          <w:rFonts w:ascii="Times New Roman" w:hAnsi="Times New Roman" w:cs="Times New Roman"/>
          <w:sz w:val="28"/>
          <w:szCs w:val="28"/>
        </w:rPr>
        <w:t>. 216</w:t>
      </w:r>
      <w:r>
        <w:rPr>
          <w:rFonts w:ascii="Times New Roman" w:hAnsi="Times New Roman" w:cs="Times New Roman"/>
          <w:sz w:val="28"/>
          <w:szCs w:val="28"/>
        </w:rPr>
        <w:t xml:space="preserve"> с.</w:t>
      </w:r>
    </w:p>
    <w:p w:rsidR="00027E99" w:rsidRPr="0025447C" w:rsidRDefault="00027E99" w:rsidP="00734A90">
      <w:pPr>
        <w:pStyle w:val="a3"/>
        <w:numPr>
          <w:ilvl w:val="0"/>
          <w:numId w:val="20"/>
        </w:numPr>
        <w:shd w:val="clear" w:color="auto" w:fill="FDFEFF"/>
        <w:tabs>
          <w:tab w:val="left" w:pos="426"/>
          <w:tab w:val="left" w:pos="993"/>
          <w:tab w:val="left" w:pos="1134"/>
        </w:tabs>
        <w:spacing w:after="0" w:line="360" w:lineRule="auto"/>
        <w:ind w:left="0" w:firstLine="709"/>
        <w:jc w:val="both"/>
        <w:rPr>
          <w:rFonts w:ascii="Times New Roman" w:hAnsi="Times New Roman" w:cs="Times New Roman"/>
          <w:sz w:val="28"/>
          <w:szCs w:val="28"/>
        </w:rPr>
      </w:pPr>
      <w:r w:rsidRPr="0025447C">
        <w:rPr>
          <w:rFonts w:ascii="Times New Roman" w:hAnsi="Times New Roman" w:cs="Times New Roman"/>
          <w:sz w:val="28"/>
          <w:szCs w:val="28"/>
        </w:rPr>
        <w:t xml:space="preserve">Модели альтернативного образования: учебное пособие для студентов высших учебных заведений, обучающихся по направлению 033400 (050701) Педагогика / Е.И. Бражник, В.Д. Повзун, И. А. Свиридова; Российский гос. пед. ун-т им. А.И. Герцена. Санкт-Петербург: Изд-во РГПУ им. А.И. Герцена, 2007. 271 с. </w:t>
      </w:r>
    </w:p>
    <w:p w:rsidR="00027E99" w:rsidRPr="0025447C" w:rsidRDefault="00027E99" w:rsidP="00734A90">
      <w:pPr>
        <w:pStyle w:val="a3"/>
        <w:numPr>
          <w:ilvl w:val="0"/>
          <w:numId w:val="20"/>
        </w:numPr>
        <w:shd w:val="clear" w:color="auto" w:fill="FDFEFF"/>
        <w:tabs>
          <w:tab w:val="left" w:pos="426"/>
          <w:tab w:val="left" w:pos="993"/>
          <w:tab w:val="left" w:pos="1134"/>
        </w:tabs>
        <w:spacing w:after="0" w:line="360" w:lineRule="auto"/>
        <w:ind w:left="0" w:firstLine="709"/>
        <w:jc w:val="both"/>
        <w:rPr>
          <w:rFonts w:ascii="Times New Roman" w:hAnsi="Times New Roman" w:cs="Times New Roman"/>
          <w:sz w:val="28"/>
          <w:szCs w:val="28"/>
        </w:rPr>
      </w:pPr>
      <w:r w:rsidRPr="0025447C">
        <w:rPr>
          <w:rFonts w:ascii="Times New Roman" w:hAnsi="Times New Roman" w:cs="Times New Roman"/>
          <w:sz w:val="28"/>
          <w:szCs w:val="28"/>
        </w:rPr>
        <w:t xml:space="preserve">Монтессори М. Мой метод. </w:t>
      </w:r>
      <w:r>
        <w:rPr>
          <w:rFonts w:ascii="Times New Roman" w:hAnsi="Times New Roman" w:cs="Times New Roman"/>
          <w:sz w:val="28"/>
          <w:szCs w:val="28"/>
        </w:rPr>
        <w:t>Москва</w:t>
      </w:r>
      <w:r w:rsidRPr="0025447C">
        <w:rPr>
          <w:rFonts w:ascii="Times New Roman" w:hAnsi="Times New Roman" w:cs="Times New Roman"/>
          <w:sz w:val="28"/>
          <w:szCs w:val="28"/>
        </w:rPr>
        <w:t xml:space="preserve">: АСТ; Астрель, 2006. 550 с. </w:t>
      </w:r>
    </w:p>
    <w:p w:rsidR="00027E99" w:rsidRPr="0025447C" w:rsidRDefault="00027E99" w:rsidP="00734A90">
      <w:pPr>
        <w:pStyle w:val="a7"/>
        <w:numPr>
          <w:ilvl w:val="0"/>
          <w:numId w:val="20"/>
        </w:numPr>
        <w:shd w:val="clear" w:color="auto" w:fill="FFFFFF"/>
        <w:tabs>
          <w:tab w:val="left" w:pos="993"/>
          <w:tab w:val="left" w:pos="1134"/>
        </w:tabs>
        <w:spacing w:before="0" w:beforeAutospacing="0" w:after="0" w:afterAutospacing="0" w:line="360" w:lineRule="auto"/>
        <w:ind w:left="0" w:firstLine="709"/>
        <w:jc w:val="both"/>
        <w:rPr>
          <w:color w:val="000000"/>
          <w:sz w:val="28"/>
          <w:szCs w:val="28"/>
        </w:rPr>
      </w:pPr>
      <w:r w:rsidRPr="0025447C">
        <w:rPr>
          <w:color w:val="000000"/>
          <w:sz w:val="28"/>
          <w:szCs w:val="28"/>
        </w:rPr>
        <w:t>Морозова Т., Матвеева Ю., Гвоздовская Н., Ремпель Ю. Обучение в семье. От 0 и старше. Москва: Клуб «не нормальные родители», 2010. 231с.</w:t>
      </w:r>
    </w:p>
    <w:p w:rsidR="00027E99" w:rsidRPr="0025447C" w:rsidRDefault="00027E99" w:rsidP="00734A90">
      <w:pPr>
        <w:pStyle w:val="a3"/>
        <w:numPr>
          <w:ilvl w:val="0"/>
          <w:numId w:val="20"/>
        </w:numPr>
        <w:shd w:val="clear" w:color="auto" w:fill="FDFEFF"/>
        <w:tabs>
          <w:tab w:val="left" w:pos="426"/>
          <w:tab w:val="left" w:pos="993"/>
          <w:tab w:val="left" w:pos="1134"/>
        </w:tabs>
        <w:spacing w:after="0" w:line="360" w:lineRule="auto"/>
        <w:ind w:left="0" w:firstLine="709"/>
        <w:jc w:val="both"/>
        <w:rPr>
          <w:rFonts w:ascii="Times New Roman" w:hAnsi="Times New Roman" w:cs="Times New Roman"/>
          <w:sz w:val="28"/>
          <w:szCs w:val="28"/>
        </w:rPr>
      </w:pPr>
      <w:r w:rsidRPr="0025447C">
        <w:rPr>
          <w:rFonts w:ascii="Times New Roman" w:hAnsi="Times New Roman" w:cs="Times New Roman"/>
          <w:sz w:val="28"/>
          <w:szCs w:val="28"/>
        </w:rPr>
        <w:t>Нилл А.С. Воспитание свободой. Школа Саммерхилл</w:t>
      </w:r>
      <w:r>
        <w:rPr>
          <w:rFonts w:ascii="Times New Roman" w:hAnsi="Times New Roman" w:cs="Times New Roman"/>
          <w:sz w:val="28"/>
          <w:szCs w:val="28"/>
        </w:rPr>
        <w:t>. Москва:</w:t>
      </w:r>
      <w:r w:rsidRPr="0025447C">
        <w:rPr>
          <w:rFonts w:ascii="Times New Roman" w:hAnsi="Times New Roman" w:cs="Times New Roman"/>
          <w:sz w:val="28"/>
          <w:szCs w:val="28"/>
        </w:rPr>
        <w:t xml:space="preserve"> АСТ, 2019. 420 с. </w:t>
      </w:r>
    </w:p>
    <w:p w:rsidR="00027E99" w:rsidRPr="0025447C" w:rsidRDefault="00027E99" w:rsidP="00734A90">
      <w:pPr>
        <w:pStyle w:val="a3"/>
        <w:numPr>
          <w:ilvl w:val="0"/>
          <w:numId w:val="20"/>
        </w:numPr>
        <w:tabs>
          <w:tab w:val="left" w:pos="993"/>
          <w:tab w:val="left" w:pos="1134"/>
        </w:tabs>
        <w:spacing w:after="0" w:line="360" w:lineRule="auto"/>
        <w:ind w:left="0" w:firstLine="709"/>
        <w:jc w:val="both"/>
        <w:rPr>
          <w:rFonts w:ascii="Times New Roman" w:hAnsi="Times New Roman" w:cs="Times New Roman"/>
          <w:sz w:val="28"/>
          <w:szCs w:val="28"/>
        </w:rPr>
      </w:pPr>
      <w:r w:rsidRPr="0025447C">
        <w:rPr>
          <w:rFonts w:ascii="Times New Roman" w:hAnsi="Times New Roman" w:cs="Times New Roman"/>
          <w:sz w:val="28"/>
          <w:szCs w:val="28"/>
        </w:rPr>
        <w:t>О школьном образовании. О характере и динамике изменений в школьном образовании Фонд общественного мнения</w:t>
      </w:r>
      <w:r>
        <w:rPr>
          <w:rFonts w:ascii="Times New Roman" w:hAnsi="Times New Roman" w:cs="Times New Roman"/>
          <w:sz w:val="28"/>
          <w:szCs w:val="28"/>
        </w:rPr>
        <w:t>.</w:t>
      </w:r>
      <w:r w:rsidRPr="0025447C">
        <w:rPr>
          <w:rFonts w:ascii="Times New Roman" w:hAnsi="Times New Roman" w:cs="Times New Roman"/>
          <w:sz w:val="28"/>
          <w:szCs w:val="28"/>
        </w:rPr>
        <w:t xml:space="preserve"> 2016</w:t>
      </w:r>
      <w:r>
        <w:rPr>
          <w:rFonts w:ascii="Times New Roman" w:hAnsi="Times New Roman" w:cs="Times New Roman"/>
          <w:sz w:val="28"/>
          <w:szCs w:val="28"/>
        </w:rPr>
        <w:t>. Режим доступа:</w:t>
      </w:r>
      <w:r w:rsidRPr="0025447C">
        <w:rPr>
          <w:rFonts w:ascii="Times New Roman" w:hAnsi="Times New Roman" w:cs="Times New Roman"/>
          <w:sz w:val="28"/>
          <w:szCs w:val="28"/>
        </w:rPr>
        <w:t xml:space="preserve"> </w:t>
      </w:r>
      <w:hyperlink r:id="rId54" w:history="1">
        <w:r w:rsidRPr="0025447C">
          <w:rPr>
            <w:rStyle w:val="a6"/>
            <w:rFonts w:ascii="Times New Roman" w:hAnsi="Times New Roman" w:cs="Times New Roman"/>
            <w:sz w:val="28"/>
            <w:szCs w:val="28"/>
          </w:rPr>
          <w:t>https://fom.ru/Nauka-i-obrazovanie/12868</w:t>
        </w:r>
      </w:hyperlink>
      <w:r>
        <w:rPr>
          <w:rFonts w:ascii="Times New Roman" w:hAnsi="Times New Roman" w:cs="Times New Roman"/>
          <w:sz w:val="28"/>
          <w:szCs w:val="28"/>
        </w:rPr>
        <w:t xml:space="preserve"> (дата обращения: 11.05.2023).</w:t>
      </w:r>
    </w:p>
    <w:p w:rsidR="00027E99" w:rsidRPr="0025447C" w:rsidRDefault="00027E99" w:rsidP="00734A90">
      <w:pPr>
        <w:pStyle w:val="a3"/>
        <w:numPr>
          <w:ilvl w:val="0"/>
          <w:numId w:val="20"/>
        </w:numPr>
        <w:tabs>
          <w:tab w:val="left" w:pos="993"/>
          <w:tab w:val="left" w:pos="1134"/>
        </w:tabs>
        <w:spacing w:after="0" w:line="360" w:lineRule="auto"/>
        <w:ind w:left="0" w:firstLine="709"/>
        <w:jc w:val="both"/>
        <w:rPr>
          <w:rFonts w:ascii="Times New Roman" w:hAnsi="Times New Roman" w:cs="Times New Roman"/>
          <w:color w:val="000000"/>
          <w:sz w:val="28"/>
          <w:szCs w:val="28"/>
        </w:rPr>
      </w:pPr>
      <w:r w:rsidRPr="0025447C">
        <w:rPr>
          <w:rFonts w:ascii="Times New Roman" w:hAnsi="Times New Roman" w:cs="Times New Roman"/>
          <w:color w:val="000000"/>
          <w:sz w:val="28"/>
          <w:szCs w:val="28"/>
        </w:rPr>
        <w:t xml:space="preserve">Приказ Минпросвещения России от 16.11.2022 </w:t>
      </w:r>
      <w:r>
        <w:rPr>
          <w:rFonts w:ascii="Times New Roman" w:hAnsi="Times New Roman" w:cs="Times New Roman"/>
          <w:color w:val="000000"/>
          <w:sz w:val="28"/>
          <w:szCs w:val="28"/>
        </w:rPr>
        <w:t>№</w:t>
      </w:r>
      <w:r w:rsidRPr="0025447C">
        <w:rPr>
          <w:rFonts w:ascii="Times New Roman" w:hAnsi="Times New Roman" w:cs="Times New Roman"/>
          <w:color w:val="000000"/>
          <w:sz w:val="28"/>
          <w:szCs w:val="28"/>
        </w:rPr>
        <w:t xml:space="preserve">992 </w:t>
      </w:r>
      <w:r>
        <w:rPr>
          <w:rFonts w:ascii="Times New Roman" w:hAnsi="Times New Roman" w:cs="Times New Roman"/>
          <w:color w:val="000000"/>
          <w:sz w:val="28"/>
          <w:szCs w:val="28"/>
        </w:rPr>
        <w:t>«</w:t>
      </w:r>
      <w:r w:rsidRPr="0025447C">
        <w:rPr>
          <w:rFonts w:ascii="Times New Roman" w:hAnsi="Times New Roman" w:cs="Times New Roman"/>
          <w:color w:val="000000"/>
          <w:sz w:val="28"/>
          <w:szCs w:val="28"/>
        </w:rPr>
        <w:t>Об утверждении федеральной образовательной программы начального общего образования</w:t>
      </w:r>
      <w:r>
        <w:rPr>
          <w:rFonts w:ascii="Times New Roman" w:hAnsi="Times New Roman" w:cs="Times New Roman"/>
          <w:color w:val="000000"/>
          <w:sz w:val="28"/>
          <w:szCs w:val="28"/>
        </w:rPr>
        <w:t>»</w:t>
      </w:r>
      <w:r w:rsidRPr="0025447C">
        <w:rPr>
          <w:rFonts w:ascii="Times New Roman" w:hAnsi="Times New Roman" w:cs="Times New Roman"/>
          <w:color w:val="000000"/>
          <w:sz w:val="28"/>
          <w:szCs w:val="28"/>
        </w:rPr>
        <w:t xml:space="preserve"> (Зарегистрировано в Минюсте России 22.12.2022 </w:t>
      </w:r>
      <w:r>
        <w:rPr>
          <w:rFonts w:ascii="Times New Roman" w:hAnsi="Times New Roman" w:cs="Times New Roman"/>
          <w:color w:val="000000"/>
          <w:sz w:val="28"/>
          <w:szCs w:val="28"/>
        </w:rPr>
        <w:t>№</w:t>
      </w:r>
      <w:r w:rsidRPr="0025447C">
        <w:rPr>
          <w:rFonts w:ascii="Times New Roman" w:hAnsi="Times New Roman" w:cs="Times New Roman"/>
          <w:color w:val="000000"/>
          <w:sz w:val="28"/>
          <w:szCs w:val="28"/>
        </w:rPr>
        <w:t xml:space="preserve"> 71762)</w:t>
      </w:r>
      <w:r>
        <w:rPr>
          <w:rFonts w:ascii="Times New Roman" w:hAnsi="Times New Roman" w:cs="Times New Roman"/>
          <w:color w:val="000000"/>
          <w:sz w:val="28"/>
          <w:szCs w:val="28"/>
        </w:rPr>
        <w:t>.</w:t>
      </w:r>
    </w:p>
    <w:p w:rsidR="00027E99" w:rsidRPr="0025447C" w:rsidRDefault="00027E99" w:rsidP="00734A90">
      <w:pPr>
        <w:pStyle w:val="a3"/>
        <w:numPr>
          <w:ilvl w:val="0"/>
          <w:numId w:val="20"/>
        </w:numPr>
        <w:shd w:val="clear" w:color="auto" w:fill="FDFEFF"/>
        <w:tabs>
          <w:tab w:val="left" w:pos="426"/>
          <w:tab w:val="left" w:pos="993"/>
          <w:tab w:val="left" w:pos="1134"/>
        </w:tabs>
        <w:spacing w:after="0" w:line="360" w:lineRule="auto"/>
        <w:ind w:left="0" w:firstLine="709"/>
        <w:jc w:val="both"/>
        <w:rPr>
          <w:rFonts w:ascii="Times New Roman" w:hAnsi="Times New Roman" w:cs="Times New Roman"/>
          <w:sz w:val="28"/>
          <w:szCs w:val="28"/>
        </w:rPr>
      </w:pPr>
      <w:r w:rsidRPr="0025447C">
        <w:rPr>
          <w:rFonts w:ascii="Times New Roman" w:hAnsi="Times New Roman" w:cs="Times New Roman"/>
          <w:sz w:val="28"/>
          <w:szCs w:val="28"/>
        </w:rPr>
        <w:t>Припутнев А.С. Особенности альтернативного образования (на примере практик свободных школ) // Известия Воронежского государственного педагогического университета. 2019. №</w:t>
      </w:r>
      <w:r>
        <w:rPr>
          <w:rFonts w:ascii="Times New Roman" w:hAnsi="Times New Roman" w:cs="Times New Roman"/>
          <w:sz w:val="28"/>
          <w:szCs w:val="28"/>
        </w:rPr>
        <w:t xml:space="preserve"> </w:t>
      </w:r>
      <w:r w:rsidRPr="0025447C">
        <w:rPr>
          <w:rFonts w:ascii="Times New Roman" w:hAnsi="Times New Roman" w:cs="Times New Roman"/>
          <w:sz w:val="28"/>
          <w:szCs w:val="28"/>
        </w:rPr>
        <w:t xml:space="preserve">2(283). С. 16-20. </w:t>
      </w:r>
    </w:p>
    <w:p w:rsidR="00027E99" w:rsidRPr="0025447C" w:rsidRDefault="00027E99" w:rsidP="00734A90">
      <w:pPr>
        <w:pStyle w:val="a3"/>
        <w:numPr>
          <w:ilvl w:val="0"/>
          <w:numId w:val="20"/>
        </w:numPr>
        <w:tabs>
          <w:tab w:val="left" w:pos="993"/>
          <w:tab w:val="left" w:pos="1134"/>
        </w:tabs>
        <w:spacing w:after="0" w:line="360" w:lineRule="auto"/>
        <w:ind w:left="0" w:firstLine="709"/>
        <w:jc w:val="both"/>
        <w:rPr>
          <w:rFonts w:ascii="Times New Roman" w:hAnsi="Times New Roman" w:cs="Times New Roman"/>
          <w:sz w:val="28"/>
          <w:szCs w:val="28"/>
        </w:rPr>
      </w:pPr>
      <w:r w:rsidRPr="0025447C">
        <w:rPr>
          <w:rFonts w:ascii="Times New Roman" w:hAnsi="Times New Roman" w:cs="Times New Roman"/>
          <w:sz w:val="28"/>
          <w:szCs w:val="28"/>
        </w:rPr>
        <w:t>Припутнев А.С.</w:t>
      </w:r>
      <w:r>
        <w:rPr>
          <w:rFonts w:ascii="Times New Roman" w:hAnsi="Times New Roman" w:cs="Times New Roman"/>
          <w:sz w:val="28"/>
          <w:szCs w:val="28"/>
        </w:rPr>
        <w:t>,</w:t>
      </w:r>
      <w:r w:rsidRPr="0025447C">
        <w:rPr>
          <w:rFonts w:ascii="Times New Roman" w:hAnsi="Times New Roman" w:cs="Times New Roman"/>
          <w:sz w:val="28"/>
          <w:szCs w:val="28"/>
        </w:rPr>
        <w:t xml:space="preserve"> Нестерова И.Н.</w:t>
      </w:r>
      <w:r>
        <w:rPr>
          <w:rFonts w:ascii="Times New Roman" w:hAnsi="Times New Roman" w:cs="Times New Roman"/>
          <w:sz w:val="28"/>
          <w:szCs w:val="28"/>
        </w:rPr>
        <w:t xml:space="preserve"> </w:t>
      </w:r>
      <w:r w:rsidRPr="0025447C">
        <w:rPr>
          <w:rFonts w:ascii="Times New Roman" w:hAnsi="Times New Roman" w:cs="Times New Roman"/>
          <w:sz w:val="28"/>
          <w:szCs w:val="28"/>
        </w:rPr>
        <w:t xml:space="preserve">Исторические предпосылки возникновения альтернативного образования </w:t>
      </w:r>
      <w:r>
        <w:rPr>
          <w:rFonts w:ascii="Times New Roman" w:hAnsi="Times New Roman" w:cs="Times New Roman"/>
          <w:sz w:val="28"/>
          <w:szCs w:val="28"/>
        </w:rPr>
        <w:t xml:space="preserve">// </w:t>
      </w:r>
      <w:r w:rsidRPr="0025447C">
        <w:rPr>
          <w:rFonts w:ascii="Times New Roman" w:hAnsi="Times New Roman" w:cs="Times New Roman"/>
          <w:sz w:val="28"/>
          <w:szCs w:val="28"/>
        </w:rPr>
        <w:t>БЕРЕГИНЯ 777 СОВА</w:t>
      </w:r>
      <w:r>
        <w:rPr>
          <w:rFonts w:ascii="Times New Roman" w:hAnsi="Times New Roman" w:cs="Times New Roman"/>
          <w:sz w:val="28"/>
          <w:szCs w:val="28"/>
        </w:rPr>
        <w:t>.</w:t>
      </w:r>
      <w:r w:rsidRPr="0025447C">
        <w:rPr>
          <w:rFonts w:ascii="Times New Roman" w:hAnsi="Times New Roman" w:cs="Times New Roman"/>
          <w:sz w:val="28"/>
          <w:szCs w:val="28"/>
        </w:rPr>
        <w:t xml:space="preserve"> 2018</w:t>
      </w:r>
      <w:r>
        <w:rPr>
          <w:rFonts w:ascii="Times New Roman" w:hAnsi="Times New Roman" w:cs="Times New Roman"/>
          <w:sz w:val="28"/>
          <w:szCs w:val="28"/>
        </w:rPr>
        <w:t>.</w:t>
      </w:r>
      <w:r w:rsidRPr="0025447C">
        <w:rPr>
          <w:rFonts w:ascii="Times New Roman" w:hAnsi="Times New Roman" w:cs="Times New Roman"/>
          <w:sz w:val="28"/>
          <w:szCs w:val="28"/>
        </w:rPr>
        <w:t xml:space="preserve"> №2 (37)</w:t>
      </w:r>
      <w:r>
        <w:rPr>
          <w:rFonts w:ascii="Times New Roman" w:hAnsi="Times New Roman" w:cs="Times New Roman"/>
          <w:sz w:val="28"/>
          <w:szCs w:val="28"/>
        </w:rPr>
        <w:t>.</w:t>
      </w:r>
      <w:r w:rsidRPr="0025447C">
        <w:rPr>
          <w:rFonts w:ascii="Times New Roman" w:hAnsi="Times New Roman" w:cs="Times New Roman"/>
          <w:sz w:val="28"/>
          <w:szCs w:val="28"/>
        </w:rPr>
        <w:t xml:space="preserve"> </w:t>
      </w:r>
      <w:r>
        <w:rPr>
          <w:rFonts w:ascii="Times New Roman" w:hAnsi="Times New Roman" w:cs="Times New Roman"/>
          <w:sz w:val="28"/>
          <w:szCs w:val="28"/>
        </w:rPr>
        <w:t>С</w:t>
      </w:r>
      <w:r w:rsidRPr="0025447C">
        <w:rPr>
          <w:rFonts w:ascii="Times New Roman" w:hAnsi="Times New Roman" w:cs="Times New Roman"/>
          <w:sz w:val="28"/>
          <w:szCs w:val="28"/>
        </w:rPr>
        <w:t>. 194</w:t>
      </w:r>
      <w:r>
        <w:rPr>
          <w:rFonts w:ascii="Times New Roman" w:hAnsi="Times New Roman" w:cs="Times New Roman"/>
          <w:sz w:val="28"/>
          <w:szCs w:val="28"/>
        </w:rPr>
        <w:t>-</w:t>
      </w:r>
      <w:r w:rsidRPr="0025447C">
        <w:rPr>
          <w:rFonts w:ascii="Times New Roman" w:hAnsi="Times New Roman" w:cs="Times New Roman"/>
          <w:sz w:val="28"/>
          <w:szCs w:val="28"/>
        </w:rPr>
        <w:t>201</w:t>
      </w:r>
      <w:r>
        <w:rPr>
          <w:rFonts w:ascii="Times New Roman" w:hAnsi="Times New Roman" w:cs="Times New Roman"/>
          <w:sz w:val="28"/>
          <w:szCs w:val="28"/>
        </w:rPr>
        <w:t xml:space="preserve">. Режим доступа: </w:t>
      </w:r>
      <w:hyperlink r:id="rId55" w:history="1">
        <w:r w:rsidRPr="0025447C">
          <w:rPr>
            <w:rStyle w:val="a6"/>
            <w:rFonts w:ascii="Times New Roman" w:hAnsi="Times New Roman" w:cs="Times New Roman"/>
            <w:sz w:val="28"/>
            <w:szCs w:val="28"/>
          </w:rPr>
          <w:t>https://cyberleninka.ru/article/n/istoricheskie-predposylki-vozniknoveniya-alternativnogo-obrazovaniya</w:t>
        </w:r>
      </w:hyperlink>
      <w:r>
        <w:rPr>
          <w:rFonts w:ascii="Times New Roman" w:hAnsi="Times New Roman" w:cs="Times New Roman"/>
          <w:sz w:val="28"/>
          <w:szCs w:val="28"/>
        </w:rPr>
        <w:t xml:space="preserve"> (дата обращения: 11.04.2023).</w:t>
      </w:r>
    </w:p>
    <w:p w:rsidR="00027E99" w:rsidRPr="0025447C" w:rsidRDefault="00027E99" w:rsidP="00734A90">
      <w:pPr>
        <w:pStyle w:val="a7"/>
        <w:numPr>
          <w:ilvl w:val="0"/>
          <w:numId w:val="20"/>
        </w:numPr>
        <w:shd w:val="clear" w:color="auto" w:fill="FDFDFD"/>
        <w:tabs>
          <w:tab w:val="left" w:pos="993"/>
          <w:tab w:val="left" w:pos="1134"/>
        </w:tabs>
        <w:spacing w:before="0" w:beforeAutospacing="0" w:after="0" w:afterAutospacing="0" w:line="360" w:lineRule="auto"/>
        <w:ind w:left="0" w:firstLine="709"/>
        <w:jc w:val="both"/>
        <w:rPr>
          <w:color w:val="000000"/>
          <w:sz w:val="28"/>
          <w:szCs w:val="28"/>
        </w:rPr>
      </w:pPr>
      <w:r w:rsidRPr="0025447C">
        <w:rPr>
          <w:color w:val="000000"/>
          <w:sz w:val="28"/>
          <w:szCs w:val="28"/>
        </w:rPr>
        <w:t>Реморенко И. Альтернативного образования не</w:t>
      </w:r>
      <w:r>
        <w:rPr>
          <w:color w:val="000000"/>
          <w:sz w:val="28"/>
          <w:szCs w:val="28"/>
        </w:rPr>
        <w:t xml:space="preserve"> </w:t>
      </w:r>
      <w:r w:rsidRPr="0025447C">
        <w:rPr>
          <w:color w:val="000000"/>
          <w:sz w:val="28"/>
          <w:szCs w:val="28"/>
        </w:rPr>
        <w:t>бывает // На</w:t>
      </w:r>
      <w:r>
        <w:rPr>
          <w:color w:val="000000"/>
          <w:sz w:val="28"/>
          <w:szCs w:val="28"/>
        </w:rPr>
        <w:t xml:space="preserve"> </w:t>
      </w:r>
      <w:r w:rsidRPr="0025447C">
        <w:rPr>
          <w:color w:val="000000"/>
          <w:sz w:val="28"/>
          <w:szCs w:val="28"/>
        </w:rPr>
        <w:t>путях к</w:t>
      </w:r>
      <w:r>
        <w:rPr>
          <w:color w:val="000000"/>
          <w:sz w:val="28"/>
          <w:szCs w:val="28"/>
        </w:rPr>
        <w:t xml:space="preserve"> </w:t>
      </w:r>
      <w:r w:rsidRPr="0025447C">
        <w:rPr>
          <w:color w:val="000000"/>
          <w:sz w:val="28"/>
          <w:szCs w:val="28"/>
        </w:rPr>
        <w:t>новой школе. 2006.</w:t>
      </w:r>
      <w:r>
        <w:rPr>
          <w:color w:val="000000"/>
          <w:sz w:val="28"/>
          <w:szCs w:val="28"/>
        </w:rPr>
        <w:t xml:space="preserve"> </w:t>
      </w:r>
      <w:r w:rsidRPr="0025447C">
        <w:rPr>
          <w:color w:val="000000"/>
          <w:sz w:val="28"/>
          <w:szCs w:val="28"/>
        </w:rPr>
        <w:t>№</w:t>
      </w:r>
      <w:r>
        <w:rPr>
          <w:color w:val="000000"/>
          <w:sz w:val="28"/>
          <w:szCs w:val="28"/>
        </w:rPr>
        <w:t xml:space="preserve"> </w:t>
      </w:r>
      <w:r w:rsidRPr="0025447C">
        <w:rPr>
          <w:color w:val="000000"/>
          <w:sz w:val="28"/>
          <w:szCs w:val="28"/>
        </w:rPr>
        <w:t>1. С.</w:t>
      </w:r>
      <w:r>
        <w:rPr>
          <w:color w:val="000000"/>
          <w:sz w:val="28"/>
          <w:szCs w:val="28"/>
        </w:rPr>
        <w:t xml:space="preserve"> </w:t>
      </w:r>
      <w:r w:rsidRPr="0025447C">
        <w:rPr>
          <w:color w:val="000000"/>
          <w:sz w:val="28"/>
          <w:szCs w:val="28"/>
        </w:rPr>
        <w:t>25</w:t>
      </w:r>
      <w:r>
        <w:rPr>
          <w:color w:val="000000"/>
          <w:sz w:val="28"/>
          <w:szCs w:val="28"/>
        </w:rPr>
        <w:t>-</w:t>
      </w:r>
      <w:r w:rsidRPr="0025447C">
        <w:rPr>
          <w:color w:val="000000"/>
          <w:sz w:val="28"/>
          <w:szCs w:val="28"/>
        </w:rPr>
        <w:t>28.</w:t>
      </w:r>
    </w:p>
    <w:p w:rsidR="00027E99" w:rsidRPr="0025447C" w:rsidRDefault="00027E99" w:rsidP="00734A90">
      <w:pPr>
        <w:pStyle w:val="a3"/>
        <w:numPr>
          <w:ilvl w:val="0"/>
          <w:numId w:val="20"/>
        </w:numPr>
        <w:tabs>
          <w:tab w:val="left" w:pos="993"/>
          <w:tab w:val="left" w:pos="1134"/>
        </w:tabs>
        <w:spacing w:after="0" w:line="360" w:lineRule="auto"/>
        <w:ind w:left="0" w:firstLine="709"/>
        <w:jc w:val="both"/>
        <w:rPr>
          <w:rFonts w:ascii="Times New Roman" w:hAnsi="Times New Roman" w:cs="Times New Roman"/>
          <w:sz w:val="28"/>
          <w:szCs w:val="28"/>
        </w:rPr>
      </w:pPr>
      <w:r w:rsidRPr="0025447C">
        <w:rPr>
          <w:rFonts w:ascii="Times New Roman" w:hAnsi="Times New Roman" w:cs="Times New Roman"/>
          <w:sz w:val="28"/>
          <w:szCs w:val="28"/>
        </w:rPr>
        <w:t xml:space="preserve">Селенко Г.К. Авторские программы, педагогические технологии, инновационные школы. </w:t>
      </w:r>
      <w:r>
        <w:rPr>
          <w:rFonts w:ascii="Times New Roman" w:hAnsi="Times New Roman" w:cs="Times New Roman"/>
          <w:sz w:val="28"/>
          <w:szCs w:val="28"/>
        </w:rPr>
        <w:t>Я</w:t>
      </w:r>
      <w:r w:rsidRPr="0025447C">
        <w:rPr>
          <w:rFonts w:ascii="Times New Roman" w:hAnsi="Times New Roman" w:cs="Times New Roman"/>
          <w:sz w:val="28"/>
          <w:szCs w:val="28"/>
        </w:rPr>
        <w:t xml:space="preserve">рославль, 1997. </w:t>
      </w:r>
    </w:p>
    <w:p w:rsidR="00027E99" w:rsidRPr="0025447C" w:rsidRDefault="00027E99" w:rsidP="00734A90">
      <w:pPr>
        <w:pStyle w:val="a3"/>
        <w:numPr>
          <w:ilvl w:val="0"/>
          <w:numId w:val="20"/>
        </w:numPr>
        <w:tabs>
          <w:tab w:val="left" w:pos="993"/>
          <w:tab w:val="left" w:pos="1134"/>
        </w:tabs>
        <w:spacing w:after="0" w:line="360" w:lineRule="auto"/>
        <w:ind w:left="0" w:firstLine="709"/>
        <w:jc w:val="both"/>
        <w:rPr>
          <w:rFonts w:ascii="Times New Roman" w:hAnsi="Times New Roman" w:cs="Times New Roman"/>
          <w:sz w:val="28"/>
          <w:szCs w:val="28"/>
        </w:rPr>
      </w:pPr>
      <w:r w:rsidRPr="0025447C">
        <w:rPr>
          <w:rFonts w:ascii="Times New Roman" w:hAnsi="Times New Roman" w:cs="Times New Roman"/>
          <w:sz w:val="28"/>
          <w:szCs w:val="28"/>
        </w:rPr>
        <w:lastRenderedPageBreak/>
        <w:t>Семейно-домашнее обучение как модель образования будущего: Аналитический отчет по результатам социологического исследования /</w:t>
      </w:r>
      <w:r>
        <w:rPr>
          <w:rFonts w:ascii="Times New Roman" w:hAnsi="Times New Roman" w:cs="Times New Roman"/>
          <w:sz w:val="28"/>
          <w:szCs w:val="28"/>
        </w:rPr>
        <w:t xml:space="preserve"> П</w:t>
      </w:r>
      <w:r w:rsidRPr="0025447C">
        <w:rPr>
          <w:rFonts w:ascii="Times New Roman" w:hAnsi="Times New Roman" w:cs="Times New Roman"/>
          <w:sz w:val="28"/>
          <w:szCs w:val="28"/>
        </w:rPr>
        <w:t xml:space="preserve">од общ. ред. А.И. Антонова. </w:t>
      </w:r>
      <w:r>
        <w:rPr>
          <w:rFonts w:ascii="Times New Roman" w:hAnsi="Times New Roman" w:cs="Times New Roman"/>
          <w:sz w:val="28"/>
          <w:szCs w:val="28"/>
        </w:rPr>
        <w:t>Москва</w:t>
      </w:r>
      <w:r w:rsidRPr="0025447C">
        <w:rPr>
          <w:rFonts w:ascii="Times New Roman" w:hAnsi="Times New Roman" w:cs="Times New Roman"/>
          <w:sz w:val="28"/>
          <w:szCs w:val="28"/>
        </w:rPr>
        <w:t xml:space="preserve">: МАКС Пресс, 2018 145 c. </w:t>
      </w:r>
      <w:r>
        <w:rPr>
          <w:rFonts w:ascii="Times New Roman" w:hAnsi="Times New Roman" w:cs="Times New Roman"/>
          <w:sz w:val="28"/>
          <w:szCs w:val="28"/>
        </w:rPr>
        <w:t>Режим доступа:</w:t>
      </w:r>
      <w:r w:rsidRPr="0025447C">
        <w:rPr>
          <w:rFonts w:ascii="Times New Roman" w:hAnsi="Times New Roman" w:cs="Times New Roman"/>
          <w:sz w:val="28"/>
          <w:szCs w:val="28"/>
        </w:rPr>
        <w:t xml:space="preserve"> </w:t>
      </w:r>
      <w:hyperlink r:id="rId56" w:history="1">
        <w:r w:rsidRPr="0025447C">
          <w:rPr>
            <w:rStyle w:val="a6"/>
            <w:rFonts w:ascii="Times New Roman" w:hAnsi="Times New Roman" w:cs="Times New Roman"/>
            <w:sz w:val="28"/>
            <w:szCs w:val="28"/>
          </w:rPr>
          <w:t>https://docviewer.yandex.ru/view/0/?page=3&amp;*=aw%2BqJ7IpqnA1pXfx2OlMcJAa3tl7InVybCI6InlhLWRpc2stcHVibGljOi8vbzBtNzRmQVFIeXVaaCt6RDNYZ2xZaW1CdXp5NGFTYWt5Mi9HM2NqNGtnRjhZdUJjU3VQMFpkUnZRWVZVTmpTcnEvSjZicG1SeU9Kb25UM1ZvWG5EYWc9PSIsInRpdGxlIjoi0J7Qv9GD0LHQu9C40LrQvtCy0LDQvdC90YvQuS3QvtGC0YfQtdGCLdC%2F0L4t0KHQniAoMSkucGRmIiwibm9pZnJhbWUiOmZhbHNlLCJ1aWQiOiIwIiwidHMiOjE2ODU2OTg1NTM5OTcsInl1IjoiMjM3MjQxMjMxNjgzOTkwOTY5In0%3D</w:t>
        </w:r>
      </w:hyperlink>
      <w:r w:rsidRPr="0025447C">
        <w:rPr>
          <w:rFonts w:ascii="Times New Roman" w:hAnsi="Times New Roman" w:cs="Times New Roman"/>
          <w:sz w:val="28"/>
          <w:szCs w:val="28"/>
        </w:rPr>
        <w:t xml:space="preserve"> </w:t>
      </w:r>
      <w:r>
        <w:rPr>
          <w:rFonts w:ascii="Times New Roman" w:hAnsi="Times New Roman" w:cs="Times New Roman"/>
          <w:sz w:val="28"/>
          <w:szCs w:val="28"/>
        </w:rPr>
        <w:t>(дата обращения: 11.04.2023).</w:t>
      </w:r>
    </w:p>
    <w:p w:rsidR="00027E99" w:rsidRPr="0025447C" w:rsidRDefault="00027E99" w:rsidP="00734A90">
      <w:pPr>
        <w:pStyle w:val="a3"/>
        <w:numPr>
          <w:ilvl w:val="0"/>
          <w:numId w:val="20"/>
        </w:numPr>
        <w:tabs>
          <w:tab w:val="left" w:pos="993"/>
          <w:tab w:val="left" w:pos="1134"/>
        </w:tabs>
        <w:spacing w:after="0" w:line="360" w:lineRule="auto"/>
        <w:ind w:left="0" w:firstLine="709"/>
        <w:jc w:val="both"/>
        <w:rPr>
          <w:rFonts w:ascii="Times New Roman" w:hAnsi="Times New Roman" w:cs="Times New Roman"/>
          <w:sz w:val="28"/>
          <w:szCs w:val="28"/>
        </w:rPr>
      </w:pPr>
      <w:r w:rsidRPr="0025447C">
        <w:rPr>
          <w:rFonts w:ascii="Times New Roman" w:hAnsi="Times New Roman" w:cs="Times New Roman"/>
          <w:sz w:val="28"/>
          <w:szCs w:val="28"/>
        </w:rPr>
        <w:t>Слободчиков В.И. Образовательная среда: реализация целей образования в пространстве культуры // Новые ценности образования: культурные модели школ. Инноватор-Bennet college. 1997. Вып. 7. С. 177-184.</w:t>
      </w:r>
    </w:p>
    <w:p w:rsidR="00027E99" w:rsidRPr="00027E99" w:rsidRDefault="00027E99" w:rsidP="00734A90">
      <w:pPr>
        <w:pStyle w:val="a3"/>
        <w:numPr>
          <w:ilvl w:val="0"/>
          <w:numId w:val="20"/>
        </w:numPr>
        <w:tabs>
          <w:tab w:val="left" w:pos="993"/>
          <w:tab w:val="left" w:pos="1134"/>
        </w:tabs>
        <w:spacing w:after="0" w:line="360" w:lineRule="auto"/>
        <w:ind w:left="0" w:firstLine="709"/>
        <w:jc w:val="both"/>
        <w:rPr>
          <w:rFonts w:ascii="Times New Roman" w:hAnsi="Times New Roman" w:cs="Times New Roman"/>
          <w:color w:val="000000"/>
          <w:sz w:val="28"/>
          <w:szCs w:val="28"/>
        </w:rPr>
      </w:pPr>
      <w:r w:rsidRPr="00027E99">
        <w:rPr>
          <w:rFonts w:ascii="Times New Roman" w:hAnsi="Times New Roman" w:cs="Times New Roman"/>
          <w:sz w:val="28"/>
          <w:szCs w:val="28"/>
        </w:rPr>
        <w:t>Федеральный закон от 29.12.2012 N 273-ФЗ (ред. от 17.02.2023) "Об образовании в Российской Федерации" (с изм. и доп., вступ. в силу с 28.02.2023). Режим доступа:</w:t>
      </w:r>
      <w:r w:rsidRPr="00027E99">
        <w:rPr>
          <w:rFonts w:ascii="Times New Roman" w:hAnsi="Times New Roman" w:cs="Times New Roman"/>
          <w:color w:val="000000"/>
          <w:sz w:val="28"/>
          <w:szCs w:val="28"/>
        </w:rPr>
        <w:t xml:space="preserve"> </w:t>
      </w:r>
      <w:hyperlink r:id="rId57" w:history="1">
        <w:r w:rsidRPr="00027E99">
          <w:rPr>
            <w:rStyle w:val="a6"/>
            <w:rFonts w:ascii="Times New Roman" w:hAnsi="Times New Roman" w:cs="Times New Roman"/>
            <w:sz w:val="28"/>
            <w:szCs w:val="28"/>
          </w:rPr>
          <w:t>https://edu.sbor.ru/sites/default/files/FZ273_23.pdf</w:t>
        </w:r>
      </w:hyperlink>
      <w:r w:rsidRPr="00027E99">
        <w:rPr>
          <w:rFonts w:ascii="Times New Roman" w:hAnsi="Times New Roman" w:cs="Times New Roman"/>
          <w:color w:val="000000"/>
          <w:sz w:val="28"/>
          <w:szCs w:val="28"/>
        </w:rPr>
        <w:t xml:space="preserve"> (дата обращения: 01.04.2023).</w:t>
      </w:r>
    </w:p>
    <w:p w:rsidR="00027E99" w:rsidRDefault="00027E99" w:rsidP="00734A90">
      <w:pPr>
        <w:pStyle w:val="a3"/>
        <w:numPr>
          <w:ilvl w:val="0"/>
          <w:numId w:val="20"/>
        </w:numPr>
        <w:shd w:val="clear" w:color="auto" w:fill="FDFEFF"/>
        <w:tabs>
          <w:tab w:val="left" w:pos="426"/>
          <w:tab w:val="left" w:pos="993"/>
          <w:tab w:val="left" w:pos="1134"/>
        </w:tabs>
        <w:spacing w:after="0" w:line="360" w:lineRule="auto"/>
        <w:ind w:left="0" w:firstLine="709"/>
        <w:jc w:val="both"/>
        <w:rPr>
          <w:rFonts w:ascii="Times New Roman" w:hAnsi="Times New Roman" w:cs="Times New Roman"/>
          <w:sz w:val="28"/>
          <w:szCs w:val="28"/>
        </w:rPr>
      </w:pPr>
      <w:r w:rsidRPr="0025447C">
        <w:rPr>
          <w:rFonts w:ascii="Times New Roman" w:hAnsi="Times New Roman" w:cs="Times New Roman"/>
          <w:sz w:val="28"/>
          <w:szCs w:val="28"/>
        </w:rPr>
        <w:t xml:space="preserve">Френе С. Антология гуманной педагогики. </w:t>
      </w:r>
      <w:r>
        <w:rPr>
          <w:rFonts w:ascii="Times New Roman" w:hAnsi="Times New Roman" w:cs="Times New Roman"/>
          <w:sz w:val="28"/>
          <w:szCs w:val="28"/>
        </w:rPr>
        <w:t>Москва</w:t>
      </w:r>
      <w:r w:rsidRPr="0025447C">
        <w:rPr>
          <w:rFonts w:ascii="Times New Roman" w:hAnsi="Times New Roman" w:cs="Times New Roman"/>
          <w:sz w:val="28"/>
          <w:szCs w:val="28"/>
        </w:rPr>
        <w:t xml:space="preserve">: Издательский дом Шалвы Амонашвили, 2002. 224 с. </w:t>
      </w:r>
    </w:p>
    <w:p w:rsidR="00027E99" w:rsidRPr="0025447C" w:rsidRDefault="00027E99" w:rsidP="00734A90">
      <w:pPr>
        <w:pStyle w:val="a7"/>
        <w:numPr>
          <w:ilvl w:val="0"/>
          <w:numId w:val="20"/>
        </w:numPr>
        <w:shd w:val="clear" w:color="auto" w:fill="FFFFFF"/>
        <w:tabs>
          <w:tab w:val="left" w:pos="993"/>
          <w:tab w:val="left" w:pos="1134"/>
        </w:tabs>
        <w:spacing w:before="0" w:beforeAutospacing="0" w:after="0" w:afterAutospacing="0" w:line="360" w:lineRule="auto"/>
        <w:ind w:left="0" w:firstLine="709"/>
        <w:jc w:val="both"/>
        <w:rPr>
          <w:color w:val="000000"/>
          <w:sz w:val="28"/>
          <w:szCs w:val="28"/>
        </w:rPr>
      </w:pPr>
      <w:r w:rsidRPr="0025447C">
        <w:rPr>
          <w:color w:val="000000"/>
          <w:sz w:val="28"/>
          <w:szCs w:val="28"/>
        </w:rPr>
        <w:t>Френе С</w:t>
      </w:r>
      <w:r>
        <w:rPr>
          <w:color w:val="000000"/>
          <w:sz w:val="28"/>
          <w:szCs w:val="28"/>
        </w:rPr>
        <w:t>.</w:t>
      </w:r>
      <w:r w:rsidRPr="0025447C">
        <w:rPr>
          <w:color w:val="000000"/>
          <w:sz w:val="28"/>
          <w:szCs w:val="28"/>
        </w:rPr>
        <w:t xml:space="preserve"> Педагогика успеха и радости. Москва: Первое сентября, 1999. </w:t>
      </w:r>
      <w:r>
        <w:rPr>
          <w:color w:val="000000"/>
          <w:sz w:val="28"/>
          <w:szCs w:val="28"/>
        </w:rPr>
        <w:t>С</w:t>
      </w:r>
      <w:r w:rsidRPr="0025447C">
        <w:rPr>
          <w:color w:val="000000"/>
          <w:sz w:val="28"/>
          <w:szCs w:val="28"/>
        </w:rPr>
        <w:t>. 38-42.</w:t>
      </w:r>
    </w:p>
    <w:p w:rsidR="00027E99" w:rsidRPr="0025447C" w:rsidRDefault="00027E99" w:rsidP="00734A90">
      <w:pPr>
        <w:pStyle w:val="a3"/>
        <w:numPr>
          <w:ilvl w:val="0"/>
          <w:numId w:val="20"/>
        </w:numPr>
        <w:tabs>
          <w:tab w:val="left" w:pos="993"/>
          <w:tab w:val="left" w:pos="1134"/>
        </w:tabs>
        <w:spacing w:after="0" w:line="360" w:lineRule="auto"/>
        <w:ind w:left="0" w:firstLine="709"/>
        <w:jc w:val="both"/>
        <w:rPr>
          <w:rFonts w:ascii="Times New Roman" w:hAnsi="Times New Roman" w:cs="Times New Roman"/>
          <w:sz w:val="28"/>
          <w:szCs w:val="28"/>
        </w:rPr>
      </w:pPr>
      <w:r w:rsidRPr="0025447C">
        <w:rPr>
          <w:rFonts w:ascii="Times New Roman" w:hAnsi="Times New Roman" w:cs="Times New Roman"/>
          <w:sz w:val="28"/>
          <w:szCs w:val="28"/>
        </w:rPr>
        <w:t>Цырлина Т.В. На пути к совершенству. Антология интересных школ и педагогических находок XX века. Москва: Сентябрь, 1997. 112</w:t>
      </w:r>
      <w:r>
        <w:rPr>
          <w:rFonts w:ascii="Times New Roman" w:hAnsi="Times New Roman" w:cs="Times New Roman"/>
          <w:sz w:val="28"/>
          <w:szCs w:val="28"/>
        </w:rPr>
        <w:t xml:space="preserve"> с</w:t>
      </w:r>
      <w:r w:rsidRPr="0025447C">
        <w:rPr>
          <w:rFonts w:ascii="Times New Roman" w:hAnsi="Times New Roman" w:cs="Times New Roman"/>
          <w:sz w:val="28"/>
          <w:szCs w:val="28"/>
        </w:rPr>
        <w:t>.</w:t>
      </w:r>
    </w:p>
    <w:p w:rsidR="00027E99" w:rsidRPr="0025447C" w:rsidRDefault="00027E99" w:rsidP="00734A90">
      <w:pPr>
        <w:pStyle w:val="a7"/>
        <w:numPr>
          <w:ilvl w:val="0"/>
          <w:numId w:val="20"/>
        </w:numPr>
        <w:shd w:val="clear" w:color="auto" w:fill="FDFDFD"/>
        <w:tabs>
          <w:tab w:val="left" w:pos="993"/>
          <w:tab w:val="left" w:pos="1134"/>
        </w:tabs>
        <w:spacing w:before="0" w:beforeAutospacing="0" w:after="0" w:afterAutospacing="0" w:line="360" w:lineRule="auto"/>
        <w:ind w:left="0" w:firstLine="709"/>
        <w:jc w:val="both"/>
        <w:rPr>
          <w:color w:val="000000"/>
          <w:sz w:val="28"/>
          <w:szCs w:val="28"/>
        </w:rPr>
      </w:pPr>
      <w:r w:rsidRPr="0025447C">
        <w:rPr>
          <w:color w:val="000000"/>
          <w:sz w:val="28"/>
          <w:szCs w:val="28"/>
        </w:rPr>
        <w:t>Цырлина</w:t>
      </w:r>
      <w:r>
        <w:rPr>
          <w:color w:val="000000"/>
          <w:sz w:val="28"/>
          <w:szCs w:val="28"/>
        </w:rPr>
        <w:t xml:space="preserve"> </w:t>
      </w:r>
      <w:r w:rsidRPr="0025447C">
        <w:rPr>
          <w:color w:val="000000"/>
          <w:sz w:val="28"/>
          <w:szCs w:val="28"/>
        </w:rPr>
        <w:t>Т.В. Феномен</w:t>
      </w:r>
      <w:r>
        <w:rPr>
          <w:color w:val="000000"/>
          <w:sz w:val="28"/>
          <w:szCs w:val="28"/>
        </w:rPr>
        <w:t xml:space="preserve"> </w:t>
      </w:r>
      <w:r w:rsidRPr="0025447C">
        <w:rPr>
          <w:color w:val="000000"/>
          <w:sz w:val="28"/>
          <w:szCs w:val="28"/>
        </w:rPr>
        <w:t>гуманистической авторской школы в</w:t>
      </w:r>
      <w:r>
        <w:rPr>
          <w:color w:val="000000"/>
          <w:sz w:val="28"/>
          <w:szCs w:val="28"/>
        </w:rPr>
        <w:t xml:space="preserve"> </w:t>
      </w:r>
      <w:r w:rsidRPr="0025447C">
        <w:rPr>
          <w:color w:val="000000"/>
          <w:sz w:val="28"/>
          <w:szCs w:val="28"/>
        </w:rPr>
        <w:t>педагогической культуре</w:t>
      </w:r>
      <w:r>
        <w:rPr>
          <w:color w:val="000000"/>
          <w:sz w:val="28"/>
          <w:szCs w:val="28"/>
        </w:rPr>
        <w:t xml:space="preserve"> </w:t>
      </w:r>
      <w:r w:rsidRPr="0025447C">
        <w:rPr>
          <w:color w:val="000000"/>
          <w:sz w:val="28"/>
          <w:szCs w:val="28"/>
        </w:rPr>
        <w:t>ХХ в. Курск: Изд-во КГПУ, 1999. 196 с.</w:t>
      </w:r>
    </w:p>
    <w:p w:rsidR="00027E99" w:rsidRPr="0025447C" w:rsidRDefault="00027E99" w:rsidP="00734A90">
      <w:pPr>
        <w:pStyle w:val="a3"/>
        <w:numPr>
          <w:ilvl w:val="0"/>
          <w:numId w:val="20"/>
        </w:numPr>
        <w:tabs>
          <w:tab w:val="left" w:pos="993"/>
          <w:tab w:val="left" w:pos="1134"/>
        </w:tabs>
        <w:spacing w:after="0" w:line="360" w:lineRule="auto"/>
        <w:ind w:left="0" w:firstLine="709"/>
        <w:jc w:val="both"/>
        <w:rPr>
          <w:rFonts w:ascii="Times New Roman" w:hAnsi="Times New Roman" w:cs="Times New Roman"/>
          <w:color w:val="000000"/>
          <w:sz w:val="28"/>
          <w:szCs w:val="28"/>
        </w:rPr>
      </w:pPr>
      <w:r w:rsidRPr="0025447C">
        <w:rPr>
          <w:rFonts w:ascii="Times New Roman" w:hAnsi="Times New Roman" w:cs="Times New Roman"/>
          <w:color w:val="000000"/>
          <w:sz w:val="28"/>
          <w:szCs w:val="28"/>
        </w:rPr>
        <w:t xml:space="preserve">Чиркова </w:t>
      </w:r>
      <w:r>
        <w:rPr>
          <w:rFonts w:ascii="Times New Roman" w:hAnsi="Times New Roman" w:cs="Times New Roman"/>
          <w:color w:val="000000"/>
          <w:sz w:val="28"/>
          <w:szCs w:val="28"/>
        </w:rPr>
        <w:t>В.М. Метод свободного воспитания М. Монтессори //</w:t>
      </w:r>
      <w:r w:rsidRPr="0025447C">
        <w:rPr>
          <w:rFonts w:ascii="Times New Roman" w:hAnsi="Times New Roman" w:cs="Times New Roman"/>
          <w:color w:val="000000"/>
          <w:sz w:val="28"/>
          <w:szCs w:val="28"/>
        </w:rPr>
        <w:t xml:space="preserve"> </w:t>
      </w:r>
      <w:r w:rsidRPr="0025447C">
        <w:rPr>
          <w:rFonts w:ascii="Times New Roman" w:hAnsi="Times New Roman" w:cs="Times New Roman"/>
          <w:sz w:val="28"/>
          <w:szCs w:val="28"/>
        </w:rPr>
        <w:t xml:space="preserve">Карельский научный журнал. </w:t>
      </w:r>
      <w:r w:rsidRPr="0025447C">
        <w:rPr>
          <w:rFonts w:ascii="Times New Roman" w:hAnsi="Times New Roman" w:cs="Times New Roman"/>
          <w:color w:val="000000"/>
          <w:sz w:val="28"/>
          <w:szCs w:val="28"/>
        </w:rPr>
        <w:t>2019</w:t>
      </w:r>
      <w:r>
        <w:rPr>
          <w:rFonts w:ascii="Times New Roman" w:hAnsi="Times New Roman" w:cs="Times New Roman"/>
          <w:color w:val="000000"/>
          <w:sz w:val="28"/>
          <w:szCs w:val="28"/>
        </w:rPr>
        <w:t xml:space="preserve">. </w:t>
      </w:r>
      <w:r w:rsidRPr="0025447C">
        <w:rPr>
          <w:rFonts w:ascii="Times New Roman" w:hAnsi="Times New Roman" w:cs="Times New Roman"/>
          <w:sz w:val="28"/>
          <w:szCs w:val="28"/>
        </w:rPr>
        <w:t>Т 8. № 2(27)</w:t>
      </w:r>
      <w:r>
        <w:rPr>
          <w:rFonts w:ascii="Times New Roman" w:hAnsi="Times New Roman" w:cs="Times New Roman"/>
          <w:sz w:val="28"/>
          <w:szCs w:val="28"/>
        </w:rPr>
        <w:t>.</w:t>
      </w:r>
      <w:r w:rsidRPr="0025447C">
        <w:rPr>
          <w:rFonts w:ascii="Times New Roman" w:hAnsi="Times New Roman" w:cs="Times New Roman"/>
          <w:color w:val="000000"/>
          <w:sz w:val="28"/>
          <w:szCs w:val="28"/>
        </w:rPr>
        <w:t xml:space="preserve"> </w:t>
      </w:r>
      <w:r>
        <w:rPr>
          <w:rFonts w:ascii="Times New Roman" w:hAnsi="Times New Roman" w:cs="Times New Roman"/>
          <w:color w:val="000000"/>
          <w:sz w:val="28"/>
          <w:szCs w:val="28"/>
        </w:rPr>
        <w:t>С</w:t>
      </w:r>
      <w:r w:rsidRPr="0025447C">
        <w:rPr>
          <w:rFonts w:ascii="Times New Roman" w:hAnsi="Times New Roman" w:cs="Times New Roman"/>
          <w:color w:val="000000"/>
          <w:sz w:val="28"/>
          <w:szCs w:val="28"/>
        </w:rPr>
        <w:t>. 71-73</w:t>
      </w:r>
      <w:r>
        <w:rPr>
          <w:rFonts w:ascii="Times New Roman" w:hAnsi="Times New Roman" w:cs="Times New Roman"/>
          <w:color w:val="000000"/>
          <w:sz w:val="28"/>
          <w:szCs w:val="28"/>
        </w:rPr>
        <w:t>. Режим доступа:</w:t>
      </w:r>
      <w:r w:rsidRPr="0025447C">
        <w:rPr>
          <w:rFonts w:ascii="Times New Roman" w:hAnsi="Times New Roman" w:cs="Times New Roman"/>
          <w:color w:val="000000"/>
          <w:sz w:val="28"/>
          <w:szCs w:val="28"/>
        </w:rPr>
        <w:t xml:space="preserve"> </w:t>
      </w:r>
      <w:hyperlink r:id="rId58" w:history="1">
        <w:r w:rsidRPr="0025447C">
          <w:rPr>
            <w:rStyle w:val="a6"/>
            <w:rFonts w:ascii="Times New Roman" w:hAnsi="Times New Roman" w:cs="Times New Roman"/>
            <w:sz w:val="28"/>
            <w:szCs w:val="28"/>
          </w:rPr>
          <w:t>https://cyberleninka.ru/article/n/metod-svobodnogo-vospitaniya-m-montessori</w:t>
        </w:r>
      </w:hyperlink>
      <w:r>
        <w:rPr>
          <w:rFonts w:ascii="Times New Roman" w:hAnsi="Times New Roman" w:cs="Times New Roman"/>
          <w:sz w:val="28"/>
          <w:szCs w:val="28"/>
        </w:rPr>
        <w:t xml:space="preserve"> (дата обращения: 11.04.2023).</w:t>
      </w:r>
    </w:p>
    <w:p w:rsidR="00027E99" w:rsidRPr="0025447C" w:rsidRDefault="00027E99" w:rsidP="00734A90">
      <w:pPr>
        <w:pStyle w:val="a3"/>
        <w:numPr>
          <w:ilvl w:val="0"/>
          <w:numId w:val="20"/>
        </w:numPr>
        <w:shd w:val="clear" w:color="auto" w:fill="FDFEFF"/>
        <w:tabs>
          <w:tab w:val="left" w:pos="426"/>
          <w:tab w:val="left" w:pos="993"/>
          <w:tab w:val="left" w:pos="1134"/>
        </w:tabs>
        <w:spacing w:after="0" w:line="360" w:lineRule="auto"/>
        <w:ind w:left="0" w:firstLine="709"/>
        <w:jc w:val="both"/>
        <w:rPr>
          <w:rFonts w:ascii="Times New Roman" w:hAnsi="Times New Roman" w:cs="Times New Roman"/>
          <w:sz w:val="28"/>
          <w:szCs w:val="28"/>
        </w:rPr>
      </w:pPr>
      <w:r w:rsidRPr="0025447C">
        <w:rPr>
          <w:rFonts w:ascii="Times New Roman" w:hAnsi="Times New Roman" w:cs="Times New Roman"/>
          <w:sz w:val="28"/>
          <w:szCs w:val="28"/>
        </w:rPr>
        <w:lastRenderedPageBreak/>
        <w:t xml:space="preserve">Эпштейн М.М. Альтернативное образование. </w:t>
      </w:r>
      <w:r>
        <w:rPr>
          <w:rFonts w:ascii="Times New Roman" w:hAnsi="Times New Roman" w:cs="Times New Roman"/>
          <w:sz w:val="28"/>
          <w:szCs w:val="28"/>
        </w:rPr>
        <w:t>Санкт-Петербург</w:t>
      </w:r>
      <w:r w:rsidRPr="0025447C">
        <w:rPr>
          <w:rFonts w:ascii="Times New Roman" w:hAnsi="Times New Roman" w:cs="Times New Roman"/>
          <w:sz w:val="28"/>
          <w:szCs w:val="28"/>
        </w:rPr>
        <w:t>: Образовательные проекты, Школьная лига, 2013. 108 с.</w:t>
      </w:r>
    </w:p>
    <w:p w:rsidR="00027E99" w:rsidRPr="0025447C" w:rsidRDefault="00027E99" w:rsidP="00734A90">
      <w:pPr>
        <w:pStyle w:val="a3"/>
        <w:numPr>
          <w:ilvl w:val="0"/>
          <w:numId w:val="20"/>
        </w:numPr>
        <w:tabs>
          <w:tab w:val="left" w:pos="993"/>
          <w:tab w:val="left" w:pos="1134"/>
        </w:tabs>
        <w:spacing w:after="0" w:line="360" w:lineRule="auto"/>
        <w:ind w:left="0" w:firstLine="709"/>
        <w:jc w:val="both"/>
        <w:rPr>
          <w:rFonts w:ascii="Times New Roman" w:hAnsi="Times New Roman" w:cs="Times New Roman"/>
          <w:sz w:val="28"/>
          <w:szCs w:val="28"/>
        </w:rPr>
      </w:pPr>
      <w:r w:rsidRPr="0025447C">
        <w:rPr>
          <w:rFonts w:ascii="Times New Roman" w:hAnsi="Times New Roman" w:cs="Times New Roman"/>
          <w:sz w:val="28"/>
          <w:szCs w:val="28"/>
        </w:rPr>
        <w:t xml:space="preserve">Яковлева </w:t>
      </w:r>
      <w:r>
        <w:rPr>
          <w:rFonts w:ascii="Times New Roman" w:hAnsi="Times New Roman" w:cs="Times New Roman"/>
          <w:sz w:val="28"/>
          <w:szCs w:val="28"/>
        </w:rPr>
        <w:t>А.М.</w:t>
      </w:r>
      <w:r w:rsidRPr="0025447C">
        <w:rPr>
          <w:rFonts w:ascii="Times New Roman" w:hAnsi="Times New Roman" w:cs="Times New Roman"/>
          <w:sz w:val="28"/>
          <w:szCs w:val="28"/>
        </w:rPr>
        <w:t xml:space="preserve"> Образовательные потребности и запросы учащихся и их родителей</w:t>
      </w:r>
      <w:r>
        <w:rPr>
          <w:rFonts w:ascii="Times New Roman" w:hAnsi="Times New Roman" w:cs="Times New Roman"/>
          <w:sz w:val="28"/>
          <w:szCs w:val="28"/>
        </w:rPr>
        <w:t>.</w:t>
      </w:r>
      <w:r w:rsidRPr="0025447C">
        <w:rPr>
          <w:rFonts w:ascii="Times New Roman" w:hAnsi="Times New Roman" w:cs="Times New Roman"/>
          <w:sz w:val="28"/>
          <w:szCs w:val="28"/>
        </w:rPr>
        <w:t xml:space="preserve"> </w:t>
      </w:r>
      <w:r>
        <w:rPr>
          <w:rFonts w:ascii="Times New Roman" w:hAnsi="Times New Roman" w:cs="Times New Roman"/>
          <w:sz w:val="28"/>
          <w:szCs w:val="28"/>
        </w:rPr>
        <w:t>Режим доступа:</w:t>
      </w:r>
      <w:r w:rsidRPr="0025447C">
        <w:rPr>
          <w:rFonts w:ascii="Times New Roman" w:hAnsi="Times New Roman" w:cs="Times New Roman"/>
          <w:sz w:val="28"/>
          <w:szCs w:val="28"/>
        </w:rPr>
        <w:t xml:space="preserve"> </w:t>
      </w:r>
      <w:hyperlink r:id="rId59" w:history="1">
        <w:r w:rsidRPr="0025447C">
          <w:rPr>
            <w:rStyle w:val="a6"/>
            <w:rFonts w:ascii="Times New Roman" w:hAnsi="Times New Roman" w:cs="Times New Roman"/>
            <w:sz w:val="28"/>
            <w:szCs w:val="28"/>
          </w:rPr>
          <w:t>https://www.menobr.ru/article/65589-qqq-19-m2-obrazovatelnye-potrebnosti-i-zaprosy-uchashchihsya-i-ih-roditeley</w:t>
        </w:r>
      </w:hyperlink>
      <w:r>
        <w:rPr>
          <w:rFonts w:ascii="Times New Roman" w:hAnsi="Times New Roman" w:cs="Times New Roman"/>
          <w:sz w:val="28"/>
          <w:szCs w:val="28"/>
        </w:rPr>
        <w:t xml:space="preserve"> (дата обращения: 15.05.2023).</w:t>
      </w:r>
    </w:p>
    <w:p w:rsidR="00027E99" w:rsidRDefault="00027E99" w:rsidP="00734A90">
      <w:pPr>
        <w:pStyle w:val="a3"/>
        <w:numPr>
          <w:ilvl w:val="0"/>
          <w:numId w:val="20"/>
        </w:numPr>
        <w:tabs>
          <w:tab w:val="left" w:pos="993"/>
          <w:tab w:val="left" w:pos="1134"/>
        </w:tabs>
        <w:spacing w:after="0" w:line="360" w:lineRule="auto"/>
        <w:ind w:left="0" w:firstLine="709"/>
        <w:jc w:val="both"/>
        <w:rPr>
          <w:rFonts w:ascii="Times New Roman" w:hAnsi="Times New Roman" w:cs="Times New Roman"/>
          <w:sz w:val="28"/>
          <w:szCs w:val="28"/>
        </w:rPr>
      </w:pPr>
      <w:r w:rsidRPr="0025447C">
        <w:rPr>
          <w:rFonts w:ascii="Times New Roman" w:hAnsi="Times New Roman" w:cs="Times New Roman"/>
          <w:sz w:val="28"/>
          <w:szCs w:val="28"/>
        </w:rPr>
        <w:t xml:space="preserve">Ясвин В.А. Образовательная среда: от моделирования к проектированию. </w:t>
      </w:r>
      <w:r>
        <w:rPr>
          <w:rFonts w:ascii="Times New Roman" w:hAnsi="Times New Roman" w:cs="Times New Roman"/>
          <w:sz w:val="28"/>
          <w:szCs w:val="28"/>
        </w:rPr>
        <w:t>Москва</w:t>
      </w:r>
      <w:r w:rsidRPr="0025447C">
        <w:rPr>
          <w:rFonts w:ascii="Times New Roman" w:hAnsi="Times New Roman" w:cs="Times New Roman"/>
          <w:sz w:val="28"/>
          <w:szCs w:val="28"/>
        </w:rPr>
        <w:t>: Смысл, 2001. 365 с.</w:t>
      </w:r>
    </w:p>
    <w:p w:rsidR="00027E99" w:rsidRPr="00027E99" w:rsidRDefault="00027E99" w:rsidP="00027E99">
      <w:pPr>
        <w:tabs>
          <w:tab w:val="left" w:pos="993"/>
          <w:tab w:val="left" w:pos="1134"/>
        </w:tabs>
        <w:spacing w:after="0" w:line="360" w:lineRule="auto"/>
        <w:jc w:val="both"/>
        <w:rPr>
          <w:rFonts w:ascii="Times New Roman" w:hAnsi="Times New Roman" w:cs="Times New Roman"/>
          <w:sz w:val="28"/>
          <w:szCs w:val="28"/>
        </w:rPr>
      </w:pPr>
    </w:p>
    <w:p w:rsidR="0025447C" w:rsidRDefault="0025447C" w:rsidP="007C32AF">
      <w:pPr>
        <w:shd w:val="clear" w:color="auto" w:fill="FDFEFF"/>
        <w:tabs>
          <w:tab w:val="left" w:pos="426"/>
        </w:tabs>
        <w:spacing w:after="0" w:line="360" w:lineRule="auto"/>
        <w:jc w:val="both"/>
        <w:rPr>
          <w:rFonts w:ascii="Times New Roman" w:eastAsia="Times New Roman" w:hAnsi="Times New Roman" w:cs="Times New Roman"/>
          <w:color w:val="0F0F0F"/>
          <w:sz w:val="28"/>
          <w:szCs w:val="28"/>
        </w:rPr>
      </w:pPr>
    </w:p>
    <w:p w:rsidR="00027E99" w:rsidRDefault="00027E99">
      <w:pPr>
        <w:rPr>
          <w:rFonts w:ascii="Times New Roman" w:eastAsia="Times New Roman" w:hAnsi="Times New Roman" w:cs="Times New Roman"/>
          <w:color w:val="0F0F0F"/>
          <w:sz w:val="28"/>
          <w:szCs w:val="28"/>
        </w:rPr>
      </w:pPr>
      <w:r>
        <w:rPr>
          <w:rFonts w:ascii="Times New Roman" w:eastAsia="Times New Roman" w:hAnsi="Times New Roman" w:cs="Times New Roman"/>
          <w:color w:val="0F0F0F"/>
          <w:sz w:val="28"/>
          <w:szCs w:val="28"/>
        </w:rPr>
        <w:br w:type="page"/>
      </w:r>
    </w:p>
    <w:p w:rsidR="0025447C" w:rsidRDefault="00D8653C" w:rsidP="00D8653C">
      <w:pPr>
        <w:shd w:val="clear" w:color="auto" w:fill="FDFEFF"/>
        <w:tabs>
          <w:tab w:val="left" w:pos="426"/>
        </w:tabs>
        <w:spacing w:after="0" w:line="360" w:lineRule="auto"/>
        <w:jc w:val="center"/>
        <w:rPr>
          <w:rFonts w:ascii="Times New Roman" w:eastAsia="Times New Roman" w:hAnsi="Times New Roman" w:cs="Times New Roman"/>
          <w:b/>
          <w:color w:val="0F0F0F"/>
          <w:sz w:val="28"/>
          <w:szCs w:val="28"/>
        </w:rPr>
      </w:pPr>
      <w:r w:rsidRPr="00D8653C">
        <w:rPr>
          <w:rFonts w:ascii="Times New Roman" w:eastAsia="Times New Roman" w:hAnsi="Times New Roman" w:cs="Times New Roman"/>
          <w:b/>
          <w:color w:val="0F0F0F"/>
          <w:sz w:val="28"/>
          <w:szCs w:val="28"/>
        </w:rPr>
        <w:lastRenderedPageBreak/>
        <w:t>ПРИЛОЖЕНИЯ</w:t>
      </w:r>
    </w:p>
    <w:p w:rsidR="00B11D1F" w:rsidRDefault="00B11D1F" w:rsidP="00D8653C">
      <w:pPr>
        <w:shd w:val="clear" w:color="auto" w:fill="FDFEFF"/>
        <w:tabs>
          <w:tab w:val="left" w:pos="426"/>
        </w:tabs>
        <w:spacing w:after="0" w:line="360" w:lineRule="auto"/>
        <w:jc w:val="center"/>
        <w:rPr>
          <w:rFonts w:ascii="Times New Roman" w:eastAsia="Times New Roman" w:hAnsi="Times New Roman" w:cs="Times New Roman"/>
          <w:b/>
          <w:color w:val="0F0F0F"/>
          <w:sz w:val="28"/>
          <w:szCs w:val="28"/>
        </w:rPr>
      </w:pPr>
    </w:p>
    <w:p w:rsidR="00B11D1F" w:rsidRDefault="00B11D1F" w:rsidP="00B11D1F">
      <w:pPr>
        <w:shd w:val="clear" w:color="auto" w:fill="FDFEFF"/>
        <w:tabs>
          <w:tab w:val="left" w:pos="426"/>
        </w:tabs>
        <w:spacing w:after="0" w:line="360" w:lineRule="auto"/>
        <w:jc w:val="right"/>
        <w:rPr>
          <w:rFonts w:ascii="Times New Roman" w:eastAsia="Times New Roman" w:hAnsi="Times New Roman" w:cs="Times New Roman"/>
          <w:b/>
          <w:color w:val="0F0F0F"/>
          <w:sz w:val="28"/>
          <w:szCs w:val="28"/>
        </w:rPr>
      </w:pPr>
      <w:r>
        <w:rPr>
          <w:rFonts w:ascii="Times New Roman" w:eastAsia="Times New Roman" w:hAnsi="Times New Roman" w:cs="Times New Roman"/>
          <w:b/>
          <w:color w:val="0F0F0F"/>
          <w:sz w:val="28"/>
          <w:szCs w:val="28"/>
        </w:rPr>
        <w:t>ПРИЛОЖЕНИЕ 1</w:t>
      </w:r>
    </w:p>
    <w:p w:rsidR="00B11D1F" w:rsidRDefault="00B11D1F" w:rsidP="00B11D1F">
      <w:pPr>
        <w:shd w:val="clear" w:color="auto" w:fill="FDFEFF"/>
        <w:tabs>
          <w:tab w:val="left" w:pos="426"/>
        </w:tabs>
        <w:spacing w:after="0" w:line="360" w:lineRule="auto"/>
        <w:jc w:val="right"/>
        <w:rPr>
          <w:rFonts w:ascii="Times New Roman" w:eastAsia="Times New Roman" w:hAnsi="Times New Roman" w:cs="Times New Roman"/>
          <w:b/>
          <w:color w:val="0F0F0F"/>
          <w:sz w:val="28"/>
          <w:szCs w:val="28"/>
        </w:rPr>
      </w:pPr>
      <w:r>
        <w:rPr>
          <w:rFonts w:ascii="Times New Roman" w:eastAsia="Times New Roman" w:hAnsi="Times New Roman" w:cs="Times New Roman"/>
          <w:b/>
          <w:noProof/>
          <w:color w:val="0F0F0F"/>
          <w:sz w:val="28"/>
          <w:szCs w:val="28"/>
          <w:lang w:eastAsia="ru-RU"/>
        </w:rPr>
        <w:drawing>
          <wp:inline distT="0" distB="0" distL="0" distR="0">
            <wp:extent cx="6063664" cy="8308953"/>
            <wp:effectExtent l="19050" t="0" r="0" b="0"/>
            <wp:docPr id="18"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0" cstate="print"/>
                    <a:srcRect/>
                    <a:stretch>
                      <a:fillRect/>
                    </a:stretch>
                  </pic:blipFill>
                  <pic:spPr bwMode="auto">
                    <a:xfrm>
                      <a:off x="0" y="0"/>
                      <a:ext cx="6068710" cy="8315867"/>
                    </a:xfrm>
                    <a:prstGeom prst="rect">
                      <a:avLst/>
                    </a:prstGeom>
                    <a:noFill/>
                    <a:ln w="9525">
                      <a:noFill/>
                      <a:miter lim="800000"/>
                      <a:headEnd/>
                      <a:tailEnd/>
                    </a:ln>
                  </pic:spPr>
                </pic:pic>
              </a:graphicData>
            </a:graphic>
          </wp:inline>
        </w:drawing>
      </w:r>
    </w:p>
    <w:p w:rsidR="00B11D1F" w:rsidRDefault="00B11D1F" w:rsidP="00B11D1F">
      <w:pPr>
        <w:shd w:val="clear" w:color="auto" w:fill="FDFEFF"/>
        <w:tabs>
          <w:tab w:val="left" w:pos="426"/>
        </w:tabs>
        <w:spacing w:after="0" w:line="360" w:lineRule="auto"/>
        <w:jc w:val="right"/>
        <w:rPr>
          <w:rFonts w:ascii="Times New Roman" w:eastAsia="Times New Roman" w:hAnsi="Times New Roman" w:cs="Times New Roman"/>
          <w:b/>
          <w:color w:val="0F0F0F"/>
          <w:sz w:val="28"/>
          <w:szCs w:val="28"/>
        </w:rPr>
      </w:pPr>
      <w:r>
        <w:rPr>
          <w:rFonts w:ascii="Times New Roman" w:eastAsia="Times New Roman" w:hAnsi="Times New Roman" w:cs="Times New Roman"/>
          <w:b/>
          <w:color w:val="0F0F0F"/>
          <w:sz w:val="28"/>
          <w:szCs w:val="28"/>
        </w:rPr>
        <w:lastRenderedPageBreak/>
        <w:t>ПРИЛОЖЕНИЕ 2</w:t>
      </w:r>
    </w:p>
    <w:p w:rsidR="00B11D1F" w:rsidRDefault="00DC135F" w:rsidP="00B11D1F">
      <w:pPr>
        <w:shd w:val="clear" w:color="auto" w:fill="FDFEFF"/>
        <w:tabs>
          <w:tab w:val="left" w:pos="426"/>
        </w:tabs>
        <w:spacing w:after="0" w:line="360" w:lineRule="auto"/>
        <w:jc w:val="right"/>
        <w:rPr>
          <w:rFonts w:ascii="Times New Roman" w:eastAsia="Times New Roman" w:hAnsi="Times New Roman" w:cs="Times New Roman"/>
          <w:b/>
          <w:color w:val="0F0F0F"/>
          <w:sz w:val="28"/>
          <w:szCs w:val="28"/>
        </w:rPr>
      </w:pPr>
      <w:r>
        <w:rPr>
          <w:rFonts w:ascii="Times New Roman" w:eastAsia="Times New Roman" w:hAnsi="Times New Roman" w:cs="Times New Roman"/>
          <w:b/>
          <w:noProof/>
          <w:color w:val="0F0F0F"/>
          <w:sz w:val="28"/>
          <w:szCs w:val="28"/>
          <w:lang w:eastAsia="ru-RU"/>
        </w:rPr>
        <w:drawing>
          <wp:inline distT="0" distB="0" distL="0" distR="0">
            <wp:extent cx="5837059" cy="8417169"/>
            <wp:effectExtent l="19050" t="0" r="0" b="0"/>
            <wp:docPr id="22"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1" cstate="print"/>
                    <a:srcRect/>
                    <a:stretch>
                      <a:fillRect/>
                    </a:stretch>
                  </pic:blipFill>
                  <pic:spPr bwMode="auto">
                    <a:xfrm>
                      <a:off x="0" y="0"/>
                      <a:ext cx="5837059" cy="8417169"/>
                    </a:xfrm>
                    <a:prstGeom prst="rect">
                      <a:avLst/>
                    </a:prstGeom>
                    <a:noFill/>
                    <a:ln w="9525">
                      <a:noFill/>
                      <a:miter lim="800000"/>
                      <a:headEnd/>
                      <a:tailEnd/>
                    </a:ln>
                  </pic:spPr>
                </pic:pic>
              </a:graphicData>
            </a:graphic>
          </wp:inline>
        </w:drawing>
      </w:r>
    </w:p>
    <w:p w:rsidR="00DC135F" w:rsidRDefault="00DC135F" w:rsidP="00B11D1F">
      <w:pPr>
        <w:shd w:val="clear" w:color="auto" w:fill="FDFEFF"/>
        <w:tabs>
          <w:tab w:val="left" w:pos="426"/>
        </w:tabs>
        <w:spacing w:after="0" w:line="360" w:lineRule="auto"/>
        <w:jc w:val="right"/>
        <w:rPr>
          <w:rFonts w:ascii="Times New Roman" w:eastAsia="Times New Roman" w:hAnsi="Times New Roman" w:cs="Times New Roman"/>
          <w:b/>
          <w:color w:val="0F0F0F"/>
          <w:sz w:val="28"/>
          <w:szCs w:val="28"/>
        </w:rPr>
      </w:pPr>
      <w:r>
        <w:rPr>
          <w:rFonts w:ascii="Times New Roman" w:eastAsia="Times New Roman" w:hAnsi="Times New Roman" w:cs="Times New Roman"/>
          <w:b/>
          <w:noProof/>
          <w:color w:val="0F0F0F"/>
          <w:sz w:val="28"/>
          <w:szCs w:val="28"/>
          <w:lang w:eastAsia="ru-RU"/>
        </w:rPr>
        <w:lastRenderedPageBreak/>
        <w:drawing>
          <wp:inline distT="0" distB="0" distL="0" distR="0">
            <wp:extent cx="6161969" cy="9010665"/>
            <wp:effectExtent l="19050" t="0" r="0" b="0"/>
            <wp:docPr id="25"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62" cstate="print"/>
                    <a:srcRect/>
                    <a:stretch>
                      <a:fillRect/>
                    </a:stretch>
                  </pic:blipFill>
                  <pic:spPr bwMode="auto">
                    <a:xfrm>
                      <a:off x="0" y="0"/>
                      <a:ext cx="6162190" cy="9010989"/>
                    </a:xfrm>
                    <a:prstGeom prst="rect">
                      <a:avLst/>
                    </a:prstGeom>
                    <a:noFill/>
                    <a:ln w="9525">
                      <a:noFill/>
                      <a:miter lim="800000"/>
                      <a:headEnd/>
                      <a:tailEnd/>
                    </a:ln>
                  </pic:spPr>
                </pic:pic>
              </a:graphicData>
            </a:graphic>
          </wp:inline>
        </w:drawing>
      </w:r>
    </w:p>
    <w:p w:rsidR="00DC135F" w:rsidRPr="00D8653C" w:rsidRDefault="00DC135F" w:rsidP="00B11D1F">
      <w:pPr>
        <w:shd w:val="clear" w:color="auto" w:fill="FDFEFF"/>
        <w:tabs>
          <w:tab w:val="left" w:pos="426"/>
        </w:tabs>
        <w:spacing w:after="0" w:line="360" w:lineRule="auto"/>
        <w:jc w:val="right"/>
        <w:rPr>
          <w:rFonts w:ascii="Times New Roman" w:eastAsia="Times New Roman" w:hAnsi="Times New Roman" w:cs="Times New Roman"/>
          <w:b/>
          <w:color w:val="0F0F0F"/>
          <w:sz w:val="28"/>
          <w:szCs w:val="28"/>
        </w:rPr>
      </w:pPr>
      <w:r>
        <w:rPr>
          <w:rFonts w:ascii="Times New Roman" w:eastAsia="Times New Roman" w:hAnsi="Times New Roman" w:cs="Times New Roman"/>
          <w:b/>
          <w:noProof/>
          <w:color w:val="0F0F0F"/>
          <w:sz w:val="28"/>
          <w:szCs w:val="28"/>
          <w:lang w:eastAsia="ru-RU"/>
        </w:rPr>
        <w:lastRenderedPageBreak/>
        <w:drawing>
          <wp:inline distT="0" distB="0" distL="0" distR="0">
            <wp:extent cx="6384915" cy="6854523"/>
            <wp:effectExtent l="19050" t="0" r="0" b="0"/>
            <wp:docPr id="26"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63" cstate="print"/>
                    <a:srcRect/>
                    <a:stretch>
                      <a:fillRect/>
                    </a:stretch>
                  </pic:blipFill>
                  <pic:spPr bwMode="auto">
                    <a:xfrm>
                      <a:off x="0" y="0"/>
                      <a:ext cx="6384727" cy="6854321"/>
                    </a:xfrm>
                    <a:prstGeom prst="rect">
                      <a:avLst/>
                    </a:prstGeom>
                    <a:noFill/>
                    <a:ln w="9525">
                      <a:noFill/>
                      <a:miter lim="800000"/>
                      <a:headEnd/>
                      <a:tailEnd/>
                    </a:ln>
                  </pic:spPr>
                </pic:pic>
              </a:graphicData>
            </a:graphic>
          </wp:inline>
        </w:drawing>
      </w:r>
    </w:p>
    <w:sectPr w:rsidR="00DC135F" w:rsidRPr="00D8653C" w:rsidSect="00AE56B3">
      <w:headerReference w:type="default" r:id="rId64"/>
      <w:pgSz w:w="11906" w:h="16838"/>
      <w:pgMar w:top="1134" w:right="567" w:bottom="1134"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13754" w:rsidRDefault="00413754" w:rsidP="00AE56B3">
      <w:pPr>
        <w:spacing w:after="0" w:line="240" w:lineRule="auto"/>
      </w:pPr>
      <w:r>
        <w:separator/>
      </w:r>
    </w:p>
  </w:endnote>
  <w:endnote w:type="continuationSeparator" w:id="0">
    <w:p w:rsidR="00413754" w:rsidRDefault="00413754" w:rsidP="00AE56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Е">
    <w:altName w:val="Calibri"/>
    <w:charset w:val="00"/>
    <w:family w:val="roman"/>
    <w:pitch w:val="variable"/>
    <w:sig w:usb0="00000000" w:usb1="09060000" w:usb2="00000010" w:usb3="00000000" w:csb0="00080000"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13754" w:rsidRDefault="00413754" w:rsidP="00AE56B3">
      <w:pPr>
        <w:spacing w:after="0" w:line="240" w:lineRule="auto"/>
      </w:pPr>
      <w:r>
        <w:separator/>
      </w:r>
    </w:p>
  </w:footnote>
  <w:footnote w:type="continuationSeparator" w:id="0">
    <w:p w:rsidR="00413754" w:rsidRDefault="00413754" w:rsidP="00AE56B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70836485"/>
      <w:docPartObj>
        <w:docPartGallery w:val="Page Numbers (Top of Page)"/>
        <w:docPartUnique/>
      </w:docPartObj>
    </w:sdtPr>
    <w:sdtEndPr>
      <w:rPr>
        <w:rFonts w:ascii="Times New Roman" w:hAnsi="Times New Roman" w:cs="Times New Roman"/>
      </w:rPr>
    </w:sdtEndPr>
    <w:sdtContent>
      <w:p w:rsidR="002C697E" w:rsidRPr="00AE56B3" w:rsidRDefault="002C697E">
        <w:pPr>
          <w:pStyle w:val="a8"/>
          <w:jc w:val="center"/>
          <w:rPr>
            <w:rFonts w:ascii="Times New Roman" w:hAnsi="Times New Roman" w:cs="Times New Roman"/>
          </w:rPr>
        </w:pPr>
        <w:r w:rsidRPr="00AE56B3">
          <w:rPr>
            <w:rFonts w:ascii="Times New Roman" w:hAnsi="Times New Roman" w:cs="Times New Roman"/>
          </w:rPr>
          <w:fldChar w:fldCharType="begin"/>
        </w:r>
        <w:r w:rsidRPr="00AE56B3">
          <w:rPr>
            <w:rFonts w:ascii="Times New Roman" w:hAnsi="Times New Roman" w:cs="Times New Roman"/>
          </w:rPr>
          <w:instrText xml:space="preserve"> PAGE   \* MERGEFORMAT </w:instrText>
        </w:r>
        <w:r w:rsidRPr="00AE56B3">
          <w:rPr>
            <w:rFonts w:ascii="Times New Roman" w:hAnsi="Times New Roman" w:cs="Times New Roman"/>
          </w:rPr>
          <w:fldChar w:fldCharType="separate"/>
        </w:r>
        <w:r w:rsidR="000174E9">
          <w:rPr>
            <w:rFonts w:ascii="Times New Roman" w:hAnsi="Times New Roman" w:cs="Times New Roman"/>
            <w:noProof/>
          </w:rPr>
          <w:t>2</w:t>
        </w:r>
        <w:r w:rsidRPr="00AE56B3">
          <w:rPr>
            <w:rFonts w:ascii="Times New Roman" w:hAnsi="Times New Roman" w:cs="Times New Roman"/>
          </w:rP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1F507B"/>
    <w:multiLevelType w:val="hybridMultilevel"/>
    <w:tmpl w:val="1B6A28C8"/>
    <w:lvl w:ilvl="0" w:tplc="90FC9C0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8512E79"/>
    <w:multiLevelType w:val="hybridMultilevel"/>
    <w:tmpl w:val="3C9E09D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15:restartNumberingAfterBreak="0">
    <w:nsid w:val="0DC146F8"/>
    <w:multiLevelType w:val="hybridMultilevel"/>
    <w:tmpl w:val="9FF879FE"/>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15:restartNumberingAfterBreak="0">
    <w:nsid w:val="136A7F76"/>
    <w:multiLevelType w:val="multilevel"/>
    <w:tmpl w:val="648013C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 w15:restartNumberingAfterBreak="0">
    <w:nsid w:val="16AA33D4"/>
    <w:multiLevelType w:val="hybridMultilevel"/>
    <w:tmpl w:val="F1F6111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20BA3926"/>
    <w:multiLevelType w:val="hybridMultilevel"/>
    <w:tmpl w:val="3E12A03E"/>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15:restartNumberingAfterBreak="0">
    <w:nsid w:val="216F545C"/>
    <w:multiLevelType w:val="hybridMultilevel"/>
    <w:tmpl w:val="25A6D50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15:restartNumberingAfterBreak="0">
    <w:nsid w:val="23536627"/>
    <w:multiLevelType w:val="hybridMultilevel"/>
    <w:tmpl w:val="66B2227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24476388"/>
    <w:multiLevelType w:val="hybridMultilevel"/>
    <w:tmpl w:val="5942AF6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286034C9"/>
    <w:multiLevelType w:val="hybridMultilevel"/>
    <w:tmpl w:val="63029C3E"/>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15:restartNumberingAfterBreak="0">
    <w:nsid w:val="2D6B1415"/>
    <w:multiLevelType w:val="hybridMultilevel"/>
    <w:tmpl w:val="3F24C91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15:restartNumberingAfterBreak="0">
    <w:nsid w:val="2D984B69"/>
    <w:multiLevelType w:val="multilevel"/>
    <w:tmpl w:val="6BEA72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0CB2207"/>
    <w:multiLevelType w:val="hybridMultilevel"/>
    <w:tmpl w:val="CA48E32A"/>
    <w:lvl w:ilvl="0" w:tplc="7EDE907A">
      <w:start w:val="1"/>
      <w:numFmt w:val="decimal"/>
      <w:lvlText w:val="%1)"/>
      <w:lvlJc w:val="left"/>
      <w:pPr>
        <w:ind w:left="1070"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9F524D4"/>
    <w:multiLevelType w:val="hybridMultilevel"/>
    <w:tmpl w:val="2BA22A0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400D073B"/>
    <w:multiLevelType w:val="hybridMultilevel"/>
    <w:tmpl w:val="13F634D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43090104"/>
    <w:multiLevelType w:val="hybridMultilevel"/>
    <w:tmpl w:val="329282D0"/>
    <w:lvl w:ilvl="0" w:tplc="291A2D18">
      <w:start w:val="1"/>
      <w:numFmt w:val="decimal"/>
      <w:lvlText w:val="%1)"/>
      <w:lvlJc w:val="left"/>
      <w:pPr>
        <w:ind w:left="107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5094109C"/>
    <w:multiLevelType w:val="hybridMultilevel"/>
    <w:tmpl w:val="CEA2B15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55143581"/>
    <w:multiLevelType w:val="hybridMultilevel"/>
    <w:tmpl w:val="93EC2F5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15:restartNumberingAfterBreak="0">
    <w:nsid w:val="60097663"/>
    <w:multiLevelType w:val="hybridMultilevel"/>
    <w:tmpl w:val="A6EAFF9A"/>
    <w:lvl w:ilvl="0" w:tplc="56789F4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60B960BC"/>
    <w:multiLevelType w:val="hybridMultilevel"/>
    <w:tmpl w:val="A73AF7C8"/>
    <w:lvl w:ilvl="0" w:tplc="64D0FA16">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72FE5617"/>
    <w:multiLevelType w:val="hybridMultilevel"/>
    <w:tmpl w:val="45A68640"/>
    <w:lvl w:ilvl="0" w:tplc="291A2D18">
      <w:start w:val="1"/>
      <w:numFmt w:val="decimal"/>
      <w:lvlText w:val="%1)"/>
      <w:lvlJc w:val="left"/>
      <w:pPr>
        <w:ind w:left="107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1"/>
  </w:num>
  <w:num w:numId="2">
    <w:abstractNumId w:val="17"/>
  </w:num>
  <w:num w:numId="3">
    <w:abstractNumId w:val="6"/>
  </w:num>
  <w:num w:numId="4">
    <w:abstractNumId w:val="10"/>
  </w:num>
  <w:num w:numId="5">
    <w:abstractNumId w:val="9"/>
  </w:num>
  <w:num w:numId="6">
    <w:abstractNumId w:val="19"/>
  </w:num>
  <w:num w:numId="7">
    <w:abstractNumId w:val="3"/>
  </w:num>
  <w:num w:numId="8">
    <w:abstractNumId w:val="16"/>
  </w:num>
  <w:num w:numId="9">
    <w:abstractNumId w:val="14"/>
  </w:num>
  <w:num w:numId="10">
    <w:abstractNumId w:val="7"/>
  </w:num>
  <w:num w:numId="11">
    <w:abstractNumId w:val="20"/>
  </w:num>
  <w:num w:numId="12">
    <w:abstractNumId w:val="12"/>
  </w:num>
  <w:num w:numId="13">
    <w:abstractNumId w:val="15"/>
  </w:num>
  <w:num w:numId="14">
    <w:abstractNumId w:val="4"/>
  </w:num>
  <w:num w:numId="15">
    <w:abstractNumId w:val="18"/>
  </w:num>
  <w:num w:numId="16">
    <w:abstractNumId w:val="0"/>
  </w:num>
  <w:num w:numId="17">
    <w:abstractNumId w:val="8"/>
  </w:num>
  <w:num w:numId="18">
    <w:abstractNumId w:val="1"/>
  </w:num>
  <w:num w:numId="19">
    <w:abstractNumId w:val="5"/>
  </w:num>
  <w:num w:numId="20">
    <w:abstractNumId w:val="13"/>
  </w:num>
  <w:num w:numId="21">
    <w:abstractNumId w:val="2"/>
  </w:num>
  <w:num w:numId="22">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733AD1"/>
    <w:rsid w:val="000035E8"/>
    <w:rsid w:val="000136E6"/>
    <w:rsid w:val="00015758"/>
    <w:rsid w:val="000174E9"/>
    <w:rsid w:val="00027E99"/>
    <w:rsid w:val="00061BCB"/>
    <w:rsid w:val="0007105E"/>
    <w:rsid w:val="000A5123"/>
    <w:rsid w:val="000D25DB"/>
    <w:rsid w:val="000E4E02"/>
    <w:rsid w:val="00126CC1"/>
    <w:rsid w:val="0014161E"/>
    <w:rsid w:val="0015693F"/>
    <w:rsid w:val="00181925"/>
    <w:rsid w:val="001A3DA0"/>
    <w:rsid w:val="001C7D5A"/>
    <w:rsid w:val="001D0D56"/>
    <w:rsid w:val="00211805"/>
    <w:rsid w:val="00231F21"/>
    <w:rsid w:val="002414DF"/>
    <w:rsid w:val="0025447C"/>
    <w:rsid w:val="00287B05"/>
    <w:rsid w:val="002B7CE0"/>
    <w:rsid w:val="002C697E"/>
    <w:rsid w:val="002F3CB9"/>
    <w:rsid w:val="003019F5"/>
    <w:rsid w:val="00312F9F"/>
    <w:rsid w:val="003A4C03"/>
    <w:rsid w:val="003C5CB7"/>
    <w:rsid w:val="003D272C"/>
    <w:rsid w:val="003F3F37"/>
    <w:rsid w:val="00413754"/>
    <w:rsid w:val="00460E5A"/>
    <w:rsid w:val="00464333"/>
    <w:rsid w:val="0053071A"/>
    <w:rsid w:val="00592554"/>
    <w:rsid w:val="005C5FAF"/>
    <w:rsid w:val="005D5834"/>
    <w:rsid w:val="00663BA5"/>
    <w:rsid w:val="00665BB0"/>
    <w:rsid w:val="00693829"/>
    <w:rsid w:val="0069703C"/>
    <w:rsid w:val="006A64B3"/>
    <w:rsid w:val="006B790B"/>
    <w:rsid w:val="006D4832"/>
    <w:rsid w:val="006E0AB4"/>
    <w:rsid w:val="00727E5B"/>
    <w:rsid w:val="00733AD1"/>
    <w:rsid w:val="00734A90"/>
    <w:rsid w:val="00783815"/>
    <w:rsid w:val="0078493C"/>
    <w:rsid w:val="007C15D1"/>
    <w:rsid w:val="007C32AF"/>
    <w:rsid w:val="007D3745"/>
    <w:rsid w:val="007E4E16"/>
    <w:rsid w:val="0080398F"/>
    <w:rsid w:val="00803C23"/>
    <w:rsid w:val="00875349"/>
    <w:rsid w:val="00880825"/>
    <w:rsid w:val="008D6FD7"/>
    <w:rsid w:val="008E1001"/>
    <w:rsid w:val="008E2AE4"/>
    <w:rsid w:val="00967F52"/>
    <w:rsid w:val="00973A31"/>
    <w:rsid w:val="009901F8"/>
    <w:rsid w:val="00992719"/>
    <w:rsid w:val="0099718B"/>
    <w:rsid w:val="009B65DF"/>
    <w:rsid w:val="009C0A63"/>
    <w:rsid w:val="009C219C"/>
    <w:rsid w:val="009E6EDC"/>
    <w:rsid w:val="00A304CF"/>
    <w:rsid w:val="00A31042"/>
    <w:rsid w:val="00A34358"/>
    <w:rsid w:val="00A659E0"/>
    <w:rsid w:val="00A75227"/>
    <w:rsid w:val="00A812C1"/>
    <w:rsid w:val="00A85B62"/>
    <w:rsid w:val="00AD5DD7"/>
    <w:rsid w:val="00AE56B3"/>
    <w:rsid w:val="00AE5B0E"/>
    <w:rsid w:val="00B11D1F"/>
    <w:rsid w:val="00B24263"/>
    <w:rsid w:val="00B434EC"/>
    <w:rsid w:val="00B804F0"/>
    <w:rsid w:val="00B86AEE"/>
    <w:rsid w:val="00BD309D"/>
    <w:rsid w:val="00BF7065"/>
    <w:rsid w:val="00C20568"/>
    <w:rsid w:val="00C42DC5"/>
    <w:rsid w:val="00C53E6C"/>
    <w:rsid w:val="00C81E3F"/>
    <w:rsid w:val="00C87B38"/>
    <w:rsid w:val="00CA22F7"/>
    <w:rsid w:val="00CC3B56"/>
    <w:rsid w:val="00CE3D0F"/>
    <w:rsid w:val="00CF53E7"/>
    <w:rsid w:val="00CF680A"/>
    <w:rsid w:val="00D02F27"/>
    <w:rsid w:val="00D06A43"/>
    <w:rsid w:val="00D263A1"/>
    <w:rsid w:val="00D2757C"/>
    <w:rsid w:val="00D55477"/>
    <w:rsid w:val="00D6795D"/>
    <w:rsid w:val="00D832E2"/>
    <w:rsid w:val="00D8653C"/>
    <w:rsid w:val="00D90CBA"/>
    <w:rsid w:val="00DA5526"/>
    <w:rsid w:val="00DC0132"/>
    <w:rsid w:val="00DC135F"/>
    <w:rsid w:val="00DD1BAA"/>
    <w:rsid w:val="00DE00B9"/>
    <w:rsid w:val="00E01D03"/>
    <w:rsid w:val="00E864D6"/>
    <w:rsid w:val="00EA5B41"/>
    <w:rsid w:val="00EE5FC8"/>
    <w:rsid w:val="00F6397A"/>
    <w:rsid w:val="00F66C44"/>
    <w:rsid w:val="00F7747E"/>
    <w:rsid w:val="00FB1ABA"/>
    <w:rsid w:val="00FE225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DFB99D2-06F7-41A1-B0FC-D1C8FDA858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414DF"/>
    <w:pPr>
      <w:spacing w:line="254" w:lineRule="auto"/>
    </w:pPr>
  </w:style>
  <w:style w:type="paragraph" w:styleId="1">
    <w:name w:val="heading 1"/>
    <w:basedOn w:val="a"/>
    <w:link w:val="10"/>
    <w:uiPriority w:val="9"/>
    <w:qFormat/>
    <w:rsid w:val="00875349"/>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link w:val="a4"/>
    <w:uiPriority w:val="34"/>
    <w:qFormat/>
    <w:rsid w:val="00B86AEE"/>
    <w:pPr>
      <w:ind w:left="720"/>
      <w:contextualSpacing/>
    </w:pPr>
  </w:style>
  <w:style w:type="table" w:styleId="a5">
    <w:name w:val="Table Grid"/>
    <w:basedOn w:val="a1"/>
    <w:uiPriority w:val="39"/>
    <w:rsid w:val="00B86A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Hyperlink"/>
    <w:basedOn w:val="a0"/>
    <w:uiPriority w:val="99"/>
    <w:unhideWhenUsed/>
    <w:rsid w:val="00B86AEE"/>
    <w:rPr>
      <w:color w:val="0000FF"/>
      <w:u w:val="single"/>
    </w:rPr>
  </w:style>
  <w:style w:type="paragraph" w:styleId="a7">
    <w:name w:val="Normal (Web)"/>
    <w:basedOn w:val="a"/>
    <w:uiPriority w:val="99"/>
    <w:unhideWhenUsed/>
    <w:rsid w:val="00B86AE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8">
    <w:name w:val="header"/>
    <w:basedOn w:val="a"/>
    <w:link w:val="a9"/>
    <w:uiPriority w:val="99"/>
    <w:unhideWhenUsed/>
    <w:rsid w:val="00B86AEE"/>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B86AEE"/>
  </w:style>
  <w:style w:type="paragraph" w:styleId="aa">
    <w:name w:val="footer"/>
    <w:basedOn w:val="a"/>
    <w:link w:val="ab"/>
    <w:uiPriority w:val="99"/>
    <w:unhideWhenUsed/>
    <w:rsid w:val="00B86AEE"/>
    <w:pPr>
      <w:tabs>
        <w:tab w:val="center" w:pos="4677"/>
        <w:tab w:val="right" w:pos="9355"/>
      </w:tabs>
      <w:spacing w:after="0" w:line="240" w:lineRule="auto"/>
    </w:pPr>
  </w:style>
  <w:style w:type="character" w:customStyle="1" w:styleId="ab">
    <w:name w:val="Нижний колонтитул Знак"/>
    <w:basedOn w:val="a0"/>
    <w:link w:val="aa"/>
    <w:uiPriority w:val="99"/>
    <w:rsid w:val="00B86AEE"/>
  </w:style>
  <w:style w:type="table" w:customStyle="1" w:styleId="11">
    <w:name w:val="Сетка таблицы11"/>
    <w:basedOn w:val="a1"/>
    <w:next w:val="a5"/>
    <w:uiPriority w:val="59"/>
    <w:rsid w:val="00B86AE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c">
    <w:name w:val="Emphasis"/>
    <w:basedOn w:val="a0"/>
    <w:uiPriority w:val="20"/>
    <w:qFormat/>
    <w:rsid w:val="00B86AEE"/>
    <w:rPr>
      <w:i/>
      <w:iCs/>
    </w:rPr>
  </w:style>
  <w:style w:type="character" w:customStyle="1" w:styleId="UnresolvedMention">
    <w:name w:val="Unresolved Mention"/>
    <w:basedOn w:val="a0"/>
    <w:uiPriority w:val="99"/>
    <w:semiHidden/>
    <w:unhideWhenUsed/>
    <w:rsid w:val="00B86AEE"/>
    <w:rPr>
      <w:color w:val="605E5C"/>
      <w:shd w:val="clear" w:color="auto" w:fill="E1DFDD"/>
    </w:rPr>
  </w:style>
  <w:style w:type="paragraph" w:styleId="2">
    <w:name w:val="Body Text 2"/>
    <w:basedOn w:val="a"/>
    <w:link w:val="20"/>
    <w:unhideWhenUsed/>
    <w:rsid w:val="00B86AEE"/>
    <w:pPr>
      <w:spacing w:after="120" w:line="480" w:lineRule="auto"/>
    </w:pPr>
    <w:rPr>
      <w:rFonts w:ascii="Times New Roman" w:eastAsia="Times New Roman" w:hAnsi="Times New Roman" w:cs="Times New Roman"/>
      <w:sz w:val="24"/>
      <w:szCs w:val="24"/>
      <w:lang w:eastAsia="ru-RU"/>
    </w:rPr>
  </w:style>
  <w:style w:type="character" w:customStyle="1" w:styleId="20">
    <w:name w:val="Основной текст 2 Знак"/>
    <w:basedOn w:val="a0"/>
    <w:link w:val="2"/>
    <w:rsid w:val="00B86AEE"/>
    <w:rPr>
      <w:rFonts w:ascii="Times New Roman" w:eastAsia="Times New Roman" w:hAnsi="Times New Roman" w:cs="Times New Roman"/>
      <w:sz w:val="24"/>
      <w:szCs w:val="24"/>
      <w:lang w:eastAsia="ru-RU"/>
    </w:rPr>
  </w:style>
  <w:style w:type="character" w:customStyle="1" w:styleId="CharAttribute484">
    <w:name w:val="CharAttribute484"/>
    <w:uiPriority w:val="99"/>
    <w:rsid w:val="00A812C1"/>
    <w:rPr>
      <w:rFonts w:ascii="Times New Roman" w:eastAsia="Times New Roman"/>
      <w:i/>
      <w:sz w:val="28"/>
    </w:rPr>
  </w:style>
  <w:style w:type="paragraph" w:customStyle="1" w:styleId="ParaAttribute10">
    <w:name w:val="ParaAttribute10"/>
    <w:uiPriority w:val="99"/>
    <w:rsid w:val="00A812C1"/>
    <w:pPr>
      <w:spacing w:after="0" w:line="240" w:lineRule="auto"/>
      <w:jc w:val="both"/>
    </w:pPr>
    <w:rPr>
      <w:rFonts w:ascii="Times New Roman" w:eastAsia="№Е" w:hAnsi="Times New Roman" w:cs="Times New Roman"/>
      <w:sz w:val="20"/>
      <w:szCs w:val="20"/>
      <w:lang w:eastAsia="ru-RU"/>
    </w:rPr>
  </w:style>
  <w:style w:type="character" w:customStyle="1" w:styleId="a4">
    <w:name w:val="Абзац списка Знак"/>
    <w:link w:val="a3"/>
    <w:uiPriority w:val="34"/>
    <w:qFormat/>
    <w:locked/>
    <w:rsid w:val="00A812C1"/>
  </w:style>
  <w:style w:type="paragraph" w:customStyle="1" w:styleId="ParaAttribute16">
    <w:name w:val="ParaAttribute16"/>
    <w:uiPriority w:val="99"/>
    <w:rsid w:val="00A812C1"/>
    <w:pPr>
      <w:spacing w:after="0" w:line="240" w:lineRule="auto"/>
      <w:ind w:left="1080"/>
      <w:jc w:val="both"/>
    </w:pPr>
    <w:rPr>
      <w:rFonts w:ascii="Times New Roman" w:eastAsia="№Е" w:hAnsi="Times New Roman" w:cs="Times New Roman"/>
      <w:sz w:val="20"/>
      <w:szCs w:val="20"/>
      <w:lang w:eastAsia="ru-RU"/>
    </w:rPr>
  </w:style>
  <w:style w:type="paragraph" w:customStyle="1" w:styleId="no-indent">
    <w:name w:val="no-indent"/>
    <w:basedOn w:val="a"/>
    <w:rsid w:val="00A812C1"/>
    <w:pPr>
      <w:spacing w:before="100" w:beforeAutospacing="1" w:after="100" w:afterAutospacing="1" w:line="240" w:lineRule="auto"/>
    </w:pPr>
    <w:rPr>
      <w:rFonts w:ascii="Times New Roman" w:eastAsia="Times New Roman" w:hAnsi="Times New Roman" w:cs="Times New Roman"/>
      <w:sz w:val="24"/>
      <w:szCs w:val="24"/>
      <w:lang w:eastAsia="ja-JP"/>
    </w:rPr>
  </w:style>
  <w:style w:type="paragraph" w:customStyle="1" w:styleId="pcenter">
    <w:name w:val="pcenter"/>
    <w:basedOn w:val="a"/>
    <w:rsid w:val="009E6ED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both">
    <w:name w:val="pboth"/>
    <w:basedOn w:val="a"/>
    <w:rsid w:val="009E6ED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d">
    <w:name w:val="FollowedHyperlink"/>
    <w:basedOn w:val="a0"/>
    <w:uiPriority w:val="99"/>
    <w:semiHidden/>
    <w:unhideWhenUsed/>
    <w:rsid w:val="00FB1ABA"/>
    <w:rPr>
      <w:color w:val="954F72" w:themeColor="followedHyperlink"/>
      <w:u w:val="single"/>
    </w:rPr>
  </w:style>
  <w:style w:type="paragraph" w:styleId="ae">
    <w:name w:val="Balloon Text"/>
    <w:basedOn w:val="a"/>
    <w:link w:val="af"/>
    <w:uiPriority w:val="99"/>
    <w:semiHidden/>
    <w:unhideWhenUsed/>
    <w:rsid w:val="00FB1ABA"/>
    <w:pPr>
      <w:spacing w:after="0" w:line="240" w:lineRule="auto"/>
    </w:pPr>
    <w:rPr>
      <w:rFonts w:ascii="Tahoma" w:hAnsi="Tahoma" w:cs="Tahoma"/>
      <w:sz w:val="16"/>
      <w:szCs w:val="16"/>
    </w:rPr>
  </w:style>
  <w:style w:type="character" w:customStyle="1" w:styleId="af">
    <w:name w:val="Текст выноски Знак"/>
    <w:basedOn w:val="a0"/>
    <w:link w:val="ae"/>
    <w:uiPriority w:val="99"/>
    <w:semiHidden/>
    <w:rsid w:val="00FB1ABA"/>
    <w:rPr>
      <w:rFonts w:ascii="Tahoma" w:hAnsi="Tahoma" w:cs="Tahoma"/>
      <w:sz w:val="16"/>
      <w:szCs w:val="16"/>
    </w:rPr>
  </w:style>
  <w:style w:type="character" w:customStyle="1" w:styleId="10">
    <w:name w:val="Заголовок 1 Знак"/>
    <w:basedOn w:val="a0"/>
    <w:link w:val="1"/>
    <w:uiPriority w:val="9"/>
    <w:rsid w:val="00875349"/>
    <w:rPr>
      <w:rFonts w:ascii="Times New Roman" w:eastAsia="Times New Roman" w:hAnsi="Times New Roman" w:cs="Times New Roman"/>
      <w:b/>
      <w:bCs/>
      <w:kern w:val="36"/>
      <w:sz w:val="48"/>
      <w:szCs w:val="48"/>
      <w:lang w:eastAsia="ru-RU"/>
    </w:rPr>
  </w:style>
  <w:style w:type="paragraph" w:customStyle="1" w:styleId="228bf8a64b8551e1msonormal">
    <w:name w:val="228bf8a64b8551e1msonormal"/>
    <w:basedOn w:val="a"/>
    <w:rsid w:val="00CC3B5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tk-reset">
    <w:name w:val="stk-reset"/>
    <w:basedOn w:val="a"/>
    <w:rsid w:val="00F7747E"/>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8705703">
      <w:bodyDiv w:val="1"/>
      <w:marLeft w:val="0"/>
      <w:marRight w:val="0"/>
      <w:marTop w:val="0"/>
      <w:marBottom w:val="0"/>
      <w:divBdr>
        <w:top w:val="none" w:sz="0" w:space="0" w:color="auto"/>
        <w:left w:val="none" w:sz="0" w:space="0" w:color="auto"/>
        <w:bottom w:val="none" w:sz="0" w:space="0" w:color="auto"/>
        <w:right w:val="none" w:sz="0" w:space="0" w:color="auto"/>
      </w:divBdr>
    </w:div>
    <w:div w:id="386298649">
      <w:bodyDiv w:val="1"/>
      <w:marLeft w:val="0"/>
      <w:marRight w:val="0"/>
      <w:marTop w:val="0"/>
      <w:marBottom w:val="0"/>
      <w:divBdr>
        <w:top w:val="none" w:sz="0" w:space="0" w:color="auto"/>
        <w:left w:val="none" w:sz="0" w:space="0" w:color="auto"/>
        <w:bottom w:val="none" w:sz="0" w:space="0" w:color="auto"/>
        <w:right w:val="none" w:sz="0" w:space="0" w:color="auto"/>
      </w:divBdr>
    </w:div>
    <w:div w:id="435951137">
      <w:bodyDiv w:val="1"/>
      <w:marLeft w:val="0"/>
      <w:marRight w:val="0"/>
      <w:marTop w:val="0"/>
      <w:marBottom w:val="0"/>
      <w:divBdr>
        <w:top w:val="none" w:sz="0" w:space="0" w:color="auto"/>
        <w:left w:val="none" w:sz="0" w:space="0" w:color="auto"/>
        <w:bottom w:val="none" w:sz="0" w:space="0" w:color="auto"/>
        <w:right w:val="none" w:sz="0" w:space="0" w:color="auto"/>
      </w:divBdr>
    </w:div>
    <w:div w:id="502553029">
      <w:bodyDiv w:val="1"/>
      <w:marLeft w:val="0"/>
      <w:marRight w:val="0"/>
      <w:marTop w:val="0"/>
      <w:marBottom w:val="0"/>
      <w:divBdr>
        <w:top w:val="none" w:sz="0" w:space="0" w:color="auto"/>
        <w:left w:val="none" w:sz="0" w:space="0" w:color="auto"/>
        <w:bottom w:val="none" w:sz="0" w:space="0" w:color="auto"/>
        <w:right w:val="none" w:sz="0" w:space="0" w:color="auto"/>
      </w:divBdr>
    </w:div>
    <w:div w:id="553007256">
      <w:bodyDiv w:val="1"/>
      <w:marLeft w:val="0"/>
      <w:marRight w:val="0"/>
      <w:marTop w:val="0"/>
      <w:marBottom w:val="0"/>
      <w:divBdr>
        <w:top w:val="none" w:sz="0" w:space="0" w:color="auto"/>
        <w:left w:val="none" w:sz="0" w:space="0" w:color="auto"/>
        <w:bottom w:val="none" w:sz="0" w:space="0" w:color="auto"/>
        <w:right w:val="none" w:sz="0" w:space="0" w:color="auto"/>
      </w:divBdr>
      <w:divsChild>
        <w:div w:id="768044402">
          <w:marLeft w:val="0"/>
          <w:marRight w:val="0"/>
          <w:marTop w:val="0"/>
          <w:marBottom w:val="0"/>
          <w:divBdr>
            <w:top w:val="none" w:sz="0" w:space="0" w:color="auto"/>
            <w:left w:val="none" w:sz="0" w:space="0" w:color="auto"/>
            <w:bottom w:val="none" w:sz="0" w:space="0" w:color="auto"/>
            <w:right w:val="none" w:sz="0" w:space="0" w:color="auto"/>
          </w:divBdr>
        </w:div>
        <w:div w:id="1362629624">
          <w:marLeft w:val="0"/>
          <w:marRight w:val="0"/>
          <w:marTop w:val="0"/>
          <w:marBottom w:val="0"/>
          <w:divBdr>
            <w:top w:val="none" w:sz="0" w:space="0" w:color="auto"/>
            <w:left w:val="none" w:sz="0" w:space="0" w:color="auto"/>
            <w:bottom w:val="none" w:sz="0" w:space="0" w:color="auto"/>
            <w:right w:val="none" w:sz="0" w:space="0" w:color="auto"/>
          </w:divBdr>
          <w:divsChild>
            <w:div w:id="4985512">
              <w:marLeft w:val="0"/>
              <w:marRight w:val="0"/>
              <w:marTop w:val="0"/>
              <w:marBottom w:val="0"/>
              <w:divBdr>
                <w:top w:val="none" w:sz="0" w:space="0" w:color="auto"/>
                <w:left w:val="none" w:sz="0" w:space="0" w:color="auto"/>
                <w:bottom w:val="none" w:sz="0" w:space="0" w:color="auto"/>
                <w:right w:val="none" w:sz="0" w:space="0" w:color="auto"/>
              </w:divBdr>
              <w:divsChild>
                <w:div w:id="1951936960">
                  <w:marLeft w:val="0"/>
                  <w:marRight w:val="0"/>
                  <w:marTop w:val="0"/>
                  <w:marBottom w:val="0"/>
                  <w:divBdr>
                    <w:top w:val="none" w:sz="0" w:space="0" w:color="auto"/>
                    <w:left w:val="none" w:sz="0" w:space="0" w:color="auto"/>
                    <w:bottom w:val="none" w:sz="0" w:space="0" w:color="auto"/>
                    <w:right w:val="none" w:sz="0" w:space="0" w:color="auto"/>
                  </w:divBdr>
                  <w:divsChild>
                    <w:div w:id="1361934431">
                      <w:marLeft w:val="0"/>
                      <w:marRight w:val="0"/>
                      <w:marTop w:val="0"/>
                      <w:marBottom w:val="300"/>
                      <w:divBdr>
                        <w:top w:val="none" w:sz="0" w:space="20" w:color="auto"/>
                        <w:left w:val="none" w:sz="0" w:space="3" w:color="auto"/>
                        <w:bottom w:val="single" w:sz="6" w:space="6" w:color="D2D2D2"/>
                        <w:right w:val="single" w:sz="48" w:space="3" w:color="FFFFFF"/>
                      </w:divBdr>
                    </w:div>
                  </w:divsChild>
                </w:div>
              </w:divsChild>
            </w:div>
          </w:divsChild>
        </w:div>
      </w:divsChild>
    </w:div>
    <w:div w:id="604466198">
      <w:bodyDiv w:val="1"/>
      <w:marLeft w:val="0"/>
      <w:marRight w:val="0"/>
      <w:marTop w:val="0"/>
      <w:marBottom w:val="0"/>
      <w:divBdr>
        <w:top w:val="none" w:sz="0" w:space="0" w:color="auto"/>
        <w:left w:val="none" w:sz="0" w:space="0" w:color="auto"/>
        <w:bottom w:val="none" w:sz="0" w:space="0" w:color="auto"/>
        <w:right w:val="none" w:sz="0" w:space="0" w:color="auto"/>
      </w:divBdr>
    </w:div>
    <w:div w:id="654723857">
      <w:bodyDiv w:val="1"/>
      <w:marLeft w:val="0"/>
      <w:marRight w:val="0"/>
      <w:marTop w:val="0"/>
      <w:marBottom w:val="0"/>
      <w:divBdr>
        <w:top w:val="none" w:sz="0" w:space="0" w:color="auto"/>
        <w:left w:val="none" w:sz="0" w:space="0" w:color="auto"/>
        <w:bottom w:val="none" w:sz="0" w:space="0" w:color="auto"/>
        <w:right w:val="none" w:sz="0" w:space="0" w:color="auto"/>
      </w:divBdr>
    </w:div>
    <w:div w:id="794180353">
      <w:bodyDiv w:val="1"/>
      <w:marLeft w:val="0"/>
      <w:marRight w:val="0"/>
      <w:marTop w:val="0"/>
      <w:marBottom w:val="0"/>
      <w:divBdr>
        <w:top w:val="none" w:sz="0" w:space="0" w:color="auto"/>
        <w:left w:val="none" w:sz="0" w:space="0" w:color="auto"/>
        <w:bottom w:val="none" w:sz="0" w:space="0" w:color="auto"/>
        <w:right w:val="none" w:sz="0" w:space="0" w:color="auto"/>
      </w:divBdr>
    </w:div>
    <w:div w:id="813915454">
      <w:bodyDiv w:val="1"/>
      <w:marLeft w:val="0"/>
      <w:marRight w:val="0"/>
      <w:marTop w:val="0"/>
      <w:marBottom w:val="0"/>
      <w:divBdr>
        <w:top w:val="none" w:sz="0" w:space="0" w:color="auto"/>
        <w:left w:val="none" w:sz="0" w:space="0" w:color="auto"/>
        <w:bottom w:val="none" w:sz="0" w:space="0" w:color="auto"/>
        <w:right w:val="none" w:sz="0" w:space="0" w:color="auto"/>
      </w:divBdr>
    </w:div>
    <w:div w:id="949970156">
      <w:bodyDiv w:val="1"/>
      <w:marLeft w:val="0"/>
      <w:marRight w:val="0"/>
      <w:marTop w:val="0"/>
      <w:marBottom w:val="0"/>
      <w:divBdr>
        <w:top w:val="none" w:sz="0" w:space="0" w:color="auto"/>
        <w:left w:val="none" w:sz="0" w:space="0" w:color="auto"/>
        <w:bottom w:val="none" w:sz="0" w:space="0" w:color="auto"/>
        <w:right w:val="none" w:sz="0" w:space="0" w:color="auto"/>
      </w:divBdr>
    </w:div>
    <w:div w:id="998076652">
      <w:bodyDiv w:val="1"/>
      <w:marLeft w:val="0"/>
      <w:marRight w:val="0"/>
      <w:marTop w:val="0"/>
      <w:marBottom w:val="0"/>
      <w:divBdr>
        <w:top w:val="none" w:sz="0" w:space="0" w:color="auto"/>
        <w:left w:val="none" w:sz="0" w:space="0" w:color="auto"/>
        <w:bottom w:val="none" w:sz="0" w:space="0" w:color="auto"/>
        <w:right w:val="none" w:sz="0" w:space="0" w:color="auto"/>
      </w:divBdr>
    </w:div>
    <w:div w:id="1344283746">
      <w:bodyDiv w:val="1"/>
      <w:marLeft w:val="0"/>
      <w:marRight w:val="0"/>
      <w:marTop w:val="0"/>
      <w:marBottom w:val="0"/>
      <w:divBdr>
        <w:top w:val="none" w:sz="0" w:space="0" w:color="auto"/>
        <w:left w:val="none" w:sz="0" w:space="0" w:color="auto"/>
        <w:bottom w:val="none" w:sz="0" w:space="0" w:color="auto"/>
        <w:right w:val="none" w:sz="0" w:space="0" w:color="auto"/>
      </w:divBdr>
    </w:div>
    <w:div w:id="1388995173">
      <w:bodyDiv w:val="1"/>
      <w:marLeft w:val="0"/>
      <w:marRight w:val="0"/>
      <w:marTop w:val="0"/>
      <w:marBottom w:val="0"/>
      <w:divBdr>
        <w:top w:val="none" w:sz="0" w:space="0" w:color="auto"/>
        <w:left w:val="none" w:sz="0" w:space="0" w:color="auto"/>
        <w:bottom w:val="none" w:sz="0" w:space="0" w:color="auto"/>
        <w:right w:val="none" w:sz="0" w:space="0" w:color="auto"/>
      </w:divBdr>
    </w:div>
    <w:div w:id="1421213749">
      <w:bodyDiv w:val="1"/>
      <w:marLeft w:val="0"/>
      <w:marRight w:val="0"/>
      <w:marTop w:val="0"/>
      <w:marBottom w:val="0"/>
      <w:divBdr>
        <w:top w:val="none" w:sz="0" w:space="0" w:color="auto"/>
        <w:left w:val="none" w:sz="0" w:space="0" w:color="auto"/>
        <w:bottom w:val="none" w:sz="0" w:space="0" w:color="auto"/>
        <w:right w:val="none" w:sz="0" w:space="0" w:color="auto"/>
      </w:divBdr>
    </w:div>
    <w:div w:id="1444961851">
      <w:bodyDiv w:val="1"/>
      <w:marLeft w:val="0"/>
      <w:marRight w:val="0"/>
      <w:marTop w:val="0"/>
      <w:marBottom w:val="0"/>
      <w:divBdr>
        <w:top w:val="none" w:sz="0" w:space="0" w:color="auto"/>
        <w:left w:val="none" w:sz="0" w:space="0" w:color="auto"/>
        <w:bottom w:val="none" w:sz="0" w:space="0" w:color="auto"/>
        <w:right w:val="none" w:sz="0" w:space="0" w:color="auto"/>
      </w:divBdr>
    </w:div>
    <w:div w:id="1488279046">
      <w:bodyDiv w:val="1"/>
      <w:marLeft w:val="0"/>
      <w:marRight w:val="0"/>
      <w:marTop w:val="0"/>
      <w:marBottom w:val="0"/>
      <w:divBdr>
        <w:top w:val="none" w:sz="0" w:space="0" w:color="auto"/>
        <w:left w:val="none" w:sz="0" w:space="0" w:color="auto"/>
        <w:bottom w:val="none" w:sz="0" w:space="0" w:color="auto"/>
        <w:right w:val="none" w:sz="0" w:space="0" w:color="auto"/>
      </w:divBdr>
    </w:div>
    <w:div w:id="1503083283">
      <w:bodyDiv w:val="1"/>
      <w:marLeft w:val="0"/>
      <w:marRight w:val="0"/>
      <w:marTop w:val="0"/>
      <w:marBottom w:val="0"/>
      <w:divBdr>
        <w:top w:val="none" w:sz="0" w:space="0" w:color="auto"/>
        <w:left w:val="none" w:sz="0" w:space="0" w:color="auto"/>
        <w:bottom w:val="none" w:sz="0" w:space="0" w:color="auto"/>
        <w:right w:val="none" w:sz="0" w:space="0" w:color="auto"/>
      </w:divBdr>
    </w:div>
    <w:div w:id="1621187144">
      <w:bodyDiv w:val="1"/>
      <w:marLeft w:val="0"/>
      <w:marRight w:val="0"/>
      <w:marTop w:val="0"/>
      <w:marBottom w:val="0"/>
      <w:divBdr>
        <w:top w:val="none" w:sz="0" w:space="0" w:color="auto"/>
        <w:left w:val="none" w:sz="0" w:space="0" w:color="auto"/>
        <w:bottom w:val="none" w:sz="0" w:space="0" w:color="auto"/>
        <w:right w:val="none" w:sz="0" w:space="0" w:color="auto"/>
      </w:divBdr>
    </w:div>
    <w:div w:id="1668091428">
      <w:bodyDiv w:val="1"/>
      <w:marLeft w:val="0"/>
      <w:marRight w:val="0"/>
      <w:marTop w:val="0"/>
      <w:marBottom w:val="0"/>
      <w:divBdr>
        <w:top w:val="none" w:sz="0" w:space="0" w:color="auto"/>
        <w:left w:val="none" w:sz="0" w:space="0" w:color="auto"/>
        <w:bottom w:val="none" w:sz="0" w:space="0" w:color="auto"/>
        <w:right w:val="none" w:sz="0" w:space="0" w:color="auto"/>
      </w:divBdr>
    </w:div>
    <w:div w:id="1697806779">
      <w:bodyDiv w:val="1"/>
      <w:marLeft w:val="0"/>
      <w:marRight w:val="0"/>
      <w:marTop w:val="0"/>
      <w:marBottom w:val="0"/>
      <w:divBdr>
        <w:top w:val="none" w:sz="0" w:space="0" w:color="auto"/>
        <w:left w:val="none" w:sz="0" w:space="0" w:color="auto"/>
        <w:bottom w:val="none" w:sz="0" w:space="0" w:color="auto"/>
        <w:right w:val="none" w:sz="0" w:space="0" w:color="auto"/>
      </w:divBdr>
    </w:div>
    <w:div w:id="1715501594">
      <w:bodyDiv w:val="1"/>
      <w:marLeft w:val="0"/>
      <w:marRight w:val="0"/>
      <w:marTop w:val="0"/>
      <w:marBottom w:val="0"/>
      <w:divBdr>
        <w:top w:val="none" w:sz="0" w:space="0" w:color="auto"/>
        <w:left w:val="none" w:sz="0" w:space="0" w:color="auto"/>
        <w:bottom w:val="none" w:sz="0" w:space="0" w:color="auto"/>
        <w:right w:val="none" w:sz="0" w:space="0" w:color="auto"/>
      </w:divBdr>
    </w:div>
    <w:div w:id="1754158065">
      <w:bodyDiv w:val="1"/>
      <w:marLeft w:val="0"/>
      <w:marRight w:val="0"/>
      <w:marTop w:val="0"/>
      <w:marBottom w:val="0"/>
      <w:divBdr>
        <w:top w:val="none" w:sz="0" w:space="0" w:color="auto"/>
        <w:left w:val="none" w:sz="0" w:space="0" w:color="auto"/>
        <w:bottom w:val="none" w:sz="0" w:space="0" w:color="auto"/>
        <w:right w:val="none" w:sz="0" w:space="0" w:color="auto"/>
      </w:divBdr>
    </w:div>
    <w:div w:id="1757825676">
      <w:bodyDiv w:val="1"/>
      <w:marLeft w:val="0"/>
      <w:marRight w:val="0"/>
      <w:marTop w:val="0"/>
      <w:marBottom w:val="0"/>
      <w:divBdr>
        <w:top w:val="none" w:sz="0" w:space="0" w:color="auto"/>
        <w:left w:val="none" w:sz="0" w:space="0" w:color="auto"/>
        <w:bottom w:val="none" w:sz="0" w:space="0" w:color="auto"/>
        <w:right w:val="none" w:sz="0" w:space="0" w:color="auto"/>
      </w:divBdr>
    </w:div>
    <w:div w:id="1959212413">
      <w:bodyDiv w:val="1"/>
      <w:marLeft w:val="0"/>
      <w:marRight w:val="0"/>
      <w:marTop w:val="0"/>
      <w:marBottom w:val="0"/>
      <w:divBdr>
        <w:top w:val="none" w:sz="0" w:space="0" w:color="auto"/>
        <w:left w:val="none" w:sz="0" w:space="0" w:color="auto"/>
        <w:bottom w:val="none" w:sz="0" w:space="0" w:color="auto"/>
        <w:right w:val="none" w:sz="0" w:space="0" w:color="auto"/>
      </w:divBdr>
    </w:div>
    <w:div w:id="2026126535">
      <w:bodyDiv w:val="1"/>
      <w:marLeft w:val="0"/>
      <w:marRight w:val="0"/>
      <w:marTop w:val="0"/>
      <w:marBottom w:val="0"/>
      <w:divBdr>
        <w:top w:val="none" w:sz="0" w:space="0" w:color="auto"/>
        <w:left w:val="none" w:sz="0" w:space="0" w:color="auto"/>
        <w:bottom w:val="none" w:sz="0" w:space="0" w:color="auto"/>
        <w:right w:val="none" w:sz="0" w:space="0" w:color="auto"/>
      </w:divBdr>
    </w:div>
    <w:div w:id="21446151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chart" Target="charts/chart19.xml"/><Relationship Id="rId21" Type="http://schemas.openxmlformats.org/officeDocument/2006/relationships/chart" Target="charts/chart14.xml"/><Relationship Id="rId34" Type="http://schemas.openxmlformats.org/officeDocument/2006/relationships/chart" Target="charts/chart27.xml"/><Relationship Id="rId42" Type="http://schemas.openxmlformats.org/officeDocument/2006/relationships/chart" Target="charts/chart35.xml"/><Relationship Id="rId47" Type="http://schemas.openxmlformats.org/officeDocument/2006/relationships/hyperlink" Target="http://aitrus.info/node/240" TargetMode="External"/><Relationship Id="rId50" Type="http://schemas.openxmlformats.org/officeDocument/2006/relationships/hyperlink" Target="https://ria.ru/20210524/shkola-1733689241.html" TargetMode="External"/><Relationship Id="rId55" Type="http://schemas.openxmlformats.org/officeDocument/2006/relationships/hyperlink" Target="https://cyberleninka.ru/article/n/istoricheskie-predposylki-vozniknoveniya-alternativnogo-obrazovaniya" TargetMode="External"/><Relationship Id="rId63" Type="http://schemas.openxmlformats.org/officeDocument/2006/relationships/image" Target="media/image6.pn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chart" Target="charts/chart9.xml"/><Relationship Id="rId29" Type="http://schemas.openxmlformats.org/officeDocument/2006/relationships/chart" Target="charts/chart22.xml"/><Relationship Id="rId11" Type="http://schemas.openxmlformats.org/officeDocument/2006/relationships/chart" Target="charts/chart4.xml"/><Relationship Id="rId24" Type="http://schemas.openxmlformats.org/officeDocument/2006/relationships/chart" Target="charts/chart17.xml"/><Relationship Id="rId32" Type="http://schemas.openxmlformats.org/officeDocument/2006/relationships/chart" Target="charts/chart25.xml"/><Relationship Id="rId37" Type="http://schemas.openxmlformats.org/officeDocument/2006/relationships/chart" Target="charts/chart30.xml"/><Relationship Id="rId40" Type="http://schemas.openxmlformats.org/officeDocument/2006/relationships/chart" Target="charts/chart33.xml"/><Relationship Id="rId45" Type="http://schemas.openxmlformats.org/officeDocument/2006/relationships/hyperlink" Target="https://alternativnoeobrazovanie.ru/" TargetMode="External"/><Relationship Id="rId53" Type="http://schemas.openxmlformats.org/officeDocument/2006/relationships/hyperlink" Target="https://vk.com/away.php?to=https%3A%2F%2F4brain.ru%2Fblog%2F%25D0%25B0%25D0%25BB%25D1%258C%25D1%2582%25D0%25B5%25D1%2580%25D0%25BD%25D0%25B0%25D1%2582%25D0%25B8%25D0%25B2%25D0%25BD%25D0%25BE%25D0%25B5-%25D0%25BE%25D0%25B1%25D1%2580%25D0%25B0%25D0%25B7%25D0%25BE%25D0%25B2%25D0%25B0%25D0%25BD%25D0%25B8%25D0%25B5%2F&amp;cc_key=" TargetMode="External"/><Relationship Id="rId58" Type="http://schemas.openxmlformats.org/officeDocument/2006/relationships/hyperlink" Target="https://cyberleninka.ru/article/n/metod-svobodnogo-vospitaniya-m-montessori" TargetMode="External"/><Relationship Id="rId66" Type="http://schemas.openxmlformats.org/officeDocument/2006/relationships/theme" Target="theme/theme1.xml"/><Relationship Id="rId5" Type="http://schemas.openxmlformats.org/officeDocument/2006/relationships/webSettings" Target="webSettings.xml"/><Relationship Id="rId61" Type="http://schemas.openxmlformats.org/officeDocument/2006/relationships/image" Target="media/image4.png"/><Relationship Id="rId19" Type="http://schemas.openxmlformats.org/officeDocument/2006/relationships/chart" Target="charts/chart12.xml"/><Relationship Id="rId14" Type="http://schemas.openxmlformats.org/officeDocument/2006/relationships/chart" Target="charts/chart7.xml"/><Relationship Id="rId22" Type="http://schemas.openxmlformats.org/officeDocument/2006/relationships/chart" Target="charts/chart15.xml"/><Relationship Id="rId27" Type="http://schemas.openxmlformats.org/officeDocument/2006/relationships/chart" Target="charts/chart20.xml"/><Relationship Id="rId30" Type="http://schemas.openxmlformats.org/officeDocument/2006/relationships/chart" Target="charts/chart23.xml"/><Relationship Id="rId35" Type="http://schemas.openxmlformats.org/officeDocument/2006/relationships/chart" Target="charts/chart28.xml"/><Relationship Id="rId43" Type="http://schemas.openxmlformats.org/officeDocument/2006/relationships/image" Target="media/image1.png"/><Relationship Id="rId48" Type="http://schemas.openxmlformats.org/officeDocument/2006/relationships/hyperlink" Target="https://science-education.ru/ru/article/view?id=25480" TargetMode="External"/><Relationship Id="rId56" Type="http://schemas.openxmlformats.org/officeDocument/2006/relationships/hyperlink" Target="https://docviewer.yandex.ru/view/0/?page=3&amp;*=aw%2BqJ7IpqnA1pXfx2OlMcJAa3tl7InVybCI6InlhLWRpc2stcHVibGljOi8vbzBtNzRmQVFIeXVaaCt6RDNYZ2xZaW1CdXp5NGFTYWt5Mi9HM2NqNGtnRjhZdUJjU3VQMFpkUnZRWVZVTmpTcnEvSjZicG1SeU9Kb25UM1ZvWG5EYWc9PSIsInRpdGxlIjoi0J7Qv9GD0LHQu9C40LrQvtCy0LDQvdC90YvQuS3QvtGC0YfQtdGCLdC%2F0L4t0KHQniAoMSkucGRmIiwibm9pZnJhbWUiOmZhbHNlLCJ1aWQiOiIwIiwidHMiOjE2ODU2OTg1NTM5OTcsInl1IjoiMjM3MjQxMjMxNjgzOTkwOTY5In0%3D" TargetMode="External"/><Relationship Id="rId64" Type="http://schemas.openxmlformats.org/officeDocument/2006/relationships/header" Target="header1.xml"/><Relationship Id="rId8" Type="http://schemas.openxmlformats.org/officeDocument/2006/relationships/chart" Target="charts/chart1.xml"/><Relationship Id="rId51" Type="http://schemas.openxmlformats.org/officeDocument/2006/relationships/hyperlink" Target="https://vk.com/away.php?to=https%3A%2F%2Fpravo18.ru%2Fblog-advokata-kochenkova-v-v%2Fadvokat_publications%2Fsemejnoe-obrazovanie-chto-eto-otlichie-ot-domashnego-obucheniya-i-vozmozhnye-riski&amp;cc_key=" TargetMode="External"/><Relationship Id="rId3" Type="http://schemas.openxmlformats.org/officeDocument/2006/relationships/styles" Target="styles.xml"/><Relationship Id="rId12" Type="http://schemas.openxmlformats.org/officeDocument/2006/relationships/chart" Target="charts/chart5.xml"/><Relationship Id="rId17" Type="http://schemas.openxmlformats.org/officeDocument/2006/relationships/chart" Target="charts/chart10.xml"/><Relationship Id="rId25" Type="http://schemas.openxmlformats.org/officeDocument/2006/relationships/chart" Target="charts/chart18.xml"/><Relationship Id="rId33" Type="http://schemas.openxmlformats.org/officeDocument/2006/relationships/chart" Target="charts/chart26.xml"/><Relationship Id="rId38" Type="http://schemas.openxmlformats.org/officeDocument/2006/relationships/chart" Target="charts/chart31.xml"/><Relationship Id="rId46" Type="http://schemas.openxmlformats.org/officeDocument/2006/relationships/hyperlink" Target="http://&#1086;&#1083;&#1102;&#1076;&#1103;&#1093;.&#1086;&#1085;&#1083;&#1072;&#1081;&#1085;/press-tsentr/news/glav/nauka/alternativnoe-obrazovanie-v-rossii/" TargetMode="External"/><Relationship Id="rId59" Type="http://schemas.openxmlformats.org/officeDocument/2006/relationships/hyperlink" Target="https://www.menobr.ru/article/65589-qqq-19-m2-obrazovatelnye-potrebnosti-i-zaprosy-uchashchihsya-i-ih-roditeley" TargetMode="External"/><Relationship Id="rId20" Type="http://schemas.openxmlformats.org/officeDocument/2006/relationships/chart" Target="charts/chart13.xml"/><Relationship Id="rId41" Type="http://schemas.openxmlformats.org/officeDocument/2006/relationships/chart" Target="charts/chart34.xml"/><Relationship Id="rId54" Type="http://schemas.openxmlformats.org/officeDocument/2006/relationships/hyperlink" Target="https://fom.ru/Nauka-i-obrazovanie/12868" TargetMode="External"/><Relationship Id="rId62" Type="http://schemas.openxmlformats.org/officeDocument/2006/relationships/image" Target="media/image5.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chart" Target="charts/chart8.xml"/><Relationship Id="rId23" Type="http://schemas.openxmlformats.org/officeDocument/2006/relationships/chart" Target="charts/chart16.xml"/><Relationship Id="rId28" Type="http://schemas.openxmlformats.org/officeDocument/2006/relationships/chart" Target="charts/chart21.xml"/><Relationship Id="rId36" Type="http://schemas.openxmlformats.org/officeDocument/2006/relationships/chart" Target="charts/chart29.xml"/><Relationship Id="rId49" Type="http://schemas.openxmlformats.org/officeDocument/2006/relationships/hyperlink" Target="https://cyberleninka.ru/article/n/sovremennoe-sostoyanie-alternativnogo-pedagogicheskogo-dvizheniya-za-rubezhom/viewer" TargetMode="External"/><Relationship Id="rId57" Type="http://schemas.openxmlformats.org/officeDocument/2006/relationships/hyperlink" Target="https://edu.sbor.ru/sites/default/files/FZ273_23.pdf" TargetMode="External"/><Relationship Id="rId10" Type="http://schemas.openxmlformats.org/officeDocument/2006/relationships/chart" Target="charts/chart3.xml"/><Relationship Id="rId31" Type="http://schemas.openxmlformats.org/officeDocument/2006/relationships/chart" Target="charts/chart24.xml"/><Relationship Id="rId44" Type="http://schemas.openxmlformats.org/officeDocument/2006/relationships/image" Target="media/image2.png"/><Relationship Id="rId52" Type="http://schemas.openxmlformats.org/officeDocument/2006/relationships/hyperlink" Target="http://kremlin.ru/acts/constitution" TargetMode="External"/><Relationship Id="rId60" Type="http://schemas.openxmlformats.org/officeDocument/2006/relationships/image" Target="media/image3.png"/><Relationship Id="rId65"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chart" Target="charts/chart2.xml"/><Relationship Id="rId13" Type="http://schemas.openxmlformats.org/officeDocument/2006/relationships/chart" Target="charts/chart6.xml"/><Relationship Id="rId18" Type="http://schemas.openxmlformats.org/officeDocument/2006/relationships/chart" Target="charts/chart11.xml"/><Relationship Id="rId39" Type="http://schemas.openxmlformats.org/officeDocument/2006/relationships/chart" Target="charts/chart32.xml"/></Relationships>
</file>

<file path=word/charts/_rels/chart1.xml.rels><?xml version="1.0" encoding="UTF-8" standalone="yes"?>
<Relationships xmlns="http://schemas.openxmlformats.org/package/2006/relationships"><Relationship Id="rId2" Type="http://schemas.openxmlformats.org/officeDocument/2006/relationships/package" Target="../embeddings/_____Microsoft_Excel1.xlsx"/><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1" Type="http://schemas.openxmlformats.org/officeDocument/2006/relationships/package" Target="../embeddings/_____Microsoft_Excel2.xlsx"/></Relationships>
</file>

<file path=word/charts/_rels/chart3.xml.rels><?xml version="1.0" encoding="UTF-8" standalone="yes"?>
<Relationships xmlns="http://schemas.openxmlformats.org/package/2006/relationships"><Relationship Id="rId1" Type="http://schemas.openxmlformats.org/officeDocument/2006/relationships/package" Target="../embeddings/_____Microsoft_Excel3.xlsx"/></Relationships>
</file>

<file path=word/charts/_rels/chart4.xml.rels><?xml version="1.0" encoding="UTF-8" standalone="yes"?>
<Relationships xmlns="http://schemas.openxmlformats.org/package/2006/relationships"><Relationship Id="rId2" Type="http://schemas.openxmlformats.org/officeDocument/2006/relationships/package" Target="../embeddings/_____Microsoft_Excel4.xlsx"/><Relationship Id="rId1" Type="http://schemas.openxmlformats.org/officeDocument/2006/relationships/themeOverride" Target="../theme/themeOverride2.xml"/></Relationships>
</file>

<file path=word/charts/_rels/chart5.xml.rels><?xml version="1.0" encoding="UTF-8" standalone="yes"?>
<Relationships xmlns="http://schemas.openxmlformats.org/package/2006/relationships"><Relationship Id="rId1" Type="http://schemas.openxmlformats.org/officeDocument/2006/relationships/package" Target="../embeddings/_____Microsoft_Excel5.xlsx"/></Relationships>
</file>

<file path=word/charts/_rels/chart6.xml.rels><?xml version="1.0" encoding="UTF-8" standalone="yes"?>
<Relationships xmlns="http://schemas.openxmlformats.org/package/2006/relationships"><Relationship Id="rId2" Type="http://schemas.openxmlformats.org/officeDocument/2006/relationships/package" Target="../embeddings/_____Microsoft_Excel6.xlsx"/><Relationship Id="rId1" Type="http://schemas.openxmlformats.org/officeDocument/2006/relationships/themeOverride" Target="../theme/themeOverride3.xml"/></Relationships>
</file>

<file path=word/charts/_rels/chart7.xml.rels><?xml version="1.0" encoding="UTF-8" standalone="yes"?>
<Relationships xmlns="http://schemas.openxmlformats.org/package/2006/relationships"><Relationship Id="rId2" Type="http://schemas.openxmlformats.org/officeDocument/2006/relationships/package" Target="../embeddings/_____Microsoft_Excel7.xlsx"/><Relationship Id="rId1" Type="http://schemas.openxmlformats.org/officeDocument/2006/relationships/themeOverride" Target="../theme/themeOverride4.xml"/></Relationships>
</file>

<file path=word/charts/_rels/chart8.xml.rels><?xml version="1.0" encoding="UTF-8" standalone="yes"?>
<Relationships xmlns="http://schemas.openxmlformats.org/package/2006/relationships"><Relationship Id="rId1" Type="http://schemas.openxmlformats.org/officeDocument/2006/relationships/package" Target="../embeddings/_____Microsoft_Excel8.xlsx"/></Relationships>
</file>

<file path=word/charts/_rels/chart9.xml.rels><?xml version="1.0" encoding="UTF-8" standalone="yes"?>
<Relationships xmlns="http://schemas.openxmlformats.org/package/2006/relationships"><Relationship Id="rId2" Type="http://schemas.openxmlformats.org/officeDocument/2006/relationships/package" Target="../embeddings/_____Microsoft_Excel9.xlsx"/><Relationship Id="rId1" Type="http://schemas.openxmlformats.org/officeDocument/2006/relationships/themeOverride" Target="../theme/themeOverride5.xml"/></Relationships>
</file>

<file path=word/charts/_rels/chart10.xml.rels><?xml version="1.0" encoding="UTF-8" standalone="yes"?>
<Relationships xmlns="http://schemas.openxmlformats.org/package/2006/relationships"><Relationship Id="rId1" Type="http://schemas.openxmlformats.org/officeDocument/2006/relationships/package" Target="../embeddings/_____Microsoft_Excel10.xlsx"/></Relationships>
</file>

<file path=word/charts/_rels/chart11.xml.rels><?xml version="1.0" encoding="UTF-8" standalone="yes"?>
<Relationships xmlns="http://schemas.openxmlformats.org/package/2006/relationships"><Relationship Id="rId2" Type="http://schemas.openxmlformats.org/officeDocument/2006/relationships/package" Target="../embeddings/_____Microsoft_Excel11.xlsx"/><Relationship Id="rId1" Type="http://schemas.openxmlformats.org/officeDocument/2006/relationships/themeOverride" Target="../theme/themeOverride6.xml"/></Relationships>
</file>

<file path=word/charts/_rels/chart12.xml.rels><?xml version="1.0" encoding="UTF-8" standalone="yes"?>
<Relationships xmlns="http://schemas.openxmlformats.org/package/2006/relationships"><Relationship Id="rId1" Type="http://schemas.openxmlformats.org/officeDocument/2006/relationships/package" Target="../embeddings/_____Microsoft_Excel12.xlsx"/></Relationships>
</file>

<file path=word/charts/_rels/chart13.xml.rels><?xml version="1.0" encoding="UTF-8" standalone="yes"?>
<Relationships xmlns="http://schemas.openxmlformats.org/package/2006/relationships"><Relationship Id="rId2" Type="http://schemas.openxmlformats.org/officeDocument/2006/relationships/package" Target="../embeddings/_____Microsoft_Excel13.xlsx"/><Relationship Id="rId1" Type="http://schemas.openxmlformats.org/officeDocument/2006/relationships/themeOverride" Target="../theme/themeOverride7.xml"/></Relationships>
</file>

<file path=word/charts/_rels/chart14.xml.rels><?xml version="1.0" encoding="UTF-8" standalone="yes"?>
<Relationships xmlns="http://schemas.openxmlformats.org/package/2006/relationships"><Relationship Id="rId1" Type="http://schemas.openxmlformats.org/officeDocument/2006/relationships/package" Target="../embeddings/_____Microsoft_Excel14.xlsx"/></Relationships>
</file>

<file path=word/charts/_rels/chart15.xml.rels><?xml version="1.0" encoding="UTF-8" standalone="yes"?>
<Relationships xmlns="http://schemas.openxmlformats.org/package/2006/relationships"><Relationship Id="rId2" Type="http://schemas.openxmlformats.org/officeDocument/2006/relationships/package" Target="../embeddings/_____Microsoft_Excel15.xlsx"/><Relationship Id="rId1" Type="http://schemas.openxmlformats.org/officeDocument/2006/relationships/themeOverride" Target="../theme/themeOverride8.xml"/></Relationships>
</file>

<file path=word/charts/_rels/chart16.xml.rels><?xml version="1.0" encoding="UTF-8" standalone="yes"?>
<Relationships xmlns="http://schemas.openxmlformats.org/package/2006/relationships"><Relationship Id="rId1" Type="http://schemas.openxmlformats.org/officeDocument/2006/relationships/package" Target="../embeddings/_____Microsoft_Excel16.xlsx"/></Relationships>
</file>

<file path=word/charts/_rels/chart17.xml.rels><?xml version="1.0" encoding="UTF-8" standalone="yes"?>
<Relationships xmlns="http://schemas.openxmlformats.org/package/2006/relationships"><Relationship Id="rId2" Type="http://schemas.openxmlformats.org/officeDocument/2006/relationships/package" Target="../embeddings/_____Microsoft_Excel17.xlsx"/><Relationship Id="rId1" Type="http://schemas.openxmlformats.org/officeDocument/2006/relationships/themeOverride" Target="../theme/themeOverride9.xml"/></Relationships>
</file>

<file path=word/charts/_rels/chart18.xml.rels><?xml version="1.0" encoding="UTF-8" standalone="yes"?>
<Relationships xmlns="http://schemas.openxmlformats.org/package/2006/relationships"><Relationship Id="rId2" Type="http://schemas.openxmlformats.org/officeDocument/2006/relationships/package" Target="../embeddings/_____Microsoft_Excel18.xlsx"/><Relationship Id="rId1" Type="http://schemas.openxmlformats.org/officeDocument/2006/relationships/themeOverride" Target="../theme/themeOverride10.xml"/></Relationships>
</file>

<file path=word/charts/_rels/chart19.xml.rels><?xml version="1.0" encoding="UTF-8" standalone="yes"?>
<Relationships xmlns="http://schemas.openxmlformats.org/package/2006/relationships"><Relationship Id="rId2" Type="http://schemas.openxmlformats.org/officeDocument/2006/relationships/package" Target="../embeddings/_____Microsoft_Excel19.xlsx"/><Relationship Id="rId1" Type="http://schemas.openxmlformats.org/officeDocument/2006/relationships/themeOverride" Target="../theme/themeOverride11.xml"/></Relationships>
</file>

<file path=word/charts/_rels/chart20.xml.rels><?xml version="1.0" encoding="UTF-8" standalone="yes"?>
<Relationships xmlns="http://schemas.openxmlformats.org/package/2006/relationships"><Relationship Id="rId2" Type="http://schemas.openxmlformats.org/officeDocument/2006/relationships/package" Target="../embeddings/_____Microsoft_Excel20.xlsx"/><Relationship Id="rId1" Type="http://schemas.openxmlformats.org/officeDocument/2006/relationships/themeOverride" Target="../theme/themeOverride12.xml"/></Relationships>
</file>

<file path=word/charts/_rels/chart21.xml.rels><?xml version="1.0" encoding="UTF-8" standalone="yes"?>
<Relationships xmlns="http://schemas.openxmlformats.org/package/2006/relationships"><Relationship Id="rId2" Type="http://schemas.openxmlformats.org/officeDocument/2006/relationships/package" Target="../embeddings/_____Microsoft_Excel21.xlsx"/><Relationship Id="rId1" Type="http://schemas.openxmlformats.org/officeDocument/2006/relationships/themeOverride" Target="../theme/themeOverride13.xml"/></Relationships>
</file>

<file path=word/charts/_rels/chart22.xml.rels><?xml version="1.0" encoding="UTF-8" standalone="yes"?>
<Relationships xmlns="http://schemas.openxmlformats.org/package/2006/relationships"><Relationship Id="rId2" Type="http://schemas.openxmlformats.org/officeDocument/2006/relationships/package" Target="../embeddings/_____Microsoft_Excel22.xlsx"/><Relationship Id="rId1" Type="http://schemas.openxmlformats.org/officeDocument/2006/relationships/themeOverride" Target="../theme/themeOverride14.xml"/></Relationships>
</file>

<file path=word/charts/_rels/chart23.xml.rels><?xml version="1.0" encoding="UTF-8" standalone="yes"?>
<Relationships xmlns="http://schemas.openxmlformats.org/package/2006/relationships"><Relationship Id="rId1" Type="http://schemas.openxmlformats.org/officeDocument/2006/relationships/package" Target="../embeddings/_____Microsoft_Excel23.xlsx"/></Relationships>
</file>

<file path=word/charts/_rels/chart24.xml.rels><?xml version="1.0" encoding="UTF-8" standalone="yes"?>
<Relationships xmlns="http://schemas.openxmlformats.org/package/2006/relationships"><Relationship Id="rId1" Type="http://schemas.openxmlformats.org/officeDocument/2006/relationships/package" Target="../embeddings/_____Microsoft_Excel24.xlsx"/></Relationships>
</file>

<file path=word/charts/_rels/chart25.xml.rels><?xml version="1.0" encoding="UTF-8" standalone="yes"?>
<Relationships xmlns="http://schemas.openxmlformats.org/package/2006/relationships"><Relationship Id="rId1" Type="http://schemas.openxmlformats.org/officeDocument/2006/relationships/package" Target="../embeddings/_____Microsoft_Excel25.xlsx"/></Relationships>
</file>

<file path=word/charts/_rels/chart26.xml.rels><?xml version="1.0" encoding="UTF-8" standalone="yes"?>
<Relationships xmlns="http://schemas.openxmlformats.org/package/2006/relationships"><Relationship Id="rId1" Type="http://schemas.openxmlformats.org/officeDocument/2006/relationships/package" Target="../embeddings/_____Microsoft_Excel26.xlsx"/></Relationships>
</file>

<file path=word/charts/_rels/chart27.xml.rels><?xml version="1.0" encoding="UTF-8" standalone="yes"?>
<Relationships xmlns="http://schemas.openxmlformats.org/package/2006/relationships"><Relationship Id="rId1" Type="http://schemas.openxmlformats.org/officeDocument/2006/relationships/package" Target="../embeddings/_____Microsoft_Excel27.xlsx"/></Relationships>
</file>

<file path=word/charts/_rels/chart28.xml.rels><?xml version="1.0" encoding="UTF-8" standalone="yes"?>
<Relationships xmlns="http://schemas.openxmlformats.org/package/2006/relationships"><Relationship Id="rId1" Type="http://schemas.openxmlformats.org/officeDocument/2006/relationships/package" Target="../embeddings/_____Microsoft_Excel28.xlsx"/></Relationships>
</file>

<file path=word/charts/_rels/chart29.xml.rels><?xml version="1.0" encoding="UTF-8" standalone="yes"?>
<Relationships xmlns="http://schemas.openxmlformats.org/package/2006/relationships"><Relationship Id="rId1" Type="http://schemas.openxmlformats.org/officeDocument/2006/relationships/package" Target="../embeddings/_____Microsoft_Excel29.xlsx"/></Relationships>
</file>

<file path=word/charts/_rels/chart30.xml.rels><?xml version="1.0" encoding="UTF-8" standalone="yes"?>
<Relationships xmlns="http://schemas.openxmlformats.org/package/2006/relationships"><Relationship Id="rId1" Type="http://schemas.openxmlformats.org/officeDocument/2006/relationships/package" Target="../embeddings/_____Microsoft_Excel30.xlsx"/></Relationships>
</file>

<file path=word/charts/_rels/chart31.xml.rels><?xml version="1.0" encoding="UTF-8" standalone="yes"?>
<Relationships xmlns="http://schemas.openxmlformats.org/package/2006/relationships"><Relationship Id="rId1" Type="http://schemas.openxmlformats.org/officeDocument/2006/relationships/package" Target="../embeddings/_____Microsoft_Excel31.xlsx"/></Relationships>
</file>

<file path=word/charts/_rels/chart32.xml.rels><?xml version="1.0" encoding="UTF-8" standalone="yes"?>
<Relationships xmlns="http://schemas.openxmlformats.org/package/2006/relationships"><Relationship Id="rId1" Type="http://schemas.openxmlformats.org/officeDocument/2006/relationships/package" Target="../embeddings/_____Microsoft_Excel32.xlsx"/></Relationships>
</file>

<file path=word/charts/_rels/chart33.xml.rels><?xml version="1.0" encoding="UTF-8" standalone="yes"?>
<Relationships xmlns="http://schemas.openxmlformats.org/package/2006/relationships"><Relationship Id="rId1" Type="http://schemas.openxmlformats.org/officeDocument/2006/relationships/package" Target="../embeddings/_____Microsoft_Excel33.xlsx"/></Relationships>
</file>

<file path=word/charts/_rels/chart34.xml.rels><?xml version="1.0" encoding="UTF-8" standalone="yes"?>
<Relationships xmlns="http://schemas.openxmlformats.org/package/2006/relationships"><Relationship Id="rId1" Type="http://schemas.openxmlformats.org/officeDocument/2006/relationships/package" Target="../embeddings/_____Microsoft_Excel34.xlsx"/></Relationships>
</file>

<file path=word/charts/_rels/chart35.xml.rels><?xml version="1.0" encoding="UTF-8" standalone="yes"?>
<Relationships xmlns="http://schemas.openxmlformats.org/package/2006/relationships"><Relationship Id="rId1" Type="http://schemas.openxmlformats.org/officeDocument/2006/relationships/package" Target="../embeddings/_____Microsoft_Excel35.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marL="0" marR="0" indent="0" algn="ctr" defTabSz="914400" rtl="0" eaLnBrk="1" fontAlgn="auto" latinLnBrk="0" hangingPunct="1">
              <a:lnSpc>
                <a:spcPct val="100000"/>
              </a:lnSpc>
              <a:spcBef>
                <a:spcPts val="0"/>
              </a:spcBef>
              <a:spcAft>
                <a:spcPts val="0"/>
              </a:spcAft>
              <a:buClrTx/>
              <a:buSzTx/>
              <a:buFontTx/>
              <a:buNone/>
              <a:tabLst/>
              <a:defRPr sz="1000" b="0" i="0" u="none" strike="noStrike" kern="1200" spc="0" baseline="0">
                <a:solidFill>
                  <a:sysClr val="windowText" lastClr="000000"/>
                </a:solidFill>
                <a:latin typeface="+mn-lt"/>
                <a:ea typeface="+mn-ea"/>
                <a:cs typeface="+mn-cs"/>
              </a:defRPr>
            </a:pPr>
            <a:r>
              <a:rPr lang="ru-RU" sz="1000">
                <a:solidFill>
                  <a:sysClr val="windowText" lastClr="000000"/>
                </a:solidFill>
              </a:rPr>
              <a:t>Результаты опроса "</a:t>
            </a:r>
            <a:r>
              <a:rPr lang="ru-RU" sz="1000">
                <a:solidFill>
                  <a:sysClr val="windowText" lastClr="000000"/>
                </a:solidFill>
                <a:effectLst/>
              </a:rPr>
              <a:t>В среде своих одноклассников наш ребенок чувствует себя комфортно</a:t>
            </a:r>
            <a:r>
              <a:rPr lang="ru-RU" sz="1000">
                <a:solidFill>
                  <a:sysClr val="windowText" lastClr="000000"/>
                </a:solidFill>
              </a:rPr>
              <a:t>"</a:t>
            </a:r>
          </a:p>
        </c:rich>
      </c:tx>
      <c:layout>
        <c:manualLayout>
          <c:xMode val="edge"/>
          <c:yMode val="edge"/>
          <c:x val="0.12267351997666995"/>
          <c:y val="1.9841269841269885E-2"/>
        </c:manualLayout>
      </c:layout>
      <c:overlay val="0"/>
      <c:spPr>
        <a:noFill/>
        <a:ln>
          <a:noFill/>
        </a:ln>
        <a:effectLst/>
      </c:spPr>
    </c:title>
    <c:autoTitleDeleted val="0"/>
    <c:plotArea>
      <c:layout/>
      <c:pieChart>
        <c:varyColors val="1"/>
        <c:ser>
          <c:idx val="0"/>
          <c:order val="0"/>
          <c:tx>
            <c:strRef>
              <c:f>Лист1!$B$1</c:f>
              <c:strCache>
                <c:ptCount val="1"/>
                <c:pt idx="0">
                  <c:v>Столбец3</c:v>
                </c:pt>
              </c:strCache>
            </c:strRef>
          </c:tx>
          <c:dPt>
            <c:idx val="0"/>
            <c:bubble3D val="0"/>
            <c:spPr>
              <a:solidFill>
                <a:schemeClr val="accent1"/>
              </a:solidFill>
              <a:ln w="19050">
                <a:solidFill>
                  <a:schemeClr val="lt1"/>
                </a:solidFill>
              </a:ln>
              <a:effectLst/>
            </c:spPr>
          </c:dPt>
          <c:dPt>
            <c:idx val="1"/>
            <c:bubble3D val="0"/>
            <c:spPr>
              <a:solidFill>
                <a:schemeClr val="accent2"/>
              </a:solidFill>
              <a:ln w="19050">
                <a:solidFill>
                  <a:schemeClr val="lt1"/>
                </a:solidFill>
              </a:ln>
              <a:effectLst/>
            </c:spPr>
          </c:dPt>
          <c:dPt>
            <c:idx val="2"/>
            <c:bubble3D val="0"/>
            <c:spPr>
              <a:solidFill>
                <a:schemeClr val="accent3"/>
              </a:solidFill>
              <a:ln w="19050">
                <a:solidFill>
                  <a:schemeClr val="lt1"/>
                </a:solidFill>
              </a:ln>
              <a:effectLst/>
            </c:spPr>
          </c:dPt>
          <c:dPt>
            <c:idx val="3"/>
            <c:bubble3D val="0"/>
            <c:spPr>
              <a:solidFill>
                <a:schemeClr val="accent4"/>
              </a:solidFill>
              <a:ln w="19050">
                <a:solidFill>
                  <a:schemeClr val="lt1"/>
                </a:solidFill>
              </a:ln>
              <a:effectLst/>
            </c:spPr>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dLblPos val="outEnd"/>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Лист1!$A$2:$A$5</c:f>
              <c:strCache>
                <c:ptCount val="4"/>
                <c:pt idx="0">
                  <c:v>Совершенно согласен</c:v>
                </c:pt>
                <c:pt idx="1">
                  <c:v>Согласен</c:v>
                </c:pt>
                <c:pt idx="2">
                  <c:v>Не сгласен</c:v>
                </c:pt>
                <c:pt idx="3">
                  <c:v>Затрудняются ответить</c:v>
                </c:pt>
              </c:strCache>
            </c:strRef>
          </c:cat>
          <c:val>
            <c:numRef>
              <c:f>Лист1!$B$2:$B$5</c:f>
              <c:numCache>
                <c:formatCode>0%</c:formatCode>
                <c:ptCount val="4"/>
                <c:pt idx="0">
                  <c:v>0.26</c:v>
                </c:pt>
                <c:pt idx="1">
                  <c:v>0.58000000000000052</c:v>
                </c:pt>
                <c:pt idx="2">
                  <c:v>0</c:v>
                </c:pt>
                <c:pt idx="3">
                  <c:v>0.1600000000000002</c:v>
                </c:pt>
              </c:numCache>
            </c:numRef>
          </c:val>
        </c:ser>
        <c:dLbls>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zero"/>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000" b="0" i="0" u="none" strike="noStrike" kern="1200" spc="0" baseline="0">
                <a:solidFill>
                  <a:sysClr val="windowText" lastClr="000000"/>
                </a:solidFill>
                <a:latin typeface="+mn-lt"/>
                <a:ea typeface="+mn-ea"/>
                <a:cs typeface="+mn-cs"/>
              </a:defRPr>
            </a:pPr>
            <a:r>
              <a:rPr lang="ru-RU" sz="1000" b="0" i="0" baseline="0">
                <a:solidFill>
                  <a:sysClr val="windowText" lastClr="000000"/>
                </a:solidFill>
                <a:effectLst/>
              </a:rPr>
              <a:t>Результаты опроса "</a:t>
            </a:r>
            <a:r>
              <a:rPr lang="ru-RU" sz="1000" b="0" i="0" u="none" strike="noStrike" baseline="0">
                <a:solidFill>
                  <a:sysClr val="windowText" lastClr="000000"/>
                </a:solidFill>
                <a:effectLst/>
              </a:rPr>
              <a:t>Я согласен с утверждением, что «школа для меня безопасное место, где я себя комфортно чувствую»</a:t>
            </a:r>
            <a:r>
              <a:rPr lang="ru-RU" sz="1000" b="0" i="0" baseline="0">
                <a:solidFill>
                  <a:sysClr val="windowText" lastClr="000000"/>
                </a:solidFill>
                <a:effectLst/>
              </a:rPr>
              <a:t>"</a:t>
            </a:r>
            <a:endParaRPr lang="ru-RU" sz="1000">
              <a:solidFill>
                <a:sysClr val="windowText" lastClr="000000"/>
              </a:solidFill>
              <a:effectLst/>
            </a:endParaRPr>
          </a:p>
        </c:rich>
      </c:tx>
      <c:overlay val="0"/>
      <c:spPr>
        <a:noFill/>
        <a:ln>
          <a:noFill/>
        </a:ln>
        <a:effectLst/>
      </c:spPr>
    </c:title>
    <c:autoTitleDeleted val="0"/>
    <c:plotArea>
      <c:layout/>
      <c:pieChart>
        <c:varyColors val="1"/>
        <c:ser>
          <c:idx val="0"/>
          <c:order val="0"/>
          <c:tx>
            <c:strRef>
              <c:f>Лист1!$B$1</c:f>
              <c:strCache>
                <c:ptCount val="1"/>
                <c:pt idx="0">
                  <c:v>Продажи</c:v>
                </c:pt>
              </c:strCache>
            </c:strRef>
          </c:tx>
          <c:dPt>
            <c:idx val="0"/>
            <c:bubble3D val="0"/>
            <c:spPr>
              <a:solidFill>
                <a:schemeClr val="accent1"/>
              </a:solidFill>
              <a:ln w="19050">
                <a:solidFill>
                  <a:schemeClr val="lt1"/>
                </a:solidFill>
              </a:ln>
              <a:effectLst/>
            </c:spPr>
          </c:dPt>
          <c:dPt>
            <c:idx val="1"/>
            <c:bubble3D val="0"/>
            <c:spPr>
              <a:solidFill>
                <a:schemeClr val="accent2"/>
              </a:solidFill>
              <a:ln w="19050">
                <a:solidFill>
                  <a:schemeClr val="lt1"/>
                </a:solidFill>
              </a:ln>
              <a:effectLst/>
            </c:spPr>
          </c:dPt>
          <c:dPt>
            <c:idx val="2"/>
            <c:bubble3D val="0"/>
            <c:spPr>
              <a:solidFill>
                <a:schemeClr val="accent3"/>
              </a:solidFill>
              <a:ln w="19050">
                <a:solidFill>
                  <a:schemeClr val="lt1"/>
                </a:solidFill>
              </a:ln>
              <a:effectLst/>
            </c:spPr>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dLblPos val="outEnd"/>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Лист1!$A$2:$A$4</c:f>
              <c:strCache>
                <c:ptCount val="3"/>
                <c:pt idx="0">
                  <c:v>Да</c:v>
                </c:pt>
                <c:pt idx="1">
                  <c:v>Нет</c:v>
                </c:pt>
                <c:pt idx="2">
                  <c:v>затрудняюсь ответить</c:v>
                </c:pt>
              </c:strCache>
            </c:strRef>
          </c:cat>
          <c:val>
            <c:numRef>
              <c:f>Лист1!$B$2:$B$4</c:f>
              <c:numCache>
                <c:formatCode>0%</c:formatCode>
                <c:ptCount val="3"/>
                <c:pt idx="0">
                  <c:v>0.47000000000000008</c:v>
                </c:pt>
                <c:pt idx="1">
                  <c:v>0.18000000000000024</c:v>
                </c:pt>
                <c:pt idx="2">
                  <c:v>0.35000000000000031</c:v>
                </c:pt>
              </c:numCache>
            </c:numRef>
          </c:val>
        </c:ser>
        <c:dLbls>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zero"/>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vert="horz"/>
          <a:lstStyle/>
          <a:p>
            <a:pPr>
              <a:defRPr sz="1000" b="0"/>
            </a:pPr>
            <a:r>
              <a:rPr lang="ru-RU" sz="1000" b="0"/>
              <a:t>Результаты опроса "школе я часто испытываю неуважительное отношение со стороны учителей"</a:t>
            </a:r>
          </a:p>
        </c:rich>
      </c:tx>
      <c:layout>
        <c:manualLayout>
          <c:xMode val="edge"/>
          <c:yMode val="edge"/>
          <c:x val="0.1263821138211382"/>
          <c:y val="1.190476190476192E-2"/>
        </c:manualLayout>
      </c:layout>
      <c:overlay val="0"/>
      <c:spPr>
        <a:noFill/>
        <a:ln>
          <a:noFill/>
        </a:ln>
        <a:effectLst/>
      </c:spPr>
    </c:title>
    <c:autoTitleDeleted val="0"/>
    <c:plotArea>
      <c:layout/>
      <c:pieChart>
        <c:varyColors val="1"/>
        <c:ser>
          <c:idx val="0"/>
          <c:order val="0"/>
          <c:tx>
            <c:strRef>
              <c:f>Лист1!$B$1</c:f>
              <c:strCache>
                <c:ptCount val="1"/>
                <c:pt idx="0">
                  <c:v>Продажи</c:v>
                </c:pt>
              </c:strCache>
            </c:strRef>
          </c:tx>
          <c:dPt>
            <c:idx val="0"/>
            <c:bubble3D val="0"/>
            <c:spPr>
              <a:solidFill>
                <a:schemeClr val="accent1"/>
              </a:solidFill>
              <a:ln w="19050">
                <a:solidFill>
                  <a:schemeClr val="lt1"/>
                </a:solidFill>
              </a:ln>
              <a:effectLst/>
            </c:spPr>
          </c:dPt>
          <c:dPt>
            <c:idx val="1"/>
            <c:bubble3D val="0"/>
            <c:spPr>
              <a:solidFill>
                <a:schemeClr val="accent2"/>
              </a:solidFill>
              <a:ln w="19050">
                <a:solidFill>
                  <a:schemeClr val="lt1"/>
                </a:solidFill>
              </a:ln>
              <a:effectLst/>
            </c:spPr>
          </c:dPt>
          <c:dPt>
            <c:idx val="2"/>
            <c:bubble3D val="0"/>
            <c:spPr>
              <a:solidFill>
                <a:schemeClr val="accent3"/>
              </a:solidFill>
              <a:ln w="19050">
                <a:solidFill>
                  <a:schemeClr val="lt1"/>
                </a:solidFill>
              </a:ln>
              <a:effectLst/>
            </c:spPr>
          </c:dPt>
          <c:dLbls>
            <c:spPr>
              <a:noFill/>
              <a:ln>
                <a:noFill/>
              </a:ln>
              <a:effectLst/>
            </c:spPr>
            <c:txPr>
              <a:bodyPr rot="0" vert="horz"/>
              <a:lstStyle/>
              <a:p>
                <a:pPr>
                  <a:defRPr/>
                </a:pPr>
                <a:endParaRPr lang="ru-RU"/>
              </a:p>
            </c:txPr>
            <c:dLblPos val="outEnd"/>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Лист1!$A$2:$A$4</c:f>
              <c:strCache>
                <c:ptCount val="3"/>
                <c:pt idx="0">
                  <c:v>Да</c:v>
                </c:pt>
                <c:pt idx="1">
                  <c:v>Нет</c:v>
                </c:pt>
                <c:pt idx="2">
                  <c:v>затрудняюсь ответить</c:v>
                </c:pt>
              </c:strCache>
            </c:strRef>
          </c:cat>
          <c:val>
            <c:numRef>
              <c:f>Лист1!$B$2:$B$4</c:f>
              <c:numCache>
                <c:formatCode>0%</c:formatCode>
                <c:ptCount val="3"/>
                <c:pt idx="0">
                  <c:v>0.11</c:v>
                </c:pt>
                <c:pt idx="1">
                  <c:v>0.65000000000000191</c:v>
                </c:pt>
                <c:pt idx="2">
                  <c:v>0.24000000000000021</c:v>
                </c:pt>
              </c:numCache>
            </c:numRef>
          </c:val>
        </c:ser>
        <c:dLbls>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vert="horz"/>
        <a:lstStyle/>
        <a:p>
          <a:pPr>
            <a:defRPr/>
          </a:pPr>
          <a:endParaRPr lang="ru-RU"/>
        </a:p>
      </c:txPr>
    </c:legend>
    <c:plotVisOnly val="1"/>
    <c:dispBlanksAs val="zero"/>
    <c:showDLblsOverMax val="0"/>
  </c:chart>
  <c:spPr>
    <a:solidFill>
      <a:schemeClr val="bg1"/>
    </a:solidFill>
    <a:ln w="9525" cap="flat" cmpd="sng" algn="ctr">
      <a:solidFill>
        <a:schemeClr val="tx1">
          <a:lumMod val="15000"/>
          <a:lumOff val="85000"/>
        </a:schemeClr>
      </a:solidFill>
      <a:round/>
    </a:ln>
    <a:effectLst/>
  </c:spPr>
  <c:txPr>
    <a:bodyPr/>
    <a:lstStyle/>
    <a:p>
      <a:pPr>
        <a:defRPr>
          <a:solidFill>
            <a:sysClr val="windowText" lastClr="000000"/>
          </a:solidFill>
        </a:defRPr>
      </a:pPr>
      <a:endParaRPr lang="ru-RU"/>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000" b="0" i="0" u="none" strike="noStrike" kern="1200" spc="0" baseline="0">
                <a:solidFill>
                  <a:sysClr val="windowText" lastClr="000000"/>
                </a:solidFill>
                <a:latin typeface="+mn-lt"/>
                <a:ea typeface="+mn-ea"/>
                <a:cs typeface="+mn-cs"/>
              </a:defRPr>
            </a:pPr>
            <a:r>
              <a:rPr lang="ru-RU" sz="1000">
                <a:solidFill>
                  <a:sysClr val="windowText" lastClr="000000"/>
                </a:solidFill>
              </a:rPr>
              <a:t>Результаты опроса "</a:t>
            </a:r>
            <a:r>
              <a:rPr lang="ru-RU" sz="1000" b="0" i="0" u="none" strike="noStrike" baseline="0">
                <a:solidFill>
                  <a:sysClr val="windowText" lastClr="000000"/>
                </a:solidFill>
                <a:effectLst/>
              </a:rPr>
              <a:t>Педагоги проявляют доброжелательное отношение к нашему ребенку</a:t>
            </a:r>
            <a:r>
              <a:rPr lang="ru-RU" sz="1000">
                <a:solidFill>
                  <a:sysClr val="windowText" lastClr="000000"/>
                </a:solidFill>
              </a:rPr>
              <a:t>"</a:t>
            </a:r>
          </a:p>
        </c:rich>
      </c:tx>
      <c:layout>
        <c:manualLayout>
          <c:xMode val="edge"/>
          <c:yMode val="edge"/>
          <c:x val="9.4812748790033236E-2"/>
          <c:y val="2.3809523809523812E-2"/>
        </c:manualLayout>
      </c:layout>
      <c:overlay val="0"/>
      <c:spPr>
        <a:noFill/>
        <a:ln>
          <a:noFill/>
        </a:ln>
        <a:effectLst/>
      </c:spPr>
    </c:title>
    <c:autoTitleDeleted val="0"/>
    <c:plotArea>
      <c:layout/>
      <c:pieChart>
        <c:varyColors val="1"/>
        <c:ser>
          <c:idx val="0"/>
          <c:order val="0"/>
          <c:tx>
            <c:strRef>
              <c:f>Лист1!$B$1</c:f>
              <c:strCache>
                <c:ptCount val="1"/>
                <c:pt idx="0">
                  <c:v>Столбец3</c:v>
                </c:pt>
              </c:strCache>
            </c:strRef>
          </c:tx>
          <c:dPt>
            <c:idx val="0"/>
            <c:bubble3D val="0"/>
            <c:spPr>
              <a:solidFill>
                <a:schemeClr val="accent1"/>
              </a:solidFill>
              <a:ln w="19050">
                <a:solidFill>
                  <a:schemeClr val="lt1"/>
                </a:solidFill>
              </a:ln>
              <a:effectLst/>
            </c:spPr>
          </c:dPt>
          <c:dPt>
            <c:idx val="1"/>
            <c:bubble3D val="0"/>
            <c:spPr>
              <a:solidFill>
                <a:schemeClr val="accent2"/>
              </a:solidFill>
              <a:ln w="19050">
                <a:solidFill>
                  <a:schemeClr val="lt1"/>
                </a:solidFill>
              </a:ln>
              <a:effectLst/>
            </c:spPr>
          </c:dPt>
          <c:dPt>
            <c:idx val="2"/>
            <c:bubble3D val="0"/>
            <c:spPr>
              <a:solidFill>
                <a:schemeClr val="accent3"/>
              </a:solidFill>
              <a:ln w="19050">
                <a:solidFill>
                  <a:schemeClr val="lt1"/>
                </a:solidFill>
              </a:ln>
              <a:effectLst/>
            </c:spPr>
          </c:dPt>
          <c:dPt>
            <c:idx val="3"/>
            <c:bubble3D val="0"/>
            <c:spPr>
              <a:solidFill>
                <a:schemeClr val="accent4"/>
              </a:solidFill>
              <a:ln w="19050">
                <a:solidFill>
                  <a:schemeClr val="lt1"/>
                </a:solidFill>
              </a:ln>
              <a:effectLst/>
            </c:spPr>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dLblPos val="outEnd"/>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Лист1!$A$2:$A$5</c:f>
              <c:strCache>
                <c:ptCount val="4"/>
                <c:pt idx="0">
                  <c:v>Совершенно согласен</c:v>
                </c:pt>
                <c:pt idx="1">
                  <c:v>Согласен</c:v>
                </c:pt>
                <c:pt idx="2">
                  <c:v>Не сгласен</c:v>
                </c:pt>
                <c:pt idx="3">
                  <c:v>Затрудняются ответить</c:v>
                </c:pt>
              </c:strCache>
            </c:strRef>
          </c:cat>
          <c:val>
            <c:numRef>
              <c:f>Лист1!$B$2:$B$5</c:f>
              <c:numCache>
                <c:formatCode>0%</c:formatCode>
                <c:ptCount val="4"/>
                <c:pt idx="0">
                  <c:v>0.30000000000000032</c:v>
                </c:pt>
                <c:pt idx="1">
                  <c:v>0.60000000000000064</c:v>
                </c:pt>
                <c:pt idx="2">
                  <c:v>2.0000000000000011E-2</c:v>
                </c:pt>
                <c:pt idx="3">
                  <c:v>8.0000000000000043E-2</c:v>
                </c:pt>
              </c:numCache>
            </c:numRef>
          </c:val>
        </c:ser>
        <c:dLbls>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zero"/>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2">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000" b="0" i="0" u="none" strike="noStrike" kern="1200" spc="0" baseline="0">
                <a:solidFill>
                  <a:schemeClr val="tx1">
                    <a:lumMod val="65000"/>
                    <a:lumOff val="35000"/>
                  </a:schemeClr>
                </a:solidFill>
                <a:latin typeface="+mn-lt"/>
                <a:ea typeface="+mn-ea"/>
                <a:cs typeface="+mn-cs"/>
              </a:defRPr>
            </a:pPr>
            <a:r>
              <a:rPr lang="ru-RU" sz="1000" b="0" i="0" baseline="0">
                <a:effectLst/>
              </a:rPr>
              <a:t>Результаты опроса "</a:t>
            </a:r>
            <a:r>
              <a:rPr lang="ru-RU" sz="1000" b="0" i="0" u="none" strike="noStrike" baseline="0">
                <a:effectLst/>
              </a:rPr>
              <a:t>В нашем классе хороший классный руководитель</a:t>
            </a:r>
            <a:r>
              <a:rPr lang="ru-RU" sz="1000" b="0" i="0" baseline="0">
                <a:effectLst/>
              </a:rPr>
              <a:t>"</a:t>
            </a:r>
            <a:endParaRPr lang="ru-RU" sz="1000">
              <a:effectLst/>
            </a:endParaRPr>
          </a:p>
        </c:rich>
      </c:tx>
      <c:overlay val="0"/>
      <c:spPr>
        <a:noFill/>
        <a:ln>
          <a:noFill/>
        </a:ln>
        <a:effectLst/>
      </c:spPr>
    </c:title>
    <c:autoTitleDeleted val="0"/>
    <c:plotArea>
      <c:layout/>
      <c:pieChart>
        <c:varyColors val="1"/>
        <c:ser>
          <c:idx val="0"/>
          <c:order val="0"/>
          <c:tx>
            <c:strRef>
              <c:f>Лист1!$B$1</c:f>
              <c:strCache>
                <c:ptCount val="1"/>
                <c:pt idx="0">
                  <c:v>Продажи</c:v>
                </c:pt>
              </c:strCache>
            </c:strRef>
          </c:tx>
          <c:dPt>
            <c:idx val="0"/>
            <c:bubble3D val="0"/>
            <c:spPr>
              <a:solidFill>
                <a:schemeClr val="accent1"/>
              </a:solidFill>
              <a:ln w="19050">
                <a:solidFill>
                  <a:schemeClr val="lt1"/>
                </a:solidFill>
              </a:ln>
              <a:effectLst/>
            </c:spPr>
          </c:dPt>
          <c:dPt>
            <c:idx val="1"/>
            <c:bubble3D val="0"/>
            <c:spPr>
              <a:solidFill>
                <a:schemeClr val="accent2"/>
              </a:solidFill>
              <a:ln w="19050">
                <a:solidFill>
                  <a:schemeClr val="lt1"/>
                </a:solidFill>
              </a:ln>
              <a:effectLst/>
            </c:spPr>
          </c:dPt>
          <c:dPt>
            <c:idx val="2"/>
            <c:bubble3D val="0"/>
            <c:spPr>
              <a:solidFill>
                <a:schemeClr val="accent3"/>
              </a:solidFill>
              <a:ln w="19050">
                <a:solidFill>
                  <a:schemeClr val="lt1"/>
                </a:solidFill>
              </a:ln>
              <a:effectLst/>
            </c:spPr>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dLblPos val="outEnd"/>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Лист1!$A$2:$A$4</c:f>
              <c:strCache>
                <c:ptCount val="3"/>
                <c:pt idx="0">
                  <c:v>Да</c:v>
                </c:pt>
                <c:pt idx="1">
                  <c:v>Нет</c:v>
                </c:pt>
                <c:pt idx="2">
                  <c:v>затрудняюсь ответить</c:v>
                </c:pt>
              </c:strCache>
            </c:strRef>
          </c:cat>
          <c:val>
            <c:numRef>
              <c:f>Лист1!$B$2:$B$4</c:f>
              <c:numCache>
                <c:formatCode>0%</c:formatCode>
                <c:ptCount val="3"/>
                <c:pt idx="0">
                  <c:v>0.91</c:v>
                </c:pt>
                <c:pt idx="1">
                  <c:v>1.0000000000000005E-2</c:v>
                </c:pt>
                <c:pt idx="2">
                  <c:v>8.0000000000000043E-2</c:v>
                </c:pt>
              </c:numCache>
            </c:numRef>
          </c:val>
        </c:ser>
        <c:dLbls>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zero"/>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000" b="0" i="0" u="none" strike="noStrike" kern="1200" spc="0" baseline="0">
                <a:solidFill>
                  <a:schemeClr val="tx1">
                    <a:lumMod val="65000"/>
                    <a:lumOff val="35000"/>
                  </a:schemeClr>
                </a:solidFill>
                <a:latin typeface="+mn-lt"/>
                <a:ea typeface="+mn-ea"/>
                <a:cs typeface="+mn-cs"/>
              </a:defRPr>
            </a:pPr>
            <a:r>
              <a:rPr lang="ru-RU" sz="1000"/>
              <a:t>Результаты опроса "</a:t>
            </a:r>
            <a:r>
              <a:rPr lang="ru-RU" sz="1000" b="0" i="0" u="none" strike="noStrike" baseline="0">
                <a:effectLst/>
              </a:rPr>
              <a:t>В классе, в котором учится наш ребенок, хороший классный руководитель</a:t>
            </a:r>
            <a:r>
              <a:rPr lang="ru-RU" sz="1000"/>
              <a:t>"</a:t>
            </a:r>
          </a:p>
        </c:rich>
      </c:tx>
      <c:layout>
        <c:manualLayout>
          <c:xMode val="edge"/>
          <c:yMode val="edge"/>
          <c:x val="0.16434018664333641"/>
          <c:y val="2.7777777777777912E-2"/>
        </c:manualLayout>
      </c:layout>
      <c:overlay val="0"/>
      <c:spPr>
        <a:noFill/>
        <a:ln>
          <a:noFill/>
        </a:ln>
        <a:effectLst/>
      </c:spPr>
    </c:title>
    <c:autoTitleDeleted val="0"/>
    <c:plotArea>
      <c:layout/>
      <c:pieChart>
        <c:varyColors val="1"/>
        <c:ser>
          <c:idx val="0"/>
          <c:order val="0"/>
          <c:tx>
            <c:strRef>
              <c:f>Лист1!$B$1</c:f>
              <c:strCache>
                <c:ptCount val="1"/>
                <c:pt idx="0">
                  <c:v>Столбец3</c:v>
                </c:pt>
              </c:strCache>
            </c:strRef>
          </c:tx>
          <c:dPt>
            <c:idx val="0"/>
            <c:bubble3D val="0"/>
            <c:spPr>
              <a:solidFill>
                <a:schemeClr val="accent1"/>
              </a:solidFill>
              <a:ln w="19050">
                <a:solidFill>
                  <a:schemeClr val="lt1"/>
                </a:solidFill>
              </a:ln>
              <a:effectLst/>
            </c:spPr>
          </c:dPt>
          <c:dPt>
            <c:idx val="1"/>
            <c:bubble3D val="0"/>
            <c:spPr>
              <a:solidFill>
                <a:schemeClr val="accent2"/>
              </a:solidFill>
              <a:ln w="19050">
                <a:solidFill>
                  <a:schemeClr val="lt1"/>
                </a:solidFill>
              </a:ln>
              <a:effectLst/>
            </c:spPr>
          </c:dPt>
          <c:dPt>
            <c:idx val="2"/>
            <c:bubble3D val="0"/>
            <c:spPr>
              <a:solidFill>
                <a:schemeClr val="accent3"/>
              </a:solidFill>
              <a:ln w="19050">
                <a:solidFill>
                  <a:schemeClr val="lt1"/>
                </a:solidFill>
              </a:ln>
              <a:effectLst/>
            </c:spPr>
          </c:dPt>
          <c:dPt>
            <c:idx val="3"/>
            <c:bubble3D val="0"/>
            <c:spPr>
              <a:solidFill>
                <a:schemeClr val="accent4"/>
              </a:solidFill>
              <a:ln w="19050">
                <a:solidFill>
                  <a:schemeClr val="lt1"/>
                </a:solidFill>
              </a:ln>
              <a:effectLst/>
            </c:spPr>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dLblPos val="outEnd"/>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Лист1!$A$2:$A$5</c:f>
              <c:strCache>
                <c:ptCount val="4"/>
                <c:pt idx="0">
                  <c:v>Совершенно согласен</c:v>
                </c:pt>
                <c:pt idx="1">
                  <c:v>Согласен</c:v>
                </c:pt>
                <c:pt idx="2">
                  <c:v>Не сгласен</c:v>
                </c:pt>
                <c:pt idx="3">
                  <c:v>Затрудняются ответить</c:v>
                </c:pt>
              </c:strCache>
            </c:strRef>
          </c:cat>
          <c:val>
            <c:numRef>
              <c:f>Лист1!$B$2:$B$5</c:f>
              <c:numCache>
                <c:formatCode>0%</c:formatCode>
                <c:ptCount val="4"/>
                <c:pt idx="0">
                  <c:v>0.56000000000000005</c:v>
                </c:pt>
                <c:pt idx="1">
                  <c:v>0.35000000000000031</c:v>
                </c:pt>
                <c:pt idx="2">
                  <c:v>0</c:v>
                </c:pt>
                <c:pt idx="3">
                  <c:v>9.0000000000000024E-2</c:v>
                </c:pt>
              </c:numCache>
            </c:numRef>
          </c:val>
        </c:ser>
        <c:dLbls>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zero"/>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2">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000" b="0" i="0" u="none" strike="noStrike" kern="1200" spc="0" baseline="0">
                <a:solidFill>
                  <a:schemeClr val="tx1">
                    <a:lumMod val="65000"/>
                    <a:lumOff val="35000"/>
                  </a:schemeClr>
                </a:solidFill>
                <a:latin typeface="+mn-lt"/>
                <a:ea typeface="+mn-ea"/>
                <a:cs typeface="+mn-cs"/>
              </a:defRPr>
            </a:pPr>
            <a:r>
              <a:rPr lang="ru-RU" sz="1000"/>
              <a:t>Результаты опроса "</a:t>
            </a:r>
            <a:r>
              <a:rPr lang="ru-RU" sz="1000" b="0" i="0" u="none" strike="noStrike" baseline="0">
                <a:effectLst/>
              </a:rPr>
              <a:t>Педагоги справедливо оценивают достижения в учебе нашего ребенка</a:t>
            </a:r>
            <a:r>
              <a:rPr lang="ru-RU" sz="1000"/>
              <a:t>"</a:t>
            </a:r>
          </a:p>
        </c:rich>
      </c:tx>
      <c:layout>
        <c:manualLayout>
          <c:xMode val="edge"/>
          <c:yMode val="edge"/>
          <c:x val="0.13193277923592883"/>
          <c:y val="3.1746031746031744E-2"/>
        </c:manualLayout>
      </c:layout>
      <c:overlay val="0"/>
      <c:spPr>
        <a:noFill/>
        <a:ln>
          <a:noFill/>
        </a:ln>
        <a:effectLst/>
      </c:spPr>
    </c:title>
    <c:autoTitleDeleted val="0"/>
    <c:plotArea>
      <c:layout/>
      <c:pieChart>
        <c:varyColors val="1"/>
        <c:ser>
          <c:idx val="0"/>
          <c:order val="0"/>
          <c:tx>
            <c:strRef>
              <c:f>Лист1!$B$1</c:f>
              <c:strCache>
                <c:ptCount val="1"/>
                <c:pt idx="0">
                  <c:v>Столбец3</c:v>
                </c:pt>
              </c:strCache>
            </c:strRef>
          </c:tx>
          <c:dPt>
            <c:idx val="0"/>
            <c:bubble3D val="0"/>
            <c:spPr>
              <a:solidFill>
                <a:schemeClr val="accent1"/>
              </a:solidFill>
              <a:ln w="19050">
                <a:solidFill>
                  <a:schemeClr val="lt1"/>
                </a:solidFill>
              </a:ln>
              <a:effectLst/>
            </c:spPr>
          </c:dPt>
          <c:dPt>
            <c:idx val="1"/>
            <c:bubble3D val="0"/>
            <c:spPr>
              <a:solidFill>
                <a:schemeClr val="accent2"/>
              </a:solidFill>
              <a:ln w="19050">
                <a:solidFill>
                  <a:schemeClr val="lt1"/>
                </a:solidFill>
              </a:ln>
              <a:effectLst/>
            </c:spPr>
          </c:dPt>
          <c:dPt>
            <c:idx val="2"/>
            <c:bubble3D val="0"/>
            <c:spPr>
              <a:solidFill>
                <a:schemeClr val="accent3"/>
              </a:solidFill>
              <a:ln w="19050">
                <a:solidFill>
                  <a:schemeClr val="lt1"/>
                </a:solidFill>
              </a:ln>
              <a:effectLst/>
            </c:spPr>
          </c:dPt>
          <c:dPt>
            <c:idx val="3"/>
            <c:bubble3D val="0"/>
            <c:spPr>
              <a:solidFill>
                <a:schemeClr val="accent4"/>
              </a:solidFill>
              <a:ln w="19050">
                <a:solidFill>
                  <a:schemeClr val="lt1"/>
                </a:solidFill>
              </a:ln>
              <a:effectLst/>
            </c:spPr>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dLblPos val="outEnd"/>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Лист1!$A$2:$A$5</c:f>
              <c:strCache>
                <c:ptCount val="4"/>
                <c:pt idx="0">
                  <c:v>Совершенно согласен</c:v>
                </c:pt>
                <c:pt idx="1">
                  <c:v>Согласен</c:v>
                </c:pt>
                <c:pt idx="2">
                  <c:v>Не сгласен</c:v>
                </c:pt>
                <c:pt idx="3">
                  <c:v>Затрудняются ответить</c:v>
                </c:pt>
              </c:strCache>
            </c:strRef>
          </c:cat>
          <c:val>
            <c:numRef>
              <c:f>Лист1!$B$2:$B$5</c:f>
              <c:numCache>
                <c:formatCode>0%</c:formatCode>
                <c:ptCount val="4"/>
                <c:pt idx="0">
                  <c:v>0.21000000000000021</c:v>
                </c:pt>
                <c:pt idx="1">
                  <c:v>0.65000000000000169</c:v>
                </c:pt>
                <c:pt idx="2">
                  <c:v>2.0000000000000011E-2</c:v>
                </c:pt>
                <c:pt idx="3">
                  <c:v>0.12000000000000002</c:v>
                </c:pt>
              </c:numCache>
            </c:numRef>
          </c:val>
        </c:ser>
        <c:dLbls>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zero"/>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2">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000" b="0" i="0" u="none" strike="noStrike" kern="1200" spc="0" baseline="0">
                <a:solidFill>
                  <a:schemeClr val="tx1">
                    <a:lumMod val="65000"/>
                    <a:lumOff val="35000"/>
                  </a:schemeClr>
                </a:solidFill>
                <a:latin typeface="+mn-lt"/>
                <a:ea typeface="+mn-ea"/>
                <a:cs typeface="+mn-cs"/>
              </a:defRPr>
            </a:pPr>
            <a:r>
              <a:rPr lang="ru-RU" sz="1000" b="0" i="0" baseline="0">
                <a:effectLst/>
              </a:rPr>
              <a:t>Результаты опроса "</a:t>
            </a:r>
            <a:r>
              <a:rPr lang="ru-RU" sz="1000" b="0" i="0" u="none" strike="noStrike" baseline="0">
                <a:effectLst/>
              </a:rPr>
              <a:t>На уроке учитель оценивает мои знания, а не мое поведение</a:t>
            </a:r>
            <a:r>
              <a:rPr lang="ru-RU" sz="1000" b="0" i="0" baseline="0">
                <a:effectLst/>
              </a:rPr>
              <a:t>"</a:t>
            </a:r>
            <a:endParaRPr lang="ru-RU" sz="1000">
              <a:effectLst/>
            </a:endParaRPr>
          </a:p>
        </c:rich>
      </c:tx>
      <c:overlay val="0"/>
      <c:spPr>
        <a:noFill/>
        <a:ln>
          <a:noFill/>
        </a:ln>
        <a:effectLst/>
      </c:spPr>
    </c:title>
    <c:autoTitleDeleted val="0"/>
    <c:plotArea>
      <c:layout/>
      <c:pieChart>
        <c:varyColors val="1"/>
        <c:ser>
          <c:idx val="0"/>
          <c:order val="0"/>
          <c:tx>
            <c:strRef>
              <c:f>Лист1!$B$1</c:f>
              <c:strCache>
                <c:ptCount val="1"/>
                <c:pt idx="0">
                  <c:v>Продажи</c:v>
                </c:pt>
              </c:strCache>
            </c:strRef>
          </c:tx>
          <c:dPt>
            <c:idx val="0"/>
            <c:bubble3D val="0"/>
            <c:spPr>
              <a:solidFill>
                <a:schemeClr val="accent1"/>
              </a:solidFill>
              <a:ln w="19050">
                <a:solidFill>
                  <a:schemeClr val="lt1"/>
                </a:solidFill>
              </a:ln>
              <a:effectLst/>
            </c:spPr>
          </c:dPt>
          <c:dPt>
            <c:idx val="1"/>
            <c:bubble3D val="0"/>
            <c:spPr>
              <a:solidFill>
                <a:schemeClr val="accent2"/>
              </a:solidFill>
              <a:ln w="19050">
                <a:solidFill>
                  <a:schemeClr val="lt1"/>
                </a:solidFill>
              </a:ln>
              <a:effectLst/>
            </c:spPr>
          </c:dPt>
          <c:dPt>
            <c:idx val="2"/>
            <c:bubble3D val="0"/>
            <c:spPr>
              <a:solidFill>
                <a:schemeClr val="accent3"/>
              </a:solidFill>
              <a:ln w="19050">
                <a:solidFill>
                  <a:schemeClr val="lt1"/>
                </a:solidFill>
              </a:ln>
              <a:effectLst/>
            </c:spPr>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dLblPos val="outEnd"/>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Лист1!$A$2:$A$4</c:f>
              <c:strCache>
                <c:ptCount val="3"/>
                <c:pt idx="0">
                  <c:v>Да</c:v>
                </c:pt>
                <c:pt idx="1">
                  <c:v>Нет</c:v>
                </c:pt>
                <c:pt idx="2">
                  <c:v>затрудняюсь ответить</c:v>
                </c:pt>
              </c:strCache>
            </c:strRef>
          </c:cat>
          <c:val>
            <c:numRef>
              <c:f>Лист1!$B$2:$B$4</c:f>
              <c:numCache>
                <c:formatCode>0%</c:formatCode>
                <c:ptCount val="3"/>
                <c:pt idx="0">
                  <c:v>0.56999999999999995</c:v>
                </c:pt>
                <c:pt idx="1">
                  <c:v>0.11</c:v>
                </c:pt>
                <c:pt idx="2">
                  <c:v>0.32000000000000089</c:v>
                </c:pt>
              </c:numCache>
            </c:numRef>
          </c:val>
        </c:ser>
        <c:dLbls>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zero"/>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marL="0" marR="0" indent="0" algn="ctr" defTabSz="914400" rtl="0" eaLnBrk="1" fontAlgn="auto" latinLnBrk="0" hangingPunct="1">
              <a:lnSpc>
                <a:spcPct val="100000"/>
              </a:lnSpc>
              <a:spcBef>
                <a:spcPts val="0"/>
              </a:spcBef>
              <a:spcAft>
                <a:spcPts val="0"/>
              </a:spcAft>
              <a:buClrTx/>
              <a:buSzTx/>
              <a:buFontTx/>
              <a:buNone/>
              <a:tabLst/>
              <a:defRPr sz="1000" b="0" i="0" u="none" strike="noStrike" kern="1200" spc="0" baseline="0">
                <a:solidFill>
                  <a:sysClr val="windowText" lastClr="000000">
                    <a:lumMod val="65000"/>
                    <a:lumOff val="35000"/>
                  </a:sysClr>
                </a:solidFill>
                <a:latin typeface="+mn-lt"/>
                <a:ea typeface="+mn-ea"/>
                <a:cs typeface="+mn-cs"/>
              </a:defRPr>
            </a:pPr>
            <a:r>
              <a:rPr lang="ru-RU" sz="1000"/>
              <a:t>Результаты опроса "</a:t>
            </a:r>
            <a:r>
              <a:rPr lang="ru-RU" sz="1000">
                <a:effectLst/>
              </a:rPr>
              <a:t>Наш ребенок не перегружен учебными занятиями и домашними заданиями</a:t>
            </a:r>
            <a:r>
              <a:rPr lang="ru-RU" sz="1000"/>
              <a:t>"</a:t>
            </a:r>
          </a:p>
        </c:rich>
      </c:tx>
      <c:layout>
        <c:manualLayout>
          <c:xMode val="edge"/>
          <c:yMode val="edge"/>
          <c:x val="0.17128463108778091"/>
          <c:y val="3.968253968253968E-2"/>
        </c:manualLayout>
      </c:layout>
      <c:overlay val="0"/>
      <c:spPr>
        <a:noFill/>
        <a:ln>
          <a:noFill/>
        </a:ln>
        <a:effectLst/>
      </c:spPr>
    </c:title>
    <c:autoTitleDeleted val="0"/>
    <c:plotArea>
      <c:layout/>
      <c:pieChart>
        <c:varyColors val="1"/>
        <c:ser>
          <c:idx val="0"/>
          <c:order val="0"/>
          <c:tx>
            <c:strRef>
              <c:f>Лист1!$B$1</c:f>
              <c:strCache>
                <c:ptCount val="1"/>
                <c:pt idx="0">
                  <c:v>Столбец3</c:v>
                </c:pt>
              </c:strCache>
            </c:strRef>
          </c:tx>
          <c:dPt>
            <c:idx val="0"/>
            <c:bubble3D val="0"/>
            <c:spPr>
              <a:solidFill>
                <a:schemeClr val="accent1"/>
              </a:solidFill>
              <a:ln w="19050">
                <a:solidFill>
                  <a:schemeClr val="lt1"/>
                </a:solidFill>
              </a:ln>
              <a:effectLst/>
            </c:spPr>
          </c:dPt>
          <c:dPt>
            <c:idx val="1"/>
            <c:bubble3D val="0"/>
            <c:spPr>
              <a:solidFill>
                <a:schemeClr val="accent2"/>
              </a:solidFill>
              <a:ln w="19050">
                <a:solidFill>
                  <a:schemeClr val="lt1"/>
                </a:solidFill>
              </a:ln>
              <a:effectLst/>
            </c:spPr>
          </c:dPt>
          <c:dPt>
            <c:idx val="2"/>
            <c:bubble3D val="0"/>
            <c:spPr>
              <a:solidFill>
                <a:schemeClr val="accent3"/>
              </a:solidFill>
              <a:ln w="19050">
                <a:solidFill>
                  <a:schemeClr val="lt1"/>
                </a:solidFill>
              </a:ln>
              <a:effectLst/>
            </c:spPr>
          </c:dPt>
          <c:dPt>
            <c:idx val="3"/>
            <c:bubble3D val="0"/>
            <c:spPr>
              <a:solidFill>
                <a:schemeClr val="accent4"/>
              </a:solidFill>
              <a:ln w="19050">
                <a:solidFill>
                  <a:schemeClr val="lt1"/>
                </a:solidFill>
              </a:ln>
              <a:effectLst/>
            </c:spPr>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dLblPos val="outEnd"/>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Лист1!$A$2:$A$5</c:f>
              <c:strCache>
                <c:ptCount val="4"/>
                <c:pt idx="0">
                  <c:v>Совершенно согласен</c:v>
                </c:pt>
                <c:pt idx="1">
                  <c:v>Согласен</c:v>
                </c:pt>
                <c:pt idx="2">
                  <c:v>Не сгласен</c:v>
                </c:pt>
                <c:pt idx="3">
                  <c:v>Затрудняются ответить</c:v>
                </c:pt>
              </c:strCache>
            </c:strRef>
          </c:cat>
          <c:val>
            <c:numRef>
              <c:f>Лист1!$B$2:$B$5</c:f>
              <c:numCache>
                <c:formatCode>0%</c:formatCode>
                <c:ptCount val="4"/>
                <c:pt idx="0">
                  <c:v>0.23</c:v>
                </c:pt>
                <c:pt idx="1">
                  <c:v>0.54</c:v>
                </c:pt>
                <c:pt idx="2">
                  <c:v>3.0000000000000002E-2</c:v>
                </c:pt>
                <c:pt idx="3">
                  <c:v>0.2</c:v>
                </c:pt>
              </c:numCache>
            </c:numRef>
          </c:val>
        </c:ser>
        <c:dLbls>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zero"/>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2">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000" b="0" i="0" u="none" strike="noStrike" kern="1200" spc="0" baseline="0">
                <a:solidFill>
                  <a:schemeClr val="tx1">
                    <a:lumMod val="65000"/>
                    <a:lumOff val="35000"/>
                  </a:schemeClr>
                </a:solidFill>
                <a:latin typeface="+mn-lt"/>
                <a:ea typeface="+mn-ea"/>
                <a:cs typeface="+mn-cs"/>
              </a:defRPr>
            </a:pPr>
            <a:r>
              <a:rPr lang="ru-RU" sz="1000" b="0" i="0" baseline="0">
                <a:effectLst/>
              </a:rPr>
              <a:t>Результаты опроса "</a:t>
            </a:r>
            <a:r>
              <a:rPr lang="ru-RU" sz="1000" b="0" i="0" u="none" strike="noStrike" baseline="0">
                <a:effectLst/>
              </a:rPr>
              <a:t>Я часто испытываю усталость в школе из-за множества самостоятельных и контрольных работ в один день</a:t>
            </a:r>
            <a:r>
              <a:rPr lang="ru-RU" sz="1000" b="0" i="0" baseline="0">
                <a:effectLst/>
              </a:rPr>
              <a:t>"</a:t>
            </a:r>
            <a:endParaRPr lang="ru-RU" sz="1000">
              <a:effectLst/>
            </a:endParaRPr>
          </a:p>
        </c:rich>
      </c:tx>
      <c:overlay val="0"/>
      <c:spPr>
        <a:noFill/>
        <a:ln>
          <a:noFill/>
        </a:ln>
        <a:effectLst/>
      </c:spPr>
    </c:title>
    <c:autoTitleDeleted val="0"/>
    <c:plotArea>
      <c:layout/>
      <c:pieChart>
        <c:varyColors val="1"/>
        <c:ser>
          <c:idx val="0"/>
          <c:order val="0"/>
          <c:tx>
            <c:strRef>
              <c:f>Лист1!$B$1</c:f>
              <c:strCache>
                <c:ptCount val="1"/>
                <c:pt idx="0">
                  <c:v>Продажи</c:v>
                </c:pt>
              </c:strCache>
            </c:strRef>
          </c:tx>
          <c:dPt>
            <c:idx val="0"/>
            <c:bubble3D val="0"/>
            <c:spPr>
              <a:solidFill>
                <a:schemeClr val="accent1"/>
              </a:solidFill>
              <a:ln w="19050">
                <a:solidFill>
                  <a:schemeClr val="lt1"/>
                </a:solidFill>
              </a:ln>
              <a:effectLst/>
            </c:spPr>
          </c:dPt>
          <c:dPt>
            <c:idx val="1"/>
            <c:bubble3D val="0"/>
            <c:spPr>
              <a:solidFill>
                <a:schemeClr val="accent2"/>
              </a:solidFill>
              <a:ln w="19050">
                <a:solidFill>
                  <a:schemeClr val="lt1"/>
                </a:solidFill>
              </a:ln>
              <a:effectLst/>
            </c:spPr>
          </c:dPt>
          <c:dPt>
            <c:idx val="2"/>
            <c:bubble3D val="0"/>
            <c:spPr>
              <a:solidFill>
                <a:schemeClr val="accent3"/>
              </a:solidFill>
              <a:ln w="19050">
                <a:solidFill>
                  <a:schemeClr val="lt1"/>
                </a:solidFill>
              </a:ln>
              <a:effectLst/>
            </c:spPr>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dLblPos val="outEnd"/>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Лист1!$A$2:$A$4</c:f>
              <c:strCache>
                <c:ptCount val="3"/>
                <c:pt idx="0">
                  <c:v>Да</c:v>
                </c:pt>
                <c:pt idx="1">
                  <c:v>Нет</c:v>
                </c:pt>
                <c:pt idx="2">
                  <c:v>затрудняюсь ответить</c:v>
                </c:pt>
              </c:strCache>
            </c:strRef>
          </c:cat>
          <c:val>
            <c:numRef>
              <c:f>Лист1!$B$2:$B$4</c:f>
              <c:numCache>
                <c:formatCode>0%</c:formatCode>
                <c:ptCount val="3"/>
                <c:pt idx="0">
                  <c:v>0.53</c:v>
                </c:pt>
                <c:pt idx="1">
                  <c:v>0.3300000000000009</c:v>
                </c:pt>
                <c:pt idx="2">
                  <c:v>0.14000000000000001</c:v>
                </c:pt>
              </c:numCache>
            </c:numRef>
          </c:val>
        </c:ser>
        <c:dLbls>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zero"/>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1">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marL="0" marR="0" indent="0" algn="ctr" defTabSz="914400" rtl="0" eaLnBrk="1" fontAlgn="auto" latinLnBrk="0" hangingPunct="1">
              <a:lnSpc>
                <a:spcPct val="100000"/>
              </a:lnSpc>
              <a:spcBef>
                <a:spcPts val="0"/>
              </a:spcBef>
              <a:spcAft>
                <a:spcPts val="0"/>
              </a:spcAft>
              <a:buClrTx/>
              <a:buSzTx/>
              <a:buFontTx/>
              <a:buNone/>
              <a:tabLst/>
              <a:defRPr sz="1000" b="0" i="0" u="none" strike="noStrike" kern="1200" spc="0" baseline="0">
                <a:solidFill>
                  <a:sysClr val="windowText" lastClr="000000">
                    <a:lumMod val="65000"/>
                    <a:lumOff val="35000"/>
                  </a:sysClr>
                </a:solidFill>
                <a:latin typeface="+mn-lt"/>
                <a:ea typeface="+mn-ea"/>
                <a:cs typeface="+mn-cs"/>
              </a:defRPr>
            </a:pPr>
            <a:r>
              <a:rPr lang="ru-RU" sz="1000"/>
              <a:t>Результаты опроса "</a:t>
            </a:r>
            <a:r>
              <a:rPr lang="ru-RU" sz="1000" b="0" i="0" u="none" strike="noStrike" baseline="0">
                <a:effectLst/>
              </a:rPr>
              <a:t>В школе проводятся мероприятия, которые полезны и интересны нашему ребенку</a:t>
            </a:r>
            <a:r>
              <a:rPr lang="ru-RU" sz="1000"/>
              <a:t>"</a:t>
            </a:r>
          </a:p>
        </c:rich>
      </c:tx>
      <c:layout>
        <c:manualLayout>
          <c:xMode val="edge"/>
          <c:yMode val="edge"/>
          <c:x val="0.14582166812481767"/>
          <c:y val="1.5873015873015879E-2"/>
        </c:manualLayout>
      </c:layout>
      <c:overlay val="0"/>
      <c:spPr>
        <a:noFill/>
        <a:ln>
          <a:noFill/>
        </a:ln>
        <a:effectLst/>
      </c:spPr>
    </c:title>
    <c:autoTitleDeleted val="0"/>
    <c:plotArea>
      <c:layout/>
      <c:pieChart>
        <c:varyColors val="1"/>
        <c:ser>
          <c:idx val="0"/>
          <c:order val="0"/>
          <c:tx>
            <c:strRef>
              <c:f>Лист1!$B$1</c:f>
              <c:strCache>
                <c:ptCount val="1"/>
                <c:pt idx="0">
                  <c:v>Столбец3</c:v>
                </c:pt>
              </c:strCache>
            </c:strRef>
          </c:tx>
          <c:dPt>
            <c:idx val="0"/>
            <c:bubble3D val="0"/>
            <c:spPr>
              <a:solidFill>
                <a:schemeClr val="accent1"/>
              </a:solidFill>
              <a:ln w="19050">
                <a:solidFill>
                  <a:schemeClr val="lt1"/>
                </a:solidFill>
              </a:ln>
              <a:effectLst/>
            </c:spPr>
          </c:dPt>
          <c:dPt>
            <c:idx val="1"/>
            <c:bubble3D val="0"/>
            <c:spPr>
              <a:solidFill>
                <a:schemeClr val="accent2"/>
              </a:solidFill>
              <a:ln w="19050">
                <a:solidFill>
                  <a:schemeClr val="lt1"/>
                </a:solidFill>
              </a:ln>
              <a:effectLst/>
            </c:spPr>
          </c:dPt>
          <c:dPt>
            <c:idx val="2"/>
            <c:bubble3D val="0"/>
            <c:spPr>
              <a:solidFill>
                <a:schemeClr val="accent3"/>
              </a:solidFill>
              <a:ln w="19050">
                <a:solidFill>
                  <a:schemeClr val="lt1"/>
                </a:solidFill>
              </a:ln>
              <a:effectLst/>
            </c:spPr>
          </c:dPt>
          <c:dPt>
            <c:idx val="3"/>
            <c:bubble3D val="0"/>
            <c:spPr>
              <a:solidFill>
                <a:schemeClr val="accent4"/>
              </a:solidFill>
              <a:ln w="19050">
                <a:solidFill>
                  <a:schemeClr val="lt1"/>
                </a:solidFill>
              </a:ln>
              <a:effectLst/>
            </c:spPr>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dLblPos val="outEnd"/>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Лист1!$A$2:$A$5</c:f>
              <c:strCache>
                <c:ptCount val="4"/>
                <c:pt idx="0">
                  <c:v>Совершенно согласен</c:v>
                </c:pt>
                <c:pt idx="1">
                  <c:v>Согласен</c:v>
                </c:pt>
                <c:pt idx="2">
                  <c:v>Не сгласен</c:v>
                </c:pt>
                <c:pt idx="3">
                  <c:v>Затрудняются ответить</c:v>
                </c:pt>
              </c:strCache>
            </c:strRef>
          </c:cat>
          <c:val>
            <c:numRef>
              <c:f>Лист1!$B$2:$B$5</c:f>
              <c:numCache>
                <c:formatCode>0%</c:formatCode>
                <c:ptCount val="4"/>
                <c:pt idx="0">
                  <c:v>0.22</c:v>
                </c:pt>
                <c:pt idx="1">
                  <c:v>0.63000000000000145</c:v>
                </c:pt>
                <c:pt idx="2">
                  <c:v>0.05</c:v>
                </c:pt>
                <c:pt idx="3">
                  <c:v>0.1</c:v>
                </c:pt>
              </c:numCache>
            </c:numRef>
          </c:val>
        </c:ser>
        <c:dLbls>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zero"/>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2">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000" b="0" i="0" u="none" strike="noStrike" kern="1200" spc="0" baseline="0">
                <a:solidFill>
                  <a:schemeClr val="tx1">
                    <a:lumMod val="65000"/>
                    <a:lumOff val="35000"/>
                  </a:schemeClr>
                </a:solidFill>
                <a:latin typeface="+mn-lt"/>
                <a:ea typeface="+mn-ea"/>
                <a:cs typeface="+mn-cs"/>
              </a:defRPr>
            </a:pPr>
            <a:r>
              <a:rPr lang="ru-RU" sz="1000" b="0" i="0" baseline="0">
                <a:effectLst/>
              </a:rPr>
              <a:t>Результаты опроса "</a:t>
            </a:r>
            <a:r>
              <a:rPr lang="ru-RU" sz="1000" b="0" i="0" u="none" strike="noStrike" baseline="0">
                <a:effectLst/>
              </a:rPr>
              <a:t>У меня есть желание и потребность участвовать в школьных делах</a:t>
            </a:r>
            <a:r>
              <a:rPr lang="ru-RU" sz="1000" b="0" i="0" baseline="0">
                <a:effectLst/>
              </a:rPr>
              <a:t>"</a:t>
            </a:r>
            <a:endParaRPr lang="ru-RU" sz="1000">
              <a:effectLst/>
            </a:endParaRPr>
          </a:p>
        </c:rich>
      </c:tx>
      <c:overlay val="0"/>
      <c:spPr>
        <a:noFill/>
        <a:ln>
          <a:noFill/>
        </a:ln>
        <a:effectLst/>
      </c:spPr>
    </c:title>
    <c:autoTitleDeleted val="0"/>
    <c:plotArea>
      <c:layout/>
      <c:pieChart>
        <c:varyColors val="1"/>
        <c:ser>
          <c:idx val="0"/>
          <c:order val="0"/>
          <c:tx>
            <c:strRef>
              <c:f>Лист1!$B$1</c:f>
              <c:strCache>
                <c:ptCount val="1"/>
                <c:pt idx="0">
                  <c:v>Продажи</c:v>
                </c:pt>
              </c:strCache>
            </c:strRef>
          </c:tx>
          <c:dPt>
            <c:idx val="0"/>
            <c:bubble3D val="0"/>
            <c:spPr>
              <a:solidFill>
                <a:schemeClr val="accent1"/>
              </a:solidFill>
              <a:ln w="19050">
                <a:solidFill>
                  <a:schemeClr val="lt1"/>
                </a:solidFill>
              </a:ln>
              <a:effectLst/>
            </c:spPr>
          </c:dPt>
          <c:dPt>
            <c:idx val="1"/>
            <c:bubble3D val="0"/>
            <c:spPr>
              <a:solidFill>
                <a:schemeClr val="accent2"/>
              </a:solidFill>
              <a:ln w="19050">
                <a:solidFill>
                  <a:schemeClr val="lt1"/>
                </a:solidFill>
              </a:ln>
              <a:effectLst/>
            </c:spPr>
          </c:dPt>
          <c:dPt>
            <c:idx val="2"/>
            <c:bubble3D val="0"/>
            <c:spPr>
              <a:solidFill>
                <a:schemeClr val="accent3"/>
              </a:solidFill>
              <a:ln w="19050">
                <a:solidFill>
                  <a:schemeClr val="lt1"/>
                </a:solidFill>
              </a:ln>
              <a:effectLst/>
            </c:spPr>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dLblPos val="outEnd"/>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Лист1!$A$2:$A$4</c:f>
              <c:strCache>
                <c:ptCount val="3"/>
                <c:pt idx="0">
                  <c:v>Да</c:v>
                </c:pt>
                <c:pt idx="1">
                  <c:v>Нет</c:v>
                </c:pt>
                <c:pt idx="2">
                  <c:v>затрудняюсь ответить</c:v>
                </c:pt>
              </c:strCache>
            </c:strRef>
          </c:cat>
          <c:val>
            <c:numRef>
              <c:f>Лист1!$B$2:$B$4</c:f>
              <c:numCache>
                <c:formatCode>0%</c:formatCode>
                <c:ptCount val="3"/>
                <c:pt idx="0">
                  <c:v>0.56000000000000005</c:v>
                </c:pt>
                <c:pt idx="1">
                  <c:v>0.2</c:v>
                </c:pt>
                <c:pt idx="2">
                  <c:v>0.24000000000000021</c:v>
                </c:pt>
              </c:numCache>
            </c:numRef>
          </c:val>
        </c:ser>
        <c:dLbls>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zero"/>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1">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marL="0" marR="0" indent="0" algn="ctr" defTabSz="914400" rtl="0" eaLnBrk="1" fontAlgn="auto" latinLnBrk="0" hangingPunct="1">
              <a:lnSpc>
                <a:spcPct val="100000"/>
              </a:lnSpc>
              <a:spcBef>
                <a:spcPts val="0"/>
              </a:spcBef>
              <a:spcAft>
                <a:spcPts val="0"/>
              </a:spcAft>
              <a:buClrTx/>
              <a:buSzTx/>
              <a:buFontTx/>
              <a:buNone/>
              <a:tabLst/>
              <a:defRPr sz="1000" b="0" i="0" u="none" strike="noStrike" kern="1200" spc="0" baseline="0">
                <a:solidFill>
                  <a:sysClr val="windowText" lastClr="000000">
                    <a:lumMod val="65000"/>
                    <a:lumOff val="35000"/>
                  </a:sysClr>
                </a:solidFill>
                <a:latin typeface="+mn-lt"/>
                <a:ea typeface="+mn-ea"/>
                <a:cs typeface="+mn-cs"/>
              </a:defRPr>
            </a:pPr>
            <a:r>
              <a:rPr lang="ru-RU" sz="1000"/>
              <a:t>Результаты опроса "</a:t>
            </a:r>
            <a:r>
              <a:rPr lang="ru-RU" sz="1000" b="0" i="0" u="none" strike="noStrike" baseline="0">
                <a:effectLst/>
              </a:rPr>
              <a:t>Администрация и учителя создают условия для проявления и развития способностей нашего ребенка</a:t>
            </a:r>
            <a:r>
              <a:rPr lang="ru-RU" sz="1000"/>
              <a:t>"</a:t>
            </a:r>
          </a:p>
        </c:rich>
      </c:tx>
      <c:layout>
        <c:manualLayout>
          <c:xMode val="edge"/>
          <c:yMode val="edge"/>
          <c:x val="0.12267351997666999"/>
          <c:y val="2.3809523809523812E-2"/>
        </c:manualLayout>
      </c:layout>
      <c:overlay val="0"/>
      <c:spPr>
        <a:noFill/>
        <a:ln>
          <a:noFill/>
        </a:ln>
        <a:effectLst/>
      </c:spPr>
    </c:title>
    <c:autoTitleDeleted val="0"/>
    <c:plotArea>
      <c:layout/>
      <c:pieChart>
        <c:varyColors val="1"/>
        <c:ser>
          <c:idx val="0"/>
          <c:order val="0"/>
          <c:tx>
            <c:strRef>
              <c:f>Лист1!$B$1</c:f>
              <c:strCache>
                <c:ptCount val="1"/>
                <c:pt idx="0">
                  <c:v>Столбец3</c:v>
                </c:pt>
              </c:strCache>
            </c:strRef>
          </c:tx>
          <c:dPt>
            <c:idx val="0"/>
            <c:bubble3D val="0"/>
            <c:spPr>
              <a:solidFill>
                <a:schemeClr val="accent1"/>
              </a:solidFill>
              <a:ln w="19050">
                <a:solidFill>
                  <a:schemeClr val="lt1"/>
                </a:solidFill>
              </a:ln>
              <a:effectLst/>
            </c:spPr>
          </c:dPt>
          <c:dPt>
            <c:idx val="1"/>
            <c:bubble3D val="0"/>
            <c:spPr>
              <a:solidFill>
                <a:schemeClr val="accent2"/>
              </a:solidFill>
              <a:ln w="19050">
                <a:solidFill>
                  <a:schemeClr val="lt1"/>
                </a:solidFill>
              </a:ln>
              <a:effectLst/>
            </c:spPr>
          </c:dPt>
          <c:dPt>
            <c:idx val="2"/>
            <c:bubble3D val="0"/>
            <c:spPr>
              <a:solidFill>
                <a:schemeClr val="accent3"/>
              </a:solidFill>
              <a:ln w="19050">
                <a:solidFill>
                  <a:schemeClr val="lt1"/>
                </a:solidFill>
              </a:ln>
              <a:effectLst/>
            </c:spPr>
          </c:dPt>
          <c:dPt>
            <c:idx val="3"/>
            <c:bubble3D val="0"/>
            <c:spPr>
              <a:solidFill>
                <a:schemeClr val="accent4"/>
              </a:solidFill>
              <a:ln w="19050">
                <a:solidFill>
                  <a:schemeClr val="lt1"/>
                </a:solidFill>
              </a:ln>
              <a:effectLst/>
            </c:spPr>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dLblPos val="outEnd"/>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Лист1!$A$2:$A$5</c:f>
              <c:strCache>
                <c:ptCount val="4"/>
                <c:pt idx="0">
                  <c:v>Совершенно согласен</c:v>
                </c:pt>
                <c:pt idx="1">
                  <c:v>Согласен</c:v>
                </c:pt>
                <c:pt idx="2">
                  <c:v>Не сгласен</c:v>
                </c:pt>
                <c:pt idx="3">
                  <c:v>Затрудняются ответить</c:v>
                </c:pt>
              </c:strCache>
            </c:strRef>
          </c:cat>
          <c:val>
            <c:numRef>
              <c:f>Лист1!$B$2:$B$5</c:f>
              <c:numCache>
                <c:formatCode>0%</c:formatCode>
                <c:ptCount val="4"/>
                <c:pt idx="0">
                  <c:v>0.21000000000000021</c:v>
                </c:pt>
                <c:pt idx="1">
                  <c:v>0.65000000000000169</c:v>
                </c:pt>
                <c:pt idx="2">
                  <c:v>0</c:v>
                </c:pt>
                <c:pt idx="3">
                  <c:v>0.14000000000000001</c:v>
                </c:pt>
              </c:numCache>
            </c:numRef>
          </c:val>
        </c:ser>
        <c:dLbls>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zero"/>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2">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000" b="0" i="0" u="none" strike="noStrike" kern="1200" spc="0" baseline="0">
                <a:solidFill>
                  <a:schemeClr val="tx1">
                    <a:lumMod val="65000"/>
                    <a:lumOff val="35000"/>
                  </a:schemeClr>
                </a:solidFill>
                <a:latin typeface="+mn-lt"/>
                <a:ea typeface="+mn-ea"/>
                <a:cs typeface="+mn-cs"/>
              </a:defRPr>
            </a:pPr>
            <a:r>
              <a:rPr lang="ru-RU" sz="1000" b="0" i="0" baseline="0">
                <a:effectLst/>
              </a:rPr>
              <a:t>Результаты опроса "</a:t>
            </a:r>
            <a:r>
              <a:rPr lang="ru-RU" sz="1000" b="0" i="0" u="none" strike="noStrike" baseline="0">
                <a:effectLst/>
              </a:rPr>
              <a:t>Я считаю, что в нашей школе созданы все условия для развития моих способностей</a:t>
            </a:r>
            <a:r>
              <a:rPr lang="ru-RU" sz="1000" b="0" i="0" baseline="0">
                <a:effectLst/>
              </a:rPr>
              <a:t>"</a:t>
            </a:r>
            <a:endParaRPr lang="ru-RU" sz="1000">
              <a:effectLst/>
            </a:endParaRPr>
          </a:p>
        </c:rich>
      </c:tx>
      <c:overlay val="0"/>
      <c:spPr>
        <a:noFill/>
        <a:ln>
          <a:noFill/>
        </a:ln>
        <a:effectLst/>
      </c:spPr>
    </c:title>
    <c:autoTitleDeleted val="0"/>
    <c:plotArea>
      <c:layout/>
      <c:pieChart>
        <c:varyColors val="1"/>
        <c:ser>
          <c:idx val="0"/>
          <c:order val="0"/>
          <c:tx>
            <c:strRef>
              <c:f>Лист1!$B$1</c:f>
              <c:strCache>
                <c:ptCount val="1"/>
                <c:pt idx="0">
                  <c:v>Продажи</c:v>
                </c:pt>
              </c:strCache>
            </c:strRef>
          </c:tx>
          <c:dPt>
            <c:idx val="0"/>
            <c:bubble3D val="0"/>
            <c:spPr>
              <a:solidFill>
                <a:schemeClr val="accent1"/>
              </a:solidFill>
              <a:ln w="19050">
                <a:solidFill>
                  <a:schemeClr val="lt1"/>
                </a:solidFill>
              </a:ln>
              <a:effectLst/>
            </c:spPr>
          </c:dPt>
          <c:dPt>
            <c:idx val="1"/>
            <c:bubble3D val="0"/>
            <c:spPr>
              <a:solidFill>
                <a:schemeClr val="accent2"/>
              </a:solidFill>
              <a:ln w="19050">
                <a:solidFill>
                  <a:schemeClr val="lt1"/>
                </a:solidFill>
              </a:ln>
              <a:effectLst/>
            </c:spPr>
          </c:dPt>
          <c:dPt>
            <c:idx val="2"/>
            <c:bubble3D val="0"/>
            <c:spPr>
              <a:solidFill>
                <a:schemeClr val="accent3"/>
              </a:solidFill>
              <a:ln w="19050">
                <a:solidFill>
                  <a:schemeClr val="lt1"/>
                </a:solidFill>
              </a:ln>
              <a:effectLst/>
            </c:spPr>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dLblPos val="outEnd"/>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Лист1!$A$2:$A$4</c:f>
              <c:strCache>
                <c:ptCount val="3"/>
                <c:pt idx="0">
                  <c:v>Да</c:v>
                </c:pt>
                <c:pt idx="1">
                  <c:v>Нет</c:v>
                </c:pt>
                <c:pt idx="2">
                  <c:v>затрудняюсь ответить</c:v>
                </c:pt>
              </c:strCache>
            </c:strRef>
          </c:cat>
          <c:val>
            <c:numRef>
              <c:f>Лист1!$B$2:$B$4</c:f>
              <c:numCache>
                <c:formatCode>0%</c:formatCode>
                <c:ptCount val="3"/>
                <c:pt idx="0">
                  <c:v>0.67000000000000204</c:v>
                </c:pt>
                <c:pt idx="1">
                  <c:v>3.0000000000000002E-2</c:v>
                </c:pt>
                <c:pt idx="2">
                  <c:v>0.30000000000000032</c:v>
                </c:pt>
              </c:numCache>
            </c:numRef>
          </c:val>
        </c:ser>
        <c:dLbls>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zero"/>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1">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marL="0" marR="0" indent="0" algn="ctr" defTabSz="914400" rtl="0" eaLnBrk="1" fontAlgn="auto" latinLnBrk="0" hangingPunct="1">
              <a:lnSpc>
                <a:spcPct val="100000"/>
              </a:lnSpc>
              <a:spcBef>
                <a:spcPts val="0"/>
              </a:spcBef>
              <a:spcAft>
                <a:spcPts val="0"/>
              </a:spcAft>
              <a:buClrTx/>
              <a:buSzTx/>
              <a:buFontTx/>
              <a:buNone/>
              <a:tabLst/>
              <a:defRPr sz="1000" b="0" i="0" u="none" strike="noStrike" kern="1200" spc="0" baseline="0">
                <a:solidFill>
                  <a:sysClr val="windowText" lastClr="000000">
                    <a:lumMod val="65000"/>
                    <a:lumOff val="35000"/>
                  </a:sysClr>
                </a:solidFill>
                <a:latin typeface="+mn-lt"/>
                <a:ea typeface="+mn-ea"/>
                <a:cs typeface="+mn-cs"/>
              </a:defRPr>
            </a:pPr>
            <a:r>
              <a:rPr lang="ru-RU" sz="1000"/>
              <a:t>Результаты опроса "</a:t>
            </a:r>
            <a:r>
              <a:rPr lang="ru-RU" sz="1000" b="0" i="0" u="none" strike="noStrike" baseline="0">
                <a:effectLst/>
              </a:rPr>
              <a:t>Школа по – настоящему готовит нашего ребенка к самостоятельной жизни</a:t>
            </a:r>
            <a:r>
              <a:rPr lang="ru-RU" sz="1000"/>
              <a:t>"</a:t>
            </a:r>
          </a:p>
        </c:rich>
      </c:tx>
      <c:layout>
        <c:manualLayout>
          <c:xMode val="edge"/>
          <c:yMode val="edge"/>
          <c:x val="0.16896981627296628"/>
          <c:y val="2.3809523809523812E-2"/>
        </c:manualLayout>
      </c:layout>
      <c:overlay val="0"/>
      <c:spPr>
        <a:noFill/>
        <a:ln>
          <a:noFill/>
        </a:ln>
        <a:effectLst/>
      </c:spPr>
    </c:title>
    <c:autoTitleDeleted val="0"/>
    <c:plotArea>
      <c:layout/>
      <c:pieChart>
        <c:varyColors val="1"/>
        <c:ser>
          <c:idx val="0"/>
          <c:order val="0"/>
          <c:tx>
            <c:strRef>
              <c:f>Лист1!$B$1</c:f>
              <c:strCache>
                <c:ptCount val="1"/>
                <c:pt idx="0">
                  <c:v>Столбец3</c:v>
                </c:pt>
              </c:strCache>
            </c:strRef>
          </c:tx>
          <c:dPt>
            <c:idx val="0"/>
            <c:bubble3D val="0"/>
            <c:spPr>
              <a:solidFill>
                <a:schemeClr val="accent1"/>
              </a:solidFill>
              <a:ln w="19050">
                <a:solidFill>
                  <a:schemeClr val="lt1"/>
                </a:solidFill>
              </a:ln>
              <a:effectLst/>
            </c:spPr>
          </c:dPt>
          <c:dPt>
            <c:idx val="1"/>
            <c:bubble3D val="0"/>
            <c:spPr>
              <a:solidFill>
                <a:schemeClr val="accent2"/>
              </a:solidFill>
              <a:ln w="19050">
                <a:solidFill>
                  <a:schemeClr val="lt1"/>
                </a:solidFill>
              </a:ln>
              <a:effectLst/>
            </c:spPr>
          </c:dPt>
          <c:dPt>
            <c:idx val="2"/>
            <c:bubble3D val="0"/>
            <c:spPr>
              <a:solidFill>
                <a:schemeClr val="accent3"/>
              </a:solidFill>
              <a:ln w="19050">
                <a:solidFill>
                  <a:schemeClr val="lt1"/>
                </a:solidFill>
              </a:ln>
              <a:effectLst/>
            </c:spPr>
          </c:dPt>
          <c:dPt>
            <c:idx val="3"/>
            <c:bubble3D val="0"/>
            <c:spPr>
              <a:solidFill>
                <a:schemeClr val="accent4"/>
              </a:solidFill>
              <a:ln w="19050">
                <a:solidFill>
                  <a:schemeClr val="lt1"/>
                </a:solidFill>
              </a:ln>
              <a:effectLst/>
            </c:spPr>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dLblPos val="outEnd"/>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Лист1!$A$2:$A$5</c:f>
              <c:strCache>
                <c:ptCount val="4"/>
                <c:pt idx="0">
                  <c:v>Совершенно согласен</c:v>
                </c:pt>
                <c:pt idx="1">
                  <c:v>Согласен</c:v>
                </c:pt>
                <c:pt idx="2">
                  <c:v>Не сгласен</c:v>
                </c:pt>
                <c:pt idx="3">
                  <c:v>Затрудняются ответить</c:v>
                </c:pt>
              </c:strCache>
            </c:strRef>
          </c:cat>
          <c:val>
            <c:numRef>
              <c:f>Лист1!$B$2:$B$5</c:f>
              <c:numCache>
                <c:formatCode>0%</c:formatCode>
                <c:ptCount val="4"/>
                <c:pt idx="0">
                  <c:v>0.17</c:v>
                </c:pt>
                <c:pt idx="1">
                  <c:v>0.51</c:v>
                </c:pt>
                <c:pt idx="2">
                  <c:v>3.0000000000000002E-2</c:v>
                </c:pt>
                <c:pt idx="3">
                  <c:v>0.29000000000000031</c:v>
                </c:pt>
              </c:numCache>
            </c:numRef>
          </c:val>
        </c:ser>
        <c:dLbls>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zero"/>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2">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000" b="0" i="0" u="none" strike="noStrike" kern="1200" spc="0" baseline="0">
                <a:solidFill>
                  <a:schemeClr val="tx1">
                    <a:lumMod val="65000"/>
                    <a:lumOff val="35000"/>
                  </a:schemeClr>
                </a:solidFill>
                <a:latin typeface="+mn-lt"/>
                <a:ea typeface="+mn-ea"/>
                <a:cs typeface="+mn-cs"/>
              </a:defRPr>
            </a:pPr>
            <a:r>
              <a:rPr lang="ru-RU" sz="1000" b="0" i="0" baseline="0">
                <a:effectLst/>
              </a:rPr>
              <a:t>Результаты опроса "</a:t>
            </a:r>
            <a:r>
              <a:rPr lang="ru-RU" sz="1000" b="0" i="0" u="none" strike="noStrike" baseline="0">
                <a:effectLst/>
              </a:rPr>
              <a:t>Я считаю, что школа по-настоящему готовит меня к самостоятельной жизни</a:t>
            </a:r>
            <a:r>
              <a:rPr lang="ru-RU" sz="1000" b="0" i="0" baseline="0">
                <a:effectLst/>
              </a:rPr>
              <a:t>"</a:t>
            </a:r>
            <a:endParaRPr lang="ru-RU" sz="1000">
              <a:effectLst/>
            </a:endParaRPr>
          </a:p>
        </c:rich>
      </c:tx>
      <c:overlay val="0"/>
      <c:spPr>
        <a:noFill/>
        <a:ln>
          <a:noFill/>
        </a:ln>
        <a:effectLst/>
      </c:spPr>
    </c:title>
    <c:autoTitleDeleted val="0"/>
    <c:plotArea>
      <c:layout/>
      <c:pieChart>
        <c:varyColors val="1"/>
        <c:ser>
          <c:idx val="0"/>
          <c:order val="0"/>
          <c:tx>
            <c:strRef>
              <c:f>Лист1!$B$1</c:f>
              <c:strCache>
                <c:ptCount val="1"/>
                <c:pt idx="0">
                  <c:v>Продажи</c:v>
                </c:pt>
              </c:strCache>
            </c:strRef>
          </c:tx>
          <c:dPt>
            <c:idx val="0"/>
            <c:bubble3D val="0"/>
            <c:spPr>
              <a:solidFill>
                <a:schemeClr val="accent1"/>
              </a:solidFill>
              <a:ln w="19050">
                <a:solidFill>
                  <a:schemeClr val="lt1"/>
                </a:solidFill>
              </a:ln>
              <a:effectLst/>
            </c:spPr>
          </c:dPt>
          <c:dPt>
            <c:idx val="1"/>
            <c:bubble3D val="0"/>
            <c:spPr>
              <a:solidFill>
                <a:schemeClr val="accent2"/>
              </a:solidFill>
              <a:ln w="19050">
                <a:solidFill>
                  <a:schemeClr val="lt1"/>
                </a:solidFill>
              </a:ln>
              <a:effectLst/>
            </c:spPr>
          </c:dPt>
          <c:dPt>
            <c:idx val="2"/>
            <c:bubble3D val="0"/>
            <c:spPr>
              <a:solidFill>
                <a:schemeClr val="accent3"/>
              </a:solidFill>
              <a:ln w="19050">
                <a:solidFill>
                  <a:schemeClr val="lt1"/>
                </a:solidFill>
              </a:ln>
              <a:effectLst/>
            </c:spPr>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dLblPos val="outEnd"/>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Лист1!$A$2:$A$4</c:f>
              <c:strCache>
                <c:ptCount val="3"/>
                <c:pt idx="0">
                  <c:v>Да</c:v>
                </c:pt>
                <c:pt idx="1">
                  <c:v>Нет</c:v>
                </c:pt>
                <c:pt idx="2">
                  <c:v>затрудняюсь ответить</c:v>
                </c:pt>
              </c:strCache>
            </c:strRef>
          </c:cat>
          <c:val>
            <c:numRef>
              <c:f>Лист1!$B$2:$B$4</c:f>
              <c:numCache>
                <c:formatCode>0%</c:formatCode>
                <c:ptCount val="3"/>
                <c:pt idx="0">
                  <c:v>0.77000000000000179</c:v>
                </c:pt>
                <c:pt idx="1">
                  <c:v>3.0000000000000002E-2</c:v>
                </c:pt>
                <c:pt idx="2">
                  <c:v>0.2</c:v>
                </c:pt>
              </c:numCache>
            </c:numRef>
          </c:val>
        </c:ser>
        <c:dLbls>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zero"/>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1">
    <c:autoUpdate val="0"/>
  </c:externalData>
</c:chartSpace>
</file>

<file path=word/charts/chart17.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000" b="0" i="0" u="none" strike="noStrike" kern="1200" spc="0" baseline="0">
                <a:solidFill>
                  <a:schemeClr val="tx1">
                    <a:lumMod val="65000"/>
                    <a:lumOff val="35000"/>
                  </a:schemeClr>
                </a:solidFill>
                <a:latin typeface="+mn-lt"/>
                <a:ea typeface="+mn-ea"/>
                <a:cs typeface="+mn-cs"/>
              </a:defRPr>
            </a:pPr>
            <a:r>
              <a:rPr lang="ru-RU" sz="1000"/>
              <a:t>Результаты опроса "Класс, в котором учится наш ребенок, можно назвать дружным"</a:t>
            </a:r>
          </a:p>
        </c:rich>
      </c:tx>
      <c:layout>
        <c:manualLayout>
          <c:xMode val="edge"/>
          <c:yMode val="edge"/>
          <c:x val="0.20137722368037328"/>
          <c:y val="2.3809523809523812E-2"/>
        </c:manualLayout>
      </c:layout>
      <c:overlay val="0"/>
      <c:spPr>
        <a:noFill/>
        <a:ln>
          <a:noFill/>
        </a:ln>
        <a:effectLst/>
      </c:spPr>
    </c:title>
    <c:autoTitleDeleted val="0"/>
    <c:plotArea>
      <c:layout/>
      <c:pieChart>
        <c:varyColors val="1"/>
        <c:ser>
          <c:idx val="0"/>
          <c:order val="0"/>
          <c:tx>
            <c:strRef>
              <c:f>Лист1!$B$1</c:f>
              <c:strCache>
                <c:ptCount val="1"/>
                <c:pt idx="0">
                  <c:v>Столбец3</c:v>
                </c:pt>
              </c:strCache>
            </c:strRef>
          </c:tx>
          <c:dPt>
            <c:idx val="0"/>
            <c:bubble3D val="0"/>
            <c:spPr>
              <a:solidFill>
                <a:schemeClr val="accent1"/>
              </a:solidFill>
              <a:ln w="19050">
                <a:solidFill>
                  <a:schemeClr val="lt1"/>
                </a:solidFill>
              </a:ln>
              <a:effectLst/>
            </c:spPr>
          </c:dPt>
          <c:dPt>
            <c:idx val="1"/>
            <c:bubble3D val="0"/>
            <c:spPr>
              <a:solidFill>
                <a:schemeClr val="accent2"/>
              </a:solidFill>
              <a:ln w="19050">
                <a:solidFill>
                  <a:schemeClr val="lt1"/>
                </a:solidFill>
              </a:ln>
              <a:effectLst/>
            </c:spPr>
          </c:dPt>
          <c:dPt>
            <c:idx val="2"/>
            <c:bubble3D val="0"/>
            <c:spPr>
              <a:solidFill>
                <a:schemeClr val="accent3"/>
              </a:solidFill>
              <a:ln w="19050">
                <a:solidFill>
                  <a:schemeClr val="lt1"/>
                </a:solidFill>
              </a:ln>
              <a:effectLst/>
            </c:spPr>
          </c:dPt>
          <c:dPt>
            <c:idx val="3"/>
            <c:bubble3D val="0"/>
            <c:spPr>
              <a:solidFill>
                <a:schemeClr val="accent4"/>
              </a:solidFill>
              <a:ln w="19050">
                <a:solidFill>
                  <a:schemeClr val="lt1"/>
                </a:solidFill>
              </a:ln>
              <a:effectLst/>
            </c:spPr>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dLblPos val="outEnd"/>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Лист1!$A$2:$A$5</c:f>
              <c:strCache>
                <c:ptCount val="4"/>
                <c:pt idx="0">
                  <c:v>Совершенно согласен</c:v>
                </c:pt>
                <c:pt idx="1">
                  <c:v>Согласен</c:v>
                </c:pt>
                <c:pt idx="2">
                  <c:v>Не сгласен</c:v>
                </c:pt>
                <c:pt idx="3">
                  <c:v>Затрудняются ответить</c:v>
                </c:pt>
              </c:strCache>
            </c:strRef>
          </c:cat>
          <c:val>
            <c:numRef>
              <c:f>Лист1!$B$2:$B$5</c:f>
              <c:numCache>
                <c:formatCode>0%</c:formatCode>
                <c:ptCount val="4"/>
                <c:pt idx="0">
                  <c:v>0.28000000000000008</c:v>
                </c:pt>
                <c:pt idx="1">
                  <c:v>0.51</c:v>
                </c:pt>
                <c:pt idx="2">
                  <c:v>0</c:v>
                </c:pt>
                <c:pt idx="3">
                  <c:v>0.21000000000000021</c:v>
                </c:pt>
              </c:numCache>
            </c:numRef>
          </c:val>
        </c:ser>
        <c:dLbls>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zero"/>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2">
    <c:autoUpdate val="0"/>
  </c:externalData>
</c:chartSpace>
</file>

<file path=word/charts/chart18.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000" b="0" i="0" u="none" strike="noStrike" kern="1200" spc="0" baseline="0">
                <a:solidFill>
                  <a:schemeClr val="tx1">
                    <a:lumMod val="65000"/>
                    <a:lumOff val="35000"/>
                  </a:schemeClr>
                </a:solidFill>
                <a:latin typeface="+mn-lt"/>
                <a:ea typeface="+mn-ea"/>
                <a:cs typeface="+mn-cs"/>
              </a:defRPr>
            </a:pPr>
            <a:r>
              <a:rPr lang="ru-RU" sz="1000"/>
              <a:t>Результаты опроса "</a:t>
            </a:r>
            <a:r>
              <a:rPr lang="ru-RU" sz="1000" b="0" i="0" u="none" strike="noStrike" baseline="0">
                <a:effectLst/>
              </a:rPr>
              <a:t>Мы испытываем чувство взаимопонимания в контактах с администрацией и учителями нашего ребенка</a:t>
            </a:r>
            <a:r>
              <a:rPr lang="ru-RU" sz="1000"/>
              <a:t>"</a:t>
            </a:r>
          </a:p>
        </c:rich>
      </c:tx>
      <c:layout>
        <c:manualLayout>
          <c:xMode val="edge"/>
          <c:yMode val="edge"/>
          <c:x val="0.16202537182852142"/>
          <c:y val="3.968253968253968E-2"/>
        </c:manualLayout>
      </c:layout>
      <c:overlay val="0"/>
      <c:spPr>
        <a:noFill/>
        <a:ln>
          <a:noFill/>
        </a:ln>
        <a:effectLst/>
      </c:spPr>
    </c:title>
    <c:autoTitleDeleted val="0"/>
    <c:plotArea>
      <c:layout/>
      <c:pieChart>
        <c:varyColors val="1"/>
        <c:ser>
          <c:idx val="0"/>
          <c:order val="0"/>
          <c:tx>
            <c:strRef>
              <c:f>Лист1!$B$1</c:f>
              <c:strCache>
                <c:ptCount val="1"/>
                <c:pt idx="0">
                  <c:v>Столбец3</c:v>
                </c:pt>
              </c:strCache>
            </c:strRef>
          </c:tx>
          <c:dPt>
            <c:idx val="0"/>
            <c:bubble3D val="0"/>
            <c:spPr>
              <a:solidFill>
                <a:schemeClr val="accent1"/>
              </a:solidFill>
              <a:ln w="19050">
                <a:solidFill>
                  <a:schemeClr val="lt1"/>
                </a:solidFill>
              </a:ln>
              <a:effectLst/>
            </c:spPr>
          </c:dPt>
          <c:dPt>
            <c:idx val="1"/>
            <c:bubble3D val="0"/>
            <c:spPr>
              <a:solidFill>
                <a:schemeClr val="accent2"/>
              </a:solidFill>
              <a:ln w="19050">
                <a:solidFill>
                  <a:schemeClr val="lt1"/>
                </a:solidFill>
              </a:ln>
              <a:effectLst/>
            </c:spPr>
          </c:dPt>
          <c:dPt>
            <c:idx val="2"/>
            <c:bubble3D val="0"/>
            <c:spPr>
              <a:solidFill>
                <a:schemeClr val="accent3"/>
              </a:solidFill>
              <a:ln w="19050">
                <a:solidFill>
                  <a:schemeClr val="lt1"/>
                </a:solidFill>
              </a:ln>
              <a:effectLst/>
            </c:spPr>
          </c:dPt>
          <c:dPt>
            <c:idx val="3"/>
            <c:bubble3D val="0"/>
            <c:spPr>
              <a:solidFill>
                <a:schemeClr val="accent4"/>
              </a:solidFill>
              <a:ln w="19050">
                <a:solidFill>
                  <a:schemeClr val="lt1"/>
                </a:solidFill>
              </a:ln>
              <a:effectLst/>
            </c:spPr>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dLblPos val="outEnd"/>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Лист1!$A$2:$A$5</c:f>
              <c:strCache>
                <c:ptCount val="4"/>
                <c:pt idx="0">
                  <c:v>Совершенно согласен</c:v>
                </c:pt>
                <c:pt idx="1">
                  <c:v>Согласен</c:v>
                </c:pt>
                <c:pt idx="2">
                  <c:v>Не сгласен</c:v>
                </c:pt>
                <c:pt idx="3">
                  <c:v>Затрудняются ответить</c:v>
                </c:pt>
              </c:strCache>
            </c:strRef>
          </c:cat>
          <c:val>
            <c:numRef>
              <c:f>Лист1!$B$2:$B$5</c:f>
              <c:numCache>
                <c:formatCode>0%</c:formatCode>
                <c:ptCount val="4"/>
                <c:pt idx="0">
                  <c:v>0.30000000000000032</c:v>
                </c:pt>
                <c:pt idx="1">
                  <c:v>0.53</c:v>
                </c:pt>
                <c:pt idx="2">
                  <c:v>0.05</c:v>
                </c:pt>
                <c:pt idx="3">
                  <c:v>0.12000000000000002</c:v>
                </c:pt>
              </c:numCache>
            </c:numRef>
          </c:val>
        </c:ser>
        <c:dLbls>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zero"/>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2">
    <c:autoUpdate val="0"/>
  </c:externalData>
</c:chartSpace>
</file>

<file path=word/charts/chart19.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marL="0" marR="0" indent="0" algn="ctr" defTabSz="914400" rtl="0" eaLnBrk="1" fontAlgn="auto" latinLnBrk="0" hangingPunct="1">
              <a:lnSpc>
                <a:spcPct val="100000"/>
              </a:lnSpc>
              <a:spcBef>
                <a:spcPts val="0"/>
              </a:spcBef>
              <a:spcAft>
                <a:spcPts val="0"/>
              </a:spcAft>
              <a:buClrTx/>
              <a:buSzTx/>
              <a:buFontTx/>
              <a:buNone/>
              <a:tabLst/>
              <a:defRPr sz="1000" b="0" i="0" u="none" strike="noStrike" kern="1200" spc="0" baseline="0">
                <a:solidFill>
                  <a:sysClr val="windowText" lastClr="000000">
                    <a:lumMod val="65000"/>
                    <a:lumOff val="35000"/>
                  </a:sysClr>
                </a:solidFill>
                <a:latin typeface="+mn-lt"/>
                <a:ea typeface="+mn-ea"/>
                <a:cs typeface="+mn-cs"/>
              </a:defRPr>
            </a:pPr>
            <a:r>
              <a:rPr lang="ru-RU" sz="1000"/>
              <a:t>Результаты опроса "</a:t>
            </a:r>
            <a:r>
              <a:rPr lang="ru-RU" sz="1000">
                <a:effectLst/>
              </a:rPr>
              <a:t>Учителя учитывают индивидуальные особенности нашего ребенка</a:t>
            </a:r>
            <a:r>
              <a:rPr lang="ru-RU" sz="1000"/>
              <a:t>"</a:t>
            </a:r>
          </a:p>
        </c:rich>
      </c:tx>
      <c:layout>
        <c:manualLayout>
          <c:xMode val="edge"/>
          <c:yMode val="edge"/>
          <c:x val="0.11109944590259553"/>
          <c:y val="0"/>
        </c:manualLayout>
      </c:layout>
      <c:overlay val="0"/>
      <c:spPr>
        <a:noFill/>
        <a:ln>
          <a:noFill/>
        </a:ln>
        <a:effectLst/>
      </c:spPr>
    </c:title>
    <c:autoTitleDeleted val="0"/>
    <c:plotArea>
      <c:layout/>
      <c:pieChart>
        <c:varyColors val="1"/>
        <c:ser>
          <c:idx val="0"/>
          <c:order val="0"/>
          <c:tx>
            <c:strRef>
              <c:f>Лист1!$B$1</c:f>
              <c:strCache>
                <c:ptCount val="1"/>
                <c:pt idx="0">
                  <c:v>Столбец3</c:v>
                </c:pt>
              </c:strCache>
            </c:strRef>
          </c:tx>
          <c:dPt>
            <c:idx val="0"/>
            <c:bubble3D val="0"/>
            <c:spPr>
              <a:solidFill>
                <a:schemeClr val="accent1"/>
              </a:solidFill>
              <a:ln w="19050">
                <a:solidFill>
                  <a:schemeClr val="lt1"/>
                </a:solidFill>
              </a:ln>
              <a:effectLst/>
            </c:spPr>
          </c:dPt>
          <c:dPt>
            <c:idx val="1"/>
            <c:bubble3D val="0"/>
            <c:spPr>
              <a:solidFill>
                <a:schemeClr val="accent2"/>
              </a:solidFill>
              <a:ln w="19050">
                <a:solidFill>
                  <a:schemeClr val="lt1"/>
                </a:solidFill>
              </a:ln>
              <a:effectLst/>
            </c:spPr>
          </c:dPt>
          <c:dPt>
            <c:idx val="2"/>
            <c:bubble3D val="0"/>
            <c:spPr>
              <a:solidFill>
                <a:schemeClr val="accent3"/>
              </a:solidFill>
              <a:ln w="19050">
                <a:solidFill>
                  <a:schemeClr val="lt1"/>
                </a:solidFill>
              </a:ln>
              <a:effectLst/>
            </c:spPr>
          </c:dPt>
          <c:dPt>
            <c:idx val="3"/>
            <c:bubble3D val="0"/>
            <c:spPr>
              <a:solidFill>
                <a:schemeClr val="accent4"/>
              </a:solidFill>
              <a:ln w="19050">
                <a:solidFill>
                  <a:schemeClr val="lt1"/>
                </a:solidFill>
              </a:ln>
              <a:effectLst/>
            </c:spPr>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dLblPos val="outEnd"/>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Лист1!$A$2:$A$5</c:f>
              <c:strCache>
                <c:ptCount val="4"/>
                <c:pt idx="0">
                  <c:v>Совершенно согласен</c:v>
                </c:pt>
                <c:pt idx="1">
                  <c:v>Согласен</c:v>
                </c:pt>
                <c:pt idx="2">
                  <c:v>Не сгласен</c:v>
                </c:pt>
                <c:pt idx="3">
                  <c:v>Затрудняются ответить</c:v>
                </c:pt>
              </c:strCache>
            </c:strRef>
          </c:cat>
          <c:val>
            <c:numRef>
              <c:f>Лист1!$B$2:$B$5</c:f>
              <c:numCache>
                <c:formatCode>0%</c:formatCode>
                <c:ptCount val="4"/>
                <c:pt idx="0">
                  <c:v>0.2</c:v>
                </c:pt>
                <c:pt idx="1">
                  <c:v>0.60000000000000064</c:v>
                </c:pt>
                <c:pt idx="2">
                  <c:v>2.0000000000000011E-2</c:v>
                </c:pt>
                <c:pt idx="3">
                  <c:v>0.18000000000000024</c:v>
                </c:pt>
              </c:numCache>
            </c:numRef>
          </c:val>
        </c:ser>
        <c:dLbls>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zero"/>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2">
    <c:autoUpdate val="0"/>
  </c:externalData>
</c:chartSpace>
</file>

<file path=word/charts/chart20.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marL="0" marR="0" indent="0" algn="ctr" defTabSz="914400" rtl="0" eaLnBrk="1" fontAlgn="auto" latinLnBrk="0" hangingPunct="1">
              <a:lnSpc>
                <a:spcPct val="100000"/>
              </a:lnSpc>
              <a:spcBef>
                <a:spcPts val="0"/>
              </a:spcBef>
              <a:spcAft>
                <a:spcPts val="0"/>
              </a:spcAft>
              <a:buClrTx/>
              <a:buSzTx/>
              <a:buFontTx/>
              <a:buNone/>
              <a:tabLst/>
              <a:defRPr sz="1000" b="0" i="0" u="none" strike="noStrike" kern="1200" spc="0" baseline="0">
                <a:solidFill>
                  <a:sysClr val="windowText" lastClr="000000">
                    <a:lumMod val="65000"/>
                    <a:lumOff val="35000"/>
                  </a:sysClr>
                </a:solidFill>
                <a:latin typeface="+mn-lt"/>
                <a:ea typeface="+mn-ea"/>
                <a:cs typeface="+mn-cs"/>
              </a:defRPr>
            </a:pPr>
            <a:r>
              <a:rPr lang="ru-RU" sz="1000"/>
              <a:t>Результаты опроса "</a:t>
            </a:r>
            <a:r>
              <a:rPr lang="ru-RU" sz="1000" b="0" i="0" u="none" strike="noStrike" baseline="0">
                <a:effectLst/>
              </a:rPr>
              <a:t>Педагоги дают нашему ребенку глубокие и прочные знания</a:t>
            </a:r>
            <a:r>
              <a:rPr lang="ru-RU" sz="1000"/>
              <a:t>"</a:t>
            </a:r>
          </a:p>
        </c:rich>
      </c:tx>
      <c:layout>
        <c:manualLayout>
          <c:xMode val="edge"/>
          <c:yMode val="edge"/>
          <c:x val="0.15045129775444793"/>
          <c:y val="2.3809523809523812E-2"/>
        </c:manualLayout>
      </c:layout>
      <c:overlay val="0"/>
      <c:spPr>
        <a:noFill/>
        <a:ln>
          <a:noFill/>
        </a:ln>
        <a:effectLst/>
      </c:spPr>
    </c:title>
    <c:autoTitleDeleted val="0"/>
    <c:plotArea>
      <c:layout/>
      <c:pieChart>
        <c:varyColors val="1"/>
        <c:ser>
          <c:idx val="0"/>
          <c:order val="0"/>
          <c:tx>
            <c:strRef>
              <c:f>Лист1!$B$1</c:f>
              <c:strCache>
                <c:ptCount val="1"/>
                <c:pt idx="0">
                  <c:v>Столбец3</c:v>
                </c:pt>
              </c:strCache>
            </c:strRef>
          </c:tx>
          <c:dPt>
            <c:idx val="0"/>
            <c:bubble3D val="0"/>
            <c:spPr>
              <a:solidFill>
                <a:schemeClr val="accent1"/>
              </a:solidFill>
              <a:ln w="19050">
                <a:solidFill>
                  <a:schemeClr val="lt1"/>
                </a:solidFill>
              </a:ln>
              <a:effectLst/>
            </c:spPr>
          </c:dPt>
          <c:dPt>
            <c:idx val="1"/>
            <c:bubble3D val="0"/>
            <c:spPr>
              <a:solidFill>
                <a:schemeClr val="accent2"/>
              </a:solidFill>
              <a:ln w="19050">
                <a:solidFill>
                  <a:schemeClr val="lt1"/>
                </a:solidFill>
              </a:ln>
              <a:effectLst/>
            </c:spPr>
          </c:dPt>
          <c:dPt>
            <c:idx val="2"/>
            <c:bubble3D val="0"/>
            <c:spPr>
              <a:solidFill>
                <a:schemeClr val="accent3"/>
              </a:solidFill>
              <a:ln w="19050">
                <a:solidFill>
                  <a:schemeClr val="lt1"/>
                </a:solidFill>
              </a:ln>
              <a:effectLst/>
            </c:spPr>
          </c:dPt>
          <c:dPt>
            <c:idx val="3"/>
            <c:bubble3D val="0"/>
            <c:spPr>
              <a:solidFill>
                <a:schemeClr val="accent4"/>
              </a:solidFill>
              <a:ln w="19050">
                <a:solidFill>
                  <a:schemeClr val="lt1"/>
                </a:solidFill>
              </a:ln>
              <a:effectLst/>
            </c:spPr>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dLblPos val="outEnd"/>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Лист1!$A$2:$A$5</c:f>
              <c:strCache>
                <c:ptCount val="4"/>
                <c:pt idx="0">
                  <c:v>Совершенно согласен</c:v>
                </c:pt>
                <c:pt idx="1">
                  <c:v>Согласен</c:v>
                </c:pt>
                <c:pt idx="2">
                  <c:v>Не сгласен</c:v>
                </c:pt>
                <c:pt idx="3">
                  <c:v>Затрудняются ответить</c:v>
                </c:pt>
              </c:strCache>
            </c:strRef>
          </c:cat>
          <c:val>
            <c:numRef>
              <c:f>Лист1!$B$2:$B$5</c:f>
              <c:numCache>
                <c:formatCode>0%</c:formatCode>
                <c:ptCount val="4"/>
                <c:pt idx="0">
                  <c:v>0.19</c:v>
                </c:pt>
                <c:pt idx="1">
                  <c:v>0.60000000000000064</c:v>
                </c:pt>
                <c:pt idx="2">
                  <c:v>0.05</c:v>
                </c:pt>
                <c:pt idx="3">
                  <c:v>0.16</c:v>
                </c:pt>
              </c:numCache>
            </c:numRef>
          </c:val>
        </c:ser>
        <c:dLbls>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zero"/>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2">
    <c:autoUpdate val="0"/>
  </c:externalData>
</c:chartSpace>
</file>

<file path=word/charts/chart21.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marL="0" marR="0" indent="0" algn="ctr" defTabSz="914400" rtl="0" eaLnBrk="1" fontAlgn="auto" latinLnBrk="0" hangingPunct="1">
              <a:lnSpc>
                <a:spcPct val="100000"/>
              </a:lnSpc>
              <a:spcBef>
                <a:spcPts val="0"/>
              </a:spcBef>
              <a:spcAft>
                <a:spcPts val="0"/>
              </a:spcAft>
              <a:buClrTx/>
              <a:buSzTx/>
              <a:buFontTx/>
              <a:buNone/>
              <a:tabLst/>
              <a:defRPr sz="1000" b="0" i="0" u="none" strike="noStrike" kern="1200" spc="0" baseline="0">
                <a:solidFill>
                  <a:sysClr val="windowText" lastClr="000000">
                    <a:lumMod val="65000"/>
                    <a:lumOff val="35000"/>
                  </a:sysClr>
                </a:solidFill>
                <a:latin typeface="+mn-lt"/>
                <a:ea typeface="+mn-ea"/>
                <a:cs typeface="+mn-cs"/>
              </a:defRPr>
            </a:pPr>
            <a:r>
              <a:rPr lang="ru-RU" sz="1000"/>
              <a:t>Результаты опроса "</a:t>
            </a:r>
            <a:r>
              <a:rPr lang="ru-RU" sz="1000">
                <a:effectLst/>
              </a:rPr>
              <a:t>В школе заботятся о физическом развитии и здоровье нашего ребенка</a:t>
            </a:r>
            <a:r>
              <a:rPr lang="ru-RU" sz="1000"/>
              <a:t>"</a:t>
            </a:r>
          </a:p>
        </c:rich>
      </c:tx>
      <c:layout>
        <c:manualLayout>
          <c:xMode val="edge"/>
          <c:yMode val="edge"/>
          <c:x val="0.16434018664333641"/>
          <c:y val="2.3809523809523812E-2"/>
        </c:manualLayout>
      </c:layout>
      <c:overlay val="0"/>
      <c:spPr>
        <a:noFill/>
        <a:ln>
          <a:noFill/>
        </a:ln>
        <a:effectLst/>
      </c:spPr>
    </c:title>
    <c:autoTitleDeleted val="0"/>
    <c:plotArea>
      <c:layout/>
      <c:pieChart>
        <c:varyColors val="1"/>
        <c:ser>
          <c:idx val="0"/>
          <c:order val="0"/>
          <c:tx>
            <c:strRef>
              <c:f>Лист1!$B$1</c:f>
              <c:strCache>
                <c:ptCount val="1"/>
                <c:pt idx="0">
                  <c:v>Столбец3</c:v>
                </c:pt>
              </c:strCache>
            </c:strRef>
          </c:tx>
          <c:dPt>
            <c:idx val="0"/>
            <c:bubble3D val="0"/>
            <c:spPr>
              <a:solidFill>
                <a:schemeClr val="accent1"/>
              </a:solidFill>
              <a:ln w="19050">
                <a:solidFill>
                  <a:schemeClr val="lt1"/>
                </a:solidFill>
              </a:ln>
              <a:effectLst/>
            </c:spPr>
          </c:dPt>
          <c:dPt>
            <c:idx val="1"/>
            <c:bubble3D val="0"/>
            <c:spPr>
              <a:solidFill>
                <a:schemeClr val="accent2"/>
              </a:solidFill>
              <a:ln w="19050">
                <a:solidFill>
                  <a:schemeClr val="lt1"/>
                </a:solidFill>
              </a:ln>
              <a:effectLst/>
            </c:spPr>
          </c:dPt>
          <c:dPt>
            <c:idx val="2"/>
            <c:bubble3D val="0"/>
            <c:spPr>
              <a:solidFill>
                <a:schemeClr val="accent3"/>
              </a:solidFill>
              <a:ln w="19050">
                <a:solidFill>
                  <a:schemeClr val="lt1"/>
                </a:solidFill>
              </a:ln>
              <a:effectLst/>
            </c:spPr>
          </c:dPt>
          <c:dPt>
            <c:idx val="3"/>
            <c:bubble3D val="0"/>
            <c:spPr>
              <a:solidFill>
                <a:schemeClr val="accent4"/>
              </a:solidFill>
              <a:ln w="19050">
                <a:solidFill>
                  <a:schemeClr val="lt1"/>
                </a:solidFill>
              </a:ln>
              <a:effectLst/>
            </c:spPr>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dLblPos val="outEnd"/>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Лист1!$A$2:$A$5</c:f>
              <c:strCache>
                <c:ptCount val="4"/>
                <c:pt idx="0">
                  <c:v>Совершенно согласен</c:v>
                </c:pt>
                <c:pt idx="1">
                  <c:v>Согласен</c:v>
                </c:pt>
                <c:pt idx="2">
                  <c:v>Не сгласен</c:v>
                </c:pt>
                <c:pt idx="3">
                  <c:v>Затрудняются ответить</c:v>
                </c:pt>
              </c:strCache>
            </c:strRef>
          </c:cat>
          <c:val>
            <c:numRef>
              <c:f>Лист1!$B$2:$B$5</c:f>
              <c:numCache>
                <c:formatCode>0%</c:formatCode>
                <c:ptCount val="4"/>
                <c:pt idx="0">
                  <c:v>0.24000000000000021</c:v>
                </c:pt>
                <c:pt idx="1">
                  <c:v>0.63000000000000145</c:v>
                </c:pt>
                <c:pt idx="2">
                  <c:v>3.0000000000000002E-2</c:v>
                </c:pt>
                <c:pt idx="3">
                  <c:v>0.1</c:v>
                </c:pt>
              </c:numCache>
            </c:numRef>
          </c:val>
        </c:ser>
        <c:dLbls>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zero"/>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2">
    <c:autoUpdate val="0"/>
  </c:externalData>
</c:chartSpace>
</file>

<file path=word/charts/chart22.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marL="0" marR="0" indent="0" algn="ctr" defTabSz="914400" rtl="0" eaLnBrk="1" fontAlgn="auto" latinLnBrk="0" hangingPunct="1">
              <a:lnSpc>
                <a:spcPct val="100000"/>
              </a:lnSpc>
              <a:spcBef>
                <a:spcPts val="0"/>
              </a:spcBef>
              <a:spcAft>
                <a:spcPts val="0"/>
              </a:spcAft>
              <a:buClrTx/>
              <a:buSzTx/>
              <a:buFontTx/>
              <a:buNone/>
              <a:tabLst/>
              <a:defRPr sz="1050" b="0" i="0" u="none" strike="noStrike" kern="1200" spc="0" baseline="0">
                <a:solidFill>
                  <a:sysClr val="windowText" lastClr="000000">
                    <a:lumMod val="65000"/>
                    <a:lumOff val="35000"/>
                  </a:sysClr>
                </a:solidFill>
                <a:latin typeface="+mn-lt"/>
                <a:ea typeface="+mn-ea"/>
                <a:cs typeface="+mn-cs"/>
              </a:defRPr>
            </a:pPr>
            <a:r>
              <a:rPr lang="ru-RU" sz="1050"/>
              <a:t>Результаты опроса "</a:t>
            </a:r>
            <a:r>
              <a:rPr lang="ru-RU" sz="1050">
                <a:effectLst/>
              </a:rPr>
              <a:t>Учебное заведение способствует формированию достойного поведения нашего ребенка</a:t>
            </a:r>
            <a:r>
              <a:rPr lang="ru-RU" sz="1050"/>
              <a:t>"</a:t>
            </a:r>
          </a:p>
        </c:rich>
      </c:tx>
      <c:layout>
        <c:manualLayout>
          <c:xMode val="edge"/>
          <c:yMode val="edge"/>
          <c:x val="0.13656240886555848"/>
          <c:y val="2.3809523809523812E-2"/>
        </c:manualLayout>
      </c:layout>
      <c:overlay val="0"/>
      <c:spPr>
        <a:noFill/>
        <a:ln>
          <a:noFill/>
        </a:ln>
        <a:effectLst/>
      </c:spPr>
    </c:title>
    <c:autoTitleDeleted val="0"/>
    <c:plotArea>
      <c:layout/>
      <c:pieChart>
        <c:varyColors val="1"/>
        <c:ser>
          <c:idx val="0"/>
          <c:order val="0"/>
          <c:tx>
            <c:strRef>
              <c:f>Лист1!$B$1</c:f>
              <c:strCache>
                <c:ptCount val="1"/>
                <c:pt idx="0">
                  <c:v>Столбец3</c:v>
                </c:pt>
              </c:strCache>
            </c:strRef>
          </c:tx>
          <c:dPt>
            <c:idx val="0"/>
            <c:bubble3D val="0"/>
            <c:spPr>
              <a:solidFill>
                <a:schemeClr val="accent1"/>
              </a:solidFill>
              <a:ln w="19050">
                <a:solidFill>
                  <a:schemeClr val="lt1"/>
                </a:solidFill>
              </a:ln>
              <a:effectLst/>
            </c:spPr>
          </c:dPt>
          <c:dPt>
            <c:idx val="1"/>
            <c:bubble3D val="0"/>
            <c:spPr>
              <a:solidFill>
                <a:schemeClr val="accent2"/>
              </a:solidFill>
              <a:ln w="19050">
                <a:solidFill>
                  <a:schemeClr val="lt1"/>
                </a:solidFill>
              </a:ln>
              <a:effectLst/>
            </c:spPr>
          </c:dPt>
          <c:dPt>
            <c:idx val="2"/>
            <c:bubble3D val="0"/>
            <c:spPr>
              <a:solidFill>
                <a:schemeClr val="accent3"/>
              </a:solidFill>
              <a:ln w="19050">
                <a:solidFill>
                  <a:schemeClr val="lt1"/>
                </a:solidFill>
              </a:ln>
              <a:effectLst/>
            </c:spPr>
          </c:dPt>
          <c:dPt>
            <c:idx val="3"/>
            <c:bubble3D val="0"/>
            <c:spPr>
              <a:solidFill>
                <a:schemeClr val="accent4"/>
              </a:solidFill>
              <a:ln w="19050">
                <a:solidFill>
                  <a:schemeClr val="lt1"/>
                </a:solidFill>
              </a:ln>
              <a:effectLst/>
            </c:spPr>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dLblPos val="outEnd"/>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Лист1!$A$2:$A$5</c:f>
              <c:strCache>
                <c:ptCount val="4"/>
                <c:pt idx="0">
                  <c:v>Совершенно согласен</c:v>
                </c:pt>
                <c:pt idx="1">
                  <c:v>Согласен</c:v>
                </c:pt>
                <c:pt idx="2">
                  <c:v>Не сгласен</c:v>
                </c:pt>
                <c:pt idx="3">
                  <c:v>Затрудняются ответить</c:v>
                </c:pt>
              </c:strCache>
            </c:strRef>
          </c:cat>
          <c:val>
            <c:numRef>
              <c:f>Лист1!$B$2:$B$5</c:f>
              <c:numCache>
                <c:formatCode>0%</c:formatCode>
                <c:ptCount val="4"/>
                <c:pt idx="0">
                  <c:v>0.16</c:v>
                </c:pt>
                <c:pt idx="1">
                  <c:v>0.74000000000000132</c:v>
                </c:pt>
                <c:pt idx="2">
                  <c:v>2.0000000000000011E-2</c:v>
                </c:pt>
                <c:pt idx="3">
                  <c:v>8.0000000000000043E-2</c:v>
                </c:pt>
              </c:numCache>
            </c:numRef>
          </c:val>
        </c:ser>
        <c:dLbls>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zero"/>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2">
    <c:autoUpdate val="0"/>
  </c:externalData>
</c:chartSpace>
</file>

<file path=word/charts/chart23.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200" b="0" i="0" u="none" strike="noStrike" kern="1200" spc="0" baseline="0">
                <a:solidFill>
                  <a:schemeClr val="tx1">
                    <a:lumMod val="65000"/>
                    <a:lumOff val="35000"/>
                  </a:schemeClr>
                </a:solidFill>
                <a:latin typeface="+mn-lt"/>
                <a:ea typeface="+mn-ea"/>
                <a:cs typeface="+mn-cs"/>
              </a:defRPr>
            </a:pPr>
            <a:r>
              <a:rPr lang="ru-RU" sz="1200" b="0" i="0" baseline="0">
                <a:effectLst/>
              </a:rPr>
              <a:t>Результаты опроса "</a:t>
            </a:r>
            <a:r>
              <a:rPr lang="ru-RU" sz="1200" b="0" i="0" u="none" strike="noStrike" baseline="0">
                <a:effectLst/>
              </a:rPr>
              <a:t>Я иду в школу с радостью</a:t>
            </a:r>
            <a:r>
              <a:rPr lang="ru-RU" sz="1200" b="0" i="0" baseline="0">
                <a:effectLst/>
              </a:rPr>
              <a:t>"</a:t>
            </a:r>
            <a:endParaRPr lang="ru-RU" sz="1200">
              <a:effectLst/>
            </a:endParaRPr>
          </a:p>
        </c:rich>
      </c:tx>
      <c:overlay val="0"/>
      <c:spPr>
        <a:noFill/>
        <a:ln>
          <a:noFill/>
        </a:ln>
        <a:effectLst/>
      </c:spPr>
    </c:title>
    <c:autoTitleDeleted val="0"/>
    <c:plotArea>
      <c:layout/>
      <c:pieChart>
        <c:varyColors val="1"/>
        <c:ser>
          <c:idx val="0"/>
          <c:order val="0"/>
          <c:tx>
            <c:strRef>
              <c:f>Лист1!$B$1</c:f>
              <c:strCache>
                <c:ptCount val="1"/>
                <c:pt idx="0">
                  <c:v>Продажи</c:v>
                </c:pt>
              </c:strCache>
            </c:strRef>
          </c:tx>
          <c:dPt>
            <c:idx val="0"/>
            <c:bubble3D val="0"/>
            <c:spPr>
              <a:solidFill>
                <a:schemeClr val="accent1"/>
              </a:solidFill>
              <a:ln w="19050">
                <a:solidFill>
                  <a:schemeClr val="lt1"/>
                </a:solidFill>
              </a:ln>
              <a:effectLst/>
            </c:spPr>
          </c:dPt>
          <c:dPt>
            <c:idx val="1"/>
            <c:bubble3D val="0"/>
            <c:spPr>
              <a:solidFill>
                <a:schemeClr val="accent2"/>
              </a:solidFill>
              <a:ln w="19050">
                <a:solidFill>
                  <a:schemeClr val="lt1"/>
                </a:solidFill>
              </a:ln>
              <a:effectLst/>
            </c:spPr>
          </c:dPt>
          <c:dPt>
            <c:idx val="2"/>
            <c:bubble3D val="0"/>
            <c:spPr>
              <a:solidFill>
                <a:schemeClr val="accent3"/>
              </a:solidFill>
              <a:ln w="19050">
                <a:solidFill>
                  <a:schemeClr val="lt1"/>
                </a:solidFill>
              </a:ln>
              <a:effectLst/>
            </c:spPr>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dLblPos val="outEnd"/>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Лист1!$A$2:$A$4</c:f>
              <c:strCache>
                <c:ptCount val="3"/>
                <c:pt idx="0">
                  <c:v>Да</c:v>
                </c:pt>
                <c:pt idx="1">
                  <c:v>Нет</c:v>
                </c:pt>
                <c:pt idx="2">
                  <c:v>затрудняюсь ответить</c:v>
                </c:pt>
              </c:strCache>
            </c:strRef>
          </c:cat>
          <c:val>
            <c:numRef>
              <c:f>Лист1!$B$2:$B$4</c:f>
              <c:numCache>
                <c:formatCode>0%</c:formatCode>
                <c:ptCount val="3"/>
                <c:pt idx="0">
                  <c:v>0.64000000000000146</c:v>
                </c:pt>
                <c:pt idx="1">
                  <c:v>0.18000000000000024</c:v>
                </c:pt>
                <c:pt idx="2">
                  <c:v>0.18000000000000024</c:v>
                </c:pt>
              </c:numCache>
            </c:numRef>
          </c:val>
        </c:ser>
        <c:dLbls>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zero"/>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1">
    <c:autoUpdate val="0"/>
  </c:externalData>
</c:chartSpace>
</file>

<file path=word/charts/chart24.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000" b="0" i="0" u="none" strike="noStrike" kern="1200" spc="0" baseline="0">
                <a:solidFill>
                  <a:schemeClr val="tx1">
                    <a:lumMod val="65000"/>
                    <a:lumOff val="35000"/>
                  </a:schemeClr>
                </a:solidFill>
                <a:latin typeface="+mn-lt"/>
                <a:ea typeface="+mn-ea"/>
                <a:cs typeface="+mn-cs"/>
              </a:defRPr>
            </a:pPr>
            <a:r>
              <a:rPr lang="ru-RU" sz="1000" b="0" i="0" baseline="0">
                <a:effectLst/>
              </a:rPr>
              <a:t>Результаты опроса "</a:t>
            </a:r>
            <a:r>
              <a:rPr lang="ru-RU" sz="1000" b="0" i="0" u="none" strike="noStrike" baseline="0">
                <a:effectLst/>
              </a:rPr>
              <a:t>В школе у меня обычно хорошее настроение</a:t>
            </a:r>
            <a:r>
              <a:rPr lang="ru-RU" sz="1000" b="0" i="0" baseline="0">
                <a:effectLst/>
              </a:rPr>
              <a:t>"</a:t>
            </a:r>
            <a:endParaRPr lang="ru-RU" sz="1000">
              <a:effectLst/>
            </a:endParaRPr>
          </a:p>
        </c:rich>
      </c:tx>
      <c:overlay val="0"/>
      <c:spPr>
        <a:noFill/>
        <a:ln>
          <a:noFill/>
        </a:ln>
        <a:effectLst/>
      </c:spPr>
    </c:title>
    <c:autoTitleDeleted val="0"/>
    <c:plotArea>
      <c:layout/>
      <c:pieChart>
        <c:varyColors val="1"/>
        <c:ser>
          <c:idx val="0"/>
          <c:order val="0"/>
          <c:tx>
            <c:strRef>
              <c:f>Лист1!$B$1</c:f>
              <c:strCache>
                <c:ptCount val="1"/>
                <c:pt idx="0">
                  <c:v>Продажи</c:v>
                </c:pt>
              </c:strCache>
            </c:strRef>
          </c:tx>
          <c:dPt>
            <c:idx val="0"/>
            <c:bubble3D val="0"/>
            <c:spPr>
              <a:solidFill>
                <a:schemeClr val="accent1"/>
              </a:solidFill>
              <a:ln w="19050">
                <a:solidFill>
                  <a:schemeClr val="lt1"/>
                </a:solidFill>
              </a:ln>
              <a:effectLst/>
            </c:spPr>
          </c:dPt>
          <c:dPt>
            <c:idx val="1"/>
            <c:bubble3D val="0"/>
            <c:spPr>
              <a:solidFill>
                <a:schemeClr val="accent2"/>
              </a:solidFill>
              <a:ln w="19050">
                <a:solidFill>
                  <a:schemeClr val="lt1"/>
                </a:solidFill>
              </a:ln>
              <a:effectLst/>
            </c:spPr>
          </c:dPt>
          <c:dPt>
            <c:idx val="2"/>
            <c:bubble3D val="0"/>
            <c:spPr>
              <a:solidFill>
                <a:schemeClr val="accent3"/>
              </a:solidFill>
              <a:ln w="19050">
                <a:solidFill>
                  <a:schemeClr val="lt1"/>
                </a:solidFill>
              </a:ln>
              <a:effectLst/>
            </c:spPr>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dLblPos val="outEnd"/>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Лист1!$A$2:$A$4</c:f>
              <c:strCache>
                <c:ptCount val="3"/>
                <c:pt idx="0">
                  <c:v>Да</c:v>
                </c:pt>
                <c:pt idx="1">
                  <c:v>Нет</c:v>
                </c:pt>
                <c:pt idx="2">
                  <c:v>затрудняюсь ответить</c:v>
                </c:pt>
              </c:strCache>
            </c:strRef>
          </c:cat>
          <c:val>
            <c:numRef>
              <c:f>Лист1!$B$2:$B$4</c:f>
              <c:numCache>
                <c:formatCode>0%</c:formatCode>
                <c:ptCount val="3"/>
                <c:pt idx="0">
                  <c:v>0.74000000000000155</c:v>
                </c:pt>
                <c:pt idx="1">
                  <c:v>9.0000000000000024E-2</c:v>
                </c:pt>
                <c:pt idx="2">
                  <c:v>0.17</c:v>
                </c:pt>
              </c:numCache>
            </c:numRef>
          </c:val>
        </c:ser>
        <c:dLbls>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zero"/>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1">
    <c:autoUpdate val="0"/>
  </c:externalData>
</c:chartSpace>
</file>

<file path=word/charts/chart25.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000" b="0" i="0" u="none" strike="noStrike" kern="1200" spc="0" baseline="0">
                <a:solidFill>
                  <a:schemeClr val="tx1">
                    <a:lumMod val="65000"/>
                    <a:lumOff val="35000"/>
                  </a:schemeClr>
                </a:solidFill>
                <a:latin typeface="+mn-lt"/>
                <a:ea typeface="+mn-ea"/>
                <a:cs typeface="+mn-cs"/>
              </a:defRPr>
            </a:pPr>
            <a:r>
              <a:rPr lang="ru-RU" sz="1000" b="0" i="0" baseline="0">
                <a:effectLst/>
              </a:rPr>
              <a:t>Результаты опроса "</a:t>
            </a:r>
            <a:r>
              <a:rPr lang="ru-RU" sz="1000" b="0" i="0" u="none" strike="noStrike" baseline="0">
                <a:effectLst/>
              </a:rPr>
              <a:t>У меня есть любимый учитель</a:t>
            </a:r>
            <a:r>
              <a:rPr lang="ru-RU" sz="1000" b="0" i="0" baseline="0">
                <a:effectLst/>
              </a:rPr>
              <a:t>"</a:t>
            </a:r>
            <a:endParaRPr lang="ru-RU" sz="1000">
              <a:effectLst/>
            </a:endParaRPr>
          </a:p>
        </c:rich>
      </c:tx>
      <c:overlay val="0"/>
      <c:spPr>
        <a:noFill/>
        <a:ln>
          <a:noFill/>
        </a:ln>
        <a:effectLst/>
      </c:spPr>
    </c:title>
    <c:autoTitleDeleted val="0"/>
    <c:plotArea>
      <c:layout/>
      <c:pieChart>
        <c:varyColors val="1"/>
        <c:ser>
          <c:idx val="0"/>
          <c:order val="0"/>
          <c:tx>
            <c:strRef>
              <c:f>Лист1!$B$1</c:f>
              <c:strCache>
                <c:ptCount val="1"/>
                <c:pt idx="0">
                  <c:v>Продажи</c:v>
                </c:pt>
              </c:strCache>
            </c:strRef>
          </c:tx>
          <c:dPt>
            <c:idx val="0"/>
            <c:bubble3D val="0"/>
            <c:spPr>
              <a:solidFill>
                <a:schemeClr val="accent1"/>
              </a:solidFill>
              <a:ln w="19050">
                <a:solidFill>
                  <a:schemeClr val="lt1"/>
                </a:solidFill>
              </a:ln>
              <a:effectLst/>
            </c:spPr>
          </c:dPt>
          <c:dPt>
            <c:idx val="1"/>
            <c:bubble3D val="0"/>
            <c:spPr>
              <a:solidFill>
                <a:schemeClr val="accent2"/>
              </a:solidFill>
              <a:ln w="19050">
                <a:solidFill>
                  <a:schemeClr val="lt1"/>
                </a:solidFill>
              </a:ln>
              <a:effectLst/>
            </c:spPr>
          </c:dPt>
          <c:dPt>
            <c:idx val="2"/>
            <c:bubble3D val="0"/>
            <c:spPr>
              <a:solidFill>
                <a:schemeClr val="accent3"/>
              </a:solidFill>
              <a:ln w="19050">
                <a:solidFill>
                  <a:schemeClr val="lt1"/>
                </a:solidFill>
              </a:ln>
              <a:effectLst/>
            </c:spPr>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dLblPos val="outEnd"/>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Лист1!$A$2:$A$4</c:f>
              <c:strCache>
                <c:ptCount val="3"/>
                <c:pt idx="0">
                  <c:v>Да</c:v>
                </c:pt>
                <c:pt idx="1">
                  <c:v>Нет</c:v>
                </c:pt>
                <c:pt idx="2">
                  <c:v>затрудняюсь ответить</c:v>
                </c:pt>
              </c:strCache>
            </c:strRef>
          </c:cat>
          <c:val>
            <c:numRef>
              <c:f>Лист1!$B$2:$B$4</c:f>
              <c:numCache>
                <c:formatCode>0%</c:formatCode>
                <c:ptCount val="3"/>
                <c:pt idx="0">
                  <c:v>0.82000000000000062</c:v>
                </c:pt>
                <c:pt idx="1">
                  <c:v>4.0000000000000022E-2</c:v>
                </c:pt>
                <c:pt idx="2">
                  <c:v>0.14000000000000001</c:v>
                </c:pt>
              </c:numCache>
            </c:numRef>
          </c:val>
        </c:ser>
        <c:dLbls>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zero"/>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1">
    <c:autoUpdate val="0"/>
  </c:externalData>
</c:chartSpace>
</file>

<file path=word/charts/chart26.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000" b="0" i="0" u="none" strike="noStrike" kern="1200" spc="0" baseline="0">
                <a:solidFill>
                  <a:schemeClr val="tx1">
                    <a:lumMod val="65000"/>
                    <a:lumOff val="35000"/>
                  </a:schemeClr>
                </a:solidFill>
                <a:latin typeface="+mn-lt"/>
                <a:ea typeface="+mn-ea"/>
                <a:cs typeface="+mn-cs"/>
              </a:defRPr>
            </a:pPr>
            <a:r>
              <a:rPr lang="ru-RU" sz="1000" b="0" i="0" baseline="0">
                <a:effectLst/>
              </a:rPr>
              <a:t>Результаты опроса "</a:t>
            </a:r>
            <a:r>
              <a:rPr lang="ru-RU" sz="1000" b="0" i="0" u="none" strike="noStrike" baseline="0">
                <a:effectLst/>
              </a:rPr>
              <a:t>У меня есть любимые школьные предметы</a:t>
            </a:r>
            <a:r>
              <a:rPr lang="ru-RU" sz="1000" b="0" i="0" baseline="0">
                <a:effectLst/>
              </a:rPr>
              <a:t>"</a:t>
            </a:r>
            <a:endParaRPr lang="ru-RU" sz="1000">
              <a:effectLst/>
            </a:endParaRPr>
          </a:p>
        </c:rich>
      </c:tx>
      <c:overlay val="0"/>
      <c:spPr>
        <a:noFill/>
        <a:ln>
          <a:noFill/>
        </a:ln>
        <a:effectLst/>
      </c:spPr>
    </c:title>
    <c:autoTitleDeleted val="0"/>
    <c:plotArea>
      <c:layout/>
      <c:pieChart>
        <c:varyColors val="1"/>
        <c:ser>
          <c:idx val="0"/>
          <c:order val="0"/>
          <c:tx>
            <c:strRef>
              <c:f>Лист1!$B$1</c:f>
              <c:strCache>
                <c:ptCount val="1"/>
                <c:pt idx="0">
                  <c:v>Продажи</c:v>
                </c:pt>
              </c:strCache>
            </c:strRef>
          </c:tx>
          <c:dPt>
            <c:idx val="0"/>
            <c:bubble3D val="0"/>
            <c:spPr>
              <a:solidFill>
                <a:schemeClr val="accent1"/>
              </a:solidFill>
              <a:ln w="19050">
                <a:solidFill>
                  <a:schemeClr val="lt1"/>
                </a:solidFill>
              </a:ln>
              <a:effectLst/>
            </c:spPr>
          </c:dPt>
          <c:dPt>
            <c:idx val="1"/>
            <c:bubble3D val="0"/>
            <c:spPr>
              <a:solidFill>
                <a:schemeClr val="accent2"/>
              </a:solidFill>
              <a:ln w="19050">
                <a:solidFill>
                  <a:schemeClr val="lt1"/>
                </a:solidFill>
              </a:ln>
              <a:effectLst/>
            </c:spPr>
          </c:dPt>
          <c:dPt>
            <c:idx val="2"/>
            <c:bubble3D val="0"/>
            <c:spPr>
              <a:solidFill>
                <a:schemeClr val="accent3"/>
              </a:solidFill>
              <a:ln w="19050">
                <a:solidFill>
                  <a:schemeClr val="lt1"/>
                </a:solidFill>
              </a:ln>
              <a:effectLst/>
            </c:spPr>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dLblPos val="outEnd"/>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Лист1!$A$2:$A$4</c:f>
              <c:strCache>
                <c:ptCount val="3"/>
                <c:pt idx="0">
                  <c:v>Да</c:v>
                </c:pt>
                <c:pt idx="1">
                  <c:v>Нет</c:v>
                </c:pt>
                <c:pt idx="2">
                  <c:v>затрудняюсь ответить</c:v>
                </c:pt>
              </c:strCache>
            </c:strRef>
          </c:cat>
          <c:val>
            <c:numRef>
              <c:f>Лист1!$B$2:$B$4</c:f>
              <c:numCache>
                <c:formatCode>0%</c:formatCode>
                <c:ptCount val="3"/>
                <c:pt idx="0">
                  <c:v>0.92</c:v>
                </c:pt>
                <c:pt idx="1">
                  <c:v>2.0000000000000011E-2</c:v>
                </c:pt>
                <c:pt idx="2">
                  <c:v>6.0000000000000032E-2</c:v>
                </c:pt>
              </c:numCache>
            </c:numRef>
          </c:val>
        </c:ser>
        <c:dLbls>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zero"/>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1">
    <c:autoUpdate val="0"/>
  </c:externalData>
</c:chartSpace>
</file>

<file path=word/charts/chart27.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000" b="0" i="0" u="none" strike="noStrike" kern="1200" spc="0" baseline="0">
                <a:solidFill>
                  <a:schemeClr val="tx1">
                    <a:lumMod val="65000"/>
                    <a:lumOff val="35000"/>
                  </a:schemeClr>
                </a:solidFill>
                <a:latin typeface="+mn-lt"/>
                <a:ea typeface="+mn-ea"/>
                <a:cs typeface="+mn-cs"/>
              </a:defRPr>
            </a:pPr>
            <a:r>
              <a:rPr lang="ru-RU" sz="1000" b="0" i="0" baseline="0">
                <a:effectLst/>
              </a:rPr>
              <a:t>Результаты опроса "</a:t>
            </a:r>
            <a:r>
              <a:rPr lang="ru-RU" sz="1000" b="0" i="0" u="none" strike="noStrike" baseline="0">
                <a:effectLst/>
              </a:rPr>
              <a:t>К нашим школьным учителям можно обратиться за советом и помощью в трудной ситуации</a:t>
            </a:r>
            <a:r>
              <a:rPr lang="ru-RU" sz="1000" b="0" i="0" baseline="0">
                <a:effectLst/>
              </a:rPr>
              <a:t>"</a:t>
            </a:r>
            <a:endParaRPr lang="ru-RU" sz="1000">
              <a:effectLst/>
            </a:endParaRPr>
          </a:p>
        </c:rich>
      </c:tx>
      <c:overlay val="0"/>
      <c:spPr>
        <a:noFill/>
        <a:ln>
          <a:noFill/>
        </a:ln>
        <a:effectLst/>
      </c:spPr>
    </c:title>
    <c:autoTitleDeleted val="0"/>
    <c:plotArea>
      <c:layout/>
      <c:pieChart>
        <c:varyColors val="1"/>
        <c:ser>
          <c:idx val="0"/>
          <c:order val="0"/>
          <c:tx>
            <c:strRef>
              <c:f>Лист1!$B$1</c:f>
              <c:strCache>
                <c:ptCount val="1"/>
                <c:pt idx="0">
                  <c:v>Продажи</c:v>
                </c:pt>
              </c:strCache>
            </c:strRef>
          </c:tx>
          <c:dPt>
            <c:idx val="0"/>
            <c:bubble3D val="0"/>
            <c:spPr>
              <a:solidFill>
                <a:schemeClr val="accent1"/>
              </a:solidFill>
              <a:ln w="19050">
                <a:solidFill>
                  <a:schemeClr val="lt1"/>
                </a:solidFill>
              </a:ln>
              <a:effectLst/>
            </c:spPr>
          </c:dPt>
          <c:dPt>
            <c:idx val="1"/>
            <c:bubble3D val="0"/>
            <c:spPr>
              <a:solidFill>
                <a:schemeClr val="accent2"/>
              </a:solidFill>
              <a:ln w="19050">
                <a:solidFill>
                  <a:schemeClr val="lt1"/>
                </a:solidFill>
              </a:ln>
              <a:effectLst/>
            </c:spPr>
          </c:dPt>
          <c:dPt>
            <c:idx val="2"/>
            <c:bubble3D val="0"/>
            <c:spPr>
              <a:solidFill>
                <a:schemeClr val="accent3"/>
              </a:solidFill>
              <a:ln w="19050">
                <a:solidFill>
                  <a:schemeClr val="lt1"/>
                </a:solidFill>
              </a:ln>
              <a:effectLst/>
            </c:spPr>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dLblPos val="outEnd"/>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Лист1!$A$2:$A$4</c:f>
              <c:strCache>
                <c:ptCount val="3"/>
                <c:pt idx="0">
                  <c:v>Да</c:v>
                </c:pt>
                <c:pt idx="1">
                  <c:v>Нет</c:v>
                </c:pt>
                <c:pt idx="2">
                  <c:v>затрудняюсь ответить</c:v>
                </c:pt>
              </c:strCache>
            </c:strRef>
          </c:cat>
          <c:val>
            <c:numRef>
              <c:f>Лист1!$B$2:$B$4</c:f>
              <c:numCache>
                <c:formatCode>0%</c:formatCode>
                <c:ptCount val="3"/>
                <c:pt idx="0">
                  <c:v>0.78</c:v>
                </c:pt>
                <c:pt idx="1">
                  <c:v>4.0000000000000022E-2</c:v>
                </c:pt>
                <c:pt idx="2">
                  <c:v>0.18000000000000024</c:v>
                </c:pt>
              </c:numCache>
            </c:numRef>
          </c:val>
        </c:ser>
        <c:dLbls>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zero"/>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1">
    <c:autoUpdate val="0"/>
  </c:externalData>
</c:chartSpace>
</file>

<file path=word/charts/chart28.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000" b="0" i="0" u="none" strike="noStrike" kern="1200" spc="0" baseline="0">
                <a:solidFill>
                  <a:schemeClr val="tx1">
                    <a:lumMod val="65000"/>
                    <a:lumOff val="35000"/>
                  </a:schemeClr>
                </a:solidFill>
                <a:latin typeface="+mn-lt"/>
                <a:ea typeface="+mn-ea"/>
                <a:cs typeface="+mn-cs"/>
              </a:defRPr>
            </a:pPr>
            <a:r>
              <a:rPr lang="ru-RU" sz="1000" b="0" i="0" baseline="0">
                <a:effectLst/>
              </a:rPr>
              <a:t>Результаты опроса "</a:t>
            </a:r>
            <a:r>
              <a:rPr lang="ru-RU" sz="1000" b="0" i="0" u="none" strike="noStrike" baseline="0">
                <a:effectLst/>
              </a:rPr>
              <a:t>В школе есть учитель, которому я могу рассказать свою проблему</a:t>
            </a:r>
            <a:r>
              <a:rPr lang="ru-RU" sz="1000" b="0" i="0" baseline="0">
                <a:effectLst/>
              </a:rPr>
              <a:t>"</a:t>
            </a:r>
            <a:endParaRPr lang="ru-RU" sz="1000">
              <a:effectLst/>
            </a:endParaRPr>
          </a:p>
        </c:rich>
      </c:tx>
      <c:overlay val="0"/>
      <c:spPr>
        <a:noFill/>
        <a:ln>
          <a:noFill/>
        </a:ln>
        <a:effectLst/>
      </c:spPr>
    </c:title>
    <c:autoTitleDeleted val="0"/>
    <c:plotArea>
      <c:layout/>
      <c:pieChart>
        <c:varyColors val="1"/>
        <c:ser>
          <c:idx val="0"/>
          <c:order val="0"/>
          <c:tx>
            <c:strRef>
              <c:f>Лист1!$B$1</c:f>
              <c:strCache>
                <c:ptCount val="1"/>
                <c:pt idx="0">
                  <c:v>Продажи</c:v>
                </c:pt>
              </c:strCache>
            </c:strRef>
          </c:tx>
          <c:dPt>
            <c:idx val="0"/>
            <c:bubble3D val="0"/>
            <c:spPr>
              <a:solidFill>
                <a:schemeClr val="accent1"/>
              </a:solidFill>
              <a:ln w="19050">
                <a:solidFill>
                  <a:schemeClr val="lt1"/>
                </a:solidFill>
              </a:ln>
              <a:effectLst/>
            </c:spPr>
          </c:dPt>
          <c:dPt>
            <c:idx val="1"/>
            <c:bubble3D val="0"/>
            <c:spPr>
              <a:solidFill>
                <a:schemeClr val="accent2"/>
              </a:solidFill>
              <a:ln w="19050">
                <a:solidFill>
                  <a:schemeClr val="lt1"/>
                </a:solidFill>
              </a:ln>
              <a:effectLst/>
            </c:spPr>
          </c:dPt>
          <c:dPt>
            <c:idx val="2"/>
            <c:bubble3D val="0"/>
            <c:spPr>
              <a:solidFill>
                <a:schemeClr val="accent3"/>
              </a:solidFill>
              <a:ln w="19050">
                <a:solidFill>
                  <a:schemeClr val="lt1"/>
                </a:solidFill>
              </a:ln>
              <a:effectLst/>
            </c:spPr>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dLblPos val="outEnd"/>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Лист1!$A$2:$A$4</c:f>
              <c:strCache>
                <c:ptCount val="3"/>
                <c:pt idx="0">
                  <c:v>Да</c:v>
                </c:pt>
                <c:pt idx="1">
                  <c:v>Нет</c:v>
                </c:pt>
                <c:pt idx="2">
                  <c:v>затрудняюсь ответить</c:v>
                </c:pt>
              </c:strCache>
            </c:strRef>
          </c:cat>
          <c:val>
            <c:numRef>
              <c:f>Лист1!$B$2:$B$4</c:f>
              <c:numCache>
                <c:formatCode>0%</c:formatCode>
                <c:ptCount val="3"/>
                <c:pt idx="0">
                  <c:v>0.62000000000000133</c:v>
                </c:pt>
                <c:pt idx="1">
                  <c:v>0.21000000000000021</c:v>
                </c:pt>
                <c:pt idx="2">
                  <c:v>0.17</c:v>
                </c:pt>
              </c:numCache>
            </c:numRef>
          </c:val>
        </c:ser>
        <c:dLbls>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zero"/>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1">
    <c:autoUpdate val="0"/>
  </c:externalData>
</c:chartSpace>
</file>

<file path=word/charts/chart29.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000" b="0" i="0" u="none" strike="noStrike" kern="1200" spc="0" baseline="0">
                <a:solidFill>
                  <a:schemeClr val="tx1">
                    <a:lumMod val="65000"/>
                    <a:lumOff val="35000"/>
                  </a:schemeClr>
                </a:solidFill>
                <a:latin typeface="+mn-lt"/>
                <a:ea typeface="+mn-ea"/>
                <a:cs typeface="+mn-cs"/>
              </a:defRPr>
            </a:pPr>
            <a:r>
              <a:rPr lang="ru-RU" sz="1000" b="0" i="0" baseline="0">
                <a:effectLst/>
              </a:rPr>
              <a:t>Результаты опроса "</a:t>
            </a:r>
            <a:r>
              <a:rPr lang="ru-RU" sz="1000" b="0" i="0" u="none" strike="noStrike" baseline="0">
                <a:effectLst/>
              </a:rPr>
              <a:t>На уроке я могу всегда свободно высказать своё мнение</a:t>
            </a:r>
            <a:r>
              <a:rPr lang="ru-RU" sz="1000" b="0" i="0" baseline="0">
                <a:effectLst/>
              </a:rPr>
              <a:t>"</a:t>
            </a:r>
            <a:endParaRPr lang="ru-RU" sz="1000">
              <a:effectLst/>
            </a:endParaRPr>
          </a:p>
        </c:rich>
      </c:tx>
      <c:overlay val="0"/>
      <c:spPr>
        <a:noFill/>
        <a:ln>
          <a:noFill/>
        </a:ln>
        <a:effectLst/>
      </c:spPr>
    </c:title>
    <c:autoTitleDeleted val="0"/>
    <c:plotArea>
      <c:layout/>
      <c:pieChart>
        <c:varyColors val="1"/>
        <c:ser>
          <c:idx val="0"/>
          <c:order val="0"/>
          <c:tx>
            <c:strRef>
              <c:f>Лист1!$B$1</c:f>
              <c:strCache>
                <c:ptCount val="1"/>
                <c:pt idx="0">
                  <c:v>Продажи</c:v>
                </c:pt>
              </c:strCache>
            </c:strRef>
          </c:tx>
          <c:dPt>
            <c:idx val="0"/>
            <c:bubble3D val="0"/>
            <c:spPr>
              <a:solidFill>
                <a:schemeClr val="accent1"/>
              </a:solidFill>
              <a:ln w="19050">
                <a:solidFill>
                  <a:schemeClr val="lt1"/>
                </a:solidFill>
              </a:ln>
              <a:effectLst/>
            </c:spPr>
          </c:dPt>
          <c:dPt>
            <c:idx val="1"/>
            <c:bubble3D val="0"/>
            <c:spPr>
              <a:solidFill>
                <a:schemeClr val="accent2"/>
              </a:solidFill>
              <a:ln w="19050">
                <a:solidFill>
                  <a:schemeClr val="lt1"/>
                </a:solidFill>
              </a:ln>
              <a:effectLst/>
            </c:spPr>
          </c:dPt>
          <c:dPt>
            <c:idx val="2"/>
            <c:bubble3D val="0"/>
            <c:spPr>
              <a:solidFill>
                <a:schemeClr val="accent3"/>
              </a:solidFill>
              <a:ln w="19050">
                <a:solidFill>
                  <a:schemeClr val="lt1"/>
                </a:solidFill>
              </a:ln>
              <a:effectLst/>
            </c:spPr>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dLblPos val="outEnd"/>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Лист1!$A$2:$A$4</c:f>
              <c:strCache>
                <c:ptCount val="3"/>
                <c:pt idx="0">
                  <c:v>Да</c:v>
                </c:pt>
                <c:pt idx="1">
                  <c:v>Нет</c:v>
                </c:pt>
                <c:pt idx="2">
                  <c:v>затрудняюсь ответить</c:v>
                </c:pt>
              </c:strCache>
            </c:strRef>
          </c:cat>
          <c:val>
            <c:numRef>
              <c:f>Лист1!$B$2:$B$4</c:f>
              <c:numCache>
                <c:formatCode>0%</c:formatCode>
                <c:ptCount val="3"/>
                <c:pt idx="0">
                  <c:v>0.2</c:v>
                </c:pt>
                <c:pt idx="1">
                  <c:v>0.4</c:v>
                </c:pt>
                <c:pt idx="2">
                  <c:v>0.4</c:v>
                </c:pt>
              </c:numCache>
            </c:numRef>
          </c:val>
        </c:ser>
        <c:dLbls>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zero"/>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1">
    <c:autoUpdate val="0"/>
  </c:externalData>
</c:chartSpace>
</file>

<file path=word/charts/chart30.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000" b="0" i="0" u="none" strike="noStrike" kern="1200" spc="0" baseline="0">
                <a:solidFill>
                  <a:schemeClr val="tx1">
                    <a:lumMod val="65000"/>
                    <a:lumOff val="35000"/>
                  </a:schemeClr>
                </a:solidFill>
                <a:latin typeface="+mn-lt"/>
                <a:ea typeface="+mn-ea"/>
                <a:cs typeface="+mn-cs"/>
              </a:defRPr>
            </a:pPr>
            <a:r>
              <a:rPr lang="ru-RU" sz="1000" b="0" i="0" baseline="0">
                <a:effectLst/>
              </a:rPr>
              <a:t>Результаты опроса "</a:t>
            </a:r>
            <a:r>
              <a:rPr lang="ru-RU" sz="1000" b="0" i="0" u="none" strike="noStrike" baseline="0">
                <a:effectLst/>
              </a:rPr>
              <a:t>Внешний вид - показатель уважения не только к себе, но и к окружающим</a:t>
            </a:r>
            <a:r>
              <a:rPr lang="ru-RU" sz="1000" b="0" i="0" baseline="0">
                <a:effectLst/>
              </a:rPr>
              <a:t>"</a:t>
            </a:r>
            <a:endParaRPr lang="ru-RU" sz="1000">
              <a:effectLst/>
            </a:endParaRPr>
          </a:p>
        </c:rich>
      </c:tx>
      <c:overlay val="0"/>
      <c:spPr>
        <a:noFill/>
        <a:ln>
          <a:noFill/>
        </a:ln>
        <a:effectLst/>
      </c:spPr>
    </c:title>
    <c:autoTitleDeleted val="0"/>
    <c:plotArea>
      <c:layout/>
      <c:pieChart>
        <c:varyColors val="1"/>
        <c:ser>
          <c:idx val="0"/>
          <c:order val="0"/>
          <c:tx>
            <c:strRef>
              <c:f>Лист1!$B$1</c:f>
              <c:strCache>
                <c:ptCount val="1"/>
                <c:pt idx="0">
                  <c:v>Продажи</c:v>
                </c:pt>
              </c:strCache>
            </c:strRef>
          </c:tx>
          <c:dPt>
            <c:idx val="0"/>
            <c:bubble3D val="0"/>
            <c:spPr>
              <a:solidFill>
                <a:schemeClr val="accent1"/>
              </a:solidFill>
              <a:ln w="19050">
                <a:solidFill>
                  <a:schemeClr val="lt1"/>
                </a:solidFill>
              </a:ln>
              <a:effectLst/>
            </c:spPr>
          </c:dPt>
          <c:dPt>
            <c:idx val="1"/>
            <c:bubble3D val="0"/>
            <c:spPr>
              <a:solidFill>
                <a:schemeClr val="accent2"/>
              </a:solidFill>
              <a:ln w="19050">
                <a:solidFill>
                  <a:schemeClr val="lt1"/>
                </a:solidFill>
              </a:ln>
              <a:effectLst/>
            </c:spPr>
          </c:dPt>
          <c:dPt>
            <c:idx val="2"/>
            <c:bubble3D val="0"/>
            <c:spPr>
              <a:solidFill>
                <a:schemeClr val="accent3"/>
              </a:solidFill>
              <a:ln w="19050">
                <a:solidFill>
                  <a:schemeClr val="lt1"/>
                </a:solidFill>
              </a:ln>
              <a:effectLst/>
            </c:spPr>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dLblPos val="outEnd"/>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Лист1!$A$2:$A$4</c:f>
              <c:strCache>
                <c:ptCount val="3"/>
                <c:pt idx="0">
                  <c:v>Да</c:v>
                </c:pt>
                <c:pt idx="1">
                  <c:v>Нет</c:v>
                </c:pt>
                <c:pt idx="2">
                  <c:v>затрудняюсь ответить</c:v>
                </c:pt>
              </c:strCache>
            </c:strRef>
          </c:cat>
          <c:val>
            <c:numRef>
              <c:f>Лист1!$B$2:$B$4</c:f>
              <c:numCache>
                <c:formatCode>0%</c:formatCode>
                <c:ptCount val="3"/>
                <c:pt idx="0">
                  <c:v>0.70000000000000062</c:v>
                </c:pt>
                <c:pt idx="1">
                  <c:v>7.0000000000000021E-2</c:v>
                </c:pt>
                <c:pt idx="2">
                  <c:v>0.23</c:v>
                </c:pt>
              </c:numCache>
            </c:numRef>
          </c:val>
        </c:ser>
        <c:dLbls>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zero"/>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1">
    <c:autoUpdate val="0"/>
  </c:externalData>
</c:chartSpace>
</file>

<file path=word/charts/chart31.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000" b="0" i="0" u="none" strike="noStrike" kern="1200" spc="0" baseline="0">
                <a:solidFill>
                  <a:schemeClr val="tx1">
                    <a:lumMod val="65000"/>
                    <a:lumOff val="35000"/>
                  </a:schemeClr>
                </a:solidFill>
                <a:latin typeface="+mn-lt"/>
                <a:ea typeface="+mn-ea"/>
                <a:cs typeface="+mn-cs"/>
              </a:defRPr>
            </a:pPr>
            <a:r>
              <a:rPr lang="ru-RU" sz="1000" b="0" i="0" baseline="0">
                <a:effectLst/>
              </a:rPr>
              <a:t>Результаты опроса "</a:t>
            </a:r>
            <a:r>
              <a:rPr lang="ru-RU" sz="1000" b="0" i="0" u="none" strike="noStrike" baseline="0">
                <a:effectLst/>
              </a:rPr>
              <a:t>На каникулах я скучаю по школе</a:t>
            </a:r>
            <a:r>
              <a:rPr lang="ru-RU" sz="1000" b="0" i="0" baseline="0">
                <a:effectLst/>
              </a:rPr>
              <a:t>"</a:t>
            </a:r>
            <a:endParaRPr lang="ru-RU" sz="1000">
              <a:effectLst/>
            </a:endParaRPr>
          </a:p>
        </c:rich>
      </c:tx>
      <c:overlay val="0"/>
      <c:spPr>
        <a:noFill/>
        <a:ln>
          <a:noFill/>
        </a:ln>
        <a:effectLst/>
      </c:spPr>
    </c:title>
    <c:autoTitleDeleted val="0"/>
    <c:plotArea>
      <c:layout/>
      <c:pieChart>
        <c:varyColors val="1"/>
        <c:ser>
          <c:idx val="0"/>
          <c:order val="0"/>
          <c:tx>
            <c:strRef>
              <c:f>Лист1!$B$1</c:f>
              <c:strCache>
                <c:ptCount val="1"/>
                <c:pt idx="0">
                  <c:v>Продажи</c:v>
                </c:pt>
              </c:strCache>
            </c:strRef>
          </c:tx>
          <c:dPt>
            <c:idx val="0"/>
            <c:bubble3D val="0"/>
            <c:spPr>
              <a:solidFill>
                <a:schemeClr val="accent1"/>
              </a:solidFill>
              <a:ln w="19050">
                <a:solidFill>
                  <a:schemeClr val="lt1"/>
                </a:solidFill>
              </a:ln>
              <a:effectLst/>
            </c:spPr>
          </c:dPt>
          <c:dPt>
            <c:idx val="1"/>
            <c:bubble3D val="0"/>
            <c:spPr>
              <a:solidFill>
                <a:schemeClr val="accent2"/>
              </a:solidFill>
              <a:ln w="19050">
                <a:solidFill>
                  <a:schemeClr val="lt1"/>
                </a:solidFill>
              </a:ln>
              <a:effectLst/>
            </c:spPr>
          </c:dPt>
          <c:dPt>
            <c:idx val="2"/>
            <c:bubble3D val="0"/>
            <c:spPr>
              <a:solidFill>
                <a:schemeClr val="accent3"/>
              </a:solidFill>
              <a:ln w="19050">
                <a:solidFill>
                  <a:schemeClr val="lt1"/>
                </a:solidFill>
              </a:ln>
              <a:effectLst/>
            </c:spPr>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dLblPos val="outEnd"/>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Лист1!$A$2:$A$4</c:f>
              <c:strCache>
                <c:ptCount val="3"/>
                <c:pt idx="0">
                  <c:v>Да</c:v>
                </c:pt>
                <c:pt idx="1">
                  <c:v>Нет</c:v>
                </c:pt>
                <c:pt idx="2">
                  <c:v>затрудняюсь ответить</c:v>
                </c:pt>
              </c:strCache>
            </c:strRef>
          </c:cat>
          <c:val>
            <c:numRef>
              <c:f>Лист1!$B$2:$B$4</c:f>
              <c:numCache>
                <c:formatCode>0%</c:formatCode>
                <c:ptCount val="3"/>
                <c:pt idx="0">
                  <c:v>0.60000000000000064</c:v>
                </c:pt>
                <c:pt idx="1">
                  <c:v>0.2</c:v>
                </c:pt>
                <c:pt idx="2">
                  <c:v>0.2</c:v>
                </c:pt>
              </c:numCache>
            </c:numRef>
          </c:val>
        </c:ser>
        <c:dLbls>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zero"/>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1">
    <c:autoUpdate val="0"/>
  </c:externalData>
</c:chartSpace>
</file>

<file path=word/charts/chart32.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000" b="0" i="0" u="none" strike="noStrike" kern="1200" spc="0" baseline="0">
                <a:solidFill>
                  <a:schemeClr val="tx1">
                    <a:lumMod val="65000"/>
                    <a:lumOff val="35000"/>
                  </a:schemeClr>
                </a:solidFill>
                <a:latin typeface="+mn-lt"/>
                <a:ea typeface="+mn-ea"/>
                <a:cs typeface="+mn-cs"/>
              </a:defRPr>
            </a:pPr>
            <a:r>
              <a:rPr lang="ru-RU" sz="1000" b="0" i="0" baseline="0">
                <a:effectLst/>
              </a:rPr>
              <a:t>Результаты опроса "</a:t>
            </a:r>
            <a:r>
              <a:rPr lang="ru-RU" sz="1000" b="0" i="0" u="none" strike="noStrike" baseline="0">
                <a:effectLst/>
              </a:rPr>
              <a:t>На уроке учитель обращается ко мне по имени</a:t>
            </a:r>
            <a:r>
              <a:rPr lang="ru-RU" sz="1000" b="0" i="0" baseline="0">
                <a:effectLst/>
              </a:rPr>
              <a:t>"</a:t>
            </a:r>
            <a:endParaRPr lang="ru-RU" sz="1000">
              <a:effectLst/>
            </a:endParaRPr>
          </a:p>
        </c:rich>
      </c:tx>
      <c:overlay val="0"/>
      <c:spPr>
        <a:noFill/>
        <a:ln>
          <a:noFill/>
        </a:ln>
        <a:effectLst/>
      </c:spPr>
    </c:title>
    <c:autoTitleDeleted val="0"/>
    <c:plotArea>
      <c:layout/>
      <c:pieChart>
        <c:varyColors val="1"/>
        <c:ser>
          <c:idx val="0"/>
          <c:order val="0"/>
          <c:tx>
            <c:strRef>
              <c:f>Лист1!$B$1</c:f>
              <c:strCache>
                <c:ptCount val="1"/>
                <c:pt idx="0">
                  <c:v>Продажи</c:v>
                </c:pt>
              </c:strCache>
            </c:strRef>
          </c:tx>
          <c:dPt>
            <c:idx val="0"/>
            <c:bubble3D val="0"/>
            <c:spPr>
              <a:solidFill>
                <a:schemeClr val="accent1"/>
              </a:solidFill>
              <a:ln w="19050">
                <a:solidFill>
                  <a:schemeClr val="lt1"/>
                </a:solidFill>
              </a:ln>
              <a:effectLst/>
            </c:spPr>
          </c:dPt>
          <c:dPt>
            <c:idx val="1"/>
            <c:bubble3D val="0"/>
            <c:spPr>
              <a:solidFill>
                <a:schemeClr val="accent2"/>
              </a:solidFill>
              <a:ln w="19050">
                <a:solidFill>
                  <a:schemeClr val="lt1"/>
                </a:solidFill>
              </a:ln>
              <a:effectLst/>
            </c:spPr>
          </c:dPt>
          <c:dPt>
            <c:idx val="2"/>
            <c:bubble3D val="0"/>
            <c:spPr>
              <a:solidFill>
                <a:schemeClr val="accent3"/>
              </a:solidFill>
              <a:ln w="19050">
                <a:solidFill>
                  <a:schemeClr val="lt1"/>
                </a:solidFill>
              </a:ln>
              <a:effectLst/>
            </c:spPr>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dLblPos val="outEnd"/>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Лист1!$A$2:$A$4</c:f>
              <c:strCache>
                <c:ptCount val="3"/>
                <c:pt idx="0">
                  <c:v>Да</c:v>
                </c:pt>
                <c:pt idx="1">
                  <c:v>Нет</c:v>
                </c:pt>
                <c:pt idx="2">
                  <c:v>затрудняюсь ответить</c:v>
                </c:pt>
              </c:strCache>
            </c:strRef>
          </c:cat>
          <c:val>
            <c:numRef>
              <c:f>Лист1!$B$2:$B$4</c:f>
              <c:numCache>
                <c:formatCode>0%</c:formatCode>
                <c:ptCount val="3"/>
                <c:pt idx="0">
                  <c:v>0.74000000000000132</c:v>
                </c:pt>
                <c:pt idx="1">
                  <c:v>0.17</c:v>
                </c:pt>
                <c:pt idx="2">
                  <c:v>9.0000000000000024E-2</c:v>
                </c:pt>
              </c:numCache>
            </c:numRef>
          </c:val>
        </c:ser>
        <c:dLbls>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zero"/>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1">
    <c:autoUpdate val="0"/>
  </c:externalData>
</c:chartSpace>
</file>

<file path=word/charts/chart33.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Лист1!$B$1</c:f>
              <c:strCache>
                <c:ptCount val="1"/>
                <c:pt idx="0">
                  <c:v>Продажи</c:v>
                </c:pt>
              </c:strCache>
            </c:strRef>
          </c:tx>
          <c:dPt>
            <c:idx val="0"/>
            <c:bubble3D val="0"/>
            <c:spPr>
              <a:solidFill>
                <a:schemeClr val="accent1"/>
              </a:solidFill>
              <a:ln w="19050">
                <a:solidFill>
                  <a:schemeClr val="lt1"/>
                </a:solidFill>
              </a:ln>
              <a:effectLst/>
            </c:spPr>
          </c:dPt>
          <c:dPt>
            <c:idx val="1"/>
            <c:bubble3D val="0"/>
            <c:spPr>
              <a:solidFill>
                <a:schemeClr val="accent2"/>
              </a:solidFill>
              <a:ln w="19050">
                <a:solidFill>
                  <a:schemeClr val="lt1"/>
                </a:solidFill>
              </a:ln>
              <a:effectLst/>
            </c:spPr>
          </c:dPt>
          <c:dPt>
            <c:idx val="2"/>
            <c:bubble3D val="0"/>
            <c:spPr>
              <a:solidFill>
                <a:schemeClr val="accent3"/>
              </a:solidFill>
              <a:ln w="19050">
                <a:solidFill>
                  <a:schemeClr val="lt1"/>
                </a:solidFill>
              </a:ln>
              <a:effectLst/>
            </c:spPr>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dLblPos val="outEnd"/>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Лист1!$A$2:$A$4</c:f>
              <c:strCache>
                <c:ptCount val="3"/>
                <c:pt idx="0">
                  <c:v>Да</c:v>
                </c:pt>
                <c:pt idx="1">
                  <c:v>Нет</c:v>
                </c:pt>
                <c:pt idx="2">
                  <c:v>затрудняюсь ответить</c:v>
                </c:pt>
              </c:strCache>
            </c:strRef>
          </c:cat>
          <c:val>
            <c:numRef>
              <c:f>Лист1!$B$2:$B$4</c:f>
              <c:numCache>
                <c:formatCode>0%</c:formatCode>
                <c:ptCount val="3"/>
                <c:pt idx="0">
                  <c:v>0.15000000000000024</c:v>
                </c:pt>
                <c:pt idx="1">
                  <c:v>0.74000000000000132</c:v>
                </c:pt>
                <c:pt idx="2">
                  <c:v>0.11</c:v>
                </c:pt>
              </c:numCache>
            </c:numRef>
          </c:val>
        </c:ser>
        <c:dLbls>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zero"/>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1">
    <c:autoUpdate val="0"/>
  </c:externalData>
</c:chartSpace>
</file>

<file path=word/charts/chart34.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Лист1!$B$1</c:f>
              <c:strCache>
                <c:ptCount val="1"/>
                <c:pt idx="0">
                  <c:v>Продажи</c:v>
                </c:pt>
              </c:strCache>
            </c:strRef>
          </c:tx>
          <c:dPt>
            <c:idx val="0"/>
            <c:bubble3D val="0"/>
            <c:spPr>
              <a:solidFill>
                <a:schemeClr val="accent1"/>
              </a:solidFill>
              <a:ln w="19050">
                <a:solidFill>
                  <a:schemeClr val="lt1"/>
                </a:solidFill>
              </a:ln>
              <a:effectLst/>
            </c:spPr>
          </c:dPt>
          <c:dPt>
            <c:idx val="1"/>
            <c:bubble3D val="0"/>
            <c:spPr>
              <a:solidFill>
                <a:schemeClr val="accent2"/>
              </a:solidFill>
              <a:ln w="19050">
                <a:solidFill>
                  <a:schemeClr val="lt1"/>
                </a:solidFill>
              </a:ln>
              <a:effectLst/>
            </c:spPr>
          </c:dPt>
          <c:dPt>
            <c:idx val="2"/>
            <c:bubble3D val="0"/>
            <c:spPr>
              <a:solidFill>
                <a:schemeClr val="accent3"/>
              </a:solidFill>
              <a:ln w="19050">
                <a:solidFill>
                  <a:schemeClr val="lt1"/>
                </a:solidFill>
              </a:ln>
              <a:effectLst/>
            </c:spPr>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dLblPos val="outEnd"/>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Лист1!$A$2:$A$4</c:f>
              <c:strCache>
                <c:ptCount val="3"/>
                <c:pt idx="0">
                  <c:v>Да</c:v>
                </c:pt>
                <c:pt idx="1">
                  <c:v>Нет</c:v>
                </c:pt>
                <c:pt idx="2">
                  <c:v>затрудняюсь ответить</c:v>
                </c:pt>
              </c:strCache>
            </c:strRef>
          </c:cat>
          <c:val>
            <c:numRef>
              <c:f>Лист1!$B$2:$B$4</c:f>
              <c:numCache>
                <c:formatCode>0%</c:formatCode>
                <c:ptCount val="3"/>
                <c:pt idx="0">
                  <c:v>0.65000000000000169</c:v>
                </c:pt>
                <c:pt idx="1">
                  <c:v>7.0000000000000021E-2</c:v>
                </c:pt>
                <c:pt idx="2">
                  <c:v>0.28000000000000008</c:v>
                </c:pt>
              </c:numCache>
            </c:numRef>
          </c:val>
        </c:ser>
        <c:dLbls>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zero"/>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1">
    <c:autoUpdate val="0"/>
  </c:externalData>
</c:chartSpace>
</file>

<file path=word/charts/chart35.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Лист1!$B$1</c:f>
              <c:strCache>
                <c:ptCount val="1"/>
                <c:pt idx="0">
                  <c:v>Продажи</c:v>
                </c:pt>
              </c:strCache>
            </c:strRef>
          </c:tx>
          <c:dPt>
            <c:idx val="0"/>
            <c:bubble3D val="0"/>
            <c:spPr>
              <a:solidFill>
                <a:schemeClr val="accent1"/>
              </a:solidFill>
              <a:ln w="19050">
                <a:solidFill>
                  <a:schemeClr val="lt1"/>
                </a:solidFill>
              </a:ln>
              <a:effectLst/>
            </c:spPr>
          </c:dPt>
          <c:dPt>
            <c:idx val="1"/>
            <c:bubble3D val="0"/>
            <c:spPr>
              <a:solidFill>
                <a:schemeClr val="accent2"/>
              </a:solidFill>
              <a:ln w="19050">
                <a:solidFill>
                  <a:schemeClr val="lt1"/>
                </a:solidFill>
              </a:ln>
              <a:effectLst/>
            </c:spPr>
          </c:dPt>
          <c:dPt>
            <c:idx val="2"/>
            <c:bubble3D val="0"/>
            <c:spPr>
              <a:solidFill>
                <a:schemeClr val="accent3"/>
              </a:solidFill>
              <a:ln w="19050">
                <a:solidFill>
                  <a:schemeClr val="lt1"/>
                </a:solidFill>
              </a:ln>
              <a:effectLst/>
            </c:spPr>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dLblPos val="outEnd"/>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Лист1!$A$2:$A$4</c:f>
              <c:strCache>
                <c:ptCount val="3"/>
                <c:pt idx="0">
                  <c:v>Да</c:v>
                </c:pt>
                <c:pt idx="1">
                  <c:v>Нет</c:v>
                </c:pt>
                <c:pt idx="2">
                  <c:v>затрудняюсь ответить</c:v>
                </c:pt>
              </c:strCache>
            </c:strRef>
          </c:cat>
          <c:val>
            <c:numRef>
              <c:f>Лист1!$B$2:$B$4</c:f>
              <c:numCache>
                <c:formatCode>0%</c:formatCode>
                <c:ptCount val="3"/>
                <c:pt idx="0">
                  <c:v>0.85000000000000064</c:v>
                </c:pt>
                <c:pt idx="1">
                  <c:v>3.0000000000000002E-2</c:v>
                </c:pt>
                <c:pt idx="2">
                  <c:v>0.12000000000000002</c:v>
                </c:pt>
              </c:numCache>
            </c:numRef>
          </c:val>
        </c:ser>
        <c:dLbls>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zero"/>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1">
    <c:autoUpdate val="0"/>
  </c:externalData>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3.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4.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5.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6.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7.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8.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9.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0.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1.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2.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3.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4.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75299A-9026-461B-A4E8-FCA9C848F9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50</Pages>
  <Words>8321</Words>
  <Characters>47430</Characters>
  <Application>Microsoft Office Word</Application>
  <DocSecurity>0</DocSecurity>
  <Lines>395</Lines>
  <Paragraphs>111</Paragraphs>
  <ScaleCrop>false</ScaleCrop>
  <HeadingPairs>
    <vt:vector size="2" baseType="variant">
      <vt:variant>
        <vt:lpstr>Название</vt:lpstr>
      </vt:variant>
      <vt:variant>
        <vt:i4>1</vt:i4>
      </vt:variant>
    </vt:vector>
  </HeadingPairs>
  <TitlesOfParts>
    <vt:vector size="1" baseType="lpstr">
      <vt:lpstr/>
    </vt:vector>
  </TitlesOfParts>
  <Company>office 2007 rus ent:</Company>
  <LinksUpToDate>false</LinksUpToDate>
  <CharactersWithSpaces>55640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Sveta</dc:creator>
  <cp:lastModifiedBy>Учитель</cp:lastModifiedBy>
  <cp:revision>2</cp:revision>
  <cp:lastPrinted>2023-06-27T17:30:00Z</cp:lastPrinted>
  <dcterms:created xsi:type="dcterms:W3CDTF">2024-10-08T09:19:00Z</dcterms:created>
  <dcterms:modified xsi:type="dcterms:W3CDTF">2024-10-08T09:19:00Z</dcterms:modified>
</cp:coreProperties>
</file>