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EAB" w:rsidRPr="00F4265F" w:rsidRDefault="00967EAB" w:rsidP="00967E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стояла немножко в стороне от села, на пригорке. Окна классов выходили к обрыву над рекой. Ксения Андреевна жила при школе. Занятий не было. Фронт проходил совсем недалеко от села. Где-то рядом громыхали бои. Части Красной Армии отошли за реку и укрепились там. А колхозники собрали партизанский отряд и ушли в ближний лес за селом. Школьники носили им туда еду, рассказывали, где и когда были замечены немцы.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Костя Рожков – лучший пловец школы – не раз доставлял на тот берег красноармейцам донесения от командира лесных партизан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(Косте Рожкову однажды пришлось даже целый час лежать в болоте, спрятав голову под широкие листы кувшинок).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Шура Капустина однажды сама перевязала раны двум пострадавшим в бою партизанам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этому искусству научила ее Ксения Андреевна. Даже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Сеня Пичугин, известный тихоня,</w:t>
      </w: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высмотрел как-то за селом немецкий патруль и, разведав, куда он идет, успел предупредить отряд.</w:t>
      </w:r>
    </w:p>
    <w:p w:rsidR="00967EAB" w:rsidRPr="00F4265F" w:rsidRDefault="00967EAB" w:rsidP="00967E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 вечер ребята собирались у школы и обо всем рассказывали учительнице. Так было и в этот раз, когда совсем близко заурчали моторы….</w:t>
      </w:r>
    </w:p>
    <w:p w:rsidR="00967EAB" w:rsidRDefault="00967EAB" w:rsidP="00967EAB">
      <w:pPr>
        <w:spacing w:after="0"/>
      </w:pPr>
      <w:r>
        <w:br w:type="page"/>
      </w:r>
    </w:p>
    <w:p w:rsidR="00B16123" w:rsidRDefault="00967EAB" w:rsidP="00967EAB">
      <w:pPr>
        <w:spacing w:after="0"/>
      </w:pPr>
      <w:r w:rsidRPr="00C85D93">
        <w:rPr>
          <w:noProof/>
        </w:rPr>
        <w:lastRenderedPageBreak/>
        <w:drawing>
          <wp:inline distT="0" distB="0" distL="0" distR="0" wp14:anchorId="73C7855D" wp14:editId="48543BD1">
            <wp:extent cx="4921793" cy="3279913"/>
            <wp:effectExtent l="19050" t="0" r="0" b="0"/>
            <wp:docPr id="27" name="Рисунок 24" descr="https://trikky.ru/wp-content/blogs.dir/1/files/2018/05/gallery_1037_317_170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trikky.ru/wp-content/blogs.dir/1/files/2018/05/gallery_1037_317_17078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48" cy="327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EAB" w:rsidRDefault="00967EAB" w:rsidP="00967EAB">
      <w:pPr>
        <w:spacing w:after="0"/>
      </w:pPr>
      <w:r>
        <w:rPr>
          <w:noProof/>
        </w:rPr>
        <w:drawing>
          <wp:inline distT="0" distB="0" distL="0" distR="0" wp14:anchorId="781A5E54">
            <wp:extent cx="5523865" cy="4134485"/>
            <wp:effectExtent l="0" t="0" r="635" b="0"/>
            <wp:docPr id="28" name="Рисунок 4" descr="C:\Users\Прогимназия №51\Downloads\Пос.Комсомольский,_школа_(одноэтажное_здание)._-_panora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рогимназия №51\Downloads\Пос.Комсомольский,_школа_(одноэтажное_здание)._-_panorami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413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EAB" w:rsidRDefault="00967EAB" w:rsidP="00967EAB">
      <w:pPr>
        <w:spacing w:after="0"/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</w:rPr>
        <mc:AlternateContent>
          <mc:Choice Requires="wps">
            <w:drawing>
              <wp:inline distT="0" distB="0" distL="0" distR="0">
                <wp:extent cx="5429250" cy="1514475"/>
                <wp:effectExtent l="0" t="0" r="19050" b="28575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EAB" w:rsidRPr="006C1A13" w:rsidRDefault="00967EAB" w:rsidP="00967EAB">
                            <w:pPr>
                              <w:rPr>
                                <w:rFonts w:ascii="Times New Roman" w:hAnsi="Times New Roman" w:cs="Times New Roman"/>
                                <w:color w:val="8A0000"/>
                                <w:sz w:val="200"/>
                                <w:szCs w:val="200"/>
                              </w:rPr>
                            </w:pPr>
                            <w:r w:rsidRPr="006C1A13">
                              <w:rPr>
                                <w:rFonts w:ascii="Times New Roman" w:hAnsi="Times New Roman" w:cs="Times New Roman"/>
                                <w:color w:val="8A0000"/>
                                <w:sz w:val="200"/>
                                <w:szCs w:val="200"/>
                              </w:rPr>
                              <w:t>ШКОЛА</w:t>
                            </w:r>
                          </w:p>
                          <w:p w:rsidR="00967EAB" w:rsidRDefault="00967EAB" w:rsidP="00967E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7.5pt;height:1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">
                <v:textbox>
                  <w:txbxContent>
                    <w:p w:rsidR="00967EAB" w:rsidRPr="006C1A13" w:rsidRDefault="00967EAB" w:rsidP="00967EAB">
                      <w:pPr>
                        <w:rPr>
                          <w:rFonts w:ascii="Times New Roman" w:hAnsi="Times New Roman" w:cs="Times New Roman"/>
                          <w:color w:val="8A0000"/>
                          <w:sz w:val="200"/>
                          <w:szCs w:val="200"/>
                        </w:rPr>
                      </w:pPr>
                      <w:r w:rsidRPr="006C1A13">
                        <w:rPr>
                          <w:rFonts w:ascii="Times New Roman" w:hAnsi="Times New Roman" w:cs="Times New Roman"/>
                          <w:color w:val="8A0000"/>
                          <w:sz w:val="200"/>
                          <w:szCs w:val="200"/>
                        </w:rPr>
                        <w:t>ШКОЛА</w:t>
                      </w:r>
                    </w:p>
                    <w:p w:rsidR="00967EAB" w:rsidRDefault="00967EAB" w:rsidP="00967EAB"/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200"/>
          <w:szCs w:val="200"/>
        </w:rPr>
        <w:t xml:space="preserve"> </w:t>
      </w:r>
    </w:p>
    <w:p w:rsidR="00967EAB" w:rsidRDefault="00967EAB" w:rsidP="00967EAB">
      <w:pPr>
        <w:spacing w:after="0"/>
      </w:pPr>
      <w:r>
        <w:rPr>
          <w:noProof/>
        </w:rPr>
        <w:lastRenderedPageBreak/>
        <w:drawing>
          <wp:inline distT="0" distB="0" distL="0" distR="0" wp14:anchorId="3A6BA5B0" wp14:editId="4EC02070">
            <wp:extent cx="3067050" cy="4701201"/>
            <wp:effectExtent l="0" t="0" r="0" b="4445"/>
            <wp:docPr id="2" name="Рисунок 6" descr="https://sun9-24.userapi.com/impg/xyyL9cs03885vv_v6GoHRvkJ6p8pLHOnJ2mahA/4PdhGO_4jZ4.jpg?size=510x755&amp;quality=96&amp;sign=390994de7cc3e451d97422aeef1dcce2&amp;c_uniq_tag=uXjkeMSTiSEFNTik4pxNpYrM8_I6uijID1cbd79wNTw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24.userapi.com/impg/xyyL9cs03885vv_v6GoHRvkJ6p8pLHOnJ2mahA/4PdhGO_4jZ4.jpg?size=510x755&amp;quality=96&amp;sign=390994de7cc3e451d97422aeef1dcce2&amp;c_uniq_tag=uXjkeMSTiSEFNTik4pxNpYrM8_I6uijID1cbd79wNTw&amp;type=albu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4050" t="36043" r="4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097" cy="4774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7CFA225" wp14:editId="738C505C">
            <wp:extent cx="2863298" cy="3993028"/>
            <wp:effectExtent l="19050" t="0" r="0" b="0"/>
            <wp:docPr id="3" name="Рисунок 9" descr="https://avatars.dzeninfra.ru/get-zen_doc/5232922/pub_634005730b3d0d5c6a6af9ff_6340068e24f5285d3cf0e10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dzeninfra.ru/get-zen_doc/5232922/pub_634005730b3d0d5c6a6af9ff_6340068e24f5285d3cf0e10f/scale_12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214" t="24634" r="48058" b="5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98" cy="399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EAB" w:rsidRDefault="00967EAB" w:rsidP="00967EAB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67EAB" w:rsidTr="00967EAB">
        <w:tc>
          <w:tcPr>
            <w:tcW w:w="10456" w:type="dxa"/>
          </w:tcPr>
          <w:p w:rsidR="00967EAB" w:rsidRDefault="00967EAB" w:rsidP="00967EAB">
            <w:pPr>
              <w:spacing w:after="0"/>
            </w:pPr>
            <w:r w:rsidRPr="00967EAB">
              <w:rPr>
                <w:rFonts w:ascii="Times New Roman" w:eastAsiaTheme="minorHAnsi" w:hAnsi="Times New Roman" w:cs="Times New Roman"/>
                <w:sz w:val="100"/>
                <w:szCs w:val="100"/>
                <w:lang w:eastAsia="en-US"/>
              </w:rPr>
              <w:t>Костя Рожков</w:t>
            </w:r>
          </w:p>
        </w:tc>
      </w:tr>
      <w:tr w:rsidR="00967EAB" w:rsidTr="00967EAB">
        <w:tc>
          <w:tcPr>
            <w:tcW w:w="10456" w:type="dxa"/>
          </w:tcPr>
          <w:p w:rsidR="00967EAB" w:rsidRDefault="00967EAB" w:rsidP="00967EAB">
            <w:pPr>
              <w:spacing w:after="0"/>
            </w:pPr>
            <w:r w:rsidRPr="00967EAB">
              <w:rPr>
                <w:rFonts w:ascii="Times New Roman" w:eastAsiaTheme="minorHAnsi" w:hAnsi="Times New Roman" w:cs="Times New Roman"/>
                <w:sz w:val="100"/>
                <w:szCs w:val="100"/>
                <w:lang w:eastAsia="en-US"/>
              </w:rPr>
              <w:t>Шура Капустина</w:t>
            </w:r>
          </w:p>
        </w:tc>
      </w:tr>
      <w:tr w:rsidR="00967EAB" w:rsidTr="00967EAB">
        <w:tc>
          <w:tcPr>
            <w:tcW w:w="10456" w:type="dxa"/>
          </w:tcPr>
          <w:p w:rsidR="00967EAB" w:rsidRDefault="00967EAB" w:rsidP="00967EAB">
            <w:pPr>
              <w:spacing w:after="0"/>
            </w:pPr>
            <w:r w:rsidRPr="00967EAB">
              <w:rPr>
                <w:rFonts w:ascii="Times New Roman" w:eastAsiaTheme="minorHAnsi" w:hAnsi="Times New Roman" w:cs="Times New Roman"/>
                <w:sz w:val="100"/>
                <w:szCs w:val="100"/>
                <w:lang w:eastAsia="en-US"/>
              </w:rPr>
              <w:t>Сеня Пичугин</w:t>
            </w:r>
          </w:p>
        </w:tc>
      </w:tr>
      <w:tr w:rsidR="00967EAB" w:rsidTr="00967EAB">
        <w:tc>
          <w:tcPr>
            <w:tcW w:w="10456" w:type="dxa"/>
          </w:tcPr>
          <w:p w:rsidR="00967EAB" w:rsidRDefault="00967EAB" w:rsidP="00967EAB">
            <w:pPr>
              <w:spacing w:after="0"/>
            </w:pPr>
            <w:r w:rsidRPr="00967EAB">
              <w:rPr>
                <w:rFonts w:ascii="Times New Roman" w:eastAsiaTheme="minorHAnsi" w:hAnsi="Times New Roman" w:cs="Times New Roman"/>
                <w:sz w:val="100"/>
                <w:szCs w:val="100"/>
                <w:lang w:eastAsia="en-US"/>
              </w:rPr>
              <w:t>Вася Синицын</w:t>
            </w:r>
          </w:p>
        </w:tc>
      </w:tr>
    </w:tbl>
    <w:p w:rsidR="00967EAB" w:rsidRDefault="00967EAB" w:rsidP="00967EAB">
      <w:pPr>
        <w:spacing w:after="0"/>
      </w:pPr>
    </w:p>
    <w:p w:rsidR="00967EAB" w:rsidRDefault="00967EAB" w:rsidP="00967EAB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67EAB" w:rsidTr="007C001A">
        <w:tc>
          <w:tcPr>
            <w:tcW w:w="11874" w:type="dxa"/>
          </w:tcPr>
          <w:p w:rsidR="00967EAB" w:rsidRPr="00FF19A4" w:rsidRDefault="00967EAB" w:rsidP="007C001A">
            <w:pPr>
              <w:tabs>
                <w:tab w:val="left" w:pos="10950"/>
              </w:tabs>
              <w:rPr>
                <w:rFonts w:ascii="Times New Roman" w:hAnsi="Times New Roman" w:cs="Times New Roman"/>
                <w:sz w:val="72"/>
                <w:szCs w:val="72"/>
              </w:rPr>
            </w:pPr>
            <w:r w:rsidRPr="00FF19A4">
              <w:rPr>
                <w:rFonts w:ascii="Times New Roman" w:eastAsia="Times New Roman" w:hAnsi="Times New Roman" w:cs="Times New Roman"/>
                <w:sz w:val="72"/>
                <w:szCs w:val="72"/>
              </w:rPr>
              <w:t>Лучший пловец школы – не раз доставлял на тот берег красноармейцам донесения от командира лесных партизан.</w:t>
            </w:r>
          </w:p>
        </w:tc>
      </w:tr>
      <w:tr w:rsidR="00967EAB" w:rsidTr="007C001A">
        <w:tc>
          <w:tcPr>
            <w:tcW w:w="11874" w:type="dxa"/>
          </w:tcPr>
          <w:p w:rsidR="00967EAB" w:rsidRPr="00FF19A4" w:rsidRDefault="00967EAB" w:rsidP="007C001A">
            <w:pPr>
              <w:tabs>
                <w:tab w:val="left" w:pos="10950"/>
              </w:tabs>
              <w:rPr>
                <w:rFonts w:ascii="Times New Roman" w:hAnsi="Times New Roman" w:cs="Times New Roman"/>
                <w:sz w:val="72"/>
                <w:szCs w:val="72"/>
              </w:rPr>
            </w:pPr>
            <w:r w:rsidRPr="00FF19A4">
              <w:rPr>
                <w:rFonts w:ascii="Times New Roman" w:eastAsia="Times New Roman" w:hAnsi="Times New Roman" w:cs="Times New Roman"/>
                <w:sz w:val="72"/>
                <w:szCs w:val="72"/>
              </w:rPr>
              <w:t>Однажды сама перевязала раны двум пострадавшим в бою партизанам.</w:t>
            </w:r>
          </w:p>
        </w:tc>
      </w:tr>
      <w:tr w:rsidR="00967EAB" w:rsidTr="007C001A">
        <w:tc>
          <w:tcPr>
            <w:tcW w:w="11874" w:type="dxa"/>
          </w:tcPr>
          <w:p w:rsidR="00967EAB" w:rsidRPr="00FF19A4" w:rsidRDefault="00967EAB" w:rsidP="007C001A">
            <w:pPr>
              <w:tabs>
                <w:tab w:val="left" w:pos="10950"/>
              </w:tabs>
              <w:rPr>
                <w:rFonts w:ascii="Times New Roman" w:hAnsi="Times New Roman" w:cs="Times New Roman"/>
                <w:sz w:val="72"/>
                <w:szCs w:val="72"/>
              </w:rPr>
            </w:pPr>
            <w:r w:rsidRPr="00FF19A4">
              <w:rPr>
                <w:rFonts w:ascii="Times New Roman" w:eastAsia="Times New Roman" w:hAnsi="Times New Roman" w:cs="Times New Roman"/>
                <w:sz w:val="72"/>
                <w:szCs w:val="72"/>
              </w:rPr>
              <w:t>Известный тихоня.</w:t>
            </w:r>
          </w:p>
        </w:tc>
      </w:tr>
      <w:tr w:rsidR="00967EAB" w:rsidTr="007C001A">
        <w:tc>
          <w:tcPr>
            <w:tcW w:w="11874" w:type="dxa"/>
          </w:tcPr>
          <w:p w:rsidR="00967EAB" w:rsidRPr="00FF19A4" w:rsidRDefault="00967EAB" w:rsidP="007C001A">
            <w:pPr>
              <w:tabs>
                <w:tab w:val="left" w:pos="10950"/>
              </w:tabs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FF19A4">
              <w:rPr>
                <w:rFonts w:ascii="Times New Roman" w:eastAsia="Times New Roman" w:hAnsi="Times New Roman" w:cs="Times New Roman"/>
                <w:sz w:val="72"/>
                <w:szCs w:val="72"/>
              </w:rPr>
              <w:t>Известный врун</w:t>
            </w:r>
          </w:p>
        </w:tc>
      </w:tr>
    </w:tbl>
    <w:p w:rsidR="00967EAB" w:rsidRDefault="00967EAB" w:rsidP="00967EAB">
      <w:pPr>
        <w:spacing w:after="0"/>
      </w:pPr>
    </w:p>
    <w:p w:rsidR="00967EAB" w:rsidRDefault="00967EAB" w:rsidP="00967EAB">
      <w:pPr>
        <w:spacing w:after="0"/>
      </w:pPr>
    </w:p>
    <w:p w:rsidR="00967EAB" w:rsidRDefault="00967EAB" w:rsidP="00967EAB">
      <w:pPr>
        <w:spacing w:after="0"/>
      </w:pPr>
    </w:p>
    <w:p w:rsidR="00967EAB" w:rsidRDefault="00967EAB" w:rsidP="00967EAB">
      <w:pPr>
        <w:spacing w:after="0"/>
      </w:pPr>
    </w:p>
    <w:p w:rsidR="00967EAB" w:rsidRDefault="00967EAB" w:rsidP="00967EAB">
      <w:pPr>
        <w:spacing w:after="0"/>
      </w:pPr>
    </w:p>
    <w:sectPr w:rsidR="00967EAB" w:rsidSect="00967EA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AB"/>
    <w:rsid w:val="0065704E"/>
    <w:rsid w:val="00967EAB"/>
    <w:rsid w:val="00B16123"/>
    <w:rsid w:val="00BD3BF7"/>
    <w:rsid w:val="00E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BD916C"/>
  <w15:chartTrackingRefBased/>
  <w15:docId w15:val="{3D9047DC-851C-491C-B75E-7E9581E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EAB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E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1</cp:revision>
  <dcterms:created xsi:type="dcterms:W3CDTF">2024-10-05T13:15:00Z</dcterms:created>
  <dcterms:modified xsi:type="dcterms:W3CDTF">2024-10-05T13:19:00Z</dcterms:modified>
</cp:coreProperties>
</file>