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2F2" w:rsidRPr="00DD3706" w:rsidRDefault="00022205" w:rsidP="00022205">
      <w:pPr>
        <w:jc w:val="center"/>
        <w:rPr>
          <w:rFonts w:ascii="Times New Roman" w:hAnsi="Times New Roman" w:cs="Times New Roman"/>
          <w:sz w:val="28"/>
          <w:szCs w:val="28"/>
        </w:rPr>
      </w:pPr>
      <w:r w:rsidRPr="00DD3706">
        <w:rPr>
          <w:rFonts w:ascii="Times New Roman" w:hAnsi="Times New Roman" w:cs="Times New Roman"/>
          <w:sz w:val="28"/>
          <w:szCs w:val="28"/>
        </w:rPr>
        <w:t>МОУ «Средн</w:t>
      </w:r>
      <w:r w:rsidR="00F54F7D">
        <w:rPr>
          <w:rFonts w:ascii="Times New Roman" w:hAnsi="Times New Roman" w:cs="Times New Roman"/>
          <w:sz w:val="28"/>
          <w:szCs w:val="28"/>
        </w:rPr>
        <w:t>яя общеобразовательная школа №105</w:t>
      </w:r>
      <w:r w:rsidRPr="00DD3706">
        <w:rPr>
          <w:rFonts w:ascii="Times New Roman" w:hAnsi="Times New Roman" w:cs="Times New Roman"/>
          <w:sz w:val="28"/>
          <w:szCs w:val="28"/>
        </w:rPr>
        <w:t>»</w:t>
      </w:r>
    </w:p>
    <w:p w:rsidR="00022205" w:rsidRPr="00DD3706" w:rsidRDefault="00B75556" w:rsidP="000222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направление: биология</w:t>
      </w:r>
    </w:p>
    <w:p w:rsidR="00022205" w:rsidRPr="00DD3706" w:rsidRDefault="00022205" w:rsidP="00022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2205" w:rsidRPr="00DD3706" w:rsidRDefault="00022205" w:rsidP="00022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2205" w:rsidRPr="00DD3706" w:rsidRDefault="00022205" w:rsidP="00022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2205" w:rsidRPr="00DD3706" w:rsidRDefault="00022205" w:rsidP="00022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2205" w:rsidRPr="00DD3706" w:rsidRDefault="00022205" w:rsidP="00DD37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2205" w:rsidRPr="00DD3706" w:rsidRDefault="00022205" w:rsidP="00DD3706">
      <w:pPr>
        <w:jc w:val="center"/>
        <w:rPr>
          <w:rFonts w:ascii="Times New Roman" w:hAnsi="Times New Roman" w:cs="Times New Roman"/>
          <w:sz w:val="28"/>
          <w:szCs w:val="28"/>
        </w:rPr>
      </w:pPr>
      <w:r w:rsidRPr="00DD3706">
        <w:rPr>
          <w:rFonts w:ascii="Times New Roman" w:hAnsi="Times New Roman" w:cs="Times New Roman"/>
          <w:sz w:val="28"/>
          <w:szCs w:val="28"/>
        </w:rPr>
        <w:t>ИССЛЕДОВАТЕЛЬСКАЯ РАБОТА</w:t>
      </w:r>
    </w:p>
    <w:p w:rsidR="00022205" w:rsidRPr="00DD3706" w:rsidRDefault="00022205" w:rsidP="00DD3706">
      <w:pPr>
        <w:jc w:val="center"/>
        <w:rPr>
          <w:rFonts w:ascii="Times New Roman" w:hAnsi="Times New Roman" w:cs="Times New Roman"/>
          <w:sz w:val="28"/>
          <w:szCs w:val="28"/>
        </w:rPr>
      </w:pPr>
      <w:r w:rsidRPr="00DD3706">
        <w:rPr>
          <w:rFonts w:ascii="Times New Roman" w:hAnsi="Times New Roman" w:cs="Times New Roman"/>
          <w:sz w:val="28"/>
          <w:szCs w:val="28"/>
        </w:rPr>
        <w:t xml:space="preserve">ТЕМА: «ПИЩЕВЫЕ </w:t>
      </w:r>
      <w:r w:rsidR="00752787">
        <w:rPr>
          <w:rFonts w:ascii="Times New Roman" w:hAnsi="Times New Roman" w:cs="Times New Roman"/>
          <w:sz w:val="28"/>
          <w:szCs w:val="28"/>
        </w:rPr>
        <w:t xml:space="preserve">Е </w:t>
      </w:r>
      <w:r w:rsidR="005A2058">
        <w:rPr>
          <w:rFonts w:ascii="Times New Roman" w:hAnsi="Times New Roman" w:cs="Times New Roman"/>
          <w:sz w:val="28"/>
          <w:szCs w:val="28"/>
        </w:rPr>
        <w:t>–</w:t>
      </w:r>
      <w:r w:rsidR="00D260B6">
        <w:rPr>
          <w:rFonts w:ascii="Times New Roman" w:hAnsi="Times New Roman" w:cs="Times New Roman"/>
          <w:sz w:val="28"/>
          <w:szCs w:val="28"/>
        </w:rPr>
        <w:t xml:space="preserve"> </w:t>
      </w:r>
      <w:r w:rsidRPr="00DD3706">
        <w:rPr>
          <w:rFonts w:ascii="Times New Roman" w:hAnsi="Times New Roman" w:cs="Times New Roman"/>
          <w:sz w:val="28"/>
          <w:szCs w:val="28"/>
        </w:rPr>
        <w:t>ДОБАВКИ</w:t>
      </w:r>
      <w:r w:rsidR="005A2058">
        <w:rPr>
          <w:rFonts w:ascii="Times New Roman" w:hAnsi="Times New Roman" w:cs="Times New Roman"/>
          <w:sz w:val="28"/>
          <w:szCs w:val="28"/>
        </w:rPr>
        <w:t>: НАСКОЛЬКО ОНИ БЕЗОПАСНЫ</w:t>
      </w:r>
      <w:r w:rsidRPr="00DD3706">
        <w:rPr>
          <w:rFonts w:ascii="Times New Roman" w:hAnsi="Times New Roman" w:cs="Times New Roman"/>
          <w:sz w:val="28"/>
          <w:szCs w:val="28"/>
        </w:rPr>
        <w:t>»</w:t>
      </w:r>
    </w:p>
    <w:p w:rsidR="00022205" w:rsidRPr="00DD3706" w:rsidRDefault="00022205" w:rsidP="00022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5556" w:rsidRDefault="00B75556" w:rsidP="00DD370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75556" w:rsidRDefault="00B75556" w:rsidP="00DD370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75556" w:rsidRDefault="00B75556" w:rsidP="00B7555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022205" w:rsidRPr="00DD3706" w:rsidRDefault="00F54F7D" w:rsidP="00B7555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Выполнила:</w:t>
      </w:r>
    </w:p>
    <w:p w:rsidR="00022205" w:rsidRDefault="00B75556" w:rsidP="00B7555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F54F7D">
        <w:rPr>
          <w:rFonts w:ascii="Times New Roman" w:hAnsi="Times New Roman" w:cs="Times New Roman"/>
          <w:sz w:val="28"/>
          <w:szCs w:val="28"/>
        </w:rPr>
        <w:t>Поспеловская</w:t>
      </w:r>
      <w:r w:rsidR="00022205" w:rsidRPr="00DD3706">
        <w:rPr>
          <w:rFonts w:ascii="Times New Roman" w:hAnsi="Times New Roman" w:cs="Times New Roman"/>
          <w:sz w:val="28"/>
          <w:szCs w:val="28"/>
        </w:rPr>
        <w:t xml:space="preserve"> Ирина</w:t>
      </w:r>
      <w:r>
        <w:rPr>
          <w:rFonts w:ascii="Times New Roman" w:hAnsi="Times New Roman" w:cs="Times New Roman"/>
          <w:sz w:val="28"/>
          <w:szCs w:val="28"/>
        </w:rPr>
        <w:t xml:space="preserve"> Владимировна</w:t>
      </w:r>
      <w:r w:rsidR="00F54F7D">
        <w:rPr>
          <w:rFonts w:ascii="Times New Roman" w:hAnsi="Times New Roman" w:cs="Times New Roman"/>
          <w:sz w:val="28"/>
          <w:szCs w:val="28"/>
        </w:rPr>
        <w:t>, учитель начальных классов</w:t>
      </w:r>
    </w:p>
    <w:p w:rsidR="00B75556" w:rsidRPr="00DD3706" w:rsidRDefault="00B75556" w:rsidP="00F54F7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p w:rsidR="00DD3706" w:rsidRDefault="00DD3706" w:rsidP="00022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5556" w:rsidRDefault="00B75556" w:rsidP="00022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5556" w:rsidRDefault="00B75556" w:rsidP="00022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5556" w:rsidRDefault="00B75556" w:rsidP="00022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5556" w:rsidRDefault="00B75556" w:rsidP="00022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5556" w:rsidRDefault="00B75556" w:rsidP="00022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2205" w:rsidRDefault="00F54F7D" w:rsidP="000222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Котлас 2024</w:t>
      </w:r>
    </w:p>
    <w:p w:rsidR="00F54F7D" w:rsidRDefault="00F54F7D" w:rsidP="00022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4F7D" w:rsidRDefault="00F54F7D" w:rsidP="00022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5897" w:rsidRDefault="00D55897" w:rsidP="000222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D55897" w:rsidRDefault="00D55897" w:rsidP="00D558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 ………………………………………………………………</w:t>
      </w:r>
      <w:r w:rsidR="00C068E6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…….. 3</w:t>
      </w:r>
    </w:p>
    <w:p w:rsidR="00D55897" w:rsidRDefault="00D55897" w:rsidP="00D55897">
      <w:pPr>
        <w:jc w:val="both"/>
        <w:rPr>
          <w:rFonts w:ascii="Times New Roman" w:hAnsi="Times New Roman" w:cs="Times New Roman"/>
          <w:sz w:val="28"/>
          <w:szCs w:val="28"/>
        </w:rPr>
      </w:pPr>
      <w:r w:rsidRPr="00D55897"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D5589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D55897">
        <w:rPr>
          <w:rFonts w:ascii="Times New Roman" w:hAnsi="Times New Roman" w:cs="Times New Roman"/>
          <w:sz w:val="28"/>
          <w:szCs w:val="28"/>
        </w:rPr>
        <w:t>. ПИЩЕВЫЕ Е-ДОБАВКИ</w:t>
      </w:r>
    </w:p>
    <w:p w:rsidR="00C068E6" w:rsidRDefault="00C068E6" w:rsidP="00C068E6">
      <w:pPr>
        <w:pStyle w:val="a5"/>
        <w:numPr>
          <w:ilvl w:val="1"/>
          <w:numId w:val="4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068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такое пищевые добавки и зачем они нужны?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...................</w:t>
      </w:r>
      <w:r w:rsidR="009A2B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............. 4</w:t>
      </w:r>
    </w:p>
    <w:p w:rsidR="00C068E6" w:rsidRDefault="00C068E6" w:rsidP="00C068E6">
      <w:pPr>
        <w:pStyle w:val="a5"/>
        <w:numPr>
          <w:ilvl w:val="1"/>
          <w:numId w:val="4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Классификация пищевых Е-добавок ……………………………..……. 4</w:t>
      </w:r>
    </w:p>
    <w:p w:rsidR="00C068E6" w:rsidRDefault="00C068E6" w:rsidP="00C068E6">
      <w:pPr>
        <w:pStyle w:val="a5"/>
        <w:numPr>
          <w:ilvl w:val="1"/>
          <w:numId w:val="4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Насколько безопасны пищевые Е-добавки ………………………..…… 5</w:t>
      </w:r>
    </w:p>
    <w:p w:rsidR="00C068E6" w:rsidRDefault="00C068E6" w:rsidP="00C068E6">
      <w:pPr>
        <w:pStyle w:val="a5"/>
        <w:numPr>
          <w:ilvl w:val="1"/>
          <w:numId w:val="4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Государственный контроль ………………………………………..……. 6</w:t>
      </w:r>
    </w:p>
    <w:p w:rsidR="00C068E6" w:rsidRDefault="00C068E6" w:rsidP="00C068E6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 w:rsidRPr="00C068E6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ГЛАВА </w:t>
      </w:r>
      <w:r w:rsidRPr="00C068E6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  <w:lang w:val="en-US"/>
        </w:rPr>
        <w:t>II</w:t>
      </w:r>
      <w:r w:rsidRPr="00C068E6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. ИССЛЕДОВАНИЕ НАЛИЧИЯ Е-ДОБАВОК В ПРОДУКТАХ ПИТАНИЯ И ОЦЕНКА ИХ БЕЗОПАСНОСТИ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 ………………</w:t>
      </w:r>
      <w:r w:rsidR="009A2BA8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…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………. 10</w:t>
      </w:r>
    </w:p>
    <w:p w:rsidR="00C068E6" w:rsidRDefault="00C068E6" w:rsidP="00C068E6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Заключение …………………………………………………………</w:t>
      </w:r>
      <w:r w:rsidR="009A2BA8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……</w:t>
      </w:r>
      <w:r w:rsidR="009A2BA8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…. 17</w:t>
      </w:r>
    </w:p>
    <w:p w:rsidR="00C068E6" w:rsidRPr="00C068E6" w:rsidRDefault="009A2BA8" w:rsidP="00C068E6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Список литературы…………………………………………………………... 18</w:t>
      </w:r>
    </w:p>
    <w:p w:rsidR="00C068E6" w:rsidRPr="00C068E6" w:rsidRDefault="00C068E6" w:rsidP="00C068E6">
      <w:pPr>
        <w:pStyle w:val="a5"/>
        <w:ind w:left="37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068E6" w:rsidRPr="00D55897" w:rsidRDefault="00C068E6" w:rsidP="00D558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68E6" w:rsidRDefault="00C068E6" w:rsidP="00DD37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68E6" w:rsidRDefault="00C068E6" w:rsidP="00DD37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68E6" w:rsidRDefault="00C068E6" w:rsidP="00DD37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68E6" w:rsidRDefault="00C068E6" w:rsidP="00DD37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68E6" w:rsidRDefault="00C068E6" w:rsidP="00DD37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68E6" w:rsidRDefault="00C068E6" w:rsidP="00DD37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68E6" w:rsidRDefault="00C068E6" w:rsidP="00DD37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68E6" w:rsidRDefault="00C068E6" w:rsidP="00DD37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68E6" w:rsidRDefault="00C068E6" w:rsidP="00DD37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68E6" w:rsidRDefault="00C068E6" w:rsidP="00DD37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68E6" w:rsidRDefault="00C068E6" w:rsidP="00DD37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68E6" w:rsidRDefault="00C068E6" w:rsidP="009A2BA8">
      <w:pPr>
        <w:rPr>
          <w:rFonts w:ascii="Times New Roman" w:hAnsi="Times New Roman" w:cs="Times New Roman"/>
          <w:sz w:val="28"/>
          <w:szCs w:val="28"/>
        </w:rPr>
      </w:pPr>
    </w:p>
    <w:p w:rsidR="009A2BA8" w:rsidRDefault="009A2BA8" w:rsidP="009A2BA8">
      <w:pPr>
        <w:rPr>
          <w:rFonts w:ascii="Times New Roman" w:hAnsi="Times New Roman" w:cs="Times New Roman"/>
          <w:sz w:val="28"/>
          <w:szCs w:val="28"/>
        </w:rPr>
      </w:pPr>
    </w:p>
    <w:p w:rsidR="00022205" w:rsidRPr="00DD3706" w:rsidRDefault="00B75556" w:rsidP="00DD370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:rsidR="000C1091" w:rsidRDefault="00022205" w:rsidP="00B75556">
      <w:pPr>
        <w:jc w:val="both"/>
        <w:rPr>
          <w:rFonts w:ascii="Times New Roman" w:hAnsi="Times New Roman" w:cs="Times New Roman"/>
          <w:sz w:val="28"/>
          <w:szCs w:val="28"/>
        </w:rPr>
      </w:pPr>
      <w:r w:rsidRPr="00DD3706">
        <w:rPr>
          <w:rFonts w:ascii="Times New Roman" w:hAnsi="Times New Roman" w:cs="Times New Roman"/>
          <w:sz w:val="28"/>
          <w:szCs w:val="28"/>
        </w:rPr>
        <w:t>Каждый день, приходя в магазин, мы видим огромное количество различных</w:t>
      </w:r>
      <w:r w:rsidR="00DD3706">
        <w:rPr>
          <w:rFonts w:ascii="Times New Roman" w:hAnsi="Times New Roman" w:cs="Times New Roman"/>
          <w:sz w:val="28"/>
          <w:szCs w:val="28"/>
        </w:rPr>
        <w:t xml:space="preserve"> товаров. Их яркие этикетки, кричащие о своей безвредности, казалось бы</w:t>
      </w:r>
      <w:r w:rsidR="00B75556">
        <w:rPr>
          <w:rFonts w:ascii="Times New Roman" w:hAnsi="Times New Roman" w:cs="Times New Roman"/>
          <w:sz w:val="28"/>
          <w:szCs w:val="28"/>
        </w:rPr>
        <w:t>,</w:t>
      </w:r>
      <w:r w:rsidR="00DD3706">
        <w:rPr>
          <w:rFonts w:ascii="Times New Roman" w:hAnsi="Times New Roman" w:cs="Times New Roman"/>
          <w:sz w:val="28"/>
          <w:szCs w:val="28"/>
        </w:rPr>
        <w:t xml:space="preserve"> просто не могут содержать какой-либо подвох</w:t>
      </w:r>
      <w:r w:rsidR="00B75556">
        <w:rPr>
          <w:rFonts w:ascii="Times New Roman" w:hAnsi="Times New Roman" w:cs="Times New Roman"/>
          <w:sz w:val="28"/>
          <w:szCs w:val="28"/>
        </w:rPr>
        <w:t xml:space="preserve">. </w:t>
      </w:r>
      <w:r w:rsidRPr="00DD3706">
        <w:rPr>
          <w:rFonts w:ascii="Times New Roman" w:hAnsi="Times New Roman" w:cs="Times New Roman"/>
          <w:sz w:val="28"/>
          <w:szCs w:val="28"/>
        </w:rPr>
        <w:t>Каждый производитель уверяет нас, что его продукт безвреден, безопасен</w:t>
      </w:r>
      <w:r w:rsidR="00B75556">
        <w:rPr>
          <w:rFonts w:ascii="Times New Roman" w:hAnsi="Times New Roman" w:cs="Times New Roman"/>
          <w:sz w:val="28"/>
          <w:szCs w:val="28"/>
        </w:rPr>
        <w:t xml:space="preserve"> и даже полезен! Реклама </w:t>
      </w:r>
      <w:r w:rsidRPr="00DD3706">
        <w:rPr>
          <w:rFonts w:ascii="Times New Roman" w:hAnsi="Times New Roman" w:cs="Times New Roman"/>
          <w:sz w:val="28"/>
          <w:szCs w:val="28"/>
        </w:rPr>
        <w:t xml:space="preserve"> убеж</w:t>
      </w:r>
      <w:r w:rsidR="00B75556">
        <w:rPr>
          <w:rFonts w:ascii="Times New Roman" w:hAnsi="Times New Roman" w:cs="Times New Roman"/>
          <w:sz w:val="28"/>
          <w:szCs w:val="28"/>
        </w:rPr>
        <w:t>дает нас</w:t>
      </w:r>
      <w:r w:rsidRPr="00DD3706">
        <w:rPr>
          <w:rFonts w:ascii="Times New Roman" w:hAnsi="Times New Roman" w:cs="Times New Roman"/>
          <w:sz w:val="28"/>
          <w:szCs w:val="28"/>
        </w:rPr>
        <w:t>, что то, что рекламируют по телевизору -  не может быть неполезным. Однако мало кто читал состав этих продуктов, а даже если и читал, то понять что скрывается за различными сокращениями очень трудно.</w:t>
      </w:r>
    </w:p>
    <w:p w:rsidR="00752787" w:rsidRDefault="00752787" w:rsidP="00B7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Моя цель – выяснить, что же такое пищевые Е-добавки, с какой целью производители добавляют их в продукты питания и насколько это безопасно. </w:t>
      </w:r>
    </w:p>
    <w:p w:rsidR="000C1091" w:rsidRDefault="005A2058" w:rsidP="00B7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Передо мной стояли следующие задачи</w:t>
      </w:r>
      <w:r w:rsidR="00752787">
        <w:rPr>
          <w:rFonts w:ascii="Times New Roman" w:hAnsi="Times New Roman" w:cs="Times New Roman"/>
          <w:sz w:val="28"/>
          <w:szCs w:val="28"/>
        </w:rPr>
        <w:t>:</w:t>
      </w:r>
    </w:p>
    <w:p w:rsidR="00752787" w:rsidRDefault="00752787" w:rsidP="00752787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</w:t>
      </w:r>
      <w:r w:rsidR="005A2058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 xml:space="preserve"> этикетки некоторых продуктов питания</w:t>
      </w:r>
    </w:p>
    <w:p w:rsidR="00752787" w:rsidRDefault="00752787" w:rsidP="00752787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Проанализирова</w:t>
      </w:r>
      <w:r w:rsidR="005A2058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 xml:space="preserve"> состав </w:t>
      </w:r>
      <w:r w:rsidR="004E64EB">
        <w:rPr>
          <w:rFonts w:ascii="Times New Roman" w:hAnsi="Times New Roman" w:cs="Times New Roman"/>
          <w:sz w:val="28"/>
          <w:szCs w:val="28"/>
        </w:rPr>
        <w:t>продуктов</w:t>
      </w:r>
      <w:r>
        <w:rPr>
          <w:rFonts w:ascii="Times New Roman" w:hAnsi="Times New Roman" w:cs="Times New Roman"/>
          <w:sz w:val="28"/>
          <w:szCs w:val="28"/>
        </w:rPr>
        <w:t xml:space="preserve"> на момент обнаружения </w:t>
      </w:r>
      <w:r w:rsidR="004E64EB">
        <w:rPr>
          <w:rFonts w:ascii="Times New Roman" w:hAnsi="Times New Roman" w:cs="Times New Roman"/>
          <w:sz w:val="28"/>
          <w:szCs w:val="28"/>
        </w:rPr>
        <w:t xml:space="preserve">в них </w:t>
      </w:r>
      <w:r>
        <w:rPr>
          <w:rFonts w:ascii="Times New Roman" w:hAnsi="Times New Roman" w:cs="Times New Roman"/>
          <w:sz w:val="28"/>
          <w:szCs w:val="28"/>
        </w:rPr>
        <w:t>пищевых Е-добавок</w:t>
      </w:r>
    </w:p>
    <w:p w:rsidR="00752787" w:rsidRDefault="00752787" w:rsidP="00752787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</w:t>
      </w:r>
      <w:r w:rsidR="005A2058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 xml:space="preserve"> «Список пищевых Е-добавок», используя Интернет-ресурсы, и их безопасность </w:t>
      </w:r>
    </w:p>
    <w:p w:rsidR="00163327" w:rsidRDefault="005A2058" w:rsidP="00752787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Выяснить, к</w:t>
      </w:r>
      <w:r w:rsidR="00163327">
        <w:rPr>
          <w:rFonts w:ascii="Times New Roman" w:hAnsi="Times New Roman" w:cs="Times New Roman"/>
          <w:sz w:val="28"/>
          <w:szCs w:val="28"/>
        </w:rPr>
        <w:t>ак государство контролирует состав продуктов питания</w:t>
      </w:r>
    </w:p>
    <w:p w:rsidR="00C03A34" w:rsidRPr="00752787" w:rsidRDefault="00C03A34" w:rsidP="00752787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справочной литературы</w:t>
      </w:r>
    </w:p>
    <w:p w:rsidR="00022205" w:rsidRDefault="00022205" w:rsidP="00B75556">
      <w:pPr>
        <w:jc w:val="both"/>
        <w:rPr>
          <w:rFonts w:ascii="Times New Roman" w:hAnsi="Times New Roman" w:cs="Times New Roman"/>
          <w:sz w:val="28"/>
          <w:szCs w:val="28"/>
        </w:rPr>
      </w:pPr>
      <w:r w:rsidRPr="00DD3706">
        <w:rPr>
          <w:rFonts w:ascii="Times New Roman" w:hAnsi="Times New Roman" w:cs="Times New Roman"/>
          <w:sz w:val="28"/>
          <w:szCs w:val="28"/>
        </w:rPr>
        <w:t xml:space="preserve"> </w:t>
      </w:r>
      <w:r w:rsidR="00752787">
        <w:rPr>
          <w:rFonts w:ascii="Times New Roman" w:hAnsi="Times New Roman" w:cs="Times New Roman"/>
          <w:sz w:val="28"/>
          <w:szCs w:val="28"/>
        </w:rPr>
        <w:t xml:space="preserve">Объектами моего изучения стали продукты питания, которые наиболее часто покупают подростки. </w:t>
      </w:r>
    </w:p>
    <w:p w:rsidR="00752787" w:rsidRDefault="00752787" w:rsidP="00B7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Предметом исследования – пищевые Е-добавки.</w:t>
      </w:r>
    </w:p>
    <w:p w:rsidR="00752787" w:rsidRDefault="004E64EB" w:rsidP="00B7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Методы исследования:</w:t>
      </w:r>
    </w:p>
    <w:p w:rsidR="004E64EB" w:rsidRDefault="004E64EB" w:rsidP="004E64EB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Наблюдение</w:t>
      </w:r>
    </w:p>
    <w:p w:rsidR="004E64EB" w:rsidRDefault="004E64EB" w:rsidP="004E64EB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Сравнительный анализ</w:t>
      </w:r>
    </w:p>
    <w:p w:rsidR="004E64EB" w:rsidRDefault="004E64EB" w:rsidP="004E64EB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справочной литературы</w:t>
      </w:r>
    </w:p>
    <w:p w:rsidR="00545486" w:rsidRPr="004E64EB" w:rsidRDefault="00545486" w:rsidP="004E64EB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Анкетирование</w:t>
      </w:r>
    </w:p>
    <w:p w:rsidR="00022205" w:rsidRPr="00DD3706" w:rsidRDefault="00022205" w:rsidP="0002220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2205" w:rsidRPr="00DD3706" w:rsidRDefault="00022205" w:rsidP="0002220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2205" w:rsidRPr="00DD3706" w:rsidRDefault="00022205" w:rsidP="0002220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68E6" w:rsidRDefault="00C068E6" w:rsidP="004E64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64EB" w:rsidRPr="00752787" w:rsidRDefault="00752787" w:rsidP="004E64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278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</w:t>
      </w:r>
      <w:r w:rsidRPr="0075278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4E64E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F4337">
        <w:rPr>
          <w:rFonts w:ascii="Times New Roman" w:hAnsi="Times New Roman" w:cs="Times New Roman"/>
          <w:b/>
          <w:sz w:val="28"/>
          <w:szCs w:val="28"/>
        </w:rPr>
        <w:t>ПИЩЕВЫЕ Е-ДОБАВКИ</w:t>
      </w:r>
    </w:p>
    <w:p w:rsidR="00022205" w:rsidRPr="004E64EB" w:rsidRDefault="00C068E6" w:rsidP="00C068E6">
      <w:pPr>
        <w:pStyle w:val="a5"/>
        <w:ind w:left="3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1.1</w:t>
      </w:r>
      <w:r w:rsidR="006C3B62" w:rsidRPr="004E64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такое пищевые добавки и зачем они нужны?</w:t>
      </w:r>
    </w:p>
    <w:p w:rsidR="006C3B62" w:rsidRPr="00DD3706" w:rsidRDefault="006C3B62" w:rsidP="006C3B62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 w:rsidRPr="00DD3706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Пищевые добавки использовались в питании с давних времен. В продукты добавляли натуральные красители, ароматизаторы, консерванты. Именно благодаря пищевым добавкам</w:t>
      </w:r>
      <w:r w:rsidR="004E64EB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 </w:t>
      </w:r>
      <w:r w:rsidRPr="00DD3706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продукты приобретают красивый цвет, вкус и запах.</w:t>
      </w:r>
      <w:r w:rsidRPr="00DD370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 </w:t>
      </w:r>
    </w:p>
    <w:p w:rsidR="00DD3706" w:rsidRDefault="00DD3706" w:rsidP="00DD370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3706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Проблема </w:t>
      </w:r>
      <w:r w:rsidR="004E64EB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состоит </w:t>
      </w:r>
      <w:r w:rsidRPr="00DD3706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в том, что все чаще в промышленности стали использовать не натуральные добавки, а синтетические. Это раньше, чтобы булочка пахла ванилью, стручки натуральной ванили растирали в порошок. Затем синтезировали вещество, которое и придает продуктам соответствующий запах и вкус. И теперь ванильное</w:t>
      </w:r>
      <w:r w:rsidRPr="00DD370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 </w:t>
      </w:r>
      <w:r w:rsidRPr="00DD3706">
        <w:rPr>
          <w:rFonts w:ascii="Times New Roman" w:hAnsi="Times New Roman" w:cs="Times New Roman"/>
          <w:sz w:val="28"/>
          <w:szCs w:val="28"/>
          <w:shd w:val="clear" w:color="auto" w:fill="FBFBFB"/>
        </w:rPr>
        <w:t>мороженое,</w:t>
      </w:r>
      <w:r w:rsidRPr="00DD370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 </w:t>
      </w:r>
      <w:r w:rsidRPr="00DD3706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и ванильный крем обязаны своим происхождением именно искусственному ванилину. Многие производители не скрывают, что делают ставку исключительно на искусственные добавки: мол, натуральное сырье-дорогое и запасы его не небезграничные. К тому же натуральные добавки «плохо ведут себя» непосредственно в технологическом процессе: ар</w:t>
      </w:r>
      <w:r w:rsidR="004E64EB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оматизаторы – слабые, красители-</w:t>
      </w:r>
      <w:r w:rsidRPr="00DD3706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неустойчивые.</w:t>
      </w:r>
      <w:r w:rsidRPr="00DD370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 </w:t>
      </w:r>
    </w:p>
    <w:p w:rsidR="00DD3706" w:rsidRDefault="00DD3706" w:rsidP="00DD3706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 w:rsidRPr="00DD3706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Таким образом, применение пищевых добавок — это часть современной технологии производства продовольственных товаров. С их помощью улучшаются питательные свойства продукта и внешний вид, увеличивается его срок хранения.</w:t>
      </w:r>
      <w:r w:rsidRPr="00DD370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 </w:t>
      </w:r>
    </w:p>
    <w:p w:rsidR="00DD3706" w:rsidRPr="00752787" w:rsidRDefault="00752787" w:rsidP="004E64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1.2 </w:t>
      </w:r>
      <w:r w:rsidR="004E64EB">
        <w:rPr>
          <w:rFonts w:ascii="Times New Roman" w:hAnsi="Times New Roman" w:cs="Times New Roman"/>
          <w:b/>
          <w:sz w:val="28"/>
          <w:szCs w:val="28"/>
        </w:rPr>
        <w:t>Классификация пищевых Е-добавок</w:t>
      </w:r>
    </w:p>
    <w:p w:rsidR="00400DD1" w:rsidRDefault="00DD3706" w:rsidP="00DD3706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 w:rsidRPr="00DD3706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На этикетках часто можн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о увидеть маркировку - буква Е</w:t>
      </w:r>
      <w:r w:rsidRPr="00DD3706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 (от названия «Европа») с тремя цифрами (характеристика пищевой добавки к продукту). Так обозначаются пищевые добавки, которые применяются во всем мире в качестве консервантов, стабилизаторов, загустителей, разрыхлителей, усилителей вкуса и аромата, антиоксидантов, чтобы улучшить питательные свойства продукта, увеличить срок его годности, придать ему лучший внешний вид.</w:t>
      </w:r>
      <w:r w:rsidRPr="00DD370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 </w:t>
      </w:r>
    </w:p>
    <w:p w:rsidR="00C03A34" w:rsidRPr="00C03A34" w:rsidRDefault="00C03A34" w:rsidP="00C03A34">
      <w:pP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BFBFB"/>
        </w:rPr>
      </w:pPr>
      <w:r w:rsidRPr="00C03A3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Классификация пищевых добавок</w:t>
      </w:r>
      <w:r w:rsidRPr="00C03A3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03A34">
        <w:rPr>
          <w:rFonts w:ascii="Times New Roman" w:hAnsi="Times New Roman" w:cs="Times New Roman"/>
          <w:sz w:val="28"/>
          <w:szCs w:val="28"/>
        </w:rPr>
        <w:br/>
      </w:r>
      <w:r w:rsidRPr="00C03A34">
        <w:rPr>
          <w:rFonts w:ascii="Times New Roman" w:hAnsi="Times New Roman" w:cs="Times New Roman"/>
          <w:sz w:val="28"/>
          <w:szCs w:val="28"/>
          <w:shd w:val="clear" w:color="auto" w:fill="FFFFFF"/>
        </w:rPr>
        <w:t>Е100-Е182 – красители</w:t>
      </w:r>
      <w:r w:rsidRPr="00C03A3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03A34">
        <w:rPr>
          <w:rFonts w:ascii="Times New Roman" w:hAnsi="Times New Roman" w:cs="Times New Roman"/>
          <w:sz w:val="28"/>
          <w:szCs w:val="28"/>
        </w:rPr>
        <w:br/>
      </w:r>
      <w:r w:rsidRPr="00C03A34">
        <w:rPr>
          <w:rFonts w:ascii="Times New Roman" w:hAnsi="Times New Roman" w:cs="Times New Roman"/>
          <w:sz w:val="28"/>
          <w:szCs w:val="28"/>
          <w:shd w:val="clear" w:color="auto" w:fill="FFFFFF"/>
        </w:rPr>
        <w:t>Е200-Е299 - консерванты</w:t>
      </w:r>
      <w:r w:rsidRPr="00C03A3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03A34">
        <w:rPr>
          <w:rFonts w:ascii="Times New Roman" w:hAnsi="Times New Roman" w:cs="Times New Roman"/>
          <w:sz w:val="28"/>
          <w:szCs w:val="28"/>
        </w:rPr>
        <w:br/>
      </w:r>
      <w:r w:rsidR="00D8176E">
        <w:rPr>
          <w:rFonts w:ascii="Times New Roman" w:hAnsi="Times New Roman" w:cs="Times New Roman"/>
          <w:sz w:val="28"/>
          <w:szCs w:val="28"/>
          <w:shd w:val="clear" w:color="auto" w:fill="FFFFFF"/>
        </w:rPr>
        <w:t>Е300</w:t>
      </w:r>
      <w:r w:rsidRPr="00C03A34">
        <w:rPr>
          <w:rFonts w:ascii="Times New Roman" w:hAnsi="Times New Roman" w:cs="Times New Roman"/>
          <w:sz w:val="28"/>
          <w:szCs w:val="28"/>
          <w:shd w:val="clear" w:color="auto" w:fill="FFFFFF"/>
        </w:rPr>
        <w:t>-Е399 - антиокислители</w:t>
      </w:r>
      <w:r w:rsidRPr="00C03A3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03A34">
        <w:rPr>
          <w:rFonts w:ascii="Times New Roman" w:hAnsi="Times New Roman" w:cs="Times New Roman"/>
          <w:sz w:val="28"/>
          <w:szCs w:val="28"/>
        </w:rPr>
        <w:br/>
      </w:r>
      <w:r w:rsidRPr="00C03A34">
        <w:rPr>
          <w:rFonts w:ascii="Times New Roman" w:hAnsi="Times New Roman" w:cs="Times New Roman"/>
          <w:sz w:val="28"/>
          <w:szCs w:val="28"/>
          <w:shd w:val="clear" w:color="auto" w:fill="FFFFFF"/>
        </w:rPr>
        <w:t>Е400-Е499 - стабилизаторы</w:t>
      </w:r>
      <w:r w:rsidRPr="00C03A3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03A34">
        <w:rPr>
          <w:rFonts w:ascii="Times New Roman" w:hAnsi="Times New Roman" w:cs="Times New Roman"/>
          <w:sz w:val="28"/>
          <w:szCs w:val="28"/>
        </w:rPr>
        <w:br/>
      </w:r>
      <w:r w:rsidRPr="00C03A3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Е500-Е599 – эмульгаторы</w:t>
      </w:r>
      <w:r w:rsidRPr="00C03A3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03A34">
        <w:rPr>
          <w:rFonts w:ascii="Times New Roman" w:hAnsi="Times New Roman" w:cs="Times New Roman"/>
          <w:sz w:val="28"/>
          <w:szCs w:val="28"/>
        </w:rPr>
        <w:br/>
      </w:r>
      <w:r w:rsidRPr="00C03A34">
        <w:rPr>
          <w:rFonts w:ascii="Times New Roman" w:hAnsi="Times New Roman" w:cs="Times New Roman"/>
          <w:sz w:val="28"/>
          <w:szCs w:val="28"/>
          <w:shd w:val="clear" w:color="auto" w:fill="FFFFFF"/>
        </w:rPr>
        <w:t>Е600-Е699 - усилители вкуса и аромата</w:t>
      </w:r>
      <w:r w:rsidRPr="00C03A3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03A34">
        <w:rPr>
          <w:rFonts w:ascii="Times New Roman" w:hAnsi="Times New Roman" w:cs="Times New Roman"/>
          <w:sz w:val="28"/>
          <w:szCs w:val="28"/>
        </w:rPr>
        <w:br/>
      </w:r>
      <w:r w:rsidRPr="00C03A34">
        <w:rPr>
          <w:rFonts w:ascii="Times New Roman" w:hAnsi="Times New Roman" w:cs="Times New Roman"/>
          <w:sz w:val="28"/>
          <w:szCs w:val="28"/>
          <w:shd w:val="clear" w:color="auto" w:fill="FFFFFF"/>
        </w:rPr>
        <w:t>Е700-Е799 - антибиотики</w:t>
      </w:r>
      <w:r w:rsidRPr="00C03A3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03A34">
        <w:rPr>
          <w:rFonts w:ascii="Times New Roman" w:hAnsi="Times New Roman" w:cs="Times New Roman"/>
          <w:sz w:val="28"/>
          <w:szCs w:val="28"/>
        </w:rPr>
        <w:br/>
      </w:r>
      <w:r w:rsidRPr="00C03A34">
        <w:rPr>
          <w:rFonts w:ascii="Times New Roman" w:hAnsi="Times New Roman" w:cs="Times New Roman"/>
          <w:sz w:val="28"/>
          <w:szCs w:val="28"/>
          <w:shd w:val="clear" w:color="auto" w:fill="FFFFFF"/>
        </w:rPr>
        <w:t>Е800-Е899 - запасные индексы</w:t>
      </w:r>
      <w:r w:rsidRPr="00C03A3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03A34">
        <w:rPr>
          <w:rFonts w:ascii="Times New Roman" w:hAnsi="Times New Roman" w:cs="Times New Roman"/>
          <w:sz w:val="28"/>
          <w:szCs w:val="28"/>
        </w:rPr>
        <w:br/>
      </w:r>
      <w:r w:rsidRPr="00C03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Е900-Е999 - </w:t>
      </w:r>
      <w:r w:rsidRPr="00C03A34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антифламинговые</w:t>
      </w:r>
      <w:r w:rsidRPr="00C03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(воски, пеногасители, вещества, улучшающие мучные изделия и т. д.)</w:t>
      </w:r>
      <w:r w:rsidRPr="00C03A3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03A34">
        <w:rPr>
          <w:rFonts w:ascii="Times New Roman" w:hAnsi="Times New Roman" w:cs="Times New Roman"/>
          <w:sz w:val="28"/>
          <w:szCs w:val="28"/>
        </w:rPr>
        <w:br/>
      </w:r>
      <w:r w:rsidRPr="00C03A34">
        <w:rPr>
          <w:rFonts w:ascii="Times New Roman" w:hAnsi="Times New Roman" w:cs="Times New Roman"/>
          <w:sz w:val="28"/>
          <w:szCs w:val="28"/>
          <w:shd w:val="clear" w:color="auto" w:fill="FFFFFF"/>
        </w:rPr>
        <w:t>Е1000-Е1999 - новые вещества, не попадающие в устоявшуюся классификацию, часто - комплексные добавки.</w:t>
      </w:r>
    </w:p>
    <w:p w:rsidR="00DD3706" w:rsidRPr="00CA6AFF" w:rsidRDefault="00CA6AFF" w:rsidP="004E64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1.3 </w:t>
      </w:r>
      <w:r w:rsidR="004E64EB">
        <w:rPr>
          <w:rFonts w:ascii="Times New Roman" w:hAnsi="Times New Roman" w:cs="Times New Roman"/>
          <w:b/>
          <w:sz w:val="28"/>
          <w:szCs w:val="28"/>
        </w:rPr>
        <w:t>Насколько безопасны пищевые Е-добавки</w:t>
      </w:r>
    </w:p>
    <w:p w:rsidR="00400DD1" w:rsidRPr="00163327" w:rsidRDefault="00400DD1" w:rsidP="00732A93">
      <w:pPr>
        <w:pStyle w:val="a4"/>
        <w:shd w:val="clear" w:color="auto" w:fill="FBFBFB"/>
        <w:jc w:val="both"/>
        <w:rPr>
          <w:color w:val="000000"/>
          <w:sz w:val="28"/>
          <w:szCs w:val="28"/>
        </w:rPr>
      </w:pPr>
      <w:r w:rsidRPr="00163327">
        <w:rPr>
          <w:color w:val="000000"/>
          <w:sz w:val="28"/>
          <w:szCs w:val="28"/>
          <w:shd w:val="clear" w:color="auto" w:fill="FBFBFB"/>
        </w:rPr>
        <w:t>Сейчас уже практически невозможно купить продукт в упаковке без различного рода</w:t>
      </w:r>
      <w:r w:rsidRPr="00163327">
        <w:rPr>
          <w:rStyle w:val="apple-converted-space"/>
          <w:color w:val="000000"/>
          <w:sz w:val="28"/>
          <w:szCs w:val="28"/>
          <w:shd w:val="clear" w:color="auto" w:fill="FBFBFB"/>
        </w:rPr>
        <w:t> </w:t>
      </w:r>
      <w:r w:rsidR="00163327" w:rsidRPr="00163327">
        <w:rPr>
          <w:rStyle w:val="apple-converted-space"/>
          <w:color w:val="000000"/>
          <w:sz w:val="28"/>
          <w:szCs w:val="28"/>
          <w:shd w:val="clear" w:color="auto" w:fill="FBFBFB"/>
        </w:rPr>
        <w:t>синтетических</w:t>
      </w:r>
      <w:r w:rsidR="00163327" w:rsidRPr="00163327">
        <w:rPr>
          <w:sz w:val="28"/>
          <w:szCs w:val="28"/>
          <w:shd w:val="clear" w:color="auto" w:fill="FBFBFB"/>
        </w:rPr>
        <w:t xml:space="preserve"> </w:t>
      </w:r>
      <w:r w:rsidR="00163327" w:rsidRPr="00163327">
        <w:rPr>
          <w:color w:val="000000"/>
          <w:sz w:val="28"/>
          <w:szCs w:val="28"/>
          <w:shd w:val="clear" w:color="auto" w:fill="FBFBFB"/>
        </w:rPr>
        <w:t>стабилизаторов</w:t>
      </w:r>
      <w:r w:rsidRPr="00163327">
        <w:rPr>
          <w:color w:val="000000"/>
          <w:sz w:val="28"/>
          <w:szCs w:val="28"/>
          <w:shd w:val="clear" w:color="auto" w:fill="FBFBFB"/>
        </w:rPr>
        <w:t>,</w:t>
      </w:r>
      <w:r w:rsidR="00163327" w:rsidRPr="00163327">
        <w:rPr>
          <w:rStyle w:val="apple-converted-space"/>
          <w:color w:val="000000"/>
          <w:sz w:val="28"/>
          <w:szCs w:val="28"/>
          <w:shd w:val="clear" w:color="auto" w:fill="FBFBFB"/>
        </w:rPr>
        <w:t xml:space="preserve"> эмульгаторов</w:t>
      </w:r>
      <w:r w:rsidRPr="00163327">
        <w:rPr>
          <w:rStyle w:val="apple-converted-space"/>
          <w:color w:val="000000"/>
          <w:sz w:val="28"/>
          <w:szCs w:val="28"/>
          <w:shd w:val="clear" w:color="auto" w:fill="FBFBFB"/>
        </w:rPr>
        <w:t> </w:t>
      </w:r>
      <w:r w:rsidRPr="00163327">
        <w:rPr>
          <w:color w:val="000000"/>
          <w:sz w:val="28"/>
          <w:szCs w:val="28"/>
          <w:shd w:val="clear" w:color="auto" w:fill="FBFBFB"/>
        </w:rPr>
        <w:t>или</w:t>
      </w:r>
      <w:r w:rsidR="00163327" w:rsidRPr="00163327">
        <w:rPr>
          <w:rStyle w:val="apple-converted-space"/>
          <w:color w:val="000000"/>
          <w:sz w:val="28"/>
          <w:szCs w:val="28"/>
          <w:shd w:val="clear" w:color="auto" w:fill="FBFBFB"/>
        </w:rPr>
        <w:t xml:space="preserve"> красителей</w:t>
      </w:r>
      <w:r w:rsidRPr="00163327">
        <w:rPr>
          <w:color w:val="000000"/>
          <w:sz w:val="28"/>
          <w:szCs w:val="28"/>
          <w:shd w:val="clear" w:color="auto" w:fill="FBFBFB"/>
        </w:rPr>
        <w:t>. Хорошо, если это относительно безопасные пищевые добавки, но таких добавок несколько десятков. А всего их больше тысячи и с каждым годом появляются новые.</w:t>
      </w:r>
    </w:p>
    <w:p w:rsidR="00CA6AFF" w:rsidRDefault="004065E4" w:rsidP="00732A93">
      <w:pPr>
        <w:pStyle w:val="a4"/>
        <w:shd w:val="clear" w:color="auto" w:fill="FBFBFB"/>
        <w:jc w:val="both"/>
        <w:rPr>
          <w:rStyle w:val="apple-converted-space"/>
          <w:color w:val="000000"/>
          <w:sz w:val="28"/>
          <w:szCs w:val="28"/>
        </w:rPr>
      </w:pPr>
      <w:r w:rsidRPr="004065E4">
        <w:rPr>
          <w:color w:val="000000"/>
          <w:sz w:val="28"/>
          <w:szCs w:val="28"/>
        </w:rPr>
        <w:t>Многие люди с недоверием относятся к пищевым добавкам с кодом Е и считают их вредными для здоровья. В то время как специалисты-пищевики считают, что буква «Е» не так уж и страшна, поскольку применение этих ингредиентов разрешено в большинстве стран и употребление продуктов, содержащих эти добавки, не дает побочных эффектов. Но у экологов и медиков часто иное мнение. Они утверждают, что многочисленные пищевые добавки имеют свойство накапливаться в организме человека и могут вызывать различные реакции: от расстройств желудка до обострения и развития серьезного заболевания.</w:t>
      </w:r>
      <w:r w:rsidRPr="004065E4">
        <w:rPr>
          <w:rStyle w:val="apple-converted-space"/>
          <w:color w:val="000000"/>
          <w:sz w:val="28"/>
          <w:szCs w:val="28"/>
        </w:rPr>
        <w:t> </w:t>
      </w:r>
    </w:p>
    <w:p w:rsidR="00400DD1" w:rsidRDefault="00400DD1" w:rsidP="00732A93">
      <w:pPr>
        <w:pStyle w:val="a4"/>
        <w:shd w:val="clear" w:color="auto" w:fill="FBFBFB"/>
        <w:jc w:val="both"/>
        <w:rPr>
          <w:color w:val="000000"/>
          <w:sz w:val="28"/>
          <w:szCs w:val="28"/>
          <w:shd w:val="clear" w:color="auto" w:fill="FBFBFB"/>
        </w:rPr>
      </w:pPr>
      <w:r w:rsidRPr="00DD3706">
        <w:rPr>
          <w:color w:val="000000"/>
          <w:sz w:val="28"/>
          <w:szCs w:val="28"/>
          <w:shd w:val="clear" w:color="auto" w:fill="FBFBFB"/>
        </w:rPr>
        <w:t xml:space="preserve">Почти все пищевые </w:t>
      </w:r>
      <w:r>
        <w:rPr>
          <w:color w:val="000000"/>
          <w:sz w:val="28"/>
          <w:szCs w:val="28"/>
          <w:shd w:val="clear" w:color="auto" w:fill="FBFBFB"/>
        </w:rPr>
        <w:t>Е-</w:t>
      </w:r>
      <w:r w:rsidRPr="00DD3706">
        <w:rPr>
          <w:color w:val="000000"/>
          <w:sz w:val="28"/>
          <w:szCs w:val="28"/>
          <w:shd w:val="clear" w:color="auto" w:fill="FBFBFB"/>
        </w:rPr>
        <w:t xml:space="preserve">добавки являются химическими веществами искусственного происхождения. Поэтому даже самые безопасные </w:t>
      </w:r>
      <w:r>
        <w:rPr>
          <w:color w:val="000000"/>
          <w:sz w:val="28"/>
          <w:szCs w:val="28"/>
          <w:shd w:val="clear" w:color="auto" w:fill="FBFBFB"/>
        </w:rPr>
        <w:t>из них</w:t>
      </w:r>
      <w:r w:rsidRPr="00DD3706">
        <w:rPr>
          <w:color w:val="000000"/>
          <w:sz w:val="28"/>
          <w:szCs w:val="28"/>
          <w:shd w:val="clear" w:color="auto" w:fill="FBFBFB"/>
        </w:rPr>
        <w:t xml:space="preserve"> могут вызвать у особо чувствительных людей индивидуальную реакцию. Но есть такие вредные </w:t>
      </w:r>
      <w:r>
        <w:rPr>
          <w:color w:val="000000"/>
          <w:sz w:val="28"/>
          <w:szCs w:val="28"/>
          <w:shd w:val="clear" w:color="auto" w:fill="FBFBFB"/>
        </w:rPr>
        <w:t>пищевые</w:t>
      </w:r>
      <w:r w:rsidRPr="00DD3706">
        <w:rPr>
          <w:color w:val="000000"/>
          <w:sz w:val="28"/>
          <w:szCs w:val="28"/>
          <w:shd w:val="clear" w:color="auto" w:fill="FBFBFB"/>
        </w:rPr>
        <w:t xml:space="preserve"> добавки, которые вредны и даже опасны для любого организма. Однако не все производители предупреждают покупателей о том, что в их продукции присутствуют ингредиенты с индексом Е. На некоторых продуктах не указаны конкретные пищевые добавки, а лишь сказано, что в состав входят пищевые красители, консерванты, стабилизаторы.</w:t>
      </w:r>
    </w:p>
    <w:p w:rsidR="001A0F2A" w:rsidRPr="001A0F2A" w:rsidRDefault="001A0F2A" w:rsidP="00732A93">
      <w:pPr>
        <w:pStyle w:val="a4"/>
        <w:shd w:val="clear" w:color="auto" w:fill="FBFBFB"/>
        <w:jc w:val="both"/>
        <w:rPr>
          <w:rStyle w:val="apple-converted-space"/>
          <w:color w:val="000000"/>
          <w:sz w:val="28"/>
          <w:szCs w:val="28"/>
          <w:shd w:val="clear" w:color="auto" w:fill="FBFBFB"/>
        </w:rPr>
      </w:pPr>
      <w:r w:rsidRPr="001A0F2A">
        <w:rPr>
          <w:color w:val="000000"/>
          <w:sz w:val="28"/>
          <w:szCs w:val="28"/>
          <w:shd w:val="clear" w:color="auto" w:fill="FBFBFB"/>
        </w:rPr>
        <w:t>Если верить данным Агентства Продовольственной Безопасности, опубликованным в Интернете, то консерванты</w:t>
      </w:r>
      <w:r w:rsidRPr="001A0F2A">
        <w:rPr>
          <w:rStyle w:val="apple-converted-space"/>
          <w:color w:val="000000"/>
          <w:sz w:val="28"/>
          <w:szCs w:val="28"/>
          <w:shd w:val="clear" w:color="auto" w:fill="FBFBFB"/>
        </w:rPr>
        <w:t> </w:t>
      </w:r>
      <w:r>
        <w:rPr>
          <w:sz w:val="28"/>
          <w:szCs w:val="28"/>
        </w:rPr>
        <w:t>Е-230</w:t>
      </w:r>
      <w:r w:rsidRPr="001A0F2A">
        <w:rPr>
          <w:color w:val="000000"/>
          <w:sz w:val="28"/>
          <w:szCs w:val="28"/>
          <w:shd w:val="clear" w:color="auto" w:fill="FBFBFB"/>
        </w:rPr>
        <w:t>,</w:t>
      </w:r>
      <w:r w:rsidRPr="001A0F2A">
        <w:rPr>
          <w:rStyle w:val="apple-converted-space"/>
          <w:color w:val="000000"/>
          <w:sz w:val="28"/>
          <w:szCs w:val="28"/>
          <w:shd w:val="clear" w:color="auto" w:fill="FBFBFB"/>
        </w:rPr>
        <w:t> </w:t>
      </w:r>
      <w:r>
        <w:rPr>
          <w:sz w:val="28"/>
          <w:szCs w:val="28"/>
        </w:rPr>
        <w:t>Е-231</w:t>
      </w:r>
      <w:r w:rsidRPr="001A0F2A">
        <w:rPr>
          <w:rStyle w:val="apple-converted-space"/>
          <w:color w:val="000000"/>
          <w:sz w:val="28"/>
          <w:szCs w:val="28"/>
          <w:shd w:val="clear" w:color="auto" w:fill="FBFBFB"/>
        </w:rPr>
        <w:t> </w:t>
      </w:r>
      <w:r w:rsidRPr="001A0F2A">
        <w:rPr>
          <w:color w:val="000000"/>
          <w:sz w:val="28"/>
          <w:szCs w:val="28"/>
          <w:shd w:val="clear" w:color="auto" w:fill="FBFBFB"/>
        </w:rPr>
        <w:t>и</w:t>
      </w:r>
      <w:r w:rsidRPr="001A0F2A">
        <w:rPr>
          <w:rStyle w:val="apple-converted-space"/>
          <w:color w:val="000000"/>
          <w:sz w:val="28"/>
          <w:szCs w:val="28"/>
          <w:shd w:val="clear" w:color="auto" w:fill="FBFBFB"/>
        </w:rPr>
        <w:t> </w:t>
      </w:r>
      <w:r>
        <w:rPr>
          <w:sz w:val="28"/>
          <w:szCs w:val="28"/>
          <w:shd w:val="clear" w:color="auto" w:fill="FBFBFB"/>
        </w:rPr>
        <w:t>Е-232</w:t>
      </w:r>
      <w:r w:rsidRPr="001A0F2A">
        <w:rPr>
          <w:rStyle w:val="apple-converted-space"/>
          <w:color w:val="000000"/>
          <w:sz w:val="28"/>
          <w:szCs w:val="28"/>
          <w:shd w:val="clear" w:color="auto" w:fill="FBFBFB"/>
        </w:rPr>
        <w:t> </w:t>
      </w:r>
      <w:r w:rsidRPr="001A0F2A">
        <w:rPr>
          <w:color w:val="000000"/>
          <w:sz w:val="28"/>
          <w:szCs w:val="28"/>
          <w:shd w:val="clear" w:color="auto" w:fill="FBFBFB"/>
        </w:rPr>
        <w:t xml:space="preserve">используемые при обработке фруктов (поэтому апельсины и бананы хранятся в магазинах в течение длительного времени и не портятся), представляют собой не что иное, как... ФЕНОЛ! Это вещество, попадая в наш организм хотя бы в малых дозах, провоцирует рак, а в больших – является </w:t>
      </w:r>
      <w:r w:rsidRPr="001A0F2A">
        <w:rPr>
          <w:color w:val="000000"/>
          <w:sz w:val="28"/>
          <w:szCs w:val="28"/>
          <w:shd w:val="clear" w:color="auto" w:fill="FBFBFB"/>
        </w:rPr>
        <w:lastRenderedPageBreak/>
        <w:t>чистым ядом. Несмотря на то, что консерванты наносят на кожуру фрукта, чтобы предотвратить его порчу, человек все равно может пострадать от фенола. Ведь не все моют фрукты перед едой. К примеру, некоторые лишь очищают бананы от кожуры, а потом теми же руками берутся за его мякоть.</w:t>
      </w:r>
      <w:r w:rsidRPr="001A0F2A">
        <w:rPr>
          <w:rStyle w:val="apple-converted-space"/>
          <w:color w:val="000000"/>
          <w:sz w:val="28"/>
          <w:szCs w:val="28"/>
          <w:shd w:val="clear" w:color="auto" w:fill="FBFBFB"/>
        </w:rPr>
        <w:t> </w:t>
      </w:r>
    </w:p>
    <w:p w:rsidR="004065E4" w:rsidRPr="00CA6AFF" w:rsidRDefault="004065E4" w:rsidP="00732A93">
      <w:pPr>
        <w:pStyle w:val="a4"/>
        <w:shd w:val="clear" w:color="auto" w:fill="FBFBFB"/>
        <w:jc w:val="both"/>
        <w:rPr>
          <w:color w:val="000000"/>
          <w:sz w:val="28"/>
          <w:szCs w:val="28"/>
        </w:rPr>
      </w:pPr>
      <w:r w:rsidRPr="004065E4">
        <w:rPr>
          <w:color w:val="000000"/>
          <w:sz w:val="28"/>
          <w:szCs w:val="28"/>
          <w:shd w:val="clear" w:color="auto" w:fill="FBFBFB"/>
        </w:rPr>
        <w:t>Теоретически считается, что использование пищевых добавок технологически оправданно и необходимо, они проверены на безопасность для человека. Но это в теории, а на практике получается так, что употребление некоторых из этих соединений в составе пищи может иметь для некоторых групп населения весьма нежелательный эффект (например, аллергические высыпания). Ведь постоянное поедание таких компонентов в нашем рационе матушкой-природой предусмотрено не было. Или было, но не в таких количествах. И свалившаяся вдруг на наши головы целая "таблица Менделеева" дополнительных веществ, столь "разнообразившая" наше меню, в дальнейшем вполне может привести и к более плачевным последствиям.</w:t>
      </w:r>
    </w:p>
    <w:p w:rsidR="00545486" w:rsidRPr="004065E4" w:rsidRDefault="004065E4" w:rsidP="00732A93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 w:rsidRPr="004065E4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С другой стороны, как ни крути — обойтись совсем без этих добавок трудно. Взять хотя бы жевательную резинку, в производство которой входит такой компонент, как</w:t>
      </w:r>
      <w:r w:rsidRPr="004065E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 </w:t>
      </w:r>
      <w:r>
        <w:rPr>
          <w:rFonts w:ascii="Times New Roman" w:hAnsi="Times New Roman" w:cs="Times New Roman"/>
          <w:sz w:val="28"/>
          <w:szCs w:val="28"/>
        </w:rPr>
        <w:t>аспартам</w:t>
      </w:r>
      <w:r w:rsidRPr="004065E4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, страсти по использованию которого кипят уже несколько лет. Весомых доказательств загад</w:t>
      </w:r>
      <w:r w:rsidR="00CA6AFF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очной болезни  (фенилкетонурии)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 </w:t>
      </w:r>
      <w:r w:rsidRPr="004065E4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от которой умирает один из двадцати тысяч младенцев и которую, вроде как, может спровоцировать тот самый подсластитель аспартама —</w:t>
      </w:r>
      <w:r w:rsidRPr="004065E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 </w:t>
      </w:r>
      <w:r w:rsidRPr="004065E4">
        <w:rPr>
          <w:rFonts w:ascii="Times New Roman" w:hAnsi="Times New Roman" w:cs="Times New Roman"/>
          <w:sz w:val="28"/>
          <w:szCs w:val="28"/>
          <w:shd w:val="clear" w:color="auto" w:fill="FBFBFB"/>
        </w:rPr>
        <w:t>Е</w:t>
      </w: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- 951</w:t>
      </w:r>
      <w:r w:rsidRPr="004065E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 </w:t>
      </w:r>
      <w:r w:rsidRPr="004065E4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— нет, так как это всего лишь предположение. Доказать, конечно, это сложно, однако Европа в последнее время все решительнее действует в направлении — поставить барьер даже таким компонентам, если вредность их окончательно еще не доказана.</w:t>
      </w:r>
      <w:r w:rsidRPr="004065E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 </w:t>
      </w:r>
    </w:p>
    <w:p w:rsidR="00163327" w:rsidRPr="00732A93" w:rsidRDefault="00545486" w:rsidP="00732A93">
      <w:pPr>
        <w:pStyle w:val="a5"/>
        <w:numPr>
          <w:ilvl w:val="1"/>
          <w:numId w:val="8"/>
        </w:num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  <w:t xml:space="preserve"> </w:t>
      </w:r>
      <w:r w:rsidR="00163327" w:rsidRPr="00732A9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  <w:t>Государственный контроль</w:t>
      </w:r>
    </w:p>
    <w:p w:rsidR="00875F29" w:rsidRDefault="00732A93" w:rsidP="00875F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Изучив Интернет-ресурсы, я выяснила, что государство контролирует состав продуктов, содержание в них пищевых добавок. Существует целый ряд документов. Основным документом является «</w:t>
      </w:r>
      <w:r w:rsidRPr="00732A93">
        <w:rPr>
          <w:rFonts w:ascii="Times New Roman" w:hAnsi="Times New Roman" w:cs="Times New Roman"/>
          <w:sz w:val="28"/>
          <w:szCs w:val="28"/>
        </w:rPr>
        <w:t>Постановление Главного государственного санитарного врача РФ от 18 апреля 2003 г. N 59</w:t>
      </w:r>
      <w:r>
        <w:rPr>
          <w:rFonts w:ascii="Times New Roman" w:hAnsi="Times New Roman" w:cs="Times New Roman"/>
          <w:sz w:val="28"/>
          <w:szCs w:val="28"/>
        </w:rPr>
        <w:t xml:space="preserve">», которое регулирует содержание добавок в продуктах питания, </w:t>
      </w:r>
      <w:r w:rsidR="002F4337">
        <w:rPr>
          <w:rFonts w:ascii="Times New Roman" w:hAnsi="Times New Roman" w:cs="Times New Roman"/>
          <w:sz w:val="28"/>
          <w:szCs w:val="28"/>
        </w:rPr>
        <w:t>их норму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75F29" w:rsidRPr="00875F29" w:rsidRDefault="00875F29" w:rsidP="00875F29">
      <w:pPr>
        <w:jc w:val="both"/>
        <w:rPr>
          <w:rFonts w:ascii="Times New Roman" w:hAnsi="Times New Roman" w:cs="Times New Roman"/>
          <w:sz w:val="28"/>
          <w:szCs w:val="28"/>
        </w:rPr>
      </w:pPr>
      <w:r w:rsidRPr="00875F29">
        <w:rPr>
          <w:rFonts w:ascii="Times New Roman" w:hAnsi="Times New Roman" w:cs="Times New Roman"/>
          <w:sz w:val="28"/>
          <w:szCs w:val="28"/>
        </w:rPr>
        <w:t>Контроль  за  использованием  пищевых добавок  осуществляется  при проведении  государственного  надзора за пищевыми предприятиями 1 раз в 3 года. Контролируется    наличие  санэпидзаключений  на  используемые добавки,  соблюдение  технологического режима их применения, осуществление предприятием производственного контроля (его проведение, объемы, кратность определяет руководитель предприятия).</w:t>
      </w:r>
    </w:p>
    <w:p w:rsidR="00875F29" w:rsidRDefault="00C03A34" w:rsidP="00875F29">
      <w:pPr>
        <w:jc w:val="both"/>
        <w:rPr>
          <w:rFonts w:ascii="Times New Roman" w:hAnsi="Times New Roman" w:cs="Times New Roman"/>
          <w:sz w:val="28"/>
          <w:szCs w:val="28"/>
        </w:rPr>
      </w:pPr>
      <w:r w:rsidRPr="00C03A3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>Список пищевых добавок</w:t>
      </w:r>
      <w:r w:rsidRPr="00C03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разрешенных в России, утверждает Минздравсоцразвития РФ, а государственный контроль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над</w:t>
      </w:r>
      <w:r w:rsidRPr="00C03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качеством пищевых добавок осуществляют органы Роспотребнадзора.</w:t>
      </w:r>
      <w:r w:rsidRPr="00C03A3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Существует так же технический регламент «О БЕЗОПАСНОСТИ ПИЩЕВЫХ ДОБАВОК», который предлагает нам списки разрешенных и не разрешенных на территории России пищевых добавок:</w:t>
      </w:r>
    </w:p>
    <w:p w:rsidR="00D8176E" w:rsidRDefault="00C03A34" w:rsidP="00D8176E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5F2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Запрещенные добавки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</w:p>
    <w:p w:rsidR="00875F29" w:rsidRPr="00D8176E" w:rsidRDefault="00C03A34" w:rsidP="00D8176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176E">
        <w:rPr>
          <w:rFonts w:ascii="Times New Roman" w:hAnsi="Times New Roman" w:cs="Times New Roman"/>
          <w:sz w:val="28"/>
          <w:szCs w:val="28"/>
          <w:shd w:val="clear" w:color="auto" w:fill="FFFFFF"/>
        </w:rPr>
        <w:t>Доказано, что применение таких добавок наносит вред организму. Их ввоз на территорию РФ и/или реализация продуктов, содержащих данные добавки, запрещены.</w:t>
      </w:r>
      <w:r w:rsidRPr="00D8176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8176E">
        <w:rPr>
          <w:rFonts w:ascii="Times New Roman" w:hAnsi="Times New Roman" w:cs="Times New Roman"/>
          <w:sz w:val="28"/>
          <w:szCs w:val="28"/>
        </w:rPr>
        <w:br/>
      </w:r>
    </w:p>
    <w:p w:rsidR="00732A93" w:rsidRPr="00C03A34" w:rsidRDefault="00C03A34" w:rsidP="00875F29">
      <w:pPr>
        <w:pStyle w:val="a5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 w:rsidRPr="00C03A34">
        <w:rPr>
          <w:rFonts w:ascii="Times New Roman" w:hAnsi="Times New Roman" w:cs="Times New Roman"/>
          <w:sz w:val="28"/>
          <w:szCs w:val="28"/>
          <w:shd w:val="clear" w:color="auto" w:fill="FFFFFF"/>
        </w:rPr>
        <w:t>Е103 - алканит</w:t>
      </w:r>
      <w:r w:rsidRPr="00C03A3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03A34">
        <w:rPr>
          <w:rFonts w:ascii="Times New Roman" w:hAnsi="Times New Roman" w:cs="Times New Roman"/>
          <w:sz w:val="28"/>
          <w:szCs w:val="28"/>
        </w:rPr>
        <w:br/>
      </w:r>
      <w:r w:rsidRPr="00C03A34">
        <w:rPr>
          <w:rFonts w:ascii="Times New Roman" w:hAnsi="Times New Roman" w:cs="Times New Roman"/>
          <w:sz w:val="28"/>
          <w:szCs w:val="28"/>
          <w:shd w:val="clear" w:color="auto" w:fill="FFFFFF"/>
        </w:rPr>
        <w:t>Е121 - цитрусовый красный 2 (краситель)</w:t>
      </w:r>
      <w:r w:rsidRPr="00C03A3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03A34">
        <w:rPr>
          <w:rFonts w:ascii="Times New Roman" w:hAnsi="Times New Roman" w:cs="Times New Roman"/>
          <w:sz w:val="28"/>
          <w:szCs w:val="28"/>
        </w:rPr>
        <w:br/>
      </w:r>
      <w:r w:rsidRPr="00C03A34">
        <w:rPr>
          <w:rFonts w:ascii="Times New Roman" w:hAnsi="Times New Roman" w:cs="Times New Roman"/>
          <w:sz w:val="28"/>
          <w:szCs w:val="28"/>
          <w:shd w:val="clear" w:color="auto" w:fill="FFFFFF"/>
        </w:rPr>
        <w:t>Е123 - красный амарант (краситель)</w:t>
      </w:r>
      <w:r w:rsidRPr="00C03A3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03A34">
        <w:rPr>
          <w:rFonts w:ascii="Times New Roman" w:hAnsi="Times New Roman" w:cs="Times New Roman"/>
          <w:sz w:val="28"/>
          <w:szCs w:val="28"/>
        </w:rPr>
        <w:br/>
      </w:r>
      <w:r w:rsidRPr="00C03A34">
        <w:rPr>
          <w:rFonts w:ascii="Times New Roman" w:hAnsi="Times New Roman" w:cs="Times New Roman"/>
          <w:sz w:val="28"/>
          <w:szCs w:val="28"/>
          <w:shd w:val="clear" w:color="auto" w:fill="FFFFFF"/>
        </w:rPr>
        <w:t>Е128 - красный 2G (краситель)</w:t>
      </w:r>
      <w:r w:rsidRPr="00C03A3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03A34">
        <w:rPr>
          <w:rFonts w:ascii="Times New Roman" w:hAnsi="Times New Roman" w:cs="Times New Roman"/>
          <w:sz w:val="28"/>
          <w:szCs w:val="28"/>
        </w:rPr>
        <w:br/>
      </w:r>
      <w:r w:rsidRPr="00C03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Е216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C03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пара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C03A34">
        <w:rPr>
          <w:rFonts w:ascii="Times New Roman" w:hAnsi="Times New Roman" w:cs="Times New Roman"/>
          <w:sz w:val="28"/>
          <w:szCs w:val="28"/>
          <w:shd w:val="clear" w:color="auto" w:fill="FFFFFF"/>
        </w:rPr>
        <w:t>оксибензойной кислоты пропиловый эфир (консервант)</w:t>
      </w:r>
      <w:r w:rsidRPr="00C03A3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03A34">
        <w:rPr>
          <w:rFonts w:ascii="Times New Roman" w:hAnsi="Times New Roman" w:cs="Times New Roman"/>
          <w:sz w:val="28"/>
          <w:szCs w:val="28"/>
        </w:rPr>
        <w:br/>
      </w:r>
      <w:r w:rsidRPr="00C03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Е217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C03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пара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C03A34">
        <w:rPr>
          <w:rFonts w:ascii="Times New Roman" w:hAnsi="Times New Roman" w:cs="Times New Roman"/>
          <w:sz w:val="28"/>
          <w:szCs w:val="28"/>
          <w:shd w:val="clear" w:color="auto" w:fill="FFFFFF"/>
        </w:rPr>
        <w:t>оксибензойной кислоты пропилового эфира</w:t>
      </w:r>
      <w:r w:rsid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C03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натриевая соль (консервант)</w:t>
      </w:r>
      <w:r w:rsidRPr="00C03A3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2F4337" w:rsidRPr="00C03A34" w:rsidRDefault="00C03A34" w:rsidP="00875F29">
      <w:pPr>
        <w:pStyle w:val="a5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 w:rsidRPr="00C03A34">
        <w:rPr>
          <w:rFonts w:ascii="Times New Roman" w:hAnsi="Times New Roman" w:cs="Times New Roman"/>
          <w:sz w:val="28"/>
          <w:szCs w:val="28"/>
          <w:shd w:val="clear" w:color="auto" w:fill="FFFFFF"/>
        </w:rPr>
        <w:t>Е240 - формальдегид (консервант)</w:t>
      </w:r>
      <w:r w:rsidRPr="00C03A3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545486" w:rsidRDefault="00545486" w:rsidP="00732A93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</w:p>
    <w:p w:rsidR="00C03A34" w:rsidRDefault="00C03A34" w:rsidP="00C03A34">
      <w:pPr>
        <w:pStyle w:val="a5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03A3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Неразрешенные добавки</w:t>
      </w:r>
      <w:r w:rsidRPr="00C03A3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03A34">
        <w:rPr>
          <w:rFonts w:ascii="Times New Roman" w:hAnsi="Times New Roman" w:cs="Times New Roman"/>
          <w:sz w:val="28"/>
          <w:szCs w:val="28"/>
        </w:rPr>
        <w:br/>
      </w:r>
    </w:p>
    <w:p w:rsidR="00875F29" w:rsidRPr="00D8176E" w:rsidRDefault="00C03A34" w:rsidP="00D8176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176E">
        <w:rPr>
          <w:rFonts w:ascii="Times New Roman" w:hAnsi="Times New Roman" w:cs="Times New Roman"/>
          <w:sz w:val="28"/>
          <w:szCs w:val="28"/>
          <w:shd w:val="clear" w:color="auto" w:fill="FFFFFF"/>
        </w:rPr>
        <w:t>Это добавки, которые еще не тестировались или находятся в процессе тестирования, но окончательного результата пока нет. В настоящее время их еще не запретили, однако и в официальный перечень разрешенных добавок они не включены.</w:t>
      </w:r>
      <w:r w:rsidRPr="00D8176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8176E">
        <w:rPr>
          <w:rFonts w:ascii="Times New Roman" w:hAnsi="Times New Roman" w:cs="Times New Roman"/>
          <w:sz w:val="28"/>
          <w:szCs w:val="28"/>
        </w:rPr>
        <w:br/>
      </w:r>
    </w:p>
    <w:p w:rsidR="00545486" w:rsidRPr="00875F29" w:rsidRDefault="00C03A34" w:rsidP="00875F29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Е127 - эритрозин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Е154 - коричневый FK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Е173 - алюминий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Е180 - рубиновый литол ВК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Е388 - тиопропионовая кислота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Е389 - дилаурилтиодипропионат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Е424 - курдлан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Е512 - хлорид олова (II)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Е537 - гексацианоманганат железа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Е557 - силикат цинка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Е916 - кальция йодат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Е917 - калия йодат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Е918 - оксиды азота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Е919 - нитрозилхлорид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Е922 - персульфат калия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Е923 - персульфат аммония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Е924б - бромат кальция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Е925 - хлор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Е926 - диоксид хлора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Е929 - перекись ацетона</w:t>
      </w:r>
    </w:p>
    <w:p w:rsidR="002F4337" w:rsidRPr="00875F29" w:rsidRDefault="002F4337" w:rsidP="00875F29">
      <w:pPr>
        <w:pStyle w:val="a5"/>
        <w:jc w:val="center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875F29" w:rsidRDefault="00875F29" w:rsidP="00875F29">
      <w:pPr>
        <w:pStyle w:val="a5"/>
        <w:jc w:val="center"/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</w:pPr>
      <w:r w:rsidRPr="00875F2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Добавки, разрешенные в России, но запрещенные в Евросоюзе и/или других странах, или запрещенные для определенной категории продуктов</w:t>
      </w:r>
      <w:r w:rsidRPr="00875F29"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color w:val="292929"/>
          <w:sz w:val="28"/>
          <w:szCs w:val="28"/>
        </w:rPr>
        <w:br/>
      </w:r>
    </w:p>
    <w:p w:rsidR="00545486" w:rsidRPr="00875F29" w:rsidRDefault="00875F29" w:rsidP="00875F29">
      <w:pPr>
        <w:pStyle w:val="a5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Е102 - тартразин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Е104 - желтый хинолиновый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Е110 - желтый "солнечный закат" FCF, оранжево-желтый S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Е122 - азорубин, кармуазин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Е124 - понсо 4R (пунцовый 4R), кошенилевый красный А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Е127 - эритрозин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Е128 - красный 2G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Е129 - красный очаровательный АС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Е131 - синий патентованный V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Е133 - синий блестящий FCF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Е142 - синтетический пищевой краситель Зеленый S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Е151 - черный блестящий BN, черный PN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Е153 - уголь растительный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Е154 - коричневый FK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Е155 - коричневый НТ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Е173 - алюминий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Е174 - серебро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Е175 - золото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Е180 - рубиновый литол ВК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Е214 - парагидроксибензойной кислоты этиловый эфир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Е215 - парагидроксибензойной кислоты этилового эфира натриевая соль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Е217 - парагидроксибензойной кислоты пропилового эфира натриевая соль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Е219 - парагидроксибензойной кислоты метилового эфира натриевая соль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Е226 - сульфит кальция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Е227 - гидросульфит кальция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Е230 - бифенил, дифенил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Е231 - ортофенилфенол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Е233 - тиабендазол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Е23б - муравьиная кислота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Е237 - формиат натрия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Е238 - формиат кальция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Е239 - гексаметилентетрамин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Е249 - нитрит калия (запрещен в детском питании)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Е296 - яблочная (малоновая) кислота (не рекомендуется использовать в питании для детей)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="00D55897">
        <w:rPr>
          <w:rFonts w:ascii="Times New Roman" w:hAnsi="Times New Roman" w:cs="Times New Roman"/>
          <w:sz w:val="28"/>
          <w:szCs w:val="28"/>
          <w:shd w:val="clear" w:color="auto" w:fill="FFFFFF"/>
        </w:rPr>
        <w:t>Е6</w:t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20 - глутаминовая кислота (не рекомен¬дуется использовать в питании для  детей)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="00D55897">
        <w:rPr>
          <w:rFonts w:ascii="Times New Roman" w:hAnsi="Times New Roman" w:cs="Times New Roman"/>
          <w:sz w:val="28"/>
          <w:szCs w:val="28"/>
          <w:shd w:val="clear" w:color="auto" w:fill="FFFFFF"/>
        </w:rPr>
        <w:t>Е6</w:t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21 - глутамат натрия однозамещенный (запрещен в детском питании)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="00D55897">
        <w:rPr>
          <w:rFonts w:ascii="Times New Roman" w:hAnsi="Times New Roman" w:cs="Times New Roman"/>
          <w:sz w:val="28"/>
          <w:szCs w:val="28"/>
          <w:shd w:val="clear" w:color="auto" w:fill="FFFFFF"/>
        </w:rPr>
        <w:t>Е6</w:t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27 - гуанилат натрия двузамещенный (запрещен в детском питании)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="00D55897">
        <w:rPr>
          <w:rFonts w:ascii="Times New Roman" w:hAnsi="Times New Roman" w:cs="Times New Roman"/>
          <w:sz w:val="28"/>
          <w:szCs w:val="28"/>
          <w:shd w:val="clear" w:color="auto" w:fill="FFFFFF"/>
        </w:rPr>
        <w:t>Е6</w:t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31 - инозинат натрия двузамещенный (запрещен в детском питании)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Е425 - конжак, конжаковая мука, конжако-вая камедь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Е924 a, b - бромат кальция, натрия</w:t>
      </w:r>
      <w:r w:rsidRPr="00875F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5F29">
        <w:rPr>
          <w:rFonts w:ascii="Times New Roman" w:hAnsi="Times New Roman" w:cs="Times New Roman"/>
          <w:sz w:val="28"/>
          <w:szCs w:val="28"/>
        </w:rPr>
        <w:br/>
      </w:r>
      <w:r w:rsidRPr="00875F29">
        <w:rPr>
          <w:rFonts w:ascii="Times New Roman" w:hAnsi="Times New Roman" w:cs="Times New Roman"/>
          <w:sz w:val="28"/>
          <w:szCs w:val="28"/>
          <w:shd w:val="clear" w:color="auto" w:fill="FFFFFF"/>
        </w:rPr>
        <w:t>Е952 - цикламовая кислота и ее натриевые, калиевые и кальциевые соли</w:t>
      </w:r>
    </w:p>
    <w:p w:rsidR="00545486" w:rsidRDefault="00545486" w:rsidP="00732A93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</w:p>
    <w:p w:rsidR="00875F29" w:rsidRDefault="00875F29" w:rsidP="002F4337">
      <w:pPr>
        <w:pStyle w:val="a5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</w:p>
    <w:p w:rsidR="00875F29" w:rsidRDefault="00875F29" w:rsidP="002F4337">
      <w:pPr>
        <w:pStyle w:val="a5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</w:p>
    <w:p w:rsidR="00875F29" w:rsidRDefault="00875F29" w:rsidP="002F4337">
      <w:pPr>
        <w:pStyle w:val="a5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</w:p>
    <w:p w:rsidR="00875F29" w:rsidRDefault="00875F29" w:rsidP="002F4337">
      <w:pPr>
        <w:pStyle w:val="a5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</w:p>
    <w:p w:rsidR="00875F29" w:rsidRDefault="00875F29" w:rsidP="002F4337">
      <w:pPr>
        <w:pStyle w:val="a5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</w:p>
    <w:p w:rsidR="00875F29" w:rsidRDefault="00875F29" w:rsidP="002F4337">
      <w:pPr>
        <w:pStyle w:val="a5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</w:p>
    <w:p w:rsidR="00C068E6" w:rsidRDefault="00C068E6" w:rsidP="00C068E6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</w:p>
    <w:p w:rsidR="002F4337" w:rsidRPr="00875F29" w:rsidRDefault="002F4337" w:rsidP="00C068E6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  <w:r w:rsidRPr="00875F2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  <w:lastRenderedPageBreak/>
        <w:t xml:space="preserve">ГЛАВА </w:t>
      </w:r>
      <w:r w:rsidRPr="00875F2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  <w:lang w:val="en-US"/>
        </w:rPr>
        <w:t>II</w:t>
      </w:r>
      <w:r w:rsidRPr="00875F2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  <w:t>. ИССЛЕДОВАНИЕ НАЛИЧИЯ Е-ДОБАВОК В ПРОДУКТАХ ПИТАНИЯ И ОЦЕНКА ИХ БЕЗОПАСНОСТИ</w:t>
      </w:r>
    </w:p>
    <w:p w:rsidR="00545486" w:rsidRDefault="00D8118F" w:rsidP="002F4337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>Я провела анкетирование</w:t>
      </w:r>
      <w:r w:rsidR="00F54F7D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в начальных классах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>. Ребята ответили на такие вопросы:</w:t>
      </w:r>
    </w:p>
    <w:p w:rsidR="00D8118F" w:rsidRDefault="00D8118F" w:rsidP="00D8118F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>Изучаете ли Вы этикетку, выбирая продукт питания?</w:t>
      </w:r>
    </w:p>
    <w:p w:rsidR="00D8118F" w:rsidRDefault="00D8118F" w:rsidP="00D8118F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>Интересно ли Вам, насколько вредны или полезны пищевые добавки?</w:t>
      </w:r>
    </w:p>
    <w:p w:rsidR="00D8118F" w:rsidRDefault="00D8118F" w:rsidP="00D8118F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>Легко ли бы Вы отказались от них, узнав, что добавки вредны?</w:t>
      </w:r>
    </w:p>
    <w:p w:rsidR="00D8118F" w:rsidRDefault="00D8176E" w:rsidP="00D55897">
      <w:pPr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>Результаты анкетирования показали, что 72% опрошенных изучают этикетки на продуктах питания, если не всегда, то иногда.</w:t>
      </w:r>
    </w:p>
    <w:p w:rsidR="00D8176E" w:rsidRDefault="00D8176E" w:rsidP="00D55897">
      <w:pPr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>Но тем, насколько вредны пищевые добавки, интересуются только половина ребят. К тому же, даже зная, о том, что в состав продукта входят вредные добавки 70% ни за что не отказались бы от их употребления.</w:t>
      </w:r>
    </w:p>
    <w:p w:rsidR="002F4337" w:rsidRPr="00D55897" w:rsidRDefault="002F4337" w:rsidP="00D55897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 w:rsidRPr="00D55897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В своей работе я исследовала наиболее популярные у подростков продукты питания. Получились следующие результаты:</w:t>
      </w:r>
    </w:p>
    <w:tbl>
      <w:tblPr>
        <w:tblStyle w:val="a6"/>
        <w:tblW w:w="10061" w:type="dxa"/>
        <w:tblInd w:w="-459" w:type="dxa"/>
        <w:tblLook w:val="04A0" w:firstRow="1" w:lastRow="0" w:firstColumn="1" w:lastColumn="0" w:noHBand="0" w:noVBand="1"/>
      </w:tblPr>
      <w:tblGrid>
        <w:gridCol w:w="1853"/>
        <w:gridCol w:w="2841"/>
        <w:gridCol w:w="1442"/>
        <w:gridCol w:w="3925"/>
      </w:tblGrid>
      <w:tr w:rsidR="00644A82" w:rsidRPr="00566397" w:rsidTr="00524058">
        <w:trPr>
          <w:trHeight w:val="923"/>
        </w:trPr>
        <w:tc>
          <w:tcPr>
            <w:tcW w:w="1853" w:type="dxa"/>
          </w:tcPr>
          <w:p w:rsidR="007F05C3" w:rsidRPr="00566397" w:rsidRDefault="007F05C3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Исследуемый продукт</w:t>
            </w:r>
          </w:p>
        </w:tc>
        <w:tc>
          <w:tcPr>
            <w:tcW w:w="2841" w:type="dxa"/>
          </w:tcPr>
          <w:p w:rsidR="007F05C3" w:rsidRPr="00566397" w:rsidRDefault="007F05C3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Обнаруженные пищевые Е-добавки (согласно информации на этикетке)</w:t>
            </w:r>
          </w:p>
        </w:tc>
        <w:tc>
          <w:tcPr>
            <w:tcW w:w="1442" w:type="dxa"/>
          </w:tcPr>
          <w:p w:rsidR="007F05C3" w:rsidRPr="00566397" w:rsidRDefault="007F05C3" w:rsidP="00890D4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Оценка их вредности по 5-балльной шкале</w:t>
            </w:r>
          </w:p>
        </w:tc>
        <w:tc>
          <w:tcPr>
            <w:tcW w:w="3925" w:type="dxa"/>
          </w:tcPr>
          <w:p w:rsidR="007F05C3" w:rsidRPr="00566397" w:rsidRDefault="007F05C3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Воздействие на организм</w:t>
            </w:r>
          </w:p>
        </w:tc>
      </w:tr>
      <w:tr w:rsidR="00644A82" w:rsidRPr="00566397" w:rsidTr="00524058">
        <w:trPr>
          <w:trHeight w:val="923"/>
        </w:trPr>
        <w:tc>
          <w:tcPr>
            <w:tcW w:w="1853" w:type="dxa"/>
          </w:tcPr>
          <w:p w:rsidR="007F05C3" w:rsidRPr="00566397" w:rsidRDefault="007F05C3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Лимонад «Сэвен-Ап»</w:t>
            </w:r>
          </w:p>
        </w:tc>
        <w:tc>
          <w:tcPr>
            <w:tcW w:w="2841" w:type="dxa"/>
          </w:tcPr>
          <w:p w:rsidR="00890D47" w:rsidRPr="00566397" w:rsidRDefault="007F05C3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Е-330</w:t>
            </w:r>
            <w:r w:rsidR="00890D47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-Лимонная кислота</w:t>
            </w:r>
          </w:p>
          <w:p w:rsidR="007F05C3" w:rsidRPr="00566397" w:rsidRDefault="007F05C3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(антиокислитель)</w:t>
            </w:r>
          </w:p>
          <w:p w:rsidR="007F05C3" w:rsidRPr="00566397" w:rsidRDefault="007F05C3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</w:p>
        </w:tc>
        <w:tc>
          <w:tcPr>
            <w:tcW w:w="1442" w:type="dxa"/>
          </w:tcPr>
          <w:p w:rsidR="007F05C3" w:rsidRPr="00566397" w:rsidRDefault="007F05C3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 xml:space="preserve">1 </w:t>
            </w:r>
          </w:p>
        </w:tc>
        <w:tc>
          <w:tcPr>
            <w:tcW w:w="3925" w:type="dxa"/>
          </w:tcPr>
          <w:p w:rsidR="007F05C3" w:rsidRPr="00566397" w:rsidRDefault="00890D47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Не оказывает значительного негативного влияния на здоровье</w:t>
            </w:r>
            <w:r w:rsidR="000917DD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.</w:t>
            </w:r>
          </w:p>
        </w:tc>
      </w:tr>
      <w:tr w:rsidR="00644A82" w:rsidRPr="00566397" w:rsidTr="00524058">
        <w:trPr>
          <w:trHeight w:val="923"/>
        </w:trPr>
        <w:tc>
          <w:tcPr>
            <w:tcW w:w="1853" w:type="dxa"/>
          </w:tcPr>
          <w:p w:rsidR="007F05C3" w:rsidRPr="00566397" w:rsidRDefault="007F05C3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</w:p>
        </w:tc>
        <w:tc>
          <w:tcPr>
            <w:tcW w:w="2841" w:type="dxa"/>
          </w:tcPr>
          <w:p w:rsidR="007F05C3" w:rsidRPr="00566397" w:rsidRDefault="007F05C3" w:rsidP="007F05C3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Е-331</w:t>
            </w:r>
            <w:r w:rsidR="00890D47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-Цитрат натрия</w:t>
            </w: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 xml:space="preserve"> (антиокислитель)</w:t>
            </w:r>
          </w:p>
          <w:p w:rsidR="007F05C3" w:rsidRPr="00566397" w:rsidRDefault="007F05C3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</w:p>
        </w:tc>
        <w:tc>
          <w:tcPr>
            <w:tcW w:w="1442" w:type="dxa"/>
          </w:tcPr>
          <w:p w:rsidR="007F05C3" w:rsidRPr="00566397" w:rsidRDefault="00890D47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1</w:t>
            </w:r>
          </w:p>
        </w:tc>
        <w:tc>
          <w:tcPr>
            <w:tcW w:w="3925" w:type="dxa"/>
          </w:tcPr>
          <w:p w:rsidR="007F05C3" w:rsidRPr="00566397" w:rsidRDefault="00890D47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Не оказывает значительного негативного влияния на здоровье</w:t>
            </w:r>
            <w:r w:rsidR="00CE4384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, если соблюден в правильной дозе. Если же содержание превышено может наблюдаться: повышение артериального давления, уменьшение аппетита, тошнота, болезненные ощущения в животе, рвота.</w:t>
            </w:r>
          </w:p>
        </w:tc>
      </w:tr>
      <w:tr w:rsidR="00644A82" w:rsidRPr="00566397" w:rsidTr="00524058">
        <w:trPr>
          <w:trHeight w:val="923"/>
        </w:trPr>
        <w:tc>
          <w:tcPr>
            <w:tcW w:w="1853" w:type="dxa"/>
          </w:tcPr>
          <w:p w:rsidR="007F05C3" w:rsidRPr="00566397" w:rsidRDefault="007F05C3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</w:p>
        </w:tc>
        <w:tc>
          <w:tcPr>
            <w:tcW w:w="2841" w:type="dxa"/>
          </w:tcPr>
          <w:p w:rsidR="00890D47" w:rsidRPr="00566397" w:rsidRDefault="00890D47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Е-211-Бензоат натрия</w:t>
            </w:r>
          </w:p>
          <w:p w:rsidR="007F05C3" w:rsidRPr="00566397" w:rsidRDefault="007F05C3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(консервант)</w:t>
            </w:r>
          </w:p>
        </w:tc>
        <w:tc>
          <w:tcPr>
            <w:tcW w:w="1442" w:type="dxa"/>
          </w:tcPr>
          <w:p w:rsidR="007F05C3" w:rsidRPr="00566397" w:rsidRDefault="00890D47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4</w:t>
            </w:r>
          </w:p>
        </w:tc>
        <w:tc>
          <w:tcPr>
            <w:tcW w:w="3925" w:type="dxa"/>
          </w:tcPr>
          <w:p w:rsidR="00CC55A9" w:rsidRPr="00566397" w:rsidRDefault="00890D47" w:rsidP="00CC55A9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При систематическом употреблении значительно вредит здоровью</w:t>
            </w:r>
            <w:r w:rsidR="00CC55A9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.</w:t>
            </w:r>
          </w:p>
          <w:p w:rsidR="007F05C3" w:rsidRPr="00566397" w:rsidRDefault="00CC55A9" w:rsidP="00CC55A9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lastRenderedPageBreak/>
              <w:t>Может нанести губительное повреждение ДНК в митохондрии, что может служить причиной ряда серьезных заболеваний, таких как цирроз печени, болезнь Паркинсона и пр. Серьезно дискутируется вопрос о влиянии добавки Е211 на гиперактивность детей.</w:t>
            </w:r>
            <w:r w:rsidR="00890D47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 xml:space="preserve"> </w:t>
            </w:r>
            <w:r w:rsidR="00CE4384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Кроме того, у людей с повышенной чувствительностью кожи, а также у людей страдающих крапивницей или астмой консервант Е211 может вызывать обострение заболеваний и аллергическую реакцию.</w:t>
            </w:r>
          </w:p>
        </w:tc>
      </w:tr>
      <w:tr w:rsidR="00644A82" w:rsidRPr="00566397" w:rsidTr="00524058">
        <w:trPr>
          <w:trHeight w:val="923"/>
        </w:trPr>
        <w:tc>
          <w:tcPr>
            <w:tcW w:w="1853" w:type="dxa"/>
          </w:tcPr>
          <w:p w:rsidR="007F05C3" w:rsidRPr="00566397" w:rsidRDefault="00890D47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lastRenderedPageBreak/>
              <w:t>Ржаные сухарики «ФЛЭК»</w:t>
            </w:r>
          </w:p>
        </w:tc>
        <w:tc>
          <w:tcPr>
            <w:tcW w:w="2841" w:type="dxa"/>
          </w:tcPr>
          <w:p w:rsidR="007F05C3" w:rsidRPr="00566397" w:rsidRDefault="00890D47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Е-621-</w:t>
            </w:r>
            <w:r w:rsidR="00644A82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Глутамат натрия (усилитель вкуса)</w:t>
            </w:r>
          </w:p>
        </w:tc>
        <w:tc>
          <w:tcPr>
            <w:tcW w:w="1442" w:type="dxa"/>
          </w:tcPr>
          <w:p w:rsidR="007F05C3" w:rsidRPr="00566397" w:rsidRDefault="00CC55A9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0</w:t>
            </w:r>
          </w:p>
        </w:tc>
        <w:tc>
          <w:tcPr>
            <w:tcW w:w="3925" w:type="dxa"/>
          </w:tcPr>
          <w:p w:rsidR="007F05C3" w:rsidRPr="00566397" w:rsidRDefault="00CC55A9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Безопасно для здоровья</w:t>
            </w:r>
            <w:r w:rsidR="000917DD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.</w:t>
            </w:r>
          </w:p>
        </w:tc>
      </w:tr>
      <w:tr w:rsidR="00644A82" w:rsidRPr="00566397" w:rsidTr="00524058">
        <w:trPr>
          <w:trHeight w:val="923"/>
        </w:trPr>
        <w:tc>
          <w:tcPr>
            <w:tcW w:w="1853" w:type="dxa"/>
          </w:tcPr>
          <w:p w:rsidR="007F05C3" w:rsidRPr="00566397" w:rsidRDefault="007F05C3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</w:p>
        </w:tc>
        <w:tc>
          <w:tcPr>
            <w:tcW w:w="2841" w:type="dxa"/>
          </w:tcPr>
          <w:p w:rsidR="00644A82" w:rsidRPr="00566397" w:rsidRDefault="00890D47" w:rsidP="00644A82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Е-62</w:t>
            </w:r>
            <w:r w:rsidR="00644A82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7-Двунатриевый гуанилат</w:t>
            </w:r>
          </w:p>
          <w:p w:rsidR="007F05C3" w:rsidRPr="00566397" w:rsidRDefault="00644A82" w:rsidP="00644A82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(усилитель вкуса)</w:t>
            </w:r>
          </w:p>
        </w:tc>
        <w:tc>
          <w:tcPr>
            <w:tcW w:w="1442" w:type="dxa"/>
          </w:tcPr>
          <w:p w:rsidR="007F05C3" w:rsidRPr="00566397" w:rsidRDefault="00644A82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0</w:t>
            </w:r>
          </w:p>
        </w:tc>
        <w:tc>
          <w:tcPr>
            <w:tcW w:w="3925" w:type="dxa"/>
          </w:tcPr>
          <w:p w:rsidR="007F05C3" w:rsidRPr="00566397" w:rsidRDefault="00644A82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Безопасно для здоровья</w:t>
            </w:r>
            <w:r w:rsidR="00CC55A9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. НО: Двунатриевый гуанилат категорически не рекомендован детям в возрасте до двенадцати недель, астматикам и людям, страдающим подагрой.</w:t>
            </w:r>
          </w:p>
        </w:tc>
      </w:tr>
      <w:tr w:rsidR="00644A82" w:rsidRPr="00566397" w:rsidTr="00524058">
        <w:trPr>
          <w:trHeight w:val="923"/>
        </w:trPr>
        <w:tc>
          <w:tcPr>
            <w:tcW w:w="1853" w:type="dxa"/>
          </w:tcPr>
          <w:p w:rsidR="007F05C3" w:rsidRPr="00566397" w:rsidRDefault="007F05C3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</w:p>
        </w:tc>
        <w:tc>
          <w:tcPr>
            <w:tcW w:w="2841" w:type="dxa"/>
          </w:tcPr>
          <w:p w:rsidR="00644A82" w:rsidRPr="00566397" w:rsidRDefault="00890D47" w:rsidP="00644A82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Е-6</w:t>
            </w:r>
            <w:r w:rsidR="00644A82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3</w:t>
            </w: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1-</w:t>
            </w:r>
            <w:r w:rsidR="00644A82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Инозинат натрия</w:t>
            </w:r>
          </w:p>
          <w:p w:rsidR="007F05C3" w:rsidRPr="00566397" w:rsidRDefault="00644A82" w:rsidP="00644A82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(усилитель вкуса)</w:t>
            </w:r>
          </w:p>
        </w:tc>
        <w:tc>
          <w:tcPr>
            <w:tcW w:w="1442" w:type="dxa"/>
          </w:tcPr>
          <w:p w:rsidR="007F05C3" w:rsidRPr="00566397" w:rsidRDefault="00844A99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?</w:t>
            </w:r>
          </w:p>
        </w:tc>
        <w:tc>
          <w:tcPr>
            <w:tcW w:w="3925" w:type="dxa"/>
          </w:tcPr>
          <w:p w:rsidR="007F05C3" w:rsidRPr="00566397" w:rsidRDefault="00844A99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С</w:t>
            </w:r>
            <w:r w:rsidR="00CC55A9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пособность инозината натрия вызывать патологические отклонения на данный момент изучена недостаточно, поэтому рекомендуется воздерживаться от употребления данного вещества в больших количествах.</w:t>
            </w:r>
          </w:p>
        </w:tc>
      </w:tr>
      <w:tr w:rsidR="00644A82" w:rsidRPr="00566397" w:rsidTr="00524058">
        <w:trPr>
          <w:trHeight w:val="923"/>
        </w:trPr>
        <w:tc>
          <w:tcPr>
            <w:tcW w:w="1853" w:type="dxa"/>
          </w:tcPr>
          <w:p w:rsidR="007F05C3" w:rsidRPr="00566397" w:rsidRDefault="007F05C3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</w:p>
        </w:tc>
        <w:tc>
          <w:tcPr>
            <w:tcW w:w="2841" w:type="dxa"/>
          </w:tcPr>
          <w:p w:rsidR="007F05C3" w:rsidRPr="00566397" w:rsidRDefault="00890D47" w:rsidP="00644A82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Е-</w:t>
            </w:r>
            <w:r w:rsidR="00644A82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55</w:t>
            </w: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1-</w:t>
            </w:r>
            <w:r w:rsidR="00644A82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Диоксид кремния (эмульгатор)</w:t>
            </w:r>
          </w:p>
        </w:tc>
        <w:tc>
          <w:tcPr>
            <w:tcW w:w="1442" w:type="dxa"/>
          </w:tcPr>
          <w:p w:rsidR="007F05C3" w:rsidRPr="00566397" w:rsidRDefault="00644A82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0</w:t>
            </w:r>
          </w:p>
        </w:tc>
        <w:tc>
          <w:tcPr>
            <w:tcW w:w="3925" w:type="dxa"/>
          </w:tcPr>
          <w:p w:rsidR="007F05C3" w:rsidRPr="00566397" w:rsidRDefault="00644A82" w:rsidP="00644A82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Безопасно для здоровья</w:t>
            </w:r>
            <w:r w:rsidR="000917DD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.</w:t>
            </w:r>
          </w:p>
        </w:tc>
      </w:tr>
      <w:tr w:rsidR="00524058" w:rsidRPr="00566397" w:rsidTr="00524058">
        <w:trPr>
          <w:trHeight w:val="1156"/>
        </w:trPr>
        <w:tc>
          <w:tcPr>
            <w:tcW w:w="1853" w:type="dxa"/>
          </w:tcPr>
          <w:p w:rsidR="00644A82" w:rsidRPr="00566397" w:rsidRDefault="00644A82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</w:p>
        </w:tc>
        <w:tc>
          <w:tcPr>
            <w:tcW w:w="2841" w:type="dxa"/>
          </w:tcPr>
          <w:p w:rsidR="00644A82" w:rsidRPr="00566397" w:rsidRDefault="00644A82" w:rsidP="00644A82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Е-330-Лимонная кислота</w:t>
            </w:r>
          </w:p>
          <w:p w:rsidR="00644A82" w:rsidRPr="00566397" w:rsidRDefault="00644A82" w:rsidP="00644A82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(антиокислитель)</w:t>
            </w:r>
          </w:p>
          <w:p w:rsidR="00644A82" w:rsidRPr="00566397" w:rsidRDefault="00644A82" w:rsidP="00644A82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</w:p>
        </w:tc>
        <w:tc>
          <w:tcPr>
            <w:tcW w:w="1442" w:type="dxa"/>
          </w:tcPr>
          <w:p w:rsidR="00644A82" w:rsidRPr="00566397" w:rsidRDefault="00644A82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1</w:t>
            </w:r>
          </w:p>
        </w:tc>
        <w:tc>
          <w:tcPr>
            <w:tcW w:w="3925" w:type="dxa"/>
          </w:tcPr>
          <w:p w:rsidR="00644A82" w:rsidRPr="00566397" w:rsidRDefault="00644A82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Не оказывает значительного негативного влияния на здоровье</w:t>
            </w:r>
            <w:r w:rsidR="000917DD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.</w:t>
            </w:r>
          </w:p>
        </w:tc>
      </w:tr>
      <w:tr w:rsidR="00524058" w:rsidRPr="00566397" w:rsidTr="00524058">
        <w:trPr>
          <w:trHeight w:val="2026"/>
        </w:trPr>
        <w:tc>
          <w:tcPr>
            <w:tcW w:w="1853" w:type="dxa"/>
          </w:tcPr>
          <w:p w:rsidR="00644A82" w:rsidRPr="00566397" w:rsidRDefault="00CE4384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Жевательная резинка «</w:t>
            </w: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  <w:lang w:val="en-US"/>
              </w:rPr>
              <w:t>Eclipse</w:t>
            </w: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»</w:t>
            </w:r>
          </w:p>
        </w:tc>
        <w:tc>
          <w:tcPr>
            <w:tcW w:w="2841" w:type="dxa"/>
          </w:tcPr>
          <w:p w:rsidR="00644A82" w:rsidRPr="00566397" w:rsidRDefault="00CE4384" w:rsidP="00CE4384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Е-420-</w:t>
            </w: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Сорбит и собрбитовый сироп</w:t>
            </w:r>
          </w:p>
          <w:p w:rsidR="00CE4384" w:rsidRPr="00566397" w:rsidRDefault="00CE4384" w:rsidP="00CE4384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(стабилизатор)</w:t>
            </w:r>
          </w:p>
        </w:tc>
        <w:tc>
          <w:tcPr>
            <w:tcW w:w="1442" w:type="dxa"/>
          </w:tcPr>
          <w:p w:rsidR="00644A82" w:rsidRPr="00566397" w:rsidRDefault="00CE4384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2</w:t>
            </w:r>
          </w:p>
        </w:tc>
        <w:tc>
          <w:tcPr>
            <w:tcW w:w="3925" w:type="dxa"/>
          </w:tcPr>
          <w:p w:rsidR="00644A82" w:rsidRPr="00566397" w:rsidRDefault="00CE4384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Усваивается плохо. Превышение уровня сорбитола в клетках приводит к их дисфункции. В повышенных дозах сорбитол начинает действовать в организме человека как слабительное.</w:t>
            </w:r>
          </w:p>
        </w:tc>
      </w:tr>
      <w:tr w:rsidR="00CE4384" w:rsidRPr="00566397" w:rsidTr="00524058">
        <w:trPr>
          <w:trHeight w:val="2026"/>
        </w:trPr>
        <w:tc>
          <w:tcPr>
            <w:tcW w:w="1853" w:type="dxa"/>
          </w:tcPr>
          <w:p w:rsidR="00CE4384" w:rsidRPr="00566397" w:rsidRDefault="00CE4384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</w:p>
        </w:tc>
        <w:tc>
          <w:tcPr>
            <w:tcW w:w="2841" w:type="dxa"/>
          </w:tcPr>
          <w:p w:rsidR="00CE4384" w:rsidRPr="00566397" w:rsidRDefault="00CE4384" w:rsidP="00CE4384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Е-965-</w:t>
            </w:r>
            <w:r w:rsidR="00844A99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 xml:space="preserve">Мальтит </w:t>
            </w:r>
          </w:p>
          <w:p w:rsidR="00844A99" w:rsidRPr="00566397" w:rsidRDefault="00844A99" w:rsidP="00CE4384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(антифламинговое)</w:t>
            </w:r>
          </w:p>
        </w:tc>
        <w:tc>
          <w:tcPr>
            <w:tcW w:w="1442" w:type="dxa"/>
          </w:tcPr>
          <w:p w:rsidR="00CE4384" w:rsidRPr="00566397" w:rsidRDefault="00844A99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0</w:t>
            </w:r>
          </w:p>
        </w:tc>
        <w:tc>
          <w:tcPr>
            <w:tcW w:w="3925" w:type="dxa"/>
          </w:tcPr>
          <w:p w:rsidR="00CE4384" w:rsidRPr="00566397" w:rsidRDefault="00844A99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Мальтит оказывает незначительное влияние на уровень сахара в крови, поэтому отлично подходит для диабетиков. Благодаря мальтиту у них теперь есть возможность кушать практические любые сладости, в том числе и шоколад. Кроме того, мальтит, в отличие от сахара, не способствует развитию кариеса. Из-за больших доз может иметь слабительный эффект и приводить к вздутию живота.</w:t>
            </w:r>
          </w:p>
        </w:tc>
      </w:tr>
      <w:tr w:rsidR="00CE4384" w:rsidRPr="00566397" w:rsidTr="00524058">
        <w:trPr>
          <w:trHeight w:val="946"/>
        </w:trPr>
        <w:tc>
          <w:tcPr>
            <w:tcW w:w="1853" w:type="dxa"/>
          </w:tcPr>
          <w:p w:rsidR="00CE4384" w:rsidRPr="00566397" w:rsidRDefault="00CE4384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</w:p>
        </w:tc>
        <w:tc>
          <w:tcPr>
            <w:tcW w:w="2841" w:type="dxa"/>
          </w:tcPr>
          <w:p w:rsidR="00CE4384" w:rsidRPr="00566397" w:rsidRDefault="00CE4384" w:rsidP="00CE4384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Е-422-Глицерин</w:t>
            </w:r>
            <w:r w:rsidR="00844A99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 xml:space="preserve"> </w:t>
            </w:r>
          </w:p>
          <w:p w:rsidR="00844A99" w:rsidRPr="00566397" w:rsidRDefault="00844A99" w:rsidP="00CE4384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 xml:space="preserve">(стабилизатор) </w:t>
            </w:r>
          </w:p>
        </w:tc>
        <w:tc>
          <w:tcPr>
            <w:tcW w:w="1442" w:type="dxa"/>
          </w:tcPr>
          <w:p w:rsidR="00CE4384" w:rsidRPr="00566397" w:rsidRDefault="00CE4384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0</w:t>
            </w:r>
          </w:p>
        </w:tc>
        <w:tc>
          <w:tcPr>
            <w:tcW w:w="3925" w:type="dxa"/>
          </w:tcPr>
          <w:p w:rsidR="00CE4384" w:rsidRPr="00566397" w:rsidRDefault="00844A99" w:rsidP="00844A99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Безопасно для здоровья</w:t>
            </w:r>
            <w:r w:rsidR="000917DD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.</w:t>
            </w:r>
          </w:p>
        </w:tc>
      </w:tr>
      <w:tr w:rsidR="00CE4384" w:rsidRPr="00566397" w:rsidTr="00524058">
        <w:trPr>
          <w:trHeight w:val="975"/>
        </w:trPr>
        <w:tc>
          <w:tcPr>
            <w:tcW w:w="1853" w:type="dxa"/>
          </w:tcPr>
          <w:p w:rsidR="00CE4384" w:rsidRPr="00566397" w:rsidRDefault="00CE4384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</w:p>
        </w:tc>
        <w:tc>
          <w:tcPr>
            <w:tcW w:w="2841" w:type="dxa"/>
          </w:tcPr>
          <w:p w:rsidR="00CE4384" w:rsidRPr="00566397" w:rsidRDefault="00CE4384" w:rsidP="00CE4384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Е-414-</w:t>
            </w:r>
            <w:r w:rsidR="00844A99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Гуммиарабик</w:t>
            </w:r>
          </w:p>
          <w:p w:rsidR="00844A99" w:rsidRPr="00566397" w:rsidRDefault="00844A99" w:rsidP="00CE4384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(стабилизатор)</w:t>
            </w:r>
          </w:p>
        </w:tc>
        <w:tc>
          <w:tcPr>
            <w:tcW w:w="1442" w:type="dxa"/>
          </w:tcPr>
          <w:p w:rsidR="00CE4384" w:rsidRPr="00566397" w:rsidRDefault="00844A99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0</w:t>
            </w:r>
          </w:p>
        </w:tc>
        <w:tc>
          <w:tcPr>
            <w:tcW w:w="3925" w:type="dxa"/>
          </w:tcPr>
          <w:p w:rsidR="00CE4384" w:rsidRPr="00566397" w:rsidRDefault="00844A99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Безопасно для здоровья</w:t>
            </w:r>
            <w:r w:rsidR="000917DD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.</w:t>
            </w:r>
          </w:p>
        </w:tc>
      </w:tr>
      <w:tr w:rsidR="00CE4384" w:rsidRPr="00566397" w:rsidTr="00524058">
        <w:trPr>
          <w:trHeight w:val="2122"/>
        </w:trPr>
        <w:tc>
          <w:tcPr>
            <w:tcW w:w="1853" w:type="dxa"/>
          </w:tcPr>
          <w:p w:rsidR="00CE4384" w:rsidRPr="00566397" w:rsidRDefault="00CE4384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</w:p>
        </w:tc>
        <w:tc>
          <w:tcPr>
            <w:tcW w:w="2841" w:type="dxa"/>
          </w:tcPr>
          <w:p w:rsidR="00CE4384" w:rsidRPr="00566397" w:rsidRDefault="00CE4384" w:rsidP="00CE4384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Е-170-</w:t>
            </w:r>
            <w:r w:rsidR="002E0022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Карбонаты кальция</w:t>
            </w:r>
          </w:p>
          <w:p w:rsidR="002E0022" w:rsidRPr="00566397" w:rsidRDefault="002E0022" w:rsidP="00CE4384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(краситель)</w:t>
            </w:r>
          </w:p>
        </w:tc>
        <w:tc>
          <w:tcPr>
            <w:tcW w:w="1442" w:type="dxa"/>
          </w:tcPr>
          <w:p w:rsidR="00CE4384" w:rsidRPr="00566397" w:rsidRDefault="00EA32C9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1</w:t>
            </w:r>
          </w:p>
        </w:tc>
        <w:tc>
          <w:tcPr>
            <w:tcW w:w="3925" w:type="dxa"/>
          </w:tcPr>
          <w:p w:rsidR="00CE4384" w:rsidRPr="00566397" w:rsidRDefault="00EA32C9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 xml:space="preserve">При чрезмерном поступлении карбоната кальция в организм и его переизбытке у человека может возникнуть "молочно-щелочной синдром", который имеет высокое токсическое действие и в тяжелых случаях может приводить к смерти.  При небольшой передозировке карбоната </w:t>
            </w: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lastRenderedPageBreak/>
              <w:t>кальция у человека может возникнуть гиперкальциемия - осложнения, которые включают рвоту, боли в животе и изменения психического состояния.</w:t>
            </w:r>
          </w:p>
        </w:tc>
      </w:tr>
      <w:tr w:rsidR="00CE4384" w:rsidRPr="00566397" w:rsidTr="00524058">
        <w:trPr>
          <w:trHeight w:val="1502"/>
        </w:trPr>
        <w:tc>
          <w:tcPr>
            <w:tcW w:w="1853" w:type="dxa"/>
          </w:tcPr>
          <w:p w:rsidR="00CE4384" w:rsidRPr="00566397" w:rsidRDefault="00CE4384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</w:p>
        </w:tc>
        <w:tc>
          <w:tcPr>
            <w:tcW w:w="2841" w:type="dxa"/>
          </w:tcPr>
          <w:p w:rsidR="002E0022" w:rsidRPr="00566397" w:rsidRDefault="00CE4384" w:rsidP="00CE4384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Е-171-</w:t>
            </w:r>
            <w:r w:rsidR="00EA32C9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Диоксид титана</w:t>
            </w:r>
          </w:p>
          <w:p w:rsidR="00CE4384" w:rsidRPr="00566397" w:rsidRDefault="002E0022" w:rsidP="00CE4384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(краситель)</w:t>
            </w:r>
          </w:p>
        </w:tc>
        <w:tc>
          <w:tcPr>
            <w:tcW w:w="1442" w:type="dxa"/>
          </w:tcPr>
          <w:p w:rsidR="00CE4384" w:rsidRPr="00566397" w:rsidRDefault="00EA32C9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2</w:t>
            </w:r>
          </w:p>
        </w:tc>
        <w:tc>
          <w:tcPr>
            <w:tcW w:w="3925" w:type="dxa"/>
          </w:tcPr>
          <w:p w:rsidR="00CE4384" w:rsidRPr="00566397" w:rsidRDefault="00EA32C9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При вдыхании порошка красителя Е171 увеличивается вероятность раковых заболеваний.</w:t>
            </w:r>
          </w:p>
        </w:tc>
      </w:tr>
      <w:tr w:rsidR="00CE4384" w:rsidRPr="00566397" w:rsidTr="00524058">
        <w:trPr>
          <w:trHeight w:val="2122"/>
        </w:trPr>
        <w:tc>
          <w:tcPr>
            <w:tcW w:w="1853" w:type="dxa"/>
          </w:tcPr>
          <w:p w:rsidR="00CE4384" w:rsidRPr="00566397" w:rsidRDefault="00CE4384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</w:p>
        </w:tc>
        <w:tc>
          <w:tcPr>
            <w:tcW w:w="2841" w:type="dxa"/>
          </w:tcPr>
          <w:p w:rsidR="002E0022" w:rsidRPr="00566397" w:rsidRDefault="00CE4384" w:rsidP="00CE4384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Е-129-</w:t>
            </w:r>
            <w:r w:rsidR="00EA32C9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Красный очаровательный АС</w:t>
            </w:r>
          </w:p>
          <w:p w:rsidR="00CE4384" w:rsidRPr="00566397" w:rsidRDefault="002E0022" w:rsidP="00CE4384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(краситель)</w:t>
            </w:r>
          </w:p>
        </w:tc>
        <w:tc>
          <w:tcPr>
            <w:tcW w:w="1442" w:type="dxa"/>
          </w:tcPr>
          <w:p w:rsidR="00CE4384" w:rsidRPr="00566397" w:rsidRDefault="00EA32C9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3</w:t>
            </w:r>
          </w:p>
        </w:tc>
        <w:tc>
          <w:tcPr>
            <w:tcW w:w="3925" w:type="dxa"/>
          </w:tcPr>
          <w:p w:rsidR="00CE4384" w:rsidRPr="00566397" w:rsidRDefault="00EA32C9" w:rsidP="00EA32C9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Краситель Е129 может вызывать проявление синдрома дефицита внимания и повышенный уровень гиперактивности у детей. Обладает канцерогенными свойствами (вызывает раковые опухоли)</w:t>
            </w:r>
            <w:r w:rsidR="000917DD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.</w:t>
            </w:r>
          </w:p>
        </w:tc>
      </w:tr>
      <w:tr w:rsidR="00CE4384" w:rsidRPr="00566397" w:rsidTr="00524058">
        <w:trPr>
          <w:trHeight w:val="840"/>
        </w:trPr>
        <w:tc>
          <w:tcPr>
            <w:tcW w:w="1853" w:type="dxa"/>
          </w:tcPr>
          <w:p w:rsidR="00CE4384" w:rsidRPr="00566397" w:rsidRDefault="00CE4384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</w:p>
        </w:tc>
        <w:tc>
          <w:tcPr>
            <w:tcW w:w="2841" w:type="dxa"/>
          </w:tcPr>
          <w:p w:rsidR="00CE4384" w:rsidRPr="00566397" w:rsidRDefault="00CE4384" w:rsidP="00CE4384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Е-951-</w:t>
            </w:r>
            <w:r w:rsidR="002E0022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Аспартам</w:t>
            </w:r>
          </w:p>
          <w:p w:rsidR="002E0022" w:rsidRPr="00566397" w:rsidRDefault="002E0022" w:rsidP="00CE4384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(антифламинговое)</w:t>
            </w:r>
          </w:p>
        </w:tc>
        <w:tc>
          <w:tcPr>
            <w:tcW w:w="1442" w:type="dxa"/>
          </w:tcPr>
          <w:p w:rsidR="00CE4384" w:rsidRPr="00566397" w:rsidRDefault="002E0022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0</w:t>
            </w:r>
          </w:p>
        </w:tc>
        <w:tc>
          <w:tcPr>
            <w:tcW w:w="3925" w:type="dxa"/>
          </w:tcPr>
          <w:p w:rsidR="00CE4384" w:rsidRPr="00566397" w:rsidRDefault="002E0022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Безопасно, при соблюдении дозы не более 50 мг в сутки</w:t>
            </w:r>
            <w:r w:rsidR="000917DD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.</w:t>
            </w:r>
          </w:p>
        </w:tc>
      </w:tr>
      <w:tr w:rsidR="00CE4384" w:rsidRPr="00566397" w:rsidTr="00524058">
        <w:trPr>
          <w:trHeight w:val="1419"/>
        </w:trPr>
        <w:tc>
          <w:tcPr>
            <w:tcW w:w="1853" w:type="dxa"/>
          </w:tcPr>
          <w:p w:rsidR="00CE4384" w:rsidRPr="00566397" w:rsidRDefault="00CE4384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</w:p>
        </w:tc>
        <w:tc>
          <w:tcPr>
            <w:tcW w:w="2841" w:type="dxa"/>
          </w:tcPr>
          <w:p w:rsidR="00CE4384" w:rsidRPr="00566397" w:rsidRDefault="00CE4384" w:rsidP="00CE4384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Е-421-</w:t>
            </w:r>
            <w:r w:rsidR="00844A99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 xml:space="preserve">Маннит </w:t>
            </w:r>
          </w:p>
          <w:p w:rsidR="00844A99" w:rsidRPr="00566397" w:rsidRDefault="00844A99" w:rsidP="00CE4384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(стабилизатор)</w:t>
            </w:r>
          </w:p>
        </w:tc>
        <w:tc>
          <w:tcPr>
            <w:tcW w:w="1442" w:type="dxa"/>
          </w:tcPr>
          <w:p w:rsidR="00CE4384" w:rsidRPr="00566397" w:rsidRDefault="00844A99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1</w:t>
            </w:r>
          </w:p>
        </w:tc>
        <w:tc>
          <w:tcPr>
            <w:tcW w:w="3925" w:type="dxa"/>
          </w:tcPr>
          <w:p w:rsidR="00CE4384" w:rsidRPr="00566397" w:rsidRDefault="00844A99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Использование большого количества этого вещества может вызвать признаки обезвоживания организма.</w:t>
            </w:r>
            <w:r w:rsidRPr="00566397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 </w:t>
            </w:r>
          </w:p>
        </w:tc>
      </w:tr>
      <w:tr w:rsidR="00CE4384" w:rsidRPr="00566397" w:rsidTr="00524058">
        <w:trPr>
          <w:trHeight w:val="1112"/>
        </w:trPr>
        <w:tc>
          <w:tcPr>
            <w:tcW w:w="1853" w:type="dxa"/>
          </w:tcPr>
          <w:p w:rsidR="00CE4384" w:rsidRPr="00566397" w:rsidRDefault="00CE4384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</w:p>
        </w:tc>
        <w:tc>
          <w:tcPr>
            <w:tcW w:w="2841" w:type="dxa"/>
          </w:tcPr>
          <w:p w:rsidR="00CE4384" w:rsidRPr="00566397" w:rsidRDefault="00CE4384" w:rsidP="00CE4384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Е-950-</w:t>
            </w:r>
            <w:r w:rsidR="00844A99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 xml:space="preserve">Ацесульфам калия </w:t>
            </w:r>
          </w:p>
          <w:p w:rsidR="00844A99" w:rsidRPr="00566397" w:rsidRDefault="00844A99" w:rsidP="00CE4384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(антифламинговое)</w:t>
            </w:r>
          </w:p>
        </w:tc>
        <w:tc>
          <w:tcPr>
            <w:tcW w:w="1442" w:type="dxa"/>
          </w:tcPr>
          <w:p w:rsidR="00CE4384" w:rsidRPr="00566397" w:rsidRDefault="00844A99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?</w:t>
            </w:r>
          </w:p>
        </w:tc>
        <w:tc>
          <w:tcPr>
            <w:tcW w:w="3925" w:type="dxa"/>
          </w:tcPr>
          <w:p w:rsidR="00CE4384" w:rsidRPr="00566397" w:rsidRDefault="002E0022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В</w:t>
            </w:r>
            <w:r w:rsidR="00844A99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опрос безопасности Ацесульфама калия пока остается спорным.</w:t>
            </w:r>
          </w:p>
        </w:tc>
      </w:tr>
      <w:tr w:rsidR="00CE4384" w:rsidRPr="00566397" w:rsidTr="00524058">
        <w:trPr>
          <w:trHeight w:val="1127"/>
        </w:trPr>
        <w:tc>
          <w:tcPr>
            <w:tcW w:w="1853" w:type="dxa"/>
          </w:tcPr>
          <w:p w:rsidR="00CE4384" w:rsidRPr="00566397" w:rsidRDefault="00CE4384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</w:p>
        </w:tc>
        <w:tc>
          <w:tcPr>
            <w:tcW w:w="2841" w:type="dxa"/>
          </w:tcPr>
          <w:p w:rsidR="00CE4384" w:rsidRPr="00566397" w:rsidRDefault="00CE4384" w:rsidP="00CE4384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Е-903-</w:t>
            </w:r>
            <w:r w:rsidR="002E0022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Карнаубский воск</w:t>
            </w:r>
          </w:p>
          <w:p w:rsidR="002E0022" w:rsidRPr="00566397" w:rsidRDefault="002E0022" w:rsidP="00CE4384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(антифламинговое)</w:t>
            </w:r>
          </w:p>
        </w:tc>
        <w:tc>
          <w:tcPr>
            <w:tcW w:w="1442" w:type="dxa"/>
          </w:tcPr>
          <w:p w:rsidR="00CE4384" w:rsidRPr="00566397" w:rsidRDefault="002E0022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0</w:t>
            </w:r>
          </w:p>
        </w:tc>
        <w:tc>
          <w:tcPr>
            <w:tcW w:w="3925" w:type="dxa"/>
          </w:tcPr>
          <w:p w:rsidR="00CE4384" w:rsidRPr="00566397" w:rsidRDefault="002E0022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Безопасно для здоровья</w:t>
            </w:r>
            <w:r w:rsidR="000917DD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.</w:t>
            </w:r>
          </w:p>
        </w:tc>
      </w:tr>
      <w:tr w:rsidR="00CE4384" w:rsidRPr="00566397" w:rsidTr="00524058">
        <w:trPr>
          <w:trHeight w:val="2122"/>
        </w:trPr>
        <w:tc>
          <w:tcPr>
            <w:tcW w:w="1853" w:type="dxa"/>
          </w:tcPr>
          <w:p w:rsidR="00CE4384" w:rsidRPr="00566397" w:rsidRDefault="00CE4384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</w:p>
        </w:tc>
        <w:tc>
          <w:tcPr>
            <w:tcW w:w="2841" w:type="dxa"/>
          </w:tcPr>
          <w:p w:rsidR="00CE4384" w:rsidRPr="00566397" w:rsidRDefault="00CE4384" w:rsidP="00CE4384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Е-320-</w:t>
            </w:r>
            <w:r w:rsidR="00EA32C9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Бутилгидроксианизол</w:t>
            </w:r>
          </w:p>
          <w:p w:rsidR="00EA32C9" w:rsidRPr="00566397" w:rsidRDefault="00EA32C9" w:rsidP="00CE4384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(антиокислитель)</w:t>
            </w:r>
          </w:p>
        </w:tc>
        <w:tc>
          <w:tcPr>
            <w:tcW w:w="1442" w:type="dxa"/>
          </w:tcPr>
          <w:p w:rsidR="00CE4384" w:rsidRPr="00566397" w:rsidRDefault="00EA32C9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4</w:t>
            </w:r>
          </w:p>
        </w:tc>
        <w:tc>
          <w:tcPr>
            <w:tcW w:w="3925" w:type="dxa"/>
          </w:tcPr>
          <w:p w:rsidR="00CE4384" w:rsidRPr="00566397" w:rsidRDefault="00EA32C9" w:rsidP="00512B03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 xml:space="preserve">Активный канцероген. </w:t>
            </w: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В</w:t>
            </w:r>
            <w:r w:rsidR="00512B03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заимодействует с нитратами,</w:t>
            </w: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 xml:space="preserve"> в результате соединения приобретают мутагенные свойства, то есть служат причиной изменений в ДНК клеток.</w:t>
            </w:r>
          </w:p>
        </w:tc>
      </w:tr>
      <w:tr w:rsidR="00CE4384" w:rsidRPr="00566397" w:rsidTr="00524058">
        <w:trPr>
          <w:trHeight w:val="2122"/>
        </w:trPr>
        <w:tc>
          <w:tcPr>
            <w:tcW w:w="1853" w:type="dxa"/>
          </w:tcPr>
          <w:p w:rsidR="00CE4384" w:rsidRPr="00566397" w:rsidRDefault="006F4C6A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lastRenderedPageBreak/>
              <w:t>Драже «</w:t>
            </w: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  <w:lang w:val="en-US"/>
              </w:rPr>
              <w:t>M&amp;M`S</w:t>
            </w: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»</w:t>
            </w:r>
          </w:p>
        </w:tc>
        <w:tc>
          <w:tcPr>
            <w:tcW w:w="2841" w:type="dxa"/>
          </w:tcPr>
          <w:p w:rsidR="006F4C6A" w:rsidRPr="00566397" w:rsidRDefault="006F4C6A" w:rsidP="006F4C6A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Е-171-Диоксид титана</w:t>
            </w:r>
          </w:p>
          <w:p w:rsidR="00CE4384" w:rsidRPr="00566397" w:rsidRDefault="006F4C6A" w:rsidP="006F4C6A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(краситель)</w:t>
            </w:r>
          </w:p>
        </w:tc>
        <w:tc>
          <w:tcPr>
            <w:tcW w:w="1442" w:type="dxa"/>
          </w:tcPr>
          <w:p w:rsidR="00CE4384" w:rsidRPr="00566397" w:rsidRDefault="006F4C6A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2</w:t>
            </w:r>
          </w:p>
        </w:tc>
        <w:tc>
          <w:tcPr>
            <w:tcW w:w="3925" w:type="dxa"/>
          </w:tcPr>
          <w:p w:rsidR="00CE4384" w:rsidRPr="00566397" w:rsidRDefault="006F4C6A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При вдыхании порошка красителя Е171 увеличивается вероятность раковых заболеваний.</w:t>
            </w:r>
          </w:p>
        </w:tc>
      </w:tr>
      <w:tr w:rsidR="00CE4384" w:rsidRPr="00566397" w:rsidTr="00524058">
        <w:trPr>
          <w:trHeight w:val="2122"/>
        </w:trPr>
        <w:tc>
          <w:tcPr>
            <w:tcW w:w="1853" w:type="dxa"/>
          </w:tcPr>
          <w:p w:rsidR="00CE4384" w:rsidRPr="00566397" w:rsidRDefault="00CE4384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</w:p>
        </w:tc>
        <w:tc>
          <w:tcPr>
            <w:tcW w:w="2841" w:type="dxa"/>
          </w:tcPr>
          <w:p w:rsidR="00CE4384" w:rsidRPr="00566397" w:rsidRDefault="006F4C6A" w:rsidP="00CE4384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Е-133-</w:t>
            </w: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Синий блестящий FCF, бриллиантовый голубой FCF</w:t>
            </w:r>
          </w:p>
          <w:p w:rsidR="006F4C6A" w:rsidRPr="00566397" w:rsidRDefault="006F4C6A" w:rsidP="00CE4384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(краситель)</w:t>
            </w:r>
          </w:p>
        </w:tc>
        <w:tc>
          <w:tcPr>
            <w:tcW w:w="1442" w:type="dxa"/>
          </w:tcPr>
          <w:p w:rsidR="00CE4384" w:rsidRPr="00566397" w:rsidRDefault="006F4C6A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3</w:t>
            </w:r>
          </w:p>
        </w:tc>
        <w:tc>
          <w:tcPr>
            <w:tcW w:w="3925" w:type="dxa"/>
          </w:tcPr>
          <w:p w:rsidR="00CE4384" w:rsidRPr="00566397" w:rsidRDefault="006F4C6A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 xml:space="preserve">В организме человека краситель Е133 плохо всасывается из желудочно-кишечного тракта и 95% поглощенного красителя выходит из организма вместе с остатками пищи. Добавка Е133 может вызывать приступы удушья у астматиков и аллергические реакции, особенно у людей, чувствительных к аспирину. Слабый канцероген. </w:t>
            </w:r>
          </w:p>
        </w:tc>
      </w:tr>
      <w:tr w:rsidR="00CE4384" w:rsidRPr="00566397" w:rsidTr="00524058">
        <w:trPr>
          <w:trHeight w:val="2122"/>
        </w:trPr>
        <w:tc>
          <w:tcPr>
            <w:tcW w:w="1853" w:type="dxa"/>
          </w:tcPr>
          <w:p w:rsidR="00CE4384" w:rsidRPr="00566397" w:rsidRDefault="00CE4384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</w:p>
        </w:tc>
        <w:tc>
          <w:tcPr>
            <w:tcW w:w="2841" w:type="dxa"/>
          </w:tcPr>
          <w:p w:rsidR="00CE4384" w:rsidRPr="00566397" w:rsidRDefault="006F4C6A" w:rsidP="006F4C6A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Е-150-Сахарный колер</w:t>
            </w:r>
          </w:p>
          <w:p w:rsidR="006F4C6A" w:rsidRPr="00566397" w:rsidRDefault="006F4C6A" w:rsidP="006F4C6A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(краситель)</w:t>
            </w:r>
          </w:p>
        </w:tc>
        <w:tc>
          <w:tcPr>
            <w:tcW w:w="1442" w:type="dxa"/>
          </w:tcPr>
          <w:p w:rsidR="00CE4384" w:rsidRPr="00566397" w:rsidRDefault="006F4C6A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2</w:t>
            </w:r>
          </w:p>
        </w:tc>
        <w:tc>
          <w:tcPr>
            <w:tcW w:w="3925" w:type="dxa"/>
          </w:tcPr>
          <w:p w:rsidR="00CE4384" w:rsidRPr="00566397" w:rsidRDefault="006F4C6A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Карамельный краситель Е150 может вызывать аллергические реакции у небольшой части потребителей.</w:t>
            </w:r>
          </w:p>
        </w:tc>
      </w:tr>
      <w:tr w:rsidR="006F4C6A" w:rsidRPr="00566397" w:rsidTr="00524058">
        <w:trPr>
          <w:trHeight w:val="2122"/>
        </w:trPr>
        <w:tc>
          <w:tcPr>
            <w:tcW w:w="1853" w:type="dxa"/>
          </w:tcPr>
          <w:p w:rsidR="006F4C6A" w:rsidRPr="00566397" w:rsidRDefault="006F4C6A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</w:p>
        </w:tc>
        <w:tc>
          <w:tcPr>
            <w:tcW w:w="2841" w:type="dxa"/>
          </w:tcPr>
          <w:p w:rsidR="006F4C6A" w:rsidRPr="00566397" w:rsidRDefault="006F4C6A" w:rsidP="006F4C6A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Е-100-Куркумин</w:t>
            </w:r>
          </w:p>
          <w:p w:rsidR="006F4C6A" w:rsidRPr="00566397" w:rsidRDefault="006F4C6A" w:rsidP="006F4C6A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(краситель)</w:t>
            </w:r>
          </w:p>
        </w:tc>
        <w:tc>
          <w:tcPr>
            <w:tcW w:w="1442" w:type="dxa"/>
          </w:tcPr>
          <w:p w:rsidR="006F4C6A" w:rsidRPr="00566397" w:rsidRDefault="006F4C6A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0</w:t>
            </w:r>
          </w:p>
        </w:tc>
        <w:tc>
          <w:tcPr>
            <w:tcW w:w="3925" w:type="dxa"/>
          </w:tcPr>
          <w:p w:rsidR="006F4C6A" w:rsidRPr="00566397" w:rsidRDefault="006F4C6A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 xml:space="preserve">Безопасно для здоровья. НО: </w:t>
            </w: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куркумин во время беременности может привести к выкидышу</w:t>
            </w:r>
            <w:r w:rsidR="000917DD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.</w:t>
            </w:r>
          </w:p>
        </w:tc>
      </w:tr>
      <w:tr w:rsidR="006F4C6A" w:rsidRPr="00566397" w:rsidTr="00524058">
        <w:trPr>
          <w:trHeight w:val="2122"/>
        </w:trPr>
        <w:tc>
          <w:tcPr>
            <w:tcW w:w="1853" w:type="dxa"/>
          </w:tcPr>
          <w:p w:rsidR="006F4C6A" w:rsidRPr="00566397" w:rsidRDefault="006F4C6A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</w:p>
        </w:tc>
        <w:tc>
          <w:tcPr>
            <w:tcW w:w="2841" w:type="dxa"/>
          </w:tcPr>
          <w:p w:rsidR="006F4C6A" w:rsidRPr="00566397" w:rsidRDefault="006F4C6A" w:rsidP="006F4C6A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Е-120-Кармин</w:t>
            </w:r>
          </w:p>
          <w:p w:rsidR="006F4C6A" w:rsidRPr="00566397" w:rsidRDefault="006F4C6A" w:rsidP="006F4C6A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(краситель)</w:t>
            </w:r>
          </w:p>
        </w:tc>
        <w:tc>
          <w:tcPr>
            <w:tcW w:w="1442" w:type="dxa"/>
          </w:tcPr>
          <w:p w:rsidR="006F4C6A" w:rsidRPr="00566397" w:rsidRDefault="006F4C6A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1</w:t>
            </w:r>
          </w:p>
        </w:tc>
        <w:tc>
          <w:tcPr>
            <w:tcW w:w="3925" w:type="dxa"/>
          </w:tcPr>
          <w:p w:rsidR="006F4C6A" w:rsidRPr="00566397" w:rsidRDefault="006F4C6A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В мире есть небольшой процент людей у которых наблюдается аллергия на краситель Е120 и подобные ингредиенты. У них кармин в составе продукта может вызвать анафилактический шок. Так же в редких случаях добавка Е120 может вызывать аллергические реакции, при контакте с кожей.</w:t>
            </w:r>
          </w:p>
        </w:tc>
      </w:tr>
      <w:tr w:rsidR="000917DD" w:rsidRPr="00566397" w:rsidTr="00524058">
        <w:trPr>
          <w:trHeight w:val="2122"/>
        </w:trPr>
        <w:tc>
          <w:tcPr>
            <w:tcW w:w="1853" w:type="dxa"/>
          </w:tcPr>
          <w:p w:rsidR="000917DD" w:rsidRPr="00566397" w:rsidRDefault="000917DD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lastRenderedPageBreak/>
              <w:t>Чипсы «</w:t>
            </w: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  <w:lang w:val="en-US"/>
              </w:rPr>
              <w:t>Kracks</w:t>
            </w: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»</w:t>
            </w:r>
          </w:p>
        </w:tc>
        <w:tc>
          <w:tcPr>
            <w:tcW w:w="2841" w:type="dxa"/>
          </w:tcPr>
          <w:p w:rsidR="000917DD" w:rsidRPr="00566397" w:rsidRDefault="000917DD" w:rsidP="006F4C6A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Е-621-Глутамат натрия</w:t>
            </w:r>
          </w:p>
          <w:p w:rsidR="000917DD" w:rsidRPr="00566397" w:rsidRDefault="000917DD" w:rsidP="006F4C6A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(усилитель вкуса)</w:t>
            </w:r>
          </w:p>
        </w:tc>
        <w:tc>
          <w:tcPr>
            <w:tcW w:w="1442" w:type="dxa"/>
          </w:tcPr>
          <w:p w:rsidR="000917DD" w:rsidRPr="00566397" w:rsidRDefault="000917DD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0</w:t>
            </w:r>
          </w:p>
        </w:tc>
        <w:tc>
          <w:tcPr>
            <w:tcW w:w="3925" w:type="dxa"/>
          </w:tcPr>
          <w:p w:rsidR="000917DD" w:rsidRPr="00566397" w:rsidRDefault="000917DD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Безопасно для здоровья.</w:t>
            </w:r>
          </w:p>
        </w:tc>
      </w:tr>
      <w:tr w:rsidR="000917DD" w:rsidRPr="00566397" w:rsidTr="00524058">
        <w:trPr>
          <w:trHeight w:val="2122"/>
        </w:trPr>
        <w:tc>
          <w:tcPr>
            <w:tcW w:w="1853" w:type="dxa"/>
          </w:tcPr>
          <w:p w:rsidR="000917DD" w:rsidRPr="00566397" w:rsidRDefault="000917DD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</w:p>
        </w:tc>
        <w:tc>
          <w:tcPr>
            <w:tcW w:w="2841" w:type="dxa"/>
          </w:tcPr>
          <w:p w:rsidR="000917DD" w:rsidRPr="00566397" w:rsidRDefault="000917DD" w:rsidP="000917DD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Е</w:t>
            </w:r>
            <w:r w:rsidR="00FB3B63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-320-</w:t>
            </w:r>
            <w:r w:rsidR="00FB3B63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Бутилгидроксианизол</w:t>
            </w:r>
          </w:p>
          <w:p w:rsidR="000917DD" w:rsidRPr="00566397" w:rsidRDefault="000917DD" w:rsidP="000917DD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(антиоксидант)</w:t>
            </w:r>
          </w:p>
        </w:tc>
        <w:tc>
          <w:tcPr>
            <w:tcW w:w="1442" w:type="dxa"/>
          </w:tcPr>
          <w:p w:rsidR="000917DD" w:rsidRPr="00566397" w:rsidRDefault="000917DD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4</w:t>
            </w:r>
          </w:p>
        </w:tc>
        <w:tc>
          <w:tcPr>
            <w:tcW w:w="3925" w:type="dxa"/>
          </w:tcPr>
          <w:p w:rsidR="000917DD" w:rsidRPr="00566397" w:rsidRDefault="00FB3B63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Х</w:t>
            </w:r>
            <w:r w:rsidR="000917DD"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имически взаимодействует с нитратами, в результате соединения приобретают мутагенные свойства, то есть служат причиной изменений в ДНК клеток.</w:t>
            </w:r>
          </w:p>
        </w:tc>
      </w:tr>
      <w:tr w:rsidR="003F4E3F" w:rsidRPr="00566397" w:rsidTr="00C658D2">
        <w:trPr>
          <w:trHeight w:val="2122"/>
        </w:trPr>
        <w:tc>
          <w:tcPr>
            <w:tcW w:w="1853" w:type="dxa"/>
          </w:tcPr>
          <w:p w:rsidR="003F4E3F" w:rsidRPr="00566397" w:rsidRDefault="003F4E3F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BFBFB"/>
              </w:rPr>
              <w:t>Шоколадный батончик «Сникерс»</w:t>
            </w:r>
          </w:p>
        </w:tc>
        <w:tc>
          <w:tcPr>
            <w:tcW w:w="8208" w:type="dxa"/>
            <w:gridSpan w:val="3"/>
          </w:tcPr>
          <w:p w:rsidR="003F4E3F" w:rsidRPr="00566397" w:rsidRDefault="003F4E3F" w:rsidP="002F4337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</w:pPr>
            <w:r w:rsidRPr="005663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F2"/>
              </w:rPr>
              <w:t>Согласно информации на этикетке пищевых Е-добавок не обнаружено.</w:t>
            </w:r>
          </w:p>
        </w:tc>
      </w:tr>
    </w:tbl>
    <w:p w:rsidR="00FB3B63" w:rsidRPr="00D55897" w:rsidRDefault="00FB3B63" w:rsidP="00D5589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 w:rsidRPr="00D55897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На основании полученной информации я могу сделать вывод о том, что: </w:t>
      </w:r>
    </w:p>
    <w:p w:rsidR="002F4337" w:rsidRDefault="0037371A" w:rsidP="00FB3B63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 w:rsidRPr="00FB3B63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Лимонад, сухарики, жвачка, сладости  - это обычные составляющие рациона подростка. Ребята, приходя в магазин, не смотрят на этикетку, а даже если посмотрят, то вряд ли узнают, к чему может привести злоупотребление подобной едой.</w:t>
      </w:r>
    </w:p>
    <w:p w:rsidR="0037371A" w:rsidRDefault="00FB3B63" w:rsidP="00FB3B63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В состав лимонада и чипсов входят</w:t>
      </w:r>
      <w:r w:rsidR="0037371A" w:rsidRPr="00FB3B63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 вещества, разрушающие ДНК, вызывающие гиперактивность, способные вызывать аллергические реакции. </w:t>
      </w:r>
    </w:p>
    <w:p w:rsidR="0037371A" w:rsidRDefault="0037371A" w:rsidP="00FB3B63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 w:rsidRPr="00FB3B63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В сухариках  (а это самые безопасные продукты, из изученных мной) есть даже такие вещества,  влияние которых на организм, толком и не изучено.</w:t>
      </w:r>
    </w:p>
    <w:p w:rsidR="0037371A" w:rsidRDefault="00FB3B63" w:rsidP="00FB3B63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Цветные драже нам грозя</w:t>
      </w:r>
      <w:r w:rsidR="0037371A" w:rsidRPr="00FB3B63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т рак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ом</w:t>
      </w:r>
      <w:r w:rsidR="0037371A" w:rsidRPr="00FB3B63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, а в жевательной резинке </w:t>
      </w:r>
      <w:r w:rsidRPr="00FB3B63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скрывается </w:t>
      </w:r>
      <w:r w:rsidR="0037371A" w:rsidRPr="00FB3B63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целая таблица Менделеева.</w:t>
      </w:r>
    </w:p>
    <w:p w:rsidR="00D55897" w:rsidRDefault="00D55897" w:rsidP="00FB3B63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В исследуемых продуктах не было обнаружено ни одной неразрешенной добавки.</w:t>
      </w:r>
    </w:p>
    <w:p w:rsidR="003F4E3F" w:rsidRDefault="003F4E3F" w:rsidP="00D55897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В составе шоколадного батончика «Сникерс» вредных добавок не обнаружено, но можно точно утверждать это? Можно ли доверять производителю? Не умышленно ли он скрывает наличие вредных веществ в продукте? Наверное, нет. </w:t>
      </w:r>
    </w:p>
    <w:p w:rsidR="00AA1645" w:rsidRDefault="003F4E3F" w:rsidP="00D55897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lastRenderedPageBreak/>
        <w:t xml:space="preserve">Поэтому, выбирая продукты в магазине, нужно ориентироваться на натуральные продукты, с минимумом красителей, маленьким сроком годности, отдавая предпочтение отечественным производителям. </w:t>
      </w:r>
      <w:r w:rsidR="00AA1645" w:rsidRPr="00AA1645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Но для этого у человека должна быть возможность получать объективную информацию и на ее основе делать свой выбор. Если после всего вышесказанного вы задумаетесь над этим вопросом, то это уже само по себе хорошо.</w:t>
      </w:r>
      <w:r w:rsidR="00AA1645" w:rsidRPr="00AA164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 </w:t>
      </w:r>
    </w:p>
    <w:p w:rsidR="00C068E6" w:rsidRDefault="00C068E6" w:rsidP="00545486">
      <w:pPr>
        <w:ind w:left="1155"/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</w:p>
    <w:p w:rsidR="00C068E6" w:rsidRDefault="00C068E6" w:rsidP="00545486">
      <w:pPr>
        <w:ind w:left="1155"/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</w:p>
    <w:p w:rsidR="00C068E6" w:rsidRDefault="00C068E6" w:rsidP="00545486">
      <w:pPr>
        <w:ind w:left="1155"/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</w:p>
    <w:p w:rsidR="00C068E6" w:rsidRDefault="00C068E6" w:rsidP="00545486">
      <w:pPr>
        <w:ind w:left="1155"/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</w:p>
    <w:p w:rsidR="00C068E6" w:rsidRDefault="00C068E6" w:rsidP="00545486">
      <w:pPr>
        <w:ind w:left="1155"/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</w:p>
    <w:p w:rsidR="00C068E6" w:rsidRDefault="00C068E6" w:rsidP="00545486">
      <w:pPr>
        <w:ind w:left="1155"/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</w:p>
    <w:p w:rsidR="00C068E6" w:rsidRDefault="00C068E6" w:rsidP="00545486">
      <w:pPr>
        <w:ind w:left="1155"/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</w:p>
    <w:p w:rsidR="00C068E6" w:rsidRDefault="00C068E6" w:rsidP="00545486">
      <w:pPr>
        <w:ind w:left="1155"/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</w:p>
    <w:p w:rsidR="00C068E6" w:rsidRDefault="00C068E6" w:rsidP="00545486">
      <w:pPr>
        <w:ind w:left="1155"/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</w:p>
    <w:p w:rsidR="00C068E6" w:rsidRDefault="00C068E6" w:rsidP="00545486">
      <w:pPr>
        <w:ind w:left="1155"/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</w:p>
    <w:p w:rsidR="00C068E6" w:rsidRDefault="00C068E6" w:rsidP="00545486">
      <w:pPr>
        <w:ind w:left="1155"/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</w:p>
    <w:p w:rsidR="00C068E6" w:rsidRDefault="00C068E6" w:rsidP="00545486">
      <w:pPr>
        <w:ind w:left="1155"/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</w:p>
    <w:p w:rsidR="00C068E6" w:rsidRDefault="00C068E6" w:rsidP="00545486">
      <w:pPr>
        <w:ind w:left="1155"/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</w:p>
    <w:p w:rsidR="00C068E6" w:rsidRDefault="00C068E6" w:rsidP="00545486">
      <w:pPr>
        <w:ind w:left="1155"/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</w:p>
    <w:p w:rsidR="00C068E6" w:rsidRDefault="00C068E6" w:rsidP="00545486">
      <w:pPr>
        <w:ind w:left="1155"/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</w:p>
    <w:p w:rsidR="00C068E6" w:rsidRDefault="00C068E6" w:rsidP="00545486">
      <w:pPr>
        <w:ind w:left="1155"/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</w:p>
    <w:p w:rsidR="00C068E6" w:rsidRDefault="00C068E6" w:rsidP="00545486">
      <w:pPr>
        <w:ind w:left="1155"/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</w:p>
    <w:p w:rsidR="00C068E6" w:rsidRDefault="00C068E6" w:rsidP="00545486">
      <w:pPr>
        <w:ind w:left="1155"/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</w:p>
    <w:p w:rsidR="00C068E6" w:rsidRDefault="00C068E6" w:rsidP="00545486">
      <w:pPr>
        <w:ind w:left="1155"/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</w:p>
    <w:p w:rsidR="00C068E6" w:rsidRDefault="00C068E6" w:rsidP="00545486">
      <w:pPr>
        <w:ind w:left="1155"/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</w:p>
    <w:p w:rsidR="00545486" w:rsidRPr="00545486" w:rsidRDefault="00545486" w:rsidP="00545486">
      <w:pPr>
        <w:ind w:left="1155"/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  <w:r w:rsidRPr="00545486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  <w:lastRenderedPageBreak/>
        <w:t>ЗАКЛЮЧЕНИЕ</w:t>
      </w:r>
    </w:p>
    <w:p w:rsidR="00545486" w:rsidRDefault="00545486" w:rsidP="00545486">
      <w:pPr>
        <w:ind w:left="1155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В ходе проведения исследования я:</w:t>
      </w:r>
    </w:p>
    <w:p w:rsidR="00545486" w:rsidRDefault="00545486" w:rsidP="00545486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изучила этикетки некоторых продуктов питания;</w:t>
      </w:r>
    </w:p>
    <w:p w:rsidR="00545486" w:rsidRDefault="00545486" w:rsidP="00545486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проанализировала состав продуктов на момент обнаружения в них пищевых Е-добавок;</w:t>
      </w:r>
    </w:p>
    <w:p w:rsidR="00545486" w:rsidRDefault="00545486" w:rsidP="00545486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изучила «Список пищевых Е-добавок» и выяснила их безопасность; </w:t>
      </w:r>
    </w:p>
    <w:p w:rsidR="00545486" w:rsidRDefault="00545486" w:rsidP="00545486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выяснила, что наше государство контролирует состав продуктов питания, поступающих на прилавки магазинов.</w:t>
      </w:r>
    </w:p>
    <w:p w:rsidR="00545486" w:rsidRPr="00545486" w:rsidRDefault="00545486" w:rsidP="00545486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545486">
        <w:rPr>
          <w:rFonts w:ascii="Times New Roman" w:hAnsi="Times New Roman" w:cs="Times New Roman"/>
          <w:sz w:val="28"/>
          <w:szCs w:val="28"/>
        </w:rPr>
        <w:t>рименение пищевых добавок — это часть современной технологии производства продовольственных товаров. С их помощью улучшаются питательные свойства продукта и внешний вид, увеличивается его срок хранения.</w:t>
      </w:r>
    </w:p>
    <w:p w:rsidR="00545486" w:rsidRPr="00AA1645" w:rsidRDefault="00545486" w:rsidP="00545486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    </w:t>
      </w:r>
      <w:r w:rsidRPr="0054548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Почти все пищевые Е-добавки являются химическими веществами искусственного происхождения. Поэтому даже самые безопасные из них могут вызвать у особо чувствительных людей индивидуальную реакцию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. </w:t>
      </w:r>
      <w:r w:rsidRPr="0054548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Однако не все производители предупреждают покупателей о том, что в их продукции присутствуют ингредиенты с индексом Е. На некоторых продуктах не указаны конкретные пищевые добавки, а лишь сказано, что в состав входят пищевые красители, консерванты, стабилизаторы.</w:t>
      </w:r>
    </w:p>
    <w:p w:rsidR="0037371A" w:rsidRDefault="00545486" w:rsidP="0054548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 w:rsidRPr="00545486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Врачи советуют: если уж вы не можете обойтись без продуктов, содержащих Е-добавки, то постарайтесь хотя бы выбирать такие, где содержится не более двух таких веществ. Если больше, то старайтесь не включать их в рацион детей и подростков — осторожность не помешает.</w:t>
      </w:r>
    </w:p>
    <w:p w:rsidR="009A2BA8" w:rsidRDefault="009A2BA8" w:rsidP="0054548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</w:p>
    <w:p w:rsidR="009A2BA8" w:rsidRDefault="009A2BA8" w:rsidP="0054548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</w:p>
    <w:p w:rsidR="009A2BA8" w:rsidRDefault="009A2BA8" w:rsidP="0054548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</w:p>
    <w:p w:rsidR="009A2BA8" w:rsidRDefault="009A2BA8" w:rsidP="0054548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</w:p>
    <w:p w:rsidR="009A2BA8" w:rsidRDefault="009A2BA8" w:rsidP="0054548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</w:p>
    <w:p w:rsidR="009A2BA8" w:rsidRDefault="009A2BA8" w:rsidP="0054548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</w:p>
    <w:p w:rsidR="009A2BA8" w:rsidRDefault="009A2BA8" w:rsidP="0054548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</w:p>
    <w:p w:rsidR="009A2BA8" w:rsidRDefault="009A2BA8" w:rsidP="0054548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</w:p>
    <w:p w:rsidR="009A2BA8" w:rsidRDefault="009A2BA8" w:rsidP="009A2BA8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  <w:r w:rsidRPr="009A2BA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  <w:lastRenderedPageBreak/>
        <w:t>СПИСОК ЛИТЕРАТУРЫ</w:t>
      </w:r>
    </w:p>
    <w:p w:rsidR="009A2BA8" w:rsidRDefault="00304EEB" w:rsidP="00304EE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     Документы:</w:t>
      </w:r>
    </w:p>
    <w:p w:rsidR="00304EEB" w:rsidRDefault="00304EEB" w:rsidP="00304EEB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Постановление Главного государственного санитарного врача РФ от 18 апреля 2003</w:t>
      </w:r>
    </w:p>
    <w:p w:rsidR="00304EEB" w:rsidRDefault="00304EEB" w:rsidP="00304EEB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Санитарно-эпидемиологические правила и нормативы</w:t>
      </w:r>
    </w:p>
    <w:p w:rsidR="00304EEB" w:rsidRDefault="00304EEB" w:rsidP="00304EEB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Технический регламент «О безопасности пищевых добавок»</w:t>
      </w:r>
    </w:p>
    <w:p w:rsidR="00304EEB" w:rsidRDefault="00304EEB" w:rsidP="00304EEB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Документ «Гигиенические требования безопасности и пищевой ценности пищевых продуктов»</w:t>
      </w:r>
    </w:p>
    <w:p w:rsidR="00304EEB" w:rsidRDefault="00304EEB" w:rsidP="00304EEB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Санитарные правила по применению пищевых добавок</w:t>
      </w:r>
    </w:p>
    <w:p w:rsidR="00304EEB" w:rsidRPr="00304EEB" w:rsidRDefault="00304EEB" w:rsidP="00304EEB">
      <w:pPr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 w:rsidRPr="00304EEB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Интернет-ресурсы</w:t>
      </w:r>
    </w:p>
    <w:sectPr w:rsidR="00304EEB" w:rsidRPr="00304EEB" w:rsidSect="00D55897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3B42" w:rsidRDefault="00933B42" w:rsidP="00D55897">
      <w:pPr>
        <w:spacing w:after="0" w:line="240" w:lineRule="auto"/>
      </w:pPr>
      <w:r>
        <w:separator/>
      </w:r>
    </w:p>
  </w:endnote>
  <w:endnote w:type="continuationSeparator" w:id="0">
    <w:p w:rsidR="00933B42" w:rsidRDefault="00933B42" w:rsidP="00D55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2204132"/>
      <w:docPartObj>
        <w:docPartGallery w:val="Page Numbers (Bottom of Page)"/>
        <w:docPartUnique/>
      </w:docPartObj>
    </w:sdtPr>
    <w:sdtEndPr/>
    <w:sdtContent>
      <w:p w:rsidR="00D55897" w:rsidRDefault="00D55897">
        <w:pPr>
          <w:pStyle w:val="a9"/>
          <w:jc w:val="right"/>
        </w:pPr>
      </w:p>
      <w:p w:rsidR="00D55897" w:rsidRDefault="00D55897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4F7D">
          <w:rPr>
            <w:noProof/>
          </w:rPr>
          <w:t>17</w:t>
        </w:r>
        <w:r>
          <w:fldChar w:fldCharType="end"/>
        </w:r>
      </w:p>
    </w:sdtContent>
  </w:sdt>
  <w:p w:rsidR="00D55897" w:rsidRDefault="00D5589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3B42" w:rsidRDefault="00933B42" w:rsidP="00D55897">
      <w:pPr>
        <w:spacing w:after="0" w:line="240" w:lineRule="auto"/>
      </w:pPr>
      <w:r>
        <w:separator/>
      </w:r>
    </w:p>
  </w:footnote>
  <w:footnote w:type="continuationSeparator" w:id="0">
    <w:p w:rsidR="00933B42" w:rsidRDefault="00933B42" w:rsidP="00D558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9350B"/>
    <w:multiLevelType w:val="hybridMultilevel"/>
    <w:tmpl w:val="709438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FF3A6E"/>
    <w:multiLevelType w:val="multilevel"/>
    <w:tmpl w:val="9FE0EEC4"/>
    <w:lvl w:ilvl="0">
      <w:start w:val="1"/>
      <w:numFmt w:val="decimal"/>
      <w:lvlText w:val="%1"/>
      <w:lvlJc w:val="left"/>
      <w:pPr>
        <w:ind w:left="375" w:hanging="375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HAnsi" w:hint="default"/>
      </w:rPr>
    </w:lvl>
  </w:abstractNum>
  <w:abstractNum w:abstractNumId="2" w15:restartNumberingAfterBreak="0">
    <w:nsid w:val="34E270E5"/>
    <w:multiLevelType w:val="hybridMultilevel"/>
    <w:tmpl w:val="9C1090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024E7D"/>
    <w:multiLevelType w:val="hybridMultilevel"/>
    <w:tmpl w:val="CA3E4AC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AE428EA"/>
    <w:multiLevelType w:val="hybridMultilevel"/>
    <w:tmpl w:val="B40CBB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AD31B0"/>
    <w:multiLevelType w:val="hybridMultilevel"/>
    <w:tmpl w:val="E05A56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29216D"/>
    <w:multiLevelType w:val="hybridMultilevel"/>
    <w:tmpl w:val="25CEB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33445E"/>
    <w:multiLevelType w:val="hybridMultilevel"/>
    <w:tmpl w:val="FC9C86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853301"/>
    <w:multiLevelType w:val="multilevel"/>
    <w:tmpl w:val="F900FC6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67CA0BBD"/>
    <w:multiLevelType w:val="hybridMultilevel"/>
    <w:tmpl w:val="0DB68024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0" w15:restartNumberingAfterBreak="0">
    <w:nsid w:val="77234788"/>
    <w:multiLevelType w:val="hybridMultilevel"/>
    <w:tmpl w:val="DEDC5C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030633"/>
    <w:multiLevelType w:val="multilevel"/>
    <w:tmpl w:val="E7EE274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1"/>
  </w:num>
  <w:num w:numId="5">
    <w:abstractNumId w:val="10"/>
  </w:num>
  <w:num w:numId="6">
    <w:abstractNumId w:val="2"/>
  </w:num>
  <w:num w:numId="7">
    <w:abstractNumId w:val="6"/>
  </w:num>
  <w:num w:numId="8">
    <w:abstractNumId w:val="8"/>
  </w:num>
  <w:num w:numId="9">
    <w:abstractNumId w:val="9"/>
  </w:num>
  <w:num w:numId="10">
    <w:abstractNumId w:val="3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B55"/>
    <w:rsid w:val="00022205"/>
    <w:rsid w:val="00083AD6"/>
    <w:rsid w:val="000917DD"/>
    <w:rsid w:val="000C1091"/>
    <w:rsid w:val="00163327"/>
    <w:rsid w:val="001A0F2A"/>
    <w:rsid w:val="002867D3"/>
    <w:rsid w:val="002E0022"/>
    <w:rsid w:val="002F4337"/>
    <w:rsid w:val="00304EEB"/>
    <w:rsid w:val="0037371A"/>
    <w:rsid w:val="003F4E3F"/>
    <w:rsid w:val="00400DD1"/>
    <w:rsid w:val="004065E4"/>
    <w:rsid w:val="004E64EB"/>
    <w:rsid w:val="00512B03"/>
    <w:rsid w:val="00524058"/>
    <w:rsid w:val="00545486"/>
    <w:rsid w:val="00566397"/>
    <w:rsid w:val="005A2058"/>
    <w:rsid w:val="00644A82"/>
    <w:rsid w:val="006A3DE9"/>
    <w:rsid w:val="006C3B62"/>
    <w:rsid w:val="006F4C6A"/>
    <w:rsid w:val="00715B55"/>
    <w:rsid w:val="00732A93"/>
    <w:rsid w:val="00752787"/>
    <w:rsid w:val="007F05C3"/>
    <w:rsid w:val="00844A99"/>
    <w:rsid w:val="00875F29"/>
    <w:rsid w:val="00890D47"/>
    <w:rsid w:val="008A72F2"/>
    <w:rsid w:val="00933B42"/>
    <w:rsid w:val="009A2BA8"/>
    <w:rsid w:val="00A453A5"/>
    <w:rsid w:val="00AA1645"/>
    <w:rsid w:val="00B7137F"/>
    <w:rsid w:val="00B75556"/>
    <w:rsid w:val="00C03A34"/>
    <w:rsid w:val="00C068E6"/>
    <w:rsid w:val="00CA6AFF"/>
    <w:rsid w:val="00CC55A9"/>
    <w:rsid w:val="00CE4384"/>
    <w:rsid w:val="00D260B6"/>
    <w:rsid w:val="00D55897"/>
    <w:rsid w:val="00D8118F"/>
    <w:rsid w:val="00D8176E"/>
    <w:rsid w:val="00DD3706"/>
    <w:rsid w:val="00EA32C9"/>
    <w:rsid w:val="00EC4AC7"/>
    <w:rsid w:val="00F54F7D"/>
    <w:rsid w:val="00FB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345457"/>
  <w15:docId w15:val="{F9570CA5-21B2-4C78-B4FC-7EA321B9A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32A9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222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2220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022205"/>
  </w:style>
  <w:style w:type="character" w:styleId="a3">
    <w:name w:val="Hyperlink"/>
    <w:basedOn w:val="a0"/>
    <w:uiPriority w:val="99"/>
    <w:semiHidden/>
    <w:unhideWhenUsed/>
    <w:rsid w:val="004065E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065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5278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32A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6">
    <w:name w:val="Table Grid"/>
    <w:basedOn w:val="a1"/>
    <w:uiPriority w:val="59"/>
    <w:rsid w:val="002F43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D558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55897"/>
  </w:style>
  <w:style w:type="paragraph" w:styleId="a9">
    <w:name w:val="footer"/>
    <w:basedOn w:val="a"/>
    <w:link w:val="aa"/>
    <w:uiPriority w:val="99"/>
    <w:unhideWhenUsed/>
    <w:rsid w:val="00D558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558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4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CF17F-C697-4D2E-966B-AAF191D3B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3145</Words>
  <Characters>17933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teacher</cp:lastModifiedBy>
  <cp:revision>14</cp:revision>
  <dcterms:created xsi:type="dcterms:W3CDTF">2013-04-09T07:46:00Z</dcterms:created>
  <dcterms:modified xsi:type="dcterms:W3CDTF">2024-09-23T10:00:00Z</dcterms:modified>
</cp:coreProperties>
</file>