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AA7" w:rsidRPr="00763AA7" w:rsidRDefault="00763AA7" w:rsidP="00763AA7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</w:t>
      </w:r>
      <w:r w:rsidRPr="00763A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муниципальное бюджетное дошко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льное образовательное учреждение</w:t>
      </w:r>
    </w:p>
    <w:p w:rsidR="00763AA7" w:rsidRPr="00763AA7" w:rsidRDefault="00763AA7" w:rsidP="00763AA7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63AA7">
        <w:rPr>
          <w:rFonts w:ascii="Times New Roman" w:eastAsiaTheme="minorEastAsia" w:hAnsi="Times New Roman" w:cs="Times New Roman"/>
          <w:sz w:val="28"/>
          <w:szCs w:val="28"/>
          <w:lang w:eastAsia="ru-RU"/>
        </w:rPr>
        <w:t>«Детский сад № 10 общеразвивающего вида с приоритетным осуществлением деятельности по физическому направлению развития детей»</w:t>
      </w:r>
    </w:p>
    <w:p w:rsidR="00763AA7" w:rsidRPr="007C36A7" w:rsidRDefault="00763AA7" w:rsidP="00763AA7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C36A7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МБДОУ «Д/с № 10»</w:t>
      </w:r>
      <w:r w:rsidR="007C36A7" w:rsidRPr="007C36A7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г. Ачинск, Красноярский край</w:t>
      </w:r>
    </w:p>
    <w:p w:rsidR="007C36A7" w:rsidRPr="00763AA7" w:rsidRDefault="007C36A7" w:rsidP="007C36A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Авторы: Филатова Елена Александровна </w:t>
      </w:r>
    </w:p>
    <w:p w:rsidR="007C36A7" w:rsidRDefault="007C36A7" w:rsidP="007C3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Кадутская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Никитична</w:t>
      </w:r>
    </w:p>
    <w:p w:rsidR="007C36A7" w:rsidRPr="00763AA7" w:rsidRDefault="007C36A7" w:rsidP="007C3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Корнеева Лилия Никитична</w:t>
      </w:r>
    </w:p>
    <w:p w:rsidR="00763AA7" w:rsidRPr="00763AA7" w:rsidRDefault="00763AA7" w:rsidP="00763AA7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63AA7" w:rsidRPr="00763AA7" w:rsidRDefault="00763AA7" w:rsidP="00763AA7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E4B77" w:rsidRPr="00763AA7" w:rsidRDefault="00F23CF5" w:rsidP="00F23C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AA7">
        <w:rPr>
          <w:rFonts w:ascii="Times New Roman" w:hAnsi="Times New Roman" w:cs="Times New Roman"/>
          <w:b/>
          <w:sz w:val="28"/>
          <w:szCs w:val="28"/>
        </w:rPr>
        <w:t xml:space="preserve">Дидактическое пособие «Кубик </w:t>
      </w:r>
      <w:proofErr w:type="spellStart"/>
      <w:r w:rsidRPr="00763AA7">
        <w:rPr>
          <w:rFonts w:ascii="Times New Roman" w:hAnsi="Times New Roman" w:cs="Times New Roman"/>
          <w:b/>
          <w:sz w:val="28"/>
          <w:szCs w:val="28"/>
        </w:rPr>
        <w:t>Блума</w:t>
      </w:r>
      <w:proofErr w:type="spellEnd"/>
      <w:r w:rsidRPr="00763AA7">
        <w:rPr>
          <w:rFonts w:ascii="Times New Roman" w:hAnsi="Times New Roman" w:cs="Times New Roman"/>
          <w:b/>
          <w:sz w:val="28"/>
          <w:szCs w:val="28"/>
        </w:rPr>
        <w:t>»</w:t>
      </w:r>
      <w:r w:rsidR="002E2178" w:rsidRPr="00763A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11E1" w:rsidRPr="00763AA7" w:rsidRDefault="00F23CF5" w:rsidP="00F23C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AA7">
        <w:rPr>
          <w:rFonts w:ascii="Times New Roman" w:hAnsi="Times New Roman" w:cs="Times New Roman"/>
          <w:b/>
          <w:sz w:val="28"/>
          <w:szCs w:val="28"/>
        </w:rPr>
        <w:t xml:space="preserve">как средство </w:t>
      </w:r>
      <w:r w:rsidR="002E2178" w:rsidRPr="00763AA7">
        <w:rPr>
          <w:rFonts w:ascii="Times New Roman" w:hAnsi="Times New Roman" w:cs="Times New Roman"/>
          <w:b/>
          <w:sz w:val="28"/>
          <w:szCs w:val="28"/>
        </w:rPr>
        <w:t>формировани</w:t>
      </w:r>
      <w:r w:rsidRPr="00763AA7">
        <w:rPr>
          <w:rFonts w:ascii="Times New Roman" w:hAnsi="Times New Roman" w:cs="Times New Roman"/>
          <w:b/>
          <w:sz w:val="28"/>
          <w:szCs w:val="28"/>
        </w:rPr>
        <w:t>я</w:t>
      </w:r>
      <w:r w:rsidR="002E2178" w:rsidRPr="00763AA7">
        <w:rPr>
          <w:rFonts w:ascii="Times New Roman" w:hAnsi="Times New Roman" w:cs="Times New Roman"/>
          <w:b/>
          <w:sz w:val="28"/>
          <w:szCs w:val="28"/>
        </w:rPr>
        <w:t xml:space="preserve"> предп</w:t>
      </w:r>
      <w:r w:rsidRPr="00763AA7">
        <w:rPr>
          <w:rFonts w:ascii="Times New Roman" w:hAnsi="Times New Roman" w:cs="Times New Roman"/>
          <w:b/>
          <w:sz w:val="28"/>
          <w:szCs w:val="28"/>
        </w:rPr>
        <w:t>осылок читательской грамотности</w:t>
      </w:r>
    </w:p>
    <w:p w:rsidR="00FE4B77" w:rsidRPr="00763AA7" w:rsidRDefault="00FE4B77" w:rsidP="00F23C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B77" w:rsidRPr="00763AA7" w:rsidRDefault="00FE4B77" w:rsidP="00FE4B77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/>
          <w:sz w:val="28"/>
          <w:szCs w:val="28"/>
        </w:rPr>
        <w:t>В настоящее время, в эпоху активного использования компьютерных технологий, и как следствие обилия информации, возникает проблема </w:t>
      </w:r>
      <w:r w:rsidRPr="00763AA7">
        <w:rPr>
          <w:rFonts w:ascii="Times New Roman" w:hAnsi="Times New Roman"/>
          <w:bCs/>
          <w:sz w:val="28"/>
          <w:szCs w:val="28"/>
        </w:rPr>
        <w:t>формирования у детей читательской грамотности.</w:t>
      </w:r>
      <w:r w:rsidRPr="00763AA7">
        <w:rPr>
          <w:rFonts w:ascii="Times New Roman" w:hAnsi="Times New Roman"/>
          <w:sz w:val="28"/>
          <w:szCs w:val="28"/>
        </w:rPr>
        <w:t> </w:t>
      </w:r>
      <w:r w:rsidRPr="00763AA7">
        <w:rPr>
          <w:rFonts w:ascii="Times New Roman" w:hAnsi="Times New Roman" w:cs="Times New Roman"/>
          <w:sz w:val="28"/>
          <w:szCs w:val="28"/>
        </w:rPr>
        <w:t>Современны</w:t>
      </w:r>
      <w:r w:rsidR="00E731F1" w:rsidRPr="00763AA7">
        <w:rPr>
          <w:rFonts w:ascii="Times New Roman" w:hAnsi="Times New Roman" w:cs="Times New Roman"/>
          <w:sz w:val="28"/>
          <w:szCs w:val="28"/>
        </w:rPr>
        <w:t>м</w:t>
      </w:r>
      <w:r w:rsidRPr="00763AA7">
        <w:rPr>
          <w:rFonts w:ascii="Times New Roman" w:hAnsi="Times New Roman" w:cs="Times New Roman"/>
          <w:sz w:val="28"/>
          <w:szCs w:val="28"/>
        </w:rPr>
        <w:t xml:space="preserve"> дет</w:t>
      </w:r>
      <w:r w:rsidR="00E731F1" w:rsidRPr="00763AA7">
        <w:rPr>
          <w:rFonts w:ascii="Times New Roman" w:hAnsi="Times New Roman" w:cs="Times New Roman"/>
          <w:sz w:val="28"/>
          <w:szCs w:val="28"/>
        </w:rPr>
        <w:t>ям легче и интереснее</w:t>
      </w:r>
      <w:r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="00E731F1" w:rsidRPr="00763AA7">
        <w:rPr>
          <w:rFonts w:ascii="Times New Roman" w:hAnsi="Times New Roman" w:cs="Times New Roman"/>
          <w:sz w:val="28"/>
          <w:szCs w:val="28"/>
        </w:rPr>
        <w:t xml:space="preserve">воспринимать </w:t>
      </w:r>
      <w:r w:rsidRPr="00763AA7">
        <w:rPr>
          <w:rFonts w:ascii="Times New Roman" w:hAnsi="Times New Roman" w:cs="Times New Roman"/>
          <w:sz w:val="28"/>
          <w:szCs w:val="28"/>
        </w:rPr>
        <w:t>«красивую картинку»</w:t>
      </w:r>
      <w:r w:rsidR="00E731F1" w:rsidRPr="00763AA7">
        <w:rPr>
          <w:rFonts w:ascii="Times New Roman" w:hAnsi="Times New Roman" w:cs="Times New Roman"/>
          <w:sz w:val="28"/>
          <w:szCs w:val="28"/>
        </w:rPr>
        <w:t>, которую они видят на экране, чем слушать чтение литературного текста</w:t>
      </w:r>
      <w:r w:rsidRPr="00763AA7">
        <w:rPr>
          <w:rFonts w:ascii="Times New Roman" w:hAnsi="Times New Roman" w:cs="Times New Roman"/>
          <w:sz w:val="28"/>
          <w:szCs w:val="28"/>
        </w:rPr>
        <w:t xml:space="preserve">. </w:t>
      </w:r>
      <w:r w:rsidR="00E731F1" w:rsidRPr="00763AA7">
        <w:rPr>
          <w:rFonts w:ascii="Times New Roman" w:hAnsi="Times New Roman" w:cs="Times New Roman"/>
          <w:sz w:val="28"/>
          <w:szCs w:val="28"/>
        </w:rPr>
        <w:t>В семьях постепенно утрачивается традиция ч</w:t>
      </w:r>
      <w:r w:rsidRPr="00763AA7">
        <w:rPr>
          <w:rFonts w:ascii="Times New Roman" w:hAnsi="Times New Roman" w:cs="Times New Roman"/>
          <w:sz w:val="28"/>
          <w:szCs w:val="28"/>
        </w:rPr>
        <w:t>тени</w:t>
      </w:r>
      <w:r w:rsidR="00E731F1" w:rsidRPr="00763AA7">
        <w:rPr>
          <w:rFonts w:ascii="Times New Roman" w:hAnsi="Times New Roman" w:cs="Times New Roman"/>
          <w:sz w:val="28"/>
          <w:szCs w:val="28"/>
        </w:rPr>
        <w:t>я по вечерам и обсуждения содержания прочитанного произведения</w:t>
      </w:r>
      <w:r w:rsidR="00F71E67" w:rsidRPr="00763AA7">
        <w:rPr>
          <w:rFonts w:ascii="Times New Roman" w:hAnsi="Times New Roman" w:cs="Times New Roman"/>
          <w:sz w:val="28"/>
          <w:szCs w:val="28"/>
        </w:rPr>
        <w:t>. Все это приводит к с</w:t>
      </w:r>
      <w:r w:rsidRPr="00763AA7">
        <w:rPr>
          <w:rFonts w:ascii="Times New Roman" w:hAnsi="Times New Roman" w:cs="Times New Roman"/>
          <w:sz w:val="28"/>
          <w:szCs w:val="28"/>
        </w:rPr>
        <w:t>ни</w:t>
      </w:r>
      <w:r w:rsidR="00F71E67" w:rsidRPr="00763AA7">
        <w:rPr>
          <w:rFonts w:ascii="Times New Roman" w:hAnsi="Times New Roman" w:cs="Times New Roman"/>
          <w:sz w:val="28"/>
          <w:szCs w:val="28"/>
        </w:rPr>
        <w:t>жению</w:t>
      </w:r>
      <w:r w:rsidRPr="00763AA7">
        <w:rPr>
          <w:rFonts w:ascii="Times New Roman" w:hAnsi="Times New Roman" w:cs="Times New Roman"/>
          <w:sz w:val="28"/>
          <w:szCs w:val="28"/>
        </w:rPr>
        <w:t xml:space="preserve"> уров</w:t>
      </w:r>
      <w:r w:rsidR="00F71E67" w:rsidRPr="00763AA7">
        <w:rPr>
          <w:rFonts w:ascii="Times New Roman" w:hAnsi="Times New Roman" w:cs="Times New Roman"/>
          <w:sz w:val="28"/>
          <w:szCs w:val="28"/>
        </w:rPr>
        <w:t>ня читательской грамотности</w:t>
      </w:r>
      <w:r w:rsidRPr="00763AA7">
        <w:rPr>
          <w:rFonts w:ascii="Times New Roman" w:hAnsi="Times New Roman" w:cs="Times New Roman"/>
          <w:sz w:val="28"/>
          <w:szCs w:val="28"/>
        </w:rPr>
        <w:t>.</w:t>
      </w:r>
    </w:p>
    <w:p w:rsidR="002E2DBD" w:rsidRPr="00763AA7" w:rsidRDefault="00FE4B77" w:rsidP="002E2D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="002E2DBD" w:rsidRPr="00763AA7">
        <w:rPr>
          <w:rFonts w:ascii="Times New Roman" w:hAnsi="Times New Roman" w:cs="Times New Roman"/>
          <w:sz w:val="28"/>
          <w:szCs w:val="28"/>
        </w:rPr>
        <w:t xml:space="preserve">Читательская грамотность дошкольника - способность понимать смысл текстов, размышлять и обсуждать тексты что бы расширять свои представления и возможности взаимодействовать с социальным окружением. </w:t>
      </w:r>
      <w:r w:rsidR="001943E5" w:rsidRPr="00763AA7">
        <w:rPr>
          <w:rFonts w:ascii="Times New Roman" w:hAnsi="Times New Roman" w:cs="Times New Roman"/>
          <w:sz w:val="28"/>
          <w:szCs w:val="28"/>
        </w:rPr>
        <w:t>Предпосылки</w:t>
      </w:r>
      <w:r w:rsidR="002E2DBD" w:rsidRPr="00763AA7">
        <w:rPr>
          <w:rFonts w:ascii="Times New Roman" w:hAnsi="Times New Roman" w:cs="Times New Roman"/>
          <w:sz w:val="28"/>
          <w:szCs w:val="28"/>
        </w:rPr>
        <w:t xml:space="preserve"> читательской грамотности закладываются </w:t>
      </w:r>
      <w:r w:rsidR="001943E5" w:rsidRPr="00763AA7">
        <w:rPr>
          <w:rFonts w:ascii="Times New Roman" w:hAnsi="Times New Roman" w:cs="Times New Roman"/>
          <w:sz w:val="28"/>
          <w:szCs w:val="28"/>
        </w:rPr>
        <w:t>в д</w:t>
      </w:r>
      <w:r w:rsidR="002E2DBD" w:rsidRPr="00763AA7">
        <w:rPr>
          <w:rFonts w:ascii="Times New Roman" w:hAnsi="Times New Roman" w:cs="Times New Roman"/>
          <w:sz w:val="28"/>
          <w:szCs w:val="28"/>
        </w:rPr>
        <w:t>ошкольн</w:t>
      </w:r>
      <w:r w:rsidR="001943E5" w:rsidRPr="00763AA7">
        <w:rPr>
          <w:rFonts w:ascii="Times New Roman" w:hAnsi="Times New Roman" w:cs="Times New Roman"/>
          <w:sz w:val="28"/>
          <w:szCs w:val="28"/>
        </w:rPr>
        <w:t xml:space="preserve">ом </w:t>
      </w:r>
      <w:r w:rsidR="002E2DBD" w:rsidRPr="00763AA7">
        <w:rPr>
          <w:rFonts w:ascii="Times New Roman" w:hAnsi="Times New Roman" w:cs="Times New Roman"/>
          <w:sz w:val="28"/>
          <w:szCs w:val="28"/>
        </w:rPr>
        <w:t>возраст</w:t>
      </w:r>
      <w:r w:rsidR="001943E5" w:rsidRPr="00763AA7">
        <w:rPr>
          <w:rFonts w:ascii="Times New Roman" w:hAnsi="Times New Roman" w:cs="Times New Roman"/>
          <w:sz w:val="28"/>
          <w:szCs w:val="28"/>
        </w:rPr>
        <w:t>е</w:t>
      </w:r>
      <w:r w:rsidR="00E974AA" w:rsidRPr="00763AA7">
        <w:rPr>
          <w:rFonts w:ascii="Times New Roman" w:hAnsi="Times New Roman" w:cs="Times New Roman"/>
          <w:sz w:val="28"/>
          <w:szCs w:val="28"/>
        </w:rPr>
        <w:t>, который</w:t>
      </w:r>
      <w:r w:rsidR="002E2DBD"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Pr="00763AA7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spellStart"/>
      <w:r w:rsidRPr="00763AA7">
        <w:rPr>
          <w:rFonts w:ascii="Times New Roman" w:hAnsi="Times New Roman" w:cs="Times New Roman"/>
          <w:sz w:val="28"/>
          <w:szCs w:val="28"/>
        </w:rPr>
        <w:t>синзетивным</w:t>
      </w:r>
      <w:proofErr w:type="spellEnd"/>
      <w:r w:rsidR="002E2DBD" w:rsidRPr="00763AA7">
        <w:rPr>
          <w:rFonts w:ascii="Times New Roman" w:hAnsi="Times New Roman" w:cs="Times New Roman"/>
          <w:sz w:val="28"/>
          <w:szCs w:val="28"/>
        </w:rPr>
        <w:t xml:space="preserve"> период</w:t>
      </w:r>
      <w:r w:rsidRPr="00763AA7">
        <w:rPr>
          <w:rFonts w:ascii="Times New Roman" w:hAnsi="Times New Roman" w:cs="Times New Roman"/>
          <w:sz w:val="28"/>
          <w:szCs w:val="28"/>
        </w:rPr>
        <w:t>ом</w:t>
      </w:r>
      <w:r w:rsidR="002E2DBD" w:rsidRPr="00763AA7">
        <w:rPr>
          <w:rFonts w:ascii="Times New Roman" w:hAnsi="Times New Roman" w:cs="Times New Roman"/>
          <w:sz w:val="28"/>
          <w:szCs w:val="28"/>
        </w:rPr>
        <w:t xml:space="preserve"> для включения </w:t>
      </w:r>
      <w:r w:rsidR="00E974AA" w:rsidRPr="00763AA7">
        <w:rPr>
          <w:rFonts w:ascii="Times New Roman" w:hAnsi="Times New Roman" w:cs="Times New Roman"/>
          <w:sz w:val="28"/>
          <w:szCs w:val="28"/>
        </w:rPr>
        <w:t>детей</w:t>
      </w:r>
      <w:r w:rsidR="002E2DBD" w:rsidRPr="00763AA7">
        <w:rPr>
          <w:rFonts w:ascii="Times New Roman" w:hAnsi="Times New Roman" w:cs="Times New Roman"/>
          <w:sz w:val="28"/>
          <w:szCs w:val="28"/>
        </w:rPr>
        <w:t xml:space="preserve"> в читательскую деятельность.</w:t>
      </w:r>
    </w:p>
    <w:p w:rsidR="007C0265" w:rsidRPr="00763AA7" w:rsidRDefault="007C0265" w:rsidP="007C0265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FE4B77" w:rsidRPr="00763AA7">
        <w:rPr>
          <w:rFonts w:ascii="Times New Roman" w:hAnsi="Times New Roman" w:cs="Times New Roman"/>
          <w:sz w:val="28"/>
          <w:szCs w:val="28"/>
        </w:rPr>
        <w:t xml:space="preserve">ФГОС </w:t>
      </w:r>
      <w:r w:rsidR="00F7324D" w:rsidRPr="00763AA7">
        <w:rPr>
          <w:rFonts w:ascii="Times New Roman" w:hAnsi="Times New Roman" w:cs="Times New Roman"/>
          <w:sz w:val="28"/>
          <w:szCs w:val="28"/>
        </w:rPr>
        <w:t>ДО образовательной области</w:t>
      </w:r>
      <w:r w:rsidRPr="00763AA7">
        <w:rPr>
          <w:rFonts w:ascii="Times New Roman" w:hAnsi="Times New Roman" w:cs="Times New Roman"/>
          <w:sz w:val="28"/>
          <w:szCs w:val="28"/>
        </w:rPr>
        <w:t xml:space="preserve"> «Речевое развитие» включает в себя раздел «Знакомство с книжной культурой, детской литературой, понимание на слух текстов разных жанров детской литературы».</w:t>
      </w:r>
      <w:r w:rsidR="002E2DBD" w:rsidRPr="00763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4AA" w:rsidRPr="00763AA7" w:rsidRDefault="00E731F1" w:rsidP="00E97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В связи с этим</w:t>
      </w:r>
      <w:r w:rsidR="00F71E67" w:rsidRPr="00763AA7">
        <w:rPr>
          <w:rFonts w:ascii="Times New Roman" w:hAnsi="Times New Roman" w:cs="Times New Roman"/>
          <w:sz w:val="28"/>
          <w:szCs w:val="28"/>
        </w:rPr>
        <w:t xml:space="preserve"> необходим поиск средств способных обеспечить </w:t>
      </w:r>
      <w:r w:rsidR="00E974AA" w:rsidRPr="00763AA7">
        <w:rPr>
          <w:rFonts w:ascii="Times New Roman" w:hAnsi="Times New Roman" w:cs="Times New Roman"/>
          <w:sz w:val="28"/>
          <w:szCs w:val="28"/>
        </w:rPr>
        <w:t>формировани</w:t>
      </w:r>
      <w:r w:rsidR="00F71E67" w:rsidRPr="00763AA7">
        <w:rPr>
          <w:rFonts w:ascii="Times New Roman" w:hAnsi="Times New Roman" w:cs="Times New Roman"/>
          <w:sz w:val="28"/>
          <w:szCs w:val="28"/>
        </w:rPr>
        <w:t>е</w:t>
      </w:r>
      <w:r w:rsidR="00E974AA" w:rsidRPr="00763AA7">
        <w:rPr>
          <w:rFonts w:ascii="Times New Roman" w:hAnsi="Times New Roman" w:cs="Times New Roman"/>
          <w:sz w:val="28"/>
          <w:szCs w:val="28"/>
        </w:rPr>
        <w:t xml:space="preserve"> предпосылок читательской грамотности </w:t>
      </w:r>
      <w:r w:rsidR="00F71E67" w:rsidRPr="00763AA7">
        <w:rPr>
          <w:rFonts w:ascii="Times New Roman" w:hAnsi="Times New Roman" w:cs="Times New Roman"/>
          <w:sz w:val="28"/>
          <w:szCs w:val="28"/>
        </w:rPr>
        <w:t xml:space="preserve">в дошкольном возрасте. </w:t>
      </w:r>
    </w:p>
    <w:p w:rsidR="009246C1" w:rsidRPr="00763AA7" w:rsidRDefault="009246C1" w:rsidP="00924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Цель: формирование предпосылок читательской грамотности через дидактическое пособие «Кубик </w:t>
      </w:r>
      <w:proofErr w:type="spellStart"/>
      <w:r w:rsidRPr="00763AA7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63AA7">
        <w:rPr>
          <w:rFonts w:ascii="Times New Roman" w:hAnsi="Times New Roman" w:cs="Times New Roman"/>
          <w:sz w:val="28"/>
          <w:szCs w:val="28"/>
        </w:rPr>
        <w:t>».</w:t>
      </w:r>
    </w:p>
    <w:p w:rsidR="009246C1" w:rsidRPr="00763AA7" w:rsidRDefault="009246C1" w:rsidP="00924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E974AA" w:rsidRPr="00763AA7" w:rsidRDefault="005F51A6" w:rsidP="007161EC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расширя</w:t>
      </w:r>
      <w:r w:rsidR="007161EC" w:rsidRPr="00763AA7">
        <w:rPr>
          <w:rFonts w:ascii="Times New Roman" w:hAnsi="Times New Roman" w:cs="Times New Roman"/>
          <w:sz w:val="28"/>
          <w:szCs w:val="28"/>
        </w:rPr>
        <w:t>ть словарный запас;</w:t>
      </w:r>
    </w:p>
    <w:p w:rsidR="00E974AA" w:rsidRPr="00763AA7" w:rsidRDefault="000D1D9A" w:rsidP="000D1D9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7161EC" w:rsidRPr="00763AA7">
        <w:rPr>
          <w:rFonts w:ascii="Times New Roman" w:hAnsi="Times New Roman"/>
          <w:sz w:val="28"/>
          <w:szCs w:val="28"/>
        </w:rPr>
        <w:t xml:space="preserve">аналитические умения (вопросы к тексту, </w:t>
      </w:r>
      <w:r w:rsidRPr="00763AA7">
        <w:rPr>
          <w:rFonts w:ascii="Times New Roman" w:hAnsi="Times New Roman" w:cs="Times New Roman"/>
          <w:sz w:val="28"/>
          <w:szCs w:val="28"/>
        </w:rPr>
        <w:t>любознательность, наблюдательность</w:t>
      </w:r>
      <w:r w:rsidR="007161EC" w:rsidRPr="00763AA7">
        <w:rPr>
          <w:rFonts w:ascii="Times New Roman" w:hAnsi="Times New Roman" w:cs="Times New Roman"/>
          <w:sz w:val="28"/>
          <w:szCs w:val="28"/>
        </w:rPr>
        <w:t>, активность и объективность читательского воображения</w:t>
      </w:r>
      <w:r w:rsidRPr="00763AA7">
        <w:rPr>
          <w:rFonts w:ascii="Times New Roman" w:hAnsi="Times New Roman" w:cs="Times New Roman"/>
          <w:sz w:val="28"/>
          <w:szCs w:val="28"/>
        </w:rPr>
        <w:t>;</w:t>
      </w:r>
    </w:p>
    <w:p w:rsidR="00E974AA" w:rsidRPr="00763AA7" w:rsidRDefault="000D1D9A" w:rsidP="000D1D9A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E974AA" w:rsidRPr="00763AA7">
        <w:rPr>
          <w:rFonts w:ascii="Times New Roman" w:hAnsi="Times New Roman" w:cs="Times New Roman"/>
          <w:sz w:val="28"/>
          <w:szCs w:val="28"/>
        </w:rPr>
        <w:t>интерес к книге</w:t>
      </w:r>
      <w:r w:rsidR="007161EC" w:rsidRPr="00763AA7">
        <w:rPr>
          <w:rFonts w:ascii="Times New Roman" w:hAnsi="Times New Roman" w:cs="Times New Roman"/>
          <w:sz w:val="28"/>
          <w:szCs w:val="28"/>
        </w:rPr>
        <w:t>,</w:t>
      </w:r>
      <w:r w:rsidR="007161EC" w:rsidRPr="00763AA7">
        <w:rPr>
          <w:rFonts w:ascii="Times New Roman" w:hAnsi="Times New Roman"/>
          <w:sz w:val="28"/>
          <w:szCs w:val="28"/>
        </w:rPr>
        <w:t xml:space="preserve"> эмоциональную отзывчивость</w:t>
      </w:r>
      <w:r w:rsidR="00E974AA" w:rsidRPr="00763AA7">
        <w:rPr>
          <w:rFonts w:ascii="Times New Roman" w:hAnsi="Times New Roman" w:cs="Times New Roman"/>
          <w:sz w:val="28"/>
          <w:szCs w:val="28"/>
        </w:rPr>
        <w:t>.</w:t>
      </w:r>
    </w:p>
    <w:p w:rsidR="005E3046" w:rsidRPr="00763AA7" w:rsidRDefault="00DD3528" w:rsidP="00B83888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63AA7">
        <w:rPr>
          <w:rFonts w:ascii="Times New Roman" w:hAnsi="Times New Roman" w:cs="Times New Roman"/>
          <w:sz w:val="28"/>
          <w:szCs w:val="28"/>
        </w:rPr>
        <w:t>О</w:t>
      </w:r>
      <w:r w:rsidR="00A41C3B" w:rsidRPr="00763AA7">
        <w:rPr>
          <w:rFonts w:ascii="Times New Roman" w:hAnsi="Times New Roman" w:cs="Times New Roman"/>
          <w:sz w:val="28"/>
          <w:szCs w:val="28"/>
        </w:rPr>
        <w:t>дн</w:t>
      </w:r>
      <w:r w:rsidRPr="00763AA7">
        <w:rPr>
          <w:rFonts w:ascii="Times New Roman" w:hAnsi="Times New Roman" w:cs="Times New Roman"/>
          <w:sz w:val="28"/>
          <w:szCs w:val="28"/>
        </w:rPr>
        <w:t>им</w:t>
      </w:r>
      <w:r w:rsidR="00A41C3B"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Pr="00763AA7">
        <w:rPr>
          <w:rFonts w:ascii="Times New Roman" w:hAnsi="Times New Roman" w:cs="Times New Roman"/>
          <w:sz w:val="28"/>
          <w:szCs w:val="28"/>
        </w:rPr>
        <w:t>средств формирования</w:t>
      </w:r>
      <w:r w:rsidR="00A41C3B" w:rsidRPr="00763AA7">
        <w:rPr>
          <w:rFonts w:ascii="Times New Roman" w:hAnsi="Times New Roman" w:cs="Times New Roman"/>
          <w:sz w:val="28"/>
          <w:szCs w:val="28"/>
        </w:rPr>
        <w:t xml:space="preserve"> читательской грамотности</w:t>
      </w:r>
      <w:r w:rsidRPr="00763AA7">
        <w:rPr>
          <w:rFonts w:ascii="Times New Roman" w:hAnsi="Times New Roman" w:cs="Times New Roman"/>
          <w:sz w:val="28"/>
          <w:szCs w:val="28"/>
        </w:rPr>
        <w:t xml:space="preserve"> является дидактическое пособие «Кубик </w:t>
      </w:r>
      <w:proofErr w:type="spellStart"/>
      <w:r w:rsidRPr="00763AA7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63AA7">
        <w:rPr>
          <w:rFonts w:ascii="Times New Roman" w:hAnsi="Times New Roman" w:cs="Times New Roman"/>
          <w:sz w:val="28"/>
          <w:szCs w:val="28"/>
        </w:rPr>
        <w:t>»</w:t>
      </w:r>
      <w:r w:rsidR="00F94185" w:rsidRPr="00763AA7">
        <w:rPr>
          <w:rFonts w:ascii="Times New Roman" w:hAnsi="Times New Roman" w:cs="Times New Roman"/>
          <w:sz w:val="28"/>
          <w:szCs w:val="28"/>
        </w:rPr>
        <w:t xml:space="preserve">. 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Данное пособие изготовлено на 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ос</w:t>
      </w:r>
      <w:r w:rsidR="005E3046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ове </w:t>
      </w:r>
      <w:r w:rsidR="00F94185" w:rsidRPr="00763AA7">
        <w:rPr>
          <w:rStyle w:val="c7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приёма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разработанного американским учёным и психологом Бенджамином </w:t>
      </w:r>
      <w:proofErr w:type="spellStart"/>
      <w:r w:rsidR="00F94185" w:rsidRPr="00763AA7">
        <w:rPr>
          <w:rStyle w:val="c7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Блумом</w:t>
      </w:r>
      <w:proofErr w:type="spellEnd"/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 </w:t>
      </w:r>
      <w:r w:rsidR="00B83888" w:rsidRPr="00763AA7">
        <w:rPr>
          <w:rStyle w:val="c7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Приём </w:t>
      </w:r>
      <w:r w:rsidR="00F94185" w:rsidRPr="00763AA7">
        <w:rPr>
          <w:rStyle w:val="c7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называется </w:t>
      </w:r>
      <w:r w:rsidR="00F94185" w:rsidRPr="00763AA7"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«</w:t>
      </w:r>
      <w:r w:rsidR="00B83888" w:rsidRPr="00763AA7">
        <w:rPr>
          <w:rStyle w:val="c7"/>
          <w:rFonts w:ascii="Times New Roman" w:hAnsi="Times New Roman" w:cs="Times New Roman"/>
          <w:bCs/>
          <w:iCs/>
          <w:color w:val="111111"/>
          <w:sz w:val="28"/>
          <w:szCs w:val="28"/>
          <w:shd w:val="clear" w:color="auto" w:fill="FFFFFF"/>
        </w:rPr>
        <w:t xml:space="preserve">Кубик </w:t>
      </w:r>
      <w:proofErr w:type="spellStart"/>
      <w:r w:rsidR="00F94185" w:rsidRPr="00763AA7">
        <w:rPr>
          <w:rStyle w:val="c7"/>
          <w:rFonts w:ascii="Times New Roman" w:hAnsi="Times New Roman" w:cs="Times New Roman"/>
          <w:bCs/>
          <w:iCs/>
          <w:color w:val="111111"/>
          <w:sz w:val="28"/>
          <w:szCs w:val="28"/>
          <w:shd w:val="clear" w:color="auto" w:fill="FFFFFF"/>
        </w:rPr>
        <w:t>Блума</w:t>
      </w:r>
      <w:proofErr w:type="spellEnd"/>
      <w:r w:rsidR="00F94185" w:rsidRPr="00763AA7"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»</w:t>
      </w:r>
      <w:r w:rsidR="00B83888" w:rsidRPr="00763AA7"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 xml:space="preserve">. </w:t>
      </w:r>
      <w:r w:rsidR="00F94185" w:rsidRPr="00763AA7">
        <w:rPr>
          <w:rFonts w:ascii="Times New Roman" w:hAnsi="Times New Roman" w:cs="Times New Roman"/>
          <w:sz w:val="28"/>
          <w:szCs w:val="28"/>
        </w:rPr>
        <w:t>Б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енджамин </w:t>
      </w:r>
      <w:proofErr w:type="spellStart"/>
      <w:r w:rsidR="00F94185" w:rsidRPr="00763AA7">
        <w:rPr>
          <w:rStyle w:val="c7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Блум</w:t>
      </w:r>
      <w:proofErr w:type="spellEnd"/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известен как автор уникальной системы алгоритмов </w:t>
      </w:r>
      <w:r w:rsidR="00F94185" w:rsidRPr="00763AA7">
        <w:rPr>
          <w:rStyle w:val="c7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педагогической деятельности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Предложенная им теория, </w:t>
      </w:r>
      <w:r w:rsidR="00F94185" w:rsidRPr="00763AA7">
        <w:rPr>
          <w:rStyle w:val="c0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разделяет образовательные цели на три блока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когнитивную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B83888" w:rsidRPr="00763AA7"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«Знаю»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психомоторную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B83888" w:rsidRPr="00763AA7"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«Творю»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аффективную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B83888" w:rsidRPr="00763AA7"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  <w:t>«Умею»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Таким образом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ребенку предлагают не готовое знание, а проблему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которую он может решить, используя свой опыт</w:t>
      </w:r>
      <w:r w:rsidR="00F94185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B83888" w:rsidRPr="00763AA7" w:rsidRDefault="00F94185" w:rsidP="00B83888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iCs/>
          <w:color w:val="111111"/>
          <w:sz w:val="28"/>
          <w:szCs w:val="28"/>
          <w:shd w:val="clear" w:color="auto" w:fill="FFFFFF"/>
        </w:rPr>
      </w:pPr>
      <w:r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Дидактическое пособие мы начали применять в рамках утреннего сбора, когда надо было систематизировать знания в рамках какой-либо тематической недели, а затем поняли, что его можно применять и в</w:t>
      </w:r>
      <w:r w:rsidR="00B83888" w:rsidRPr="00763AA7">
        <w:rPr>
          <w:rStyle w:val="c1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другой деятельности.</w:t>
      </w:r>
    </w:p>
    <w:p w:rsidR="00DD3528" w:rsidRPr="00763AA7" w:rsidRDefault="00DD3528" w:rsidP="00DD35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Кубик </w:t>
      </w:r>
      <w:proofErr w:type="spellStart"/>
      <w:r w:rsidRPr="00763AA7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63AA7">
        <w:rPr>
          <w:rFonts w:ascii="Times New Roman" w:hAnsi="Times New Roman" w:cs="Times New Roman"/>
          <w:sz w:val="28"/>
          <w:szCs w:val="28"/>
        </w:rPr>
        <w:t xml:space="preserve"> представляет собой обычный, который может быть бумажный, пластмассовым, или деревянным. На каждой грани кубика написано определенное слово: «Назови», «Почему», «Объясни», «Предложи», «Придумай», «Поделись».</w:t>
      </w:r>
    </w:p>
    <w:p w:rsidR="00185358" w:rsidRPr="00763AA7" w:rsidRDefault="00185358" w:rsidP="00185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Воспитатель или ребенок бросает кубик, выпавшая грань укажет какого типа вопрос следует задать, удобно ориентироваться по слову на грани кубика, с него должен начинаться вопрос.</w:t>
      </w:r>
    </w:p>
    <w:p w:rsidR="00DD3528" w:rsidRPr="00763AA7" w:rsidRDefault="00DD3528" w:rsidP="00DD35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Данн</w:t>
      </w:r>
      <w:r w:rsidR="007161EC" w:rsidRPr="00763AA7">
        <w:rPr>
          <w:rFonts w:ascii="Times New Roman" w:hAnsi="Times New Roman" w:cs="Times New Roman"/>
          <w:sz w:val="28"/>
          <w:szCs w:val="28"/>
        </w:rPr>
        <w:t>ое</w:t>
      </w:r>
      <w:r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="007161EC" w:rsidRPr="00763AA7">
        <w:rPr>
          <w:rFonts w:ascii="Times New Roman" w:hAnsi="Times New Roman" w:cs="Times New Roman"/>
          <w:sz w:val="28"/>
          <w:szCs w:val="28"/>
        </w:rPr>
        <w:t>пособие</w:t>
      </w:r>
      <w:r w:rsidR="001C4547" w:rsidRPr="00763AA7">
        <w:rPr>
          <w:rFonts w:ascii="Times New Roman" w:hAnsi="Times New Roman" w:cs="Times New Roman"/>
          <w:sz w:val="28"/>
          <w:szCs w:val="28"/>
        </w:rPr>
        <w:t xml:space="preserve"> сначала мы</w:t>
      </w:r>
      <w:r w:rsidRPr="00763AA7">
        <w:rPr>
          <w:rFonts w:ascii="Times New Roman" w:hAnsi="Times New Roman" w:cs="Times New Roman"/>
          <w:sz w:val="28"/>
          <w:szCs w:val="28"/>
        </w:rPr>
        <w:t xml:space="preserve"> применя</w:t>
      </w:r>
      <w:r w:rsidR="001C4547" w:rsidRPr="00763AA7">
        <w:rPr>
          <w:rFonts w:ascii="Times New Roman" w:hAnsi="Times New Roman" w:cs="Times New Roman"/>
          <w:sz w:val="28"/>
          <w:szCs w:val="28"/>
        </w:rPr>
        <w:t xml:space="preserve">ли </w:t>
      </w:r>
      <w:r w:rsidRPr="00763AA7">
        <w:rPr>
          <w:rFonts w:ascii="Times New Roman" w:hAnsi="Times New Roman" w:cs="Times New Roman"/>
          <w:sz w:val="28"/>
          <w:szCs w:val="28"/>
        </w:rPr>
        <w:t>в работе с детьми старшего дошкольного возраста,</w:t>
      </w:r>
      <w:r w:rsidR="00BD6F45" w:rsidRPr="00763AA7">
        <w:rPr>
          <w:rFonts w:ascii="Times New Roman" w:hAnsi="Times New Roman" w:cs="Times New Roman"/>
          <w:sz w:val="28"/>
          <w:szCs w:val="28"/>
        </w:rPr>
        <w:t xml:space="preserve"> а теперь начали использовать с детьми средней группы,</w:t>
      </w:r>
      <w:r w:rsidRPr="00763AA7">
        <w:rPr>
          <w:rFonts w:ascii="Times New Roman" w:hAnsi="Times New Roman" w:cs="Times New Roman"/>
          <w:sz w:val="28"/>
          <w:szCs w:val="28"/>
        </w:rPr>
        <w:t xml:space="preserve"> так как он</w:t>
      </w:r>
      <w:r w:rsidR="007161EC" w:rsidRPr="00763AA7">
        <w:rPr>
          <w:rFonts w:ascii="Times New Roman" w:hAnsi="Times New Roman" w:cs="Times New Roman"/>
          <w:sz w:val="28"/>
          <w:szCs w:val="28"/>
        </w:rPr>
        <w:t>о</w:t>
      </w:r>
      <w:r w:rsidRPr="00763AA7">
        <w:rPr>
          <w:rFonts w:ascii="Times New Roman" w:hAnsi="Times New Roman" w:cs="Times New Roman"/>
          <w:sz w:val="28"/>
          <w:szCs w:val="28"/>
        </w:rPr>
        <w:t xml:space="preserve"> вносит элемент игры в занятие. Детям предлагается не готовое</w:t>
      </w:r>
      <w:r w:rsidR="005E3046" w:rsidRPr="00763AA7">
        <w:rPr>
          <w:rFonts w:ascii="Times New Roman" w:hAnsi="Times New Roman" w:cs="Times New Roman"/>
          <w:sz w:val="28"/>
          <w:szCs w:val="28"/>
        </w:rPr>
        <w:t xml:space="preserve"> знание</w:t>
      </w:r>
      <w:r w:rsidRPr="00763AA7">
        <w:rPr>
          <w:rFonts w:ascii="Times New Roman" w:hAnsi="Times New Roman" w:cs="Times New Roman"/>
          <w:sz w:val="28"/>
          <w:szCs w:val="28"/>
        </w:rPr>
        <w:t xml:space="preserve">, а проблема, </w:t>
      </w:r>
      <w:r w:rsidR="00185358" w:rsidRPr="00763AA7">
        <w:rPr>
          <w:rFonts w:ascii="Times New Roman" w:hAnsi="Times New Roman" w:cs="Times New Roman"/>
          <w:sz w:val="28"/>
          <w:szCs w:val="28"/>
        </w:rPr>
        <w:t>решение которой</w:t>
      </w:r>
      <w:r w:rsidRPr="00763AA7">
        <w:rPr>
          <w:rFonts w:ascii="Times New Roman" w:hAnsi="Times New Roman" w:cs="Times New Roman"/>
          <w:sz w:val="28"/>
          <w:szCs w:val="28"/>
        </w:rPr>
        <w:t xml:space="preserve"> они должны найти. Использование заданий «Кубика </w:t>
      </w:r>
      <w:proofErr w:type="spellStart"/>
      <w:r w:rsidRPr="00763AA7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63AA7">
        <w:rPr>
          <w:rFonts w:ascii="Times New Roman" w:hAnsi="Times New Roman" w:cs="Times New Roman"/>
          <w:sz w:val="28"/>
          <w:szCs w:val="28"/>
        </w:rPr>
        <w:t>», позволяет педагогу определить какие знания усвоил каждый ребенок, а также выяснить, что вызывает затруднения, или где есть пробелы в усвоении конкретным ребенком данного материала.</w:t>
      </w:r>
    </w:p>
    <w:p w:rsidR="00502672" w:rsidRPr="00763AA7" w:rsidRDefault="00F66789" w:rsidP="00F2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Предлагаю</w:t>
      </w:r>
      <w:r w:rsidR="00502672" w:rsidRPr="00763AA7">
        <w:rPr>
          <w:rFonts w:ascii="Times New Roman" w:hAnsi="Times New Roman" w:cs="Times New Roman"/>
          <w:sz w:val="28"/>
          <w:szCs w:val="28"/>
        </w:rPr>
        <w:t xml:space="preserve"> разобрать подробнее на примере прочитанной сказки «Колобок»</w:t>
      </w:r>
      <w:r w:rsidR="001C4547" w:rsidRPr="00763AA7">
        <w:rPr>
          <w:rFonts w:ascii="Times New Roman" w:hAnsi="Times New Roman" w:cs="Times New Roman"/>
          <w:sz w:val="28"/>
          <w:szCs w:val="28"/>
        </w:rPr>
        <w:t>.</w:t>
      </w:r>
    </w:p>
    <w:p w:rsidR="001C4547" w:rsidRPr="00763AA7" w:rsidRDefault="00502672" w:rsidP="00DC4E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«Назови»</w:t>
      </w:r>
      <w:r w:rsidR="00DC4EAA" w:rsidRPr="00763AA7">
        <w:rPr>
          <w:rFonts w:ascii="Times New Roman" w:hAnsi="Times New Roman" w:cs="Times New Roman"/>
          <w:sz w:val="28"/>
          <w:szCs w:val="28"/>
        </w:rPr>
        <w:t xml:space="preserve"> - этот блок вопросов</w:t>
      </w:r>
      <w:r w:rsidR="00142EF1"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="001C4547" w:rsidRPr="00763AA7">
        <w:rPr>
          <w:rFonts w:ascii="Times New Roman" w:hAnsi="Times New Roman" w:cs="Times New Roman"/>
          <w:sz w:val="28"/>
          <w:szCs w:val="28"/>
        </w:rPr>
        <w:t>позволяет закрепить знания о произведении: название, герои, последовательность сюжета и т.д.</w:t>
      </w:r>
    </w:p>
    <w:p w:rsidR="00502672" w:rsidRPr="00763AA7" w:rsidRDefault="00502672" w:rsidP="00DC4EA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AA7">
        <w:rPr>
          <w:rFonts w:ascii="Times New Roman" w:hAnsi="Times New Roman" w:cs="Times New Roman"/>
          <w:i/>
          <w:sz w:val="28"/>
          <w:szCs w:val="28"/>
        </w:rPr>
        <w:t>(</w:t>
      </w:r>
      <w:r w:rsidR="00DC4EAA" w:rsidRPr="00763AA7">
        <w:rPr>
          <w:rFonts w:ascii="Times New Roman" w:hAnsi="Times New Roman" w:cs="Times New Roman"/>
          <w:i/>
          <w:sz w:val="28"/>
          <w:szCs w:val="28"/>
        </w:rPr>
        <w:t>Н</w:t>
      </w:r>
      <w:r w:rsidRPr="00763AA7">
        <w:rPr>
          <w:rFonts w:ascii="Times New Roman" w:hAnsi="Times New Roman" w:cs="Times New Roman"/>
          <w:i/>
          <w:sz w:val="28"/>
          <w:szCs w:val="28"/>
        </w:rPr>
        <w:t>аз</w:t>
      </w:r>
      <w:r w:rsidR="00DC4EAA" w:rsidRPr="00763AA7">
        <w:rPr>
          <w:rFonts w:ascii="Times New Roman" w:hAnsi="Times New Roman" w:cs="Times New Roman"/>
          <w:i/>
          <w:sz w:val="28"/>
          <w:szCs w:val="28"/>
        </w:rPr>
        <w:t>ови</w:t>
      </w:r>
      <w:r w:rsidRPr="00763AA7">
        <w:rPr>
          <w:rFonts w:ascii="Times New Roman" w:hAnsi="Times New Roman" w:cs="Times New Roman"/>
          <w:i/>
          <w:sz w:val="28"/>
          <w:szCs w:val="28"/>
        </w:rPr>
        <w:t xml:space="preserve"> сказк</w:t>
      </w:r>
      <w:r w:rsidR="00DC4EAA" w:rsidRPr="00763AA7">
        <w:rPr>
          <w:rFonts w:ascii="Times New Roman" w:hAnsi="Times New Roman" w:cs="Times New Roman"/>
          <w:i/>
          <w:sz w:val="28"/>
          <w:szCs w:val="28"/>
        </w:rPr>
        <w:t>у</w:t>
      </w:r>
      <w:r w:rsidR="00F23CF5" w:rsidRPr="00763AA7">
        <w:rPr>
          <w:rFonts w:ascii="Times New Roman" w:hAnsi="Times New Roman" w:cs="Times New Roman"/>
          <w:i/>
          <w:sz w:val="28"/>
          <w:szCs w:val="28"/>
        </w:rPr>
        <w:t>,</w:t>
      </w:r>
      <w:r w:rsidRPr="00763AA7">
        <w:rPr>
          <w:rFonts w:ascii="Times New Roman" w:hAnsi="Times New Roman" w:cs="Times New Roman"/>
          <w:i/>
          <w:sz w:val="28"/>
          <w:szCs w:val="28"/>
        </w:rPr>
        <w:t xml:space="preserve"> в которой герой убежал от</w:t>
      </w:r>
      <w:r w:rsidR="001C4547" w:rsidRPr="00763AA7">
        <w:rPr>
          <w:rFonts w:ascii="Times New Roman" w:hAnsi="Times New Roman" w:cs="Times New Roman"/>
          <w:i/>
          <w:sz w:val="28"/>
          <w:szCs w:val="28"/>
        </w:rPr>
        <w:t>о</w:t>
      </w:r>
      <w:r w:rsidRPr="00763AA7">
        <w:rPr>
          <w:rFonts w:ascii="Times New Roman" w:hAnsi="Times New Roman" w:cs="Times New Roman"/>
          <w:i/>
          <w:sz w:val="28"/>
          <w:szCs w:val="28"/>
        </w:rPr>
        <w:t xml:space="preserve"> всех</w:t>
      </w:r>
      <w:r w:rsidR="001C4547" w:rsidRPr="00763AA7">
        <w:rPr>
          <w:rFonts w:ascii="Times New Roman" w:hAnsi="Times New Roman" w:cs="Times New Roman"/>
          <w:i/>
          <w:sz w:val="28"/>
          <w:szCs w:val="28"/>
        </w:rPr>
        <w:t>,</w:t>
      </w:r>
      <w:r w:rsidRPr="00763AA7">
        <w:rPr>
          <w:rFonts w:ascii="Times New Roman" w:hAnsi="Times New Roman" w:cs="Times New Roman"/>
          <w:i/>
          <w:sz w:val="28"/>
          <w:szCs w:val="28"/>
        </w:rPr>
        <w:t xml:space="preserve"> кто встретился ему на пути</w:t>
      </w:r>
      <w:r w:rsidR="001C4547" w:rsidRPr="00763AA7">
        <w:rPr>
          <w:rFonts w:ascii="Times New Roman" w:hAnsi="Times New Roman" w:cs="Times New Roman"/>
          <w:i/>
          <w:sz w:val="28"/>
          <w:szCs w:val="28"/>
        </w:rPr>
        <w:t>, но не от лисы</w:t>
      </w:r>
      <w:r w:rsidRPr="00763AA7">
        <w:rPr>
          <w:rFonts w:ascii="Times New Roman" w:hAnsi="Times New Roman" w:cs="Times New Roman"/>
          <w:i/>
          <w:sz w:val="28"/>
          <w:szCs w:val="28"/>
        </w:rPr>
        <w:t>)</w:t>
      </w:r>
      <w:r w:rsidR="00DC4EAA" w:rsidRPr="00763AA7">
        <w:rPr>
          <w:rFonts w:ascii="Times New Roman" w:hAnsi="Times New Roman" w:cs="Times New Roman"/>
          <w:i/>
          <w:sz w:val="28"/>
          <w:szCs w:val="28"/>
        </w:rPr>
        <w:t>.</w:t>
      </w:r>
    </w:p>
    <w:p w:rsidR="00DC4EAA" w:rsidRPr="00763AA7" w:rsidRDefault="00DC4EAA" w:rsidP="00DC4EAA">
      <w:pPr>
        <w:pStyle w:val="c6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763AA7">
        <w:rPr>
          <w:sz w:val="28"/>
          <w:szCs w:val="28"/>
        </w:rPr>
        <w:t xml:space="preserve">Грань </w:t>
      </w:r>
      <w:r w:rsidR="00502672" w:rsidRPr="00763AA7">
        <w:rPr>
          <w:sz w:val="28"/>
          <w:szCs w:val="28"/>
        </w:rPr>
        <w:t>«Почему»</w:t>
      </w:r>
      <w:r w:rsidR="00F1571B" w:rsidRPr="00763AA7">
        <w:rPr>
          <w:sz w:val="28"/>
          <w:szCs w:val="28"/>
        </w:rPr>
        <w:t xml:space="preserve"> - </w:t>
      </w:r>
      <w:r w:rsidRPr="00763AA7">
        <w:rPr>
          <w:rStyle w:val="c1"/>
          <w:color w:val="111111"/>
          <w:sz w:val="28"/>
          <w:szCs w:val="28"/>
        </w:rPr>
        <w:t>это блок вопросов позволяет сформулировать </w:t>
      </w:r>
      <w:r w:rsidRPr="00763AA7">
        <w:rPr>
          <w:rStyle w:val="c7"/>
          <w:bCs/>
          <w:color w:val="111111"/>
          <w:sz w:val="28"/>
          <w:szCs w:val="28"/>
        </w:rPr>
        <w:t>причинно-следственные связи</w:t>
      </w:r>
      <w:r w:rsidRPr="00763AA7">
        <w:rPr>
          <w:rStyle w:val="c1"/>
          <w:color w:val="111111"/>
          <w:sz w:val="28"/>
          <w:szCs w:val="28"/>
        </w:rPr>
        <w:t>, то есть описать процессы, которые происходят с указанным героем и его поступком.</w:t>
      </w:r>
    </w:p>
    <w:p w:rsidR="00502672" w:rsidRPr="00763AA7" w:rsidRDefault="00DC4EAA" w:rsidP="00DC4EA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="00F66789" w:rsidRPr="00763AA7">
        <w:rPr>
          <w:rFonts w:ascii="Times New Roman" w:hAnsi="Times New Roman" w:cs="Times New Roman"/>
          <w:i/>
          <w:sz w:val="28"/>
          <w:szCs w:val="28"/>
        </w:rPr>
        <w:t>(почему колобок так поступил)</w:t>
      </w:r>
    </w:p>
    <w:p w:rsidR="00BD6F45" w:rsidRPr="00763AA7" w:rsidRDefault="00F66789" w:rsidP="005E3046">
      <w:pPr>
        <w:pStyle w:val="c8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763AA7">
        <w:rPr>
          <w:sz w:val="28"/>
          <w:szCs w:val="28"/>
        </w:rPr>
        <w:t>«</w:t>
      </w:r>
      <w:r w:rsidR="00142EF1" w:rsidRPr="00763AA7">
        <w:rPr>
          <w:sz w:val="28"/>
          <w:szCs w:val="28"/>
        </w:rPr>
        <w:t>Объясни</w:t>
      </w:r>
      <w:r w:rsidRPr="00763AA7">
        <w:rPr>
          <w:sz w:val="28"/>
          <w:szCs w:val="28"/>
        </w:rPr>
        <w:t>»</w:t>
      </w:r>
      <w:r w:rsidR="00BD6F45" w:rsidRPr="00763AA7">
        <w:rPr>
          <w:rStyle w:val="c1"/>
          <w:color w:val="111111"/>
          <w:sz w:val="28"/>
          <w:szCs w:val="28"/>
        </w:rPr>
        <w:t xml:space="preserve"> - это вопросы уточняющие, которые помогают увидеть проблему в разных аспектах и сфокусировать внимание на всех сторонах заданной проблемы.</w:t>
      </w:r>
    </w:p>
    <w:p w:rsidR="00F66789" w:rsidRPr="00763AA7" w:rsidRDefault="00F66789" w:rsidP="00F23C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AA7">
        <w:rPr>
          <w:rFonts w:ascii="Times New Roman" w:hAnsi="Times New Roman" w:cs="Times New Roman"/>
          <w:i/>
          <w:sz w:val="28"/>
          <w:szCs w:val="28"/>
        </w:rPr>
        <w:t>(</w:t>
      </w:r>
      <w:r w:rsidR="00BD6F45" w:rsidRPr="00763AA7">
        <w:rPr>
          <w:rFonts w:ascii="Times New Roman" w:hAnsi="Times New Roman" w:cs="Times New Roman"/>
          <w:i/>
          <w:sz w:val="28"/>
          <w:szCs w:val="28"/>
        </w:rPr>
        <w:t>О</w:t>
      </w:r>
      <w:r w:rsidR="00142EF1" w:rsidRPr="00763AA7">
        <w:rPr>
          <w:rFonts w:ascii="Times New Roman" w:hAnsi="Times New Roman" w:cs="Times New Roman"/>
          <w:i/>
          <w:sz w:val="28"/>
          <w:szCs w:val="28"/>
        </w:rPr>
        <w:t>бъясни,</w:t>
      </w:r>
      <w:r w:rsidRPr="00763AA7">
        <w:rPr>
          <w:rFonts w:ascii="Times New Roman" w:hAnsi="Times New Roman" w:cs="Times New Roman"/>
          <w:i/>
          <w:sz w:val="28"/>
          <w:szCs w:val="28"/>
        </w:rPr>
        <w:t xml:space="preserve"> почему колобок не смог убежать от лисы)</w:t>
      </w:r>
      <w:r w:rsidR="00BD6F45" w:rsidRPr="00763AA7">
        <w:rPr>
          <w:rFonts w:ascii="Times New Roman" w:hAnsi="Times New Roman" w:cs="Times New Roman"/>
          <w:i/>
          <w:sz w:val="28"/>
          <w:szCs w:val="28"/>
        </w:rPr>
        <w:t>.</w:t>
      </w:r>
    </w:p>
    <w:p w:rsidR="00F1571B" w:rsidRPr="00763AA7" w:rsidRDefault="00F66789" w:rsidP="005E3046">
      <w:pPr>
        <w:pStyle w:val="c8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763AA7">
        <w:rPr>
          <w:sz w:val="28"/>
          <w:szCs w:val="28"/>
        </w:rPr>
        <w:t>«Предложи»</w:t>
      </w:r>
      <w:r w:rsidR="00142EF1" w:rsidRPr="00763AA7">
        <w:rPr>
          <w:sz w:val="28"/>
          <w:szCs w:val="28"/>
        </w:rPr>
        <w:t xml:space="preserve"> </w:t>
      </w:r>
      <w:r w:rsidR="00F1571B" w:rsidRPr="00763AA7">
        <w:rPr>
          <w:sz w:val="28"/>
          <w:szCs w:val="28"/>
        </w:rPr>
        <w:t xml:space="preserve">- блок вопросов в ответе на которые дети </w:t>
      </w:r>
      <w:r w:rsidR="00F1571B" w:rsidRPr="00763AA7">
        <w:rPr>
          <w:rStyle w:val="c1"/>
          <w:color w:val="111111"/>
          <w:sz w:val="28"/>
          <w:szCs w:val="28"/>
        </w:rPr>
        <w:t>объясняют, как на практике используется то или иное знание, для решения конкретных ситуаций.</w:t>
      </w:r>
    </w:p>
    <w:p w:rsidR="00F66789" w:rsidRPr="00763AA7" w:rsidRDefault="00F66789" w:rsidP="00F1571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AA7">
        <w:rPr>
          <w:rFonts w:ascii="Times New Roman" w:hAnsi="Times New Roman" w:cs="Times New Roman"/>
          <w:i/>
          <w:sz w:val="28"/>
          <w:szCs w:val="28"/>
        </w:rPr>
        <w:t>(</w:t>
      </w:r>
      <w:r w:rsidR="00F1571B" w:rsidRPr="00763AA7">
        <w:rPr>
          <w:rFonts w:ascii="Times New Roman" w:hAnsi="Times New Roman" w:cs="Times New Roman"/>
          <w:i/>
          <w:sz w:val="28"/>
          <w:szCs w:val="28"/>
        </w:rPr>
        <w:t xml:space="preserve">Предложи, </w:t>
      </w:r>
      <w:r w:rsidRPr="00763AA7">
        <w:rPr>
          <w:rFonts w:ascii="Times New Roman" w:hAnsi="Times New Roman" w:cs="Times New Roman"/>
          <w:i/>
          <w:sz w:val="28"/>
          <w:szCs w:val="28"/>
        </w:rPr>
        <w:t>как бы ты поступил на месте колобка)</w:t>
      </w:r>
      <w:r w:rsidR="00F1571B" w:rsidRPr="00763AA7">
        <w:rPr>
          <w:rFonts w:ascii="Times New Roman" w:hAnsi="Times New Roman" w:cs="Times New Roman"/>
          <w:i/>
          <w:sz w:val="28"/>
          <w:szCs w:val="28"/>
        </w:rPr>
        <w:t>.</w:t>
      </w:r>
    </w:p>
    <w:p w:rsidR="00F1571B" w:rsidRPr="00763AA7" w:rsidRDefault="00F66789" w:rsidP="005E3046">
      <w:pPr>
        <w:pStyle w:val="c8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8"/>
          <w:szCs w:val="28"/>
          <w:highlight w:val="yellow"/>
        </w:rPr>
      </w:pPr>
      <w:r w:rsidRPr="00763AA7">
        <w:rPr>
          <w:sz w:val="28"/>
          <w:szCs w:val="28"/>
        </w:rPr>
        <w:t>«Придумай»</w:t>
      </w:r>
      <w:r w:rsidR="00F1571B" w:rsidRPr="00763AA7">
        <w:rPr>
          <w:sz w:val="28"/>
          <w:szCs w:val="28"/>
        </w:rPr>
        <w:t xml:space="preserve"> -</w:t>
      </w:r>
      <w:r w:rsidR="00F1571B" w:rsidRPr="00763AA7">
        <w:rPr>
          <w:rStyle w:val="c1"/>
          <w:color w:val="111111"/>
          <w:sz w:val="28"/>
          <w:szCs w:val="28"/>
        </w:rPr>
        <w:t xml:space="preserve"> это </w:t>
      </w:r>
      <w:r w:rsidR="00A72993" w:rsidRPr="00763AA7">
        <w:rPr>
          <w:rStyle w:val="c1"/>
          <w:color w:val="111111"/>
          <w:sz w:val="28"/>
          <w:szCs w:val="28"/>
        </w:rPr>
        <w:t xml:space="preserve">блок </w:t>
      </w:r>
      <w:r w:rsidR="00F1571B" w:rsidRPr="00763AA7">
        <w:rPr>
          <w:rStyle w:val="c1"/>
          <w:color w:val="111111"/>
          <w:sz w:val="28"/>
          <w:szCs w:val="28"/>
        </w:rPr>
        <w:t>вопросов творческого характера, которые содержат в себе элемент предположения, вымысла.</w:t>
      </w:r>
    </w:p>
    <w:p w:rsidR="00F66789" w:rsidRPr="00763AA7" w:rsidRDefault="00F66789" w:rsidP="00F23C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AA7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A72993" w:rsidRPr="00763AA7">
        <w:rPr>
          <w:rFonts w:ascii="Times New Roman" w:hAnsi="Times New Roman" w:cs="Times New Roman"/>
          <w:i/>
          <w:sz w:val="28"/>
          <w:szCs w:val="28"/>
        </w:rPr>
        <w:t xml:space="preserve">Придумай </w:t>
      </w:r>
      <w:r w:rsidRPr="00763AA7">
        <w:rPr>
          <w:rFonts w:ascii="Times New Roman" w:hAnsi="Times New Roman" w:cs="Times New Roman"/>
          <w:i/>
          <w:sz w:val="28"/>
          <w:szCs w:val="28"/>
        </w:rPr>
        <w:t>свой конец сказки)</w:t>
      </w:r>
      <w:r w:rsidR="00A72993" w:rsidRPr="00763AA7">
        <w:rPr>
          <w:rFonts w:ascii="Times New Roman" w:hAnsi="Times New Roman" w:cs="Times New Roman"/>
          <w:i/>
          <w:sz w:val="28"/>
          <w:szCs w:val="28"/>
        </w:rPr>
        <w:t>.</w:t>
      </w:r>
    </w:p>
    <w:p w:rsidR="00A72993" w:rsidRPr="00763AA7" w:rsidRDefault="00F66789" w:rsidP="005E3046">
      <w:pPr>
        <w:pStyle w:val="c8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  <w:sz w:val="28"/>
          <w:szCs w:val="28"/>
        </w:rPr>
      </w:pPr>
      <w:r w:rsidRPr="00763AA7">
        <w:rPr>
          <w:sz w:val="28"/>
          <w:szCs w:val="28"/>
        </w:rPr>
        <w:t>«Поделись»</w:t>
      </w:r>
      <w:r w:rsidR="00A72993" w:rsidRPr="00763AA7">
        <w:rPr>
          <w:rStyle w:val="c1"/>
          <w:color w:val="111111"/>
          <w:sz w:val="28"/>
          <w:szCs w:val="28"/>
        </w:rPr>
        <w:t xml:space="preserve"> - вопросы этого блока предназначены для активизации мыслительной деятельности детей. Вопросы этого блока учат воспитанников анализировать, выделять факты и следствия, оценивать значимость полученных сведений, акцентировать внимание на их оценке.</w:t>
      </w:r>
      <w:r w:rsidR="005E3046" w:rsidRPr="00763AA7">
        <w:rPr>
          <w:rStyle w:val="c1"/>
          <w:color w:val="111111"/>
          <w:sz w:val="28"/>
          <w:szCs w:val="28"/>
        </w:rPr>
        <w:t xml:space="preserve"> </w:t>
      </w:r>
      <w:r w:rsidR="00A72993" w:rsidRPr="00763AA7">
        <w:rPr>
          <w:rStyle w:val="c1"/>
          <w:color w:val="111111"/>
          <w:sz w:val="28"/>
          <w:szCs w:val="28"/>
        </w:rPr>
        <w:t xml:space="preserve">В ответах на эти вопросы дети должны выразить ощущения и чувства ребёнка, эмоции, </w:t>
      </w:r>
      <w:r w:rsidR="005E3046" w:rsidRPr="00763AA7">
        <w:rPr>
          <w:rStyle w:val="c1"/>
          <w:color w:val="111111"/>
          <w:sz w:val="28"/>
          <w:szCs w:val="28"/>
        </w:rPr>
        <w:t>связанные с героями произведений, их поступками</w:t>
      </w:r>
      <w:r w:rsidR="00A72993" w:rsidRPr="00763AA7">
        <w:rPr>
          <w:rStyle w:val="c1"/>
          <w:color w:val="111111"/>
          <w:sz w:val="28"/>
          <w:szCs w:val="28"/>
        </w:rPr>
        <w:t>.</w:t>
      </w:r>
    </w:p>
    <w:p w:rsidR="00F66789" w:rsidRPr="00763AA7" w:rsidRDefault="00F66789" w:rsidP="00F23CF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3AA7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A72993" w:rsidRPr="00763AA7">
        <w:rPr>
          <w:rFonts w:ascii="Times New Roman" w:hAnsi="Times New Roman" w:cs="Times New Roman"/>
          <w:i/>
          <w:sz w:val="28"/>
          <w:szCs w:val="28"/>
        </w:rPr>
        <w:t>Поделись своим отношением к поступку колобка</w:t>
      </w:r>
      <w:r w:rsidRPr="00763AA7">
        <w:rPr>
          <w:rFonts w:ascii="Times New Roman" w:hAnsi="Times New Roman" w:cs="Times New Roman"/>
          <w:i/>
          <w:sz w:val="28"/>
          <w:szCs w:val="28"/>
        </w:rPr>
        <w:t>)</w:t>
      </w:r>
      <w:r w:rsidR="005E3046" w:rsidRPr="00763AA7">
        <w:rPr>
          <w:rFonts w:ascii="Times New Roman" w:hAnsi="Times New Roman" w:cs="Times New Roman"/>
          <w:i/>
          <w:sz w:val="28"/>
          <w:szCs w:val="28"/>
        </w:rPr>
        <w:t>.</w:t>
      </w:r>
    </w:p>
    <w:p w:rsidR="005F51A6" w:rsidRPr="00763AA7" w:rsidRDefault="005E3046" w:rsidP="00185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>Данное пособие можно использовать в работе по закреплению знани</w:t>
      </w:r>
      <w:r w:rsidR="005F51A6" w:rsidRPr="00763AA7">
        <w:rPr>
          <w:rFonts w:ascii="Times New Roman" w:hAnsi="Times New Roman" w:cs="Times New Roman"/>
          <w:sz w:val="28"/>
          <w:szCs w:val="28"/>
        </w:rPr>
        <w:t xml:space="preserve">и </w:t>
      </w:r>
      <w:r w:rsidRPr="00763AA7">
        <w:rPr>
          <w:rFonts w:ascii="Times New Roman" w:hAnsi="Times New Roman" w:cs="Times New Roman"/>
          <w:sz w:val="28"/>
          <w:szCs w:val="28"/>
        </w:rPr>
        <w:t>об одном произведении, нескольких</w:t>
      </w:r>
      <w:r w:rsidR="005F51A6" w:rsidRPr="00763AA7">
        <w:rPr>
          <w:rFonts w:ascii="Times New Roman" w:hAnsi="Times New Roman" w:cs="Times New Roman"/>
          <w:sz w:val="28"/>
          <w:szCs w:val="28"/>
        </w:rPr>
        <w:t>, нескольких произведений определенного автора в рамках «Литературной гостиной, утреннего сбора, на занятиях по развитию речи.</w:t>
      </w:r>
    </w:p>
    <w:p w:rsidR="00185358" w:rsidRDefault="00142EF1" w:rsidP="00185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AA7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7161EC" w:rsidRPr="00763AA7">
        <w:rPr>
          <w:rFonts w:ascii="Times New Roman" w:hAnsi="Times New Roman" w:cs="Times New Roman"/>
          <w:sz w:val="28"/>
          <w:szCs w:val="28"/>
        </w:rPr>
        <w:t>дидактического пособия</w:t>
      </w:r>
      <w:r w:rsidRPr="00763AA7">
        <w:rPr>
          <w:rFonts w:ascii="Times New Roman" w:hAnsi="Times New Roman" w:cs="Times New Roman"/>
          <w:sz w:val="28"/>
          <w:szCs w:val="28"/>
        </w:rPr>
        <w:t xml:space="preserve"> «Кубик </w:t>
      </w:r>
      <w:proofErr w:type="spellStart"/>
      <w:r w:rsidRPr="00763AA7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763AA7">
        <w:rPr>
          <w:rFonts w:ascii="Times New Roman" w:hAnsi="Times New Roman" w:cs="Times New Roman"/>
          <w:sz w:val="28"/>
          <w:szCs w:val="28"/>
        </w:rPr>
        <w:t xml:space="preserve">» оказывает положительное влияние на </w:t>
      </w:r>
      <w:r w:rsidR="005F51A6" w:rsidRPr="00763AA7">
        <w:rPr>
          <w:rFonts w:ascii="Times New Roman" w:hAnsi="Times New Roman" w:cs="Times New Roman"/>
          <w:sz w:val="28"/>
          <w:szCs w:val="28"/>
        </w:rPr>
        <w:t>формирование у дошкольников предпосылок читательской грамотности,</w:t>
      </w:r>
      <w:r w:rsidRPr="00763AA7">
        <w:rPr>
          <w:rFonts w:ascii="Times New Roman" w:hAnsi="Times New Roman" w:cs="Times New Roman"/>
          <w:sz w:val="28"/>
          <w:szCs w:val="28"/>
        </w:rPr>
        <w:t xml:space="preserve"> в том числе и на развитие речемыслительной деятельности. </w:t>
      </w:r>
      <w:r w:rsidR="005F51A6" w:rsidRPr="00763AA7">
        <w:rPr>
          <w:rFonts w:ascii="Times New Roman" w:hAnsi="Times New Roman" w:cs="Times New Roman"/>
          <w:sz w:val="28"/>
          <w:szCs w:val="28"/>
        </w:rPr>
        <w:t>Стоит отметить</w:t>
      </w:r>
      <w:r w:rsidRPr="00763AA7">
        <w:rPr>
          <w:rFonts w:ascii="Times New Roman" w:hAnsi="Times New Roman" w:cs="Times New Roman"/>
          <w:sz w:val="28"/>
          <w:szCs w:val="28"/>
        </w:rPr>
        <w:t xml:space="preserve">, что прием </w:t>
      </w:r>
      <w:r w:rsidR="00084940" w:rsidRPr="00763AA7">
        <w:rPr>
          <w:rFonts w:ascii="Times New Roman" w:hAnsi="Times New Roman" w:cs="Times New Roman"/>
          <w:sz w:val="28"/>
          <w:szCs w:val="28"/>
        </w:rPr>
        <w:t>очень нравится детям, они быстро осваивают технику его использования.</w:t>
      </w:r>
      <w:r w:rsidR="0043012A" w:rsidRPr="00763AA7">
        <w:rPr>
          <w:rFonts w:ascii="Times New Roman" w:hAnsi="Times New Roman" w:cs="Times New Roman"/>
          <w:sz w:val="28"/>
          <w:szCs w:val="28"/>
        </w:rPr>
        <w:t xml:space="preserve"> </w:t>
      </w:r>
      <w:r w:rsidR="00084940" w:rsidRPr="00763AA7">
        <w:rPr>
          <w:rFonts w:ascii="Times New Roman" w:hAnsi="Times New Roman" w:cs="Times New Roman"/>
          <w:sz w:val="28"/>
          <w:szCs w:val="28"/>
        </w:rPr>
        <w:t>А воспитателю этот прием помогает в активной и занимательной форме проверять знания и умения детей.</w:t>
      </w:r>
      <w:r w:rsidR="00185358" w:rsidRPr="00763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AA7" w:rsidRDefault="00763AA7" w:rsidP="001853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7C36A7" w:rsidRPr="00763AA7" w:rsidRDefault="00763AA7" w:rsidP="007C36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763AA7" w:rsidRPr="00763AA7" w:rsidRDefault="00763AA7" w:rsidP="00F23C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63AA7" w:rsidRPr="00763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D1866"/>
    <w:multiLevelType w:val="hybridMultilevel"/>
    <w:tmpl w:val="7EA613BC"/>
    <w:lvl w:ilvl="0" w:tplc="5E72A5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E7C"/>
    <w:rsid w:val="000211E1"/>
    <w:rsid w:val="00084940"/>
    <w:rsid w:val="000D1D9A"/>
    <w:rsid w:val="00142EF1"/>
    <w:rsid w:val="00185358"/>
    <w:rsid w:val="00192826"/>
    <w:rsid w:val="001943E5"/>
    <w:rsid w:val="001C4547"/>
    <w:rsid w:val="002E2178"/>
    <w:rsid w:val="002E2DBD"/>
    <w:rsid w:val="0043012A"/>
    <w:rsid w:val="00502672"/>
    <w:rsid w:val="005E3046"/>
    <w:rsid w:val="005F51A6"/>
    <w:rsid w:val="007161EC"/>
    <w:rsid w:val="00763AA7"/>
    <w:rsid w:val="00765A2E"/>
    <w:rsid w:val="007C0265"/>
    <w:rsid w:val="007C36A7"/>
    <w:rsid w:val="00827217"/>
    <w:rsid w:val="009246C1"/>
    <w:rsid w:val="00A107F3"/>
    <w:rsid w:val="00A41C3B"/>
    <w:rsid w:val="00A72993"/>
    <w:rsid w:val="00B83888"/>
    <w:rsid w:val="00BD6F45"/>
    <w:rsid w:val="00C82E7C"/>
    <w:rsid w:val="00D03846"/>
    <w:rsid w:val="00DC4EAA"/>
    <w:rsid w:val="00DD3528"/>
    <w:rsid w:val="00E731F1"/>
    <w:rsid w:val="00E974AA"/>
    <w:rsid w:val="00EC2D55"/>
    <w:rsid w:val="00F1571B"/>
    <w:rsid w:val="00F23CF5"/>
    <w:rsid w:val="00F66789"/>
    <w:rsid w:val="00F71E67"/>
    <w:rsid w:val="00F7324D"/>
    <w:rsid w:val="00F94185"/>
    <w:rsid w:val="00FE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56D209-A3BF-4518-8219-FFB086C1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D9A"/>
    <w:pPr>
      <w:ind w:left="720"/>
      <w:contextualSpacing/>
    </w:pPr>
  </w:style>
  <w:style w:type="character" w:customStyle="1" w:styleId="c1">
    <w:name w:val="c1"/>
    <w:basedOn w:val="a0"/>
    <w:rsid w:val="00F94185"/>
  </w:style>
  <w:style w:type="character" w:customStyle="1" w:styleId="c7">
    <w:name w:val="c7"/>
    <w:basedOn w:val="a0"/>
    <w:rsid w:val="00F94185"/>
  </w:style>
  <w:style w:type="character" w:customStyle="1" w:styleId="c0">
    <w:name w:val="c0"/>
    <w:basedOn w:val="a0"/>
    <w:rsid w:val="00F94185"/>
  </w:style>
  <w:style w:type="paragraph" w:customStyle="1" w:styleId="c6">
    <w:name w:val="c6"/>
    <w:basedOn w:val="a"/>
    <w:rsid w:val="00DC4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DC4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5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11</cp:revision>
  <dcterms:created xsi:type="dcterms:W3CDTF">2023-11-08T00:08:00Z</dcterms:created>
  <dcterms:modified xsi:type="dcterms:W3CDTF">2024-09-11T06:47:00Z</dcterms:modified>
</cp:coreProperties>
</file>