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Консультация для родителей</w:t>
      </w: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</w:t>
      </w: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СЕКРЕТ РУССКОЙ МАТРЕШКИ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»</w:t>
      </w:r>
    </w:p>
    <w:p w:rsidR="0034744B" w:rsidRPr="0034744B" w:rsidRDefault="0034744B" w:rsidP="0034744B">
      <w:pPr>
        <w:shd w:val="clear" w:color="auto" w:fill="FFFFFF"/>
        <w:tabs>
          <w:tab w:val="left" w:pos="2205"/>
        </w:tabs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Кукла Матрешка нарядна, красива,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Кукла Матрешка – улыбка России,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Матрешка – игрушка, ты всем нам нужна!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Матрешка – подружка на все времена!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 чем играют наши дети? У каждого малыша в ящике игрушек обязательно есть пластиковые пирамидки с колечками, которые надо подбирать по диаметру, модные сегодня развивающие «головоломки», например, полые кубики и шарики с отверстиями разной формы. И совершенно незаслуженно остается забытой яркая и интересная детская игрушка – матрешка, любовно выточенная из настоящей живой древесины и раскрашенная добрыми руками художников.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Наших бабушек и прабабушек в солнечном детстве радовали звонкие липовые куклы-матрешки – игрушки для детей, помогали им придумывать разнообразные игры и приключения, расцвечивали сочными красками самый хмурый день. А современные специалисты по детскому здоровью и психологии с уверенностью утверждают: матрешка не просто красива, она очень полезна для детского развития!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К сожалению, сейчас их основная функция несколько позабылась. А зря! Ведь игры с матрешкой оказывают огромное развивающее влияние на детей. 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Что развивает эта игрушка? 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Выполненные из дерева куклы, окрашенные безопасными красками и лаками, помогают малышам познавать мир в тактильных и зрительных ощущениях.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Игра с разъемными матрешками развивает ловкость пальчиков, точность движений, многие другие аспекты мелкой моторики.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Многоместная</w:t>
      </w:r>
      <w:proofErr w:type="gramEnd"/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способствует развитию пространственного восприятия, основ логического мышления (понятия больше/меньше, выше/ниже, внутри/снаружи и так далее).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Одна-единственная русская красавица сочетает в себе функции сразу нескольких игр – это и конструктор, и набор кукол для ролевых игр, и задачка «найди отличия в рисунках», и целый комплект потайных шкатулочек, и многое другое, что подскажет ребенку его фантазия и советы родителей.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Ее педагогической ценности может позавидовать любое современное пособие. Эта замечательная народная игрушка имела заслуженное признание у русских педагогов и рассматривалась как классический дидактический материал, как подлинный народный дар маленьким детям.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    Чтобы матрешка </w:t>
      </w:r>
      <w:proofErr w:type="gramStart"/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имела развивающий эффект</w:t>
      </w:r>
      <w:proofErr w:type="gramEnd"/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недостаточно ее приобрести и дать в руки ребенку. Необходимо открыть ее замечательные свойства и научить малыша играть с ней.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Развивающие игры с матрешками. 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Поначалу, малышу больше всего нравится открывать матрешки. Удивляйтесь вместе с ребенком, находя внутри куколку. Следующий этап игры – поиск половинок – покажите как смешно, когда две половинки игрушки не совпадают. Открывайте матрешку, проговаривая </w:t>
      </w:r>
      <w:proofErr w:type="spellStart"/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потешку</w:t>
      </w:r>
      <w:proofErr w:type="spellEnd"/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 «Матрешка – матрешка, откройся немножко!» 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После такого знакомства начинается игра «в детский сад». Объясните ребенку, что матрешки, как и дети, ходят в детский сад, но только большие идут в старшую группу, а маленькие – в младшую. Отгородите место на столе (чертой или палочкой) для старшей и младшей группы и предложите ребенку отвести каждую из матрешек в подходящую группу, а в какую – пусть решает он сам. Если малыш перепутает, поставьте две матрешки рядом и спросите, какая больше. Когда все матрешки попадут в соответствующие группы, подведите итог, т. е. подчеркните, что высокие матрешки оказались в старшей группе, а ростом поменьше – в младшей. Они еще маленькие. Вот подрастут и тоже пойдут в старшую группу.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</w:t>
      </w:r>
      <w:proofErr w:type="gramStart"/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процессе игры, вы постепенно можете объяснять ребенку такие математические понятия: «выше – ниже», «больше – меньше», «справа – слева», «спереди – сзади».</w:t>
      </w:r>
      <w:proofErr w:type="gramEnd"/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Если у вас в наличии два или три набора матрешек, то можно сравнивать куколок по величине. Расставьте всех матрешек в ряд, а малыш пусть ищет пары. 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Выстраивайте матрешек по росту (как по возрастанию, так и по убыванию). Например, куколки могут строем по уменьшению роста пойти гулять в лес, а домой возвращаться в обратном порядке (чтобы не было обидно). Когда ребенок научится выстраивать матрешки по росту – «забудьте» одну матрешку, пусть малыш догадается, в какое место строя ее поставить.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</w:t>
      </w: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Перепутайте два набора матрешек (лучше всего одинаковых, но разных расцветок) и попросить ребенка их рассортировать или выстроить парами.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Сделайте из коробок несколько ворот разной высоты. Пусть ребенок выяснит, какие матрешки, в какие ворота могут пройти. Также можно сделать из коробок домики разного размера, и предложить ребенку расселить в них матрешек.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 листе картона обведите основания матрешек. Можно оформить эти круги как стульчики вокруг стола или места в кинотеатре на просмотре мультфильма. Попросите ребенка расставить матрешки по местам.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отсутствие ребенка расставьте матрешки в комнате, на видных местах. Расскажите малышу, что куколки потерялись и предложите их отыскать.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Обведите матрешку по контуру, заполните «фартук» матрешки разноцветными геометрическими фигурами, предложите ребенку найти подходящие фигуры из деталей конструктора, или используйте разноцветные крышки от питьевых йогуртов и соков. Такие игры развивают внимание, мелкую мускулатуру рук, помогут познакомить детей с цветом и формой.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Весело играть с матрешками в ролевые игры: дочки-матери, обыгрывая различные бытовые ситуации, вплетая психологические моменты</w:t>
      </w:r>
    </w:p>
    <w:p w:rsidR="0034744B" w:rsidRPr="0034744B" w:rsidRDefault="0034744B" w:rsidP="0034744B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47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Для детей постарше можно приобрести неокрашенную матрешку и вместе заняться творчеством, создать свой собственный шедевр.</w:t>
      </w:r>
    </w:p>
    <w:p w:rsidR="004C1C9A" w:rsidRPr="0034744B" w:rsidRDefault="0034744B">
      <w:pPr>
        <w:rPr>
          <w:rFonts w:ascii="Times New Roman" w:hAnsi="Times New Roman" w:cs="Times New Roman"/>
          <w:sz w:val="28"/>
          <w:szCs w:val="28"/>
        </w:rPr>
      </w:pPr>
    </w:p>
    <w:sectPr w:rsidR="004C1C9A" w:rsidRPr="0034744B" w:rsidSect="0034744B">
      <w:pgSz w:w="11906" w:h="16838"/>
      <w:pgMar w:top="1440" w:right="1418" w:bottom="144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4744B"/>
    <w:rsid w:val="0034744B"/>
    <w:rsid w:val="00877906"/>
    <w:rsid w:val="008C2C5E"/>
    <w:rsid w:val="00A3424F"/>
    <w:rsid w:val="00D34168"/>
    <w:rsid w:val="00F32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7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2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1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0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782</Words>
  <Characters>4462</Characters>
  <Application>Microsoft Office Word</Application>
  <DocSecurity>0</DocSecurity>
  <Lines>37</Lines>
  <Paragraphs>10</Paragraphs>
  <ScaleCrop>false</ScaleCrop>
  <Company>Grizli777</Company>
  <LinksUpToDate>false</LinksUpToDate>
  <CharactersWithSpaces>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2024-09-01T10:44:00Z</dcterms:created>
  <dcterms:modified xsi:type="dcterms:W3CDTF">2024-09-01T10:48:00Z</dcterms:modified>
</cp:coreProperties>
</file>