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DEC" w:rsidRDefault="00055DEC">
      <w:pPr>
        <w:pStyle w:val="10"/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73ED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МУНИЦИПАЛЬНОЕ БЮДЖЕТНОЕ ДОШКОЛЬНОЕ</w:t>
      </w:r>
    </w:p>
    <w:p w:rsidR="00055DEC" w:rsidRDefault="000573ED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ОБРАЗОВАТЕЛЬНОЕ УЧРЕЖДЕНИЕ</w:t>
      </w:r>
    </w:p>
    <w:p w:rsidR="00055DEC" w:rsidRDefault="000573ED">
      <w:pPr>
        <w:pStyle w:val="10"/>
        <w:rPr>
          <w:b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ДЕТСКИЙ САД №47  </w:t>
      </w: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ПРОГРАММА</w:t>
      </w: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ДОПОЛНИТЕЛЬНОГО ОБРАЗОВАНИЯ</w:t>
      </w: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по логопедическому кружку</w:t>
      </w: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«</w:t>
      </w:r>
      <w:proofErr w:type="spellStart"/>
      <w:r>
        <w:rPr>
          <w:rFonts w:ascii="Times New Roman" w:hAnsi="Times New Roman"/>
          <w:sz w:val="36"/>
          <w:szCs w:val="36"/>
        </w:rPr>
        <w:t>Говоруша</w:t>
      </w:r>
      <w:proofErr w:type="spellEnd"/>
      <w:r>
        <w:rPr>
          <w:rFonts w:ascii="Times New Roman" w:hAnsi="Times New Roman"/>
          <w:sz w:val="36"/>
          <w:szCs w:val="36"/>
        </w:rPr>
        <w:t>»</w:t>
      </w: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речевое направление</w:t>
      </w: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(возраст детей: 3-5 </w:t>
      </w:r>
      <w:r>
        <w:rPr>
          <w:rFonts w:ascii="Times New Roman" w:hAnsi="Times New Roman"/>
          <w:sz w:val="36"/>
          <w:szCs w:val="36"/>
        </w:rPr>
        <w:t>лет)</w:t>
      </w:r>
    </w:p>
    <w:p w:rsidR="00055DEC" w:rsidRDefault="000573ED">
      <w:pPr>
        <w:pStyle w:val="af4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Срок реализации- 2 года</w:t>
      </w: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73ED">
      <w:pPr>
        <w:pStyle w:val="af4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proofErr w:type="gramStart"/>
      <w:r>
        <w:rPr>
          <w:rFonts w:ascii="Times New Roman" w:hAnsi="Times New Roman"/>
          <w:sz w:val="28"/>
          <w:szCs w:val="24"/>
        </w:rPr>
        <w:t>Составитель:  учитель</w:t>
      </w:r>
      <w:proofErr w:type="gramEnd"/>
      <w:r>
        <w:rPr>
          <w:rFonts w:ascii="Times New Roman" w:hAnsi="Times New Roman"/>
          <w:sz w:val="28"/>
          <w:szCs w:val="24"/>
        </w:rPr>
        <w:t xml:space="preserve">-логопед </w:t>
      </w:r>
    </w:p>
    <w:p w:rsidR="00055DEC" w:rsidRDefault="000573ED">
      <w:pPr>
        <w:pStyle w:val="af4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Башмакова Евгения Викторовна       </w:t>
      </w:r>
    </w:p>
    <w:p w:rsidR="00055DEC" w:rsidRDefault="000573ED">
      <w:pPr>
        <w:pStyle w:val="af4"/>
        <w:jc w:val="right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       </w:t>
      </w:r>
    </w:p>
    <w:p w:rsidR="00055DEC" w:rsidRDefault="00055DEC">
      <w:pPr>
        <w:pStyle w:val="af4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rPr>
          <w:rFonts w:ascii="Times New Roman" w:hAnsi="Times New Roman"/>
          <w:sz w:val="36"/>
          <w:szCs w:val="36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36"/>
          <w:szCs w:val="36"/>
        </w:rPr>
      </w:pPr>
    </w:p>
    <w:p w:rsidR="00055DEC" w:rsidRDefault="000573ED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2023г.</w:t>
      </w:r>
    </w:p>
    <w:p w:rsidR="00055DEC" w:rsidRDefault="000573ED">
      <w:pPr>
        <w:pStyle w:val="af4"/>
        <w:jc w:val="center"/>
        <w:rPr>
          <w:rFonts w:ascii="Times New Roman" w:hAnsi="Times New Roman"/>
          <w:sz w:val="28"/>
          <w:szCs w:val="28"/>
        </w:rPr>
      </w:pPr>
      <w:r>
        <w:br w:type="page"/>
      </w: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5DEC">
      <w:pPr>
        <w:pStyle w:val="af4"/>
        <w:jc w:val="center"/>
        <w:rPr>
          <w:rFonts w:ascii="Times New Roman" w:hAnsi="Times New Roman"/>
          <w:sz w:val="28"/>
          <w:szCs w:val="28"/>
        </w:rPr>
      </w:pPr>
    </w:p>
    <w:p w:rsidR="00055DEC" w:rsidRDefault="000573ED">
      <w:pPr>
        <w:pStyle w:val="1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Содержание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Целевой раздел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 xml:space="preserve">1.1. Пояснительная </w:t>
      </w:r>
      <w:r>
        <w:rPr>
          <w:sz w:val="24"/>
          <w:szCs w:val="24"/>
        </w:rPr>
        <w:t>записка……………………………………………………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.3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1.2. Цели и задачи реализации Программы…………………………………………4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1.3. Основные принципы и подходы к формированию программы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.…… . …4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1.4. Отличительные особенности программы…………………………………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5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1.5. Характеристика возрастных особенно</w:t>
      </w:r>
      <w:r>
        <w:rPr>
          <w:sz w:val="24"/>
          <w:szCs w:val="24"/>
        </w:rPr>
        <w:t>стей развития детей дошкольного возраста…………………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.…………………………………………………….....6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1.6. Планируемые результаты освоения программы………………………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….7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1.7. Система оценки результатов освоения программы. Формы подведения итогов реализации программы……………………………………………………</w:t>
      </w:r>
      <w:r>
        <w:rPr>
          <w:sz w:val="24"/>
          <w:szCs w:val="24"/>
        </w:rPr>
        <w:t>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7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Содержательный раздел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2.1. Структура ООД……………………………………………………………………8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2.2. Календарно – тематическое планирование……………………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.………….9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2.3. Формы, методы и средства реализации программы………………………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20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 xml:space="preserve">2.4. Взаимодействие с семьями </w:t>
      </w:r>
      <w:r>
        <w:rPr>
          <w:sz w:val="24"/>
          <w:szCs w:val="24"/>
        </w:rPr>
        <w:t>воспитанников………………………………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.20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. Организационный раздел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3.1. Особенности организации предметно – пространственной среды………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21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3.2. Материально – техническое обеспечение…………………………………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22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proofErr w:type="spellStart"/>
      <w:r>
        <w:rPr>
          <w:sz w:val="24"/>
          <w:szCs w:val="24"/>
        </w:rPr>
        <w:t>Программно</w:t>
      </w:r>
      <w:proofErr w:type="spellEnd"/>
      <w:r>
        <w:rPr>
          <w:sz w:val="24"/>
          <w:szCs w:val="24"/>
        </w:rPr>
        <w:t xml:space="preserve"> – методическое обеспечение…………………………………</w:t>
      </w:r>
      <w:proofErr w:type="gramStart"/>
      <w:r>
        <w:rPr>
          <w:sz w:val="24"/>
          <w:szCs w:val="24"/>
        </w:rPr>
        <w:t>…....</w:t>
      </w:r>
      <w:proofErr w:type="gramEnd"/>
      <w:r>
        <w:rPr>
          <w:sz w:val="24"/>
          <w:szCs w:val="24"/>
        </w:rPr>
        <w:t>22</w:t>
      </w:r>
    </w:p>
    <w:p w:rsidR="00055DEC" w:rsidRDefault="000573ED">
      <w:pPr>
        <w:pStyle w:val="10"/>
        <w:rPr>
          <w:sz w:val="24"/>
          <w:szCs w:val="24"/>
        </w:rPr>
      </w:pPr>
      <w:r>
        <w:rPr>
          <w:sz w:val="24"/>
          <w:szCs w:val="24"/>
        </w:rPr>
        <w:t>3.4. Список литературы…………………………………………………………</w:t>
      </w:r>
      <w:proofErr w:type="gramStart"/>
      <w:r>
        <w:rPr>
          <w:sz w:val="24"/>
          <w:szCs w:val="24"/>
        </w:rPr>
        <w:t>…….</w:t>
      </w:r>
      <w:proofErr w:type="gramEnd"/>
      <w:r>
        <w:rPr>
          <w:sz w:val="24"/>
          <w:szCs w:val="24"/>
        </w:rPr>
        <w:t>.23</w:t>
      </w:r>
    </w:p>
    <w:p w:rsidR="00055DEC" w:rsidRDefault="00055DEC">
      <w:pPr>
        <w:pStyle w:val="10"/>
        <w:jc w:val="center"/>
        <w:rPr>
          <w:b/>
          <w:sz w:val="24"/>
          <w:szCs w:val="24"/>
        </w:rPr>
      </w:pPr>
    </w:p>
    <w:p w:rsidR="00055DEC" w:rsidRDefault="00055DEC">
      <w:pPr>
        <w:pStyle w:val="10"/>
        <w:jc w:val="center"/>
        <w:rPr>
          <w:b/>
          <w:sz w:val="24"/>
          <w:szCs w:val="24"/>
        </w:rPr>
      </w:pPr>
    </w:p>
    <w:p w:rsidR="00055DEC" w:rsidRDefault="00055DEC">
      <w:pPr>
        <w:pStyle w:val="10"/>
        <w:jc w:val="center"/>
        <w:rPr>
          <w:b/>
          <w:sz w:val="24"/>
          <w:szCs w:val="24"/>
        </w:rPr>
      </w:pPr>
    </w:p>
    <w:p w:rsidR="00055DEC" w:rsidRDefault="00055DEC">
      <w:pPr>
        <w:pStyle w:val="10"/>
        <w:jc w:val="center"/>
        <w:rPr>
          <w:b/>
          <w:sz w:val="24"/>
          <w:szCs w:val="24"/>
        </w:rPr>
      </w:pPr>
    </w:p>
    <w:p w:rsidR="00055DEC" w:rsidRDefault="00055DEC">
      <w:pPr>
        <w:pStyle w:val="10"/>
        <w:jc w:val="center"/>
        <w:rPr>
          <w:b/>
          <w:sz w:val="24"/>
          <w:szCs w:val="24"/>
        </w:rPr>
      </w:pPr>
    </w:p>
    <w:p w:rsidR="00055DEC" w:rsidRDefault="00055DEC">
      <w:pPr>
        <w:pStyle w:val="10"/>
        <w:spacing w:line="240" w:lineRule="auto"/>
        <w:rPr>
          <w:b/>
          <w:sz w:val="24"/>
          <w:szCs w:val="24"/>
        </w:rPr>
      </w:pPr>
    </w:p>
    <w:p w:rsidR="00055DEC" w:rsidRDefault="00055DEC">
      <w:pPr>
        <w:pStyle w:val="af4"/>
        <w:jc w:val="right"/>
        <w:rPr>
          <w:rFonts w:ascii="Times New Roman" w:hAnsi="Times New Roman"/>
          <w:b/>
          <w:sz w:val="24"/>
          <w:szCs w:val="24"/>
        </w:rPr>
      </w:pPr>
    </w:p>
    <w:p w:rsidR="00055DEC" w:rsidRDefault="000573ED">
      <w:pPr>
        <w:pStyle w:val="10"/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I</w:t>
      </w:r>
      <w:r>
        <w:rPr>
          <w:b/>
          <w:sz w:val="24"/>
          <w:szCs w:val="24"/>
        </w:rPr>
        <w:t>. Целевой раздел</w:t>
      </w:r>
    </w:p>
    <w:p w:rsidR="00055DEC" w:rsidRDefault="000573ED">
      <w:pPr>
        <w:pStyle w:val="1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1.1. Пояснительная записка</w:t>
      </w:r>
    </w:p>
    <w:p w:rsidR="00055DEC" w:rsidRDefault="000573ED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>Нормативной правовой основой для создания основной образовательной программы дошкольного образования являются:</w:t>
      </w:r>
    </w:p>
    <w:p w:rsidR="00055DEC" w:rsidRDefault="000573ED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Федеральный закон от 29.12.2012 </w:t>
      </w:r>
      <w:r>
        <w:rPr>
          <w:rFonts w:ascii="Times New Roman" w:hAnsi="Times New Roman"/>
          <w:sz w:val="24"/>
          <w:szCs w:val="24"/>
        </w:rPr>
        <w:t>г. № 273-ФЗ «Об образовании в Российской Федерации»;</w:t>
      </w:r>
    </w:p>
    <w:p w:rsidR="00055DEC" w:rsidRDefault="000573ED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Действующий </w:t>
      </w:r>
      <w:proofErr w:type="spellStart"/>
      <w:r>
        <w:rPr>
          <w:rFonts w:ascii="Times New Roman" w:hAnsi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55DEC" w:rsidRDefault="000573ED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Распоряжение </w:t>
      </w:r>
      <w:proofErr w:type="spellStart"/>
      <w:r>
        <w:rPr>
          <w:rFonts w:ascii="Times New Roman" w:hAnsi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06.08.2020 № Р-75 «Об утверждении примерного положения об оказании логопедической помощи в организациях, осуществляющих образовательную дея</w:t>
      </w:r>
      <w:r>
        <w:rPr>
          <w:rFonts w:ascii="Times New Roman" w:hAnsi="Times New Roman"/>
          <w:sz w:val="24"/>
          <w:szCs w:val="24"/>
        </w:rPr>
        <w:t>тельность»;</w:t>
      </w:r>
    </w:p>
    <w:p w:rsidR="00055DEC" w:rsidRDefault="000573ED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 Устав Муниципального бюджетного дошкольного образовательного учреждения МБДОУ «Детский сад № 47».</w:t>
      </w:r>
    </w:p>
    <w:p w:rsidR="00055DEC" w:rsidRDefault="000573ED">
      <w:pPr>
        <w:pStyle w:val="af4"/>
        <w:rPr>
          <w:rFonts w:ascii="Times New Roman" w:hAnsi="Times New Roman"/>
          <w:color w:val="000000"/>
        </w:rPr>
      </w:pPr>
      <w:r>
        <w:rPr>
          <w:b/>
        </w:rPr>
        <w:t xml:space="preserve">        </w:t>
      </w:r>
      <w:r>
        <w:rPr>
          <w:rFonts w:ascii="Times New Roman" w:hAnsi="Times New Roman"/>
          <w:color w:val="000000"/>
          <w:sz w:val="24"/>
          <w:szCs w:val="24"/>
        </w:rPr>
        <w:t>Дошкольный возраст – важный период в становлении личности ребёнка. Без формирования чистой и правильной речи невозможно приобретать на</w:t>
      </w:r>
      <w:r>
        <w:rPr>
          <w:rFonts w:ascii="Times New Roman" w:hAnsi="Times New Roman"/>
          <w:color w:val="000000"/>
          <w:sz w:val="24"/>
          <w:szCs w:val="24"/>
        </w:rPr>
        <w:t>выки общения и учиться строить отношения с окружающим миром. При нормальном развитии овладение звуковым строем языка у дошкольника заканчивается к 4-5 годам. Но иногда в силу ряда причин этот процесс затягивается. В средней группе мы часто наблюдаем детей,</w:t>
      </w:r>
      <w:r>
        <w:rPr>
          <w:rFonts w:ascii="Times New Roman" w:hAnsi="Times New Roman"/>
          <w:color w:val="000000"/>
          <w:sz w:val="24"/>
          <w:szCs w:val="24"/>
        </w:rPr>
        <w:t xml:space="preserve"> речь которых мало понятна для окружающих: отдельные звуки не произносятся, пропускаются или заменяются другими. Опасаясь насмешек, дети начинают стесняться своих ошибок, избегают общения со сверстниками. Очень часто речевые нарушения влекут за собой отста</w:t>
      </w:r>
      <w:r>
        <w:rPr>
          <w:rFonts w:ascii="Times New Roman" w:hAnsi="Times New Roman"/>
          <w:color w:val="000000"/>
          <w:sz w:val="24"/>
          <w:szCs w:val="24"/>
        </w:rPr>
        <w:t>вание в развитии.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>Нарушение произносительной стороны речи требует специальной логопедической помощи. И, как известно, чем раньше начата коррекционная работа, тем она эффективнее. В связи с тем, что в логопедическую группу зачисляются дети старшей возрастно</w:t>
      </w:r>
      <w:r>
        <w:rPr>
          <w:color w:val="000000"/>
        </w:rPr>
        <w:t>й категории, возникает необходимость оказывать раннюю логопедическую помощь детям младшего и среднего возраста в форме кружка. Кружковая логопедическая работа облегчает подготовку к основным занятиям по коррекции речи, даёт возможность чутко и своевременно</w:t>
      </w:r>
      <w:r>
        <w:rPr>
          <w:color w:val="000000"/>
        </w:rPr>
        <w:t xml:space="preserve"> реагировать на любые изменения возможностей, потребностей и личностных предпочтений ребёнка, что, в свою очередь, может актуализировать его внутренние ресурсы, включить механизм </w:t>
      </w:r>
      <w:proofErr w:type="spellStart"/>
      <w:r>
        <w:rPr>
          <w:color w:val="000000"/>
        </w:rPr>
        <w:t>самокоррекции</w:t>
      </w:r>
      <w:proofErr w:type="spellEnd"/>
      <w:r>
        <w:rPr>
          <w:color w:val="000000"/>
        </w:rPr>
        <w:t>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Для формирования правильного звукопроизношения необходимо выпо</w:t>
      </w:r>
      <w:r>
        <w:rPr>
          <w:color w:val="000000"/>
        </w:rPr>
        <w:t>лнять специальные упражнения для многочисленных органов и мышц лица, ротовой полости - артикуляционную гимнастику.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Она представляет собой совокупность специальных упражнений, направленных на укрепление мышц речевого аппарата, развитие силы, подвижности и д</w:t>
      </w:r>
      <w:r>
        <w:rPr>
          <w:color w:val="000000"/>
        </w:rPr>
        <w:t>ифференцированных движений органов, принимающих участие в речи.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Метод воспитания звукопроизношения путем артикуляционной гимнастики признан известными теоретиками и практиками логопедии (М. Е. </w:t>
      </w:r>
      <w:proofErr w:type="spellStart"/>
      <w:r>
        <w:rPr>
          <w:color w:val="000000"/>
        </w:rPr>
        <w:t>Хватцев</w:t>
      </w:r>
      <w:proofErr w:type="spellEnd"/>
      <w:r>
        <w:rPr>
          <w:color w:val="000000"/>
        </w:rPr>
        <w:t>, О. В. Правдина, М. В. Фомичева, Л. С. Волкова, С. Н. Ш</w:t>
      </w:r>
      <w:r>
        <w:rPr>
          <w:color w:val="000000"/>
        </w:rPr>
        <w:t xml:space="preserve">аховская, Г. В. </w:t>
      </w:r>
      <w:proofErr w:type="spellStart"/>
      <w:r>
        <w:rPr>
          <w:color w:val="000000"/>
        </w:rPr>
        <w:t>Гуровец</w:t>
      </w:r>
      <w:proofErr w:type="spellEnd"/>
      <w:r>
        <w:rPr>
          <w:color w:val="000000"/>
        </w:rPr>
        <w:t xml:space="preserve">, Г. В. Кузнецова, Т. Б. Филичева, Н. А. </w:t>
      </w:r>
      <w:proofErr w:type="spellStart"/>
      <w:r>
        <w:rPr>
          <w:color w:val="000000"/>
        </w:rPr>
        <w:t>Чевелева</w:t>
      </w:r>
      <w:proofErr w:type="spellEnd"/>
      <w:r>
        <w:rPr>
          <w:color w:val="000000"/>
        </w:rPr>
        <w:t>, Г. В. Чиркина и др.).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1. Артикуляционная гимнастика является основой формирования речевых звуков (фонем) и коррекции нарушений звукопроизношения любой этиологии. </w:t>
      </w:r>
      <w:r>
        <w:rPr>
          <w:color w:val="000000"/>
        </w:rPr>
        <w:t xml:space="preserve">Артикуляционная </w:t>
      </w:r>
      <w:r>
        <w:rPr>
          <w:color w:val="000000"/>
        </w:rPr>
        <w:t>гимнастика позволяет развивать мышцы речевого аппарата и стимулировать правильную и активную речь. Упражнения артикуляционной гимнастики подбираются в соответствии с возрастом и возможностями детей.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2. Развитие общей и мелкой моторики кистей и пальцев рук;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Как правило, если движения пальцев, развиты в соответствии с возрастом, то и речевое развитие ребенка в пределах возрастной нормы. Поэтому, тренировка движений пальцев и кисти рук является важным фактором, стимулирующим речевое развитие ребенка, </w:t>
      </w:r>
      <w:r>
        <w:rPr>
          <w:color w:val="000000"/>
        </w:rPr>
        <w:t>способствующим улучшению артикуляционных движений, подготовке кисти руки к письму и, что не менее важно, мощным средством, повышающим работоспособность коры головного мозга, стимулирующим развитие мышления ребенка.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3. Формирование правильного речевого дыха</w:t>
      </w:r>
      <w:r>
        <w:rPr>
          <w:color w:val="000000"/>
        </w:rPr>
        <w:t>ния;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Важной составляющей речи является дыхание. Речевое дыхание отличается от жизненного тем, что это управляемый процесс. В речи вдох короткий, а выдох длинный. Поэтому количество выдыхаемого воздуха зависит от длины фразы. Правильное речевое дыхание обес</w:t>
      </w:r>
      <w:r>
        <w:rPr>
          <w:color w:val="000000"/>
        </w:rPr>
        <w:t xml:space="preserve">печивает нормальное </w:t>
      </w:r>
      <w:proofErr w:type="spellStart"/>
      <w:r>
        <w:rPr>
          <w:color w:val="000000"/>
        </w:rPr>
        <w:t>голосо</w:t>
      </w:r>
      <w:proofErr w:type="spellEnd"/>
      <w:r>
        <w:rPr>
          <w:color w:val="000000"/>
        </w:rPr>
        <w:t>- и звукообразование, сохраняет плавность и музыкальность речи.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4. Развитие фонематического слуха.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Основой для понимания смысла сказанного является фонематический слух. При </w:t>
      </w:r>
      <w:proofErr w:type="spellStart"/>
      <w:r>
        <w:rPr>
          <w:color w:val="000000"/>
        </w:rPr>
        <w:t>несформированности</w:t>
      </w:r>
      <w:proofErr w:type="spellEnd"/>
      <w:r>
        <w:rPr>
          <w:color w:val="000000"/>
        </w:rPr>
        <w:t xml:space="preserve"> речевого </w:t>
      </w:r>
      <w:proofErr w:type="spellStart"/>
      <w:r>
        <w:rPr>
          <w:color w:val="000000"/>
        </w:rPr>
        <w:t>звукоразличения</w:t>
      </w:r>
      <w:proofErr w:type="spellEnd"/>
      <w:r>
        <w:rPr>
          <w:color w:val="000000"/>
        </w:rPr>
        <w:t xml:space="preserve"> ребенок воспр</w:t>
      </w:r>
      <w:r>
        <w:rPr>
          <w:color w:val="000000"/>
        </w:rPr>
        <w:t>инимает (запоминает, повторяет, пишет) не то, что ему сказали, а то, что он услышал – что-то точно, а что-то очень приблизительно. Недостаточность фонематического слуха проявляется особенно ярко в школе при обучении письму и чтению, которые в дальнейшем от</w:t>
      </w:r>
      <w:r>
        <w:rPr>
          <w:color w:val="000000"/>
        </w:rPr>
        <w:t>ветственны за оптимальное протекание процесса любого обучения вообще.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>5. Формирование выразительной, эмоциональной грамотной речи детей.</w:t>
      </w: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2B2622"/>
        </w:rPr>
      </w:pPr>
      <w:r>
        <w:t>Чтобы преодолеть проблемы речевого развития, необходимо проводить упражнения, направленные на развитие эмоциональной, в</w:t>
      </w:r>
      <w:r>
        <w:t xml:space="preserve">ыразительной речи воспитанников, развивать просодическую сторону речи. Следует большое внимание уделить театрализованной деятельности - разучиванию </w:t>
      </w:r>
      <w:proofErr w:type="spellStart"/>
      <w:r>
        <w:t>потешек</w:t>
      </w:r>
      <w:proofErr w:type="spellEnd"/>
      <w:r>
        <w:t>, скороговорок, стихов по ролям, ярко и эмоционально окрашивая речь детей.   Дошкольники учатся разго</w:t>
      </w:r>
      <w:r>
        <w:t xml:space="preserve">варивать, совершенствуют свою речь, повторяя стихи, сказки, опираясь на образец грамотного литературного языка. С помощью инсценировок дети учатся перевоплощаться и входить в </w:t>
      </w:r>
      <w:r>
        <w:lastRenderedPageBreak/>
        <w:t>образ театрального героя.</w:t>
      </w:r>
      <w:r>
        <w:rPr>
          <w:color w:val="2B2622"/>
        </w:rPr>
        <w:t xml:space="preserve"> Благодаря им ребёнок пополняет словарный запас, учится </w:t>
      </w:r>
      <w:r>
        <w:rPr>
          <w:color w:val="2B2622"/>
        </w:rPr>
        <w:t xml:space="preserve">правильно произносить звуки, выбирать интонацию и формировать предложения. </w:t>
      </w:r>
    </w:p>
    <w:p w:rsidR="00055DEC" w:rsidRDefault="00055DEC">
      <w:pPr>
        <w:pStyle w:val="af3"/>
        <w:spacing w:beforeAutospacing="0" w:afterAutospacing="0"/>
        <w:ind w:firstLine="709"/>
        <w:jc w:val="both"/>
        <w:rPr>
          <w:color w:val="2B2622"/>
        </w:rPr>
      </w:pPr>
    </w:p>
    <w:p w:rsidR="00055DEC" w:rsidRDefault="000573ED">
      <w:pPr>
        <w:pStyle w:val="af3"/>
        <w:spacing w:beforeAutospacing="0" w:afterAutospacing="0"/>
        <w:ind w:firstLine="709"/>
        <w:rPr>
          <w:b/>
          <w:color w:val="000000"/>
        </w:rPr>
      </w:pPr>
      <w:r>
        <w:rPr>
          <w:b/>
          <w:color w:val="000000"/>
        </w:rPr>
        <w:t>1.2. Цели и задачи реализации программы</w:t>
      </w:r>
    </w:p>
    <w:p w:rsidR="00055DEC" w:rsidRDefault="00055DEC">
      <w:pPr>
        <w:pStyle w:val="af3"/>
        <w:spacing w:beforeAutospacing="0" w:afterAutospacing="0"/>
        <w:ind w:firstLine="709"/>
        <w:jc w:val="center"/>
        <w:rPr>
          <w:b/>
          <w:color w:val="000000"/>
        </w:rPr>
      </w:pPr>
    </w:p>
    <w:p w:rsidR="00055DEC" w:rsidRDefault="000573ED">
      <w:pPr>
        <w:pStyle w:val="af3"/>
        <w:spacing w:beforeAutospacing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Исходя их вышесказанного, основной </w:t>
      </w:r>
      <w:r>
        <w:rPr>
          <w:b/>
          <w:color w:val="000000"/>
        </w:rPr>
        <w:t>целью</w:t>
      </w:r>
      <w:r>
        <w:rPr>
          <w:color w:val="000000"/>
        </w:rPr>
        <w:t xml:space="preserve"> данной рабочей программы является развитие и совершенствование речевой деятельности детей (создан</w:t>
      </w:r>
      <w:r>
        <w:rPr>
          <w:color w:val="000000"/>
        </w:rPr>
        <w:t>ие оптимальных условий для развития артикуляционной, общей и мелкой моторики воспитанников, подготовки базы для успешной коррекции звукопроизношения, формирования правильного речевого дыхания, развития фонематического слуха и просодики у дошкольников с нар</w:t>
      </w:r>
      <w:r>
        <w:rPr>
          <w:color w:val="000000"/>
        </w:rPr>
        <w:t>ушением речи).</w:t>
      </w:r>
    </w:p>
    <w:p w:rsidR="00055DEC" w:rsidRDefault="000573ED">
      <w:pPr>
        <w:pStyle w:val="af3"/>
        <w:spacing w:beforeAutospacing="0" w:afterAutospacing="0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Задачи:</w:t>
      </w:r>
    </w:p>
    <w:p w:rsidR="00055DEC" w:rsidRDefault="00055DEC">
      <w:pPr>
        <w:pStyle w:val="af3"/>
        <w:spacing w:beforeAutospacing="0" w:afterAutospacing="0"/>
        <w:ind w:firstLine="709"/>
        <w:jc w:val="center"/>
        <w:rPr>
          <w:b/>
          <w:color w:val="000000"/>
        </w:rPr>
      </w:pP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>Развитие эмоциональной и выразительной монологической и диалогической речи детей.</w:t>
      </w: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>Развитие связной речи детей.</w:t>
      </w: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>Формирование произвольных, координированных движений мышц артикуляционного аппарата, для правильного формирования артикул</w:t>
      </w:r>
      <w:r>
        <w:rPr>
          <w:color w:val="000000"/>
        </w:rPr>
        <w:t>яционных укладов основных фонетических групп звуков (шипящих, свистящих, сонорных звуков).</w:t>
      </w: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 xml:space="preserve"> Развитие движений кистей и пальцев рук.</w:t>
      </w: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>Развитие правильного физиологического и речевого дыхания.</w:t>
      </w: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>Развитие фонематических представлений и навыков.</w:t>
      </w:r>
    </w:p>
    <w:p w:rsidR="00055DEC" w:rsidRDefault="000573ED">
      <w:pPr>
        <w:pStyle w:val="af3"/>
        <w:numPr>
          <w:ilvl w:val="0"/>
          <w:numId w:val="4"/>
        </w:numPr>
        <w:jc w:val="both"/>
        <w:rPr>
          <w:color w:val="000000"/>
        </w:rPr>
      </w:pPr>
      <w:r>
        <w:rPr>
          <w:color w:val="000000"/>
        </w:rPr>
        <w:t xml:space="preserve">Развитие памяти, </w:t>
      </w:r>
      <w:r>
        <w:rPr>
          <w:color w:val="000000"/>
        </w:rPr>
        <w:t xml:space="preserve">внимания, эмоционально-волевой сферы воспитанников. </w:t>
      </w:r>
    </w:p>
    <w:p w:rsidR="00055DEC" w:rsidRDefault="000573ED">
      <w:pPr>
        <w:pStyle w:val="af3"/>
        <w:numPr>
          <w:ilvl w:val="0"/>
          <w:numId w:val="4"/>
        </w:numPr>
        <w:spacing w:beforeAutospacing="0" w:afterAutospacing="0"/>
        <w:jc w:val="both"/>
        <w:rPr>
          <w:color w:val="000000"/>
        </w:rPr>
      </w:pPr>
      <w:r>
        <w:rPr>
          <w:color w:val="000000"/>
        </w:rPr>
        <w:t>Воспитание отзывчивости, доброжелательного отношения к окружающим, умения правильно вести себя в коллективе.</w:t>
      </w:r>
    </w:p>
    <w:p w:rsidR="00055DEC" w:rsidRDefault="000573ED">
      <w:pPr>
        <w:pStyle w:val="af3"/>
        <w:spacing w:beforeAutospacing="0" w:afterAutospacing="0"/>
        <w:ind w:left="1069"/>
        <w:jc w:val="both"/>
        <w:rPr>
          <w:color w:val="000000"/>
        </w:rPr>
      </w:pPr>
      <w:r>
        <w:rPr>
          <w:color w:val="000000"/>
        </w:rPr>
        <w:t xml:space="preserve"> </w:t>
      </w:r>
    </w:p>
    <w:p w:rsidR="00055DEC" w:rsidRDefault="000573ED">
      <w:pPr>
        <w:pStyle w:val="af3"/>
        <w:spacing w:beforeAutospacing="0" w:afterAutospacing="0"/>
        <w:rPr>
          <w:b/>
          <w:color w:val="000000"/>
        </w:rPr>
      </w:pPr>
      <w:r>
        <w:rPr>
          <w:b/>
          <w:color w:val="000000"/>
        </w:rPr>
        <w:t>1.</w:t>
      </w:r>
      <w:proofErr w:type="gramStart"/>
      <w:r>
        <w:rPr>
          <w:b/>
          <w:color w:val="000000"/>
        </w:rPr>
        <w:t>3.Основные</w:t>
      </w:r>
      <w:proofErr w:type="gramEnd"/>
      <w:r>
        <w:rPr>
          <w:b/>
          <w:color w:val="000000"/>
        </w:rPr>
        <w:t xml:space="preserve"> принципы и подходы к формированию программы</w:t>
      </w:r>
    </w:p>
    <w:p w:rsidR="00055DEC" w:rsidRDefault="000573ED">
      <w:pPr>
        <w:pStyle w:val="10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 Принцип развивающего образования,</w:t>
      </w:r>
      <w:r>
        <w:rPr>
          <w:color w:val="000000"/>
          <w:sz w:val="24"/>
          <w:szCs w:val="24"/>
        </w:rPr>
        <w:t xml:space="preserve"> целью которого является развитие ребенка;</w:t>
      </w:r>
    </w:p>
    <w:p w:rsidR="00055DEC" w:rsidRDefault="000573ED">
      <w:pPr>
        <w:pStyle w:val="10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 сочетает принципы научной обоснованности и практической приме</w:t>
      </w:r>
      <w:r>
        <w:rPr>
          <w:color w:val="000000"/>
          <w:sz w:val="24"/>
          <w:szCs w:val="24"/>
        </w:rPr>
        <w:softHyphen/>
        <w:t>нимости (содержание Программы соответствует основным положе</w:t>
      </w:r>
      <w:r>
        <w:rPr>
          <w:color w:val="000000"/>
          <w:sz w:val="24"/>
          <w:szCs w:val="24"/>
        </w:rPr>
        <w:softHyphen/>
        <w:t>ниям возрастной психологии и дошкольной педагогики и при этом имеет возможность реализаци</w:t>
      </w:r>
      <w:r>
        <w:rPr>
          <w:color w:val="000000"/>
          <w:sz w:val="24"/>
          <w:szCs w:val="24"/>
        </w:rPr>
        <w:t>и в массовой практике дошкольного образования);</w:t>
      </w:r>
    </w:p>
    <w:p w:rsidR="00055DEC" w:rsidRDefault="000573ED">
      <w:pPr>
        <w:pStyle w:val="10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 Принцип критерий полноты, необходимости и достаточности (позволяет решать поставленные цели и задачи только на необходи</w:t>
      </w:r>
      <w:r>
        <w:rPr>
          <w:color w:val="000000"/>
          <w:sz w:val="24"/>
          <w:szCs w:val="24"/>
        </w:rPr>
        <w:softHyphen/>
        <w:t>мом и достаточном материале, максимально приближаться к разумно</w:t>
      </w:r>
      <w:r>
        <w:rPr>
          <w:color w:val="000000"/>
          <w:sz w:val="24"/>
          <w:szCs w:val="24"/>
        </w:rPr>
        <w:softHyphen/>
        <w:t>му «минимуму»);</w:t>
      </w:r>
    </w:p>
    <w:p w:rsidR="00055DEC" w:rsidRDefault="000573ED">
      <w:pPr>
        <w:pStyle w:val="10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 Прин</w:t>
      </w:r>
      <w:r>
        <w:rPr>
          <w:color w:val="000000"/>
          <w:sz w:val="24"/>
          <w:szCs w:val="24"/>
        </w:rPr>
        <w:t>цип единства воспитательных, развивающих и обучающих целей и задач процесса образования детей дошкольного возраста, в ходе реализации которых формируются такие знания, умения и на</w:t>
      </w:r>
      <w:r>
        <w:rPr>
          <w:color w:val="000000"/>
          <w:sz w:val="24"/>
          <w:szCs w:val="24"/>
        </w:rPr>
        <w:softHyphen/>
        <w:t>выки, которые имеют непосредственное отношение к развитию до</w:t>
      </w:r>
      <w:r>
        <w:rPr>
          <w:color w:val="000000"/>
          <w:sz w:val="24"/>
          <w:szCs w:val="24"/>
        </w:rPr>
        <w:softHyphen/>
        <w:t>школьников;</w:t>
      </w:r>
    </w:p>
    <w:p w:rsidR="00055DEC" w:rsidRDefault="000573ED">
      <w:pPr>
        <w:pStyle w:val="10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 П</w:t>
      </w:r>
      <w:r>
        <w:rPr>
          <w:color w:val="000000"/>
          <w:sz w:val="24"/>
          <w:szCs w:val="24"/>
        </w:rPr>
        <w:t>ринцип комплексно-тематического построения об</w:t>
      </w:r>
      <w:r>
        <w:rPr>
          <w:color w:val="000000"/>
          <w:sz w:val="24"/>
          <w:szCs w:val="24"/>
        </w:rPr>
        <w:softHyphen/>
        <w:t>разовательного процесса;</w:t>
      </w:r>
    </w:p>
    <w:p w:rsidR="00055DEC" w:rsidRDefault="000573ED">
      <w:pPr>
        <w:pStyle w:val="10"/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•Принцип построения образовательного процесса на адекватных возрасту формах работы с детьми. Основной формой работы с до</w:t>
      </w:r>
      <w:r>
        <w:rPr>
          <w:color w:val="000000"/>
          <w:sz w:val="24"/>
          <w:szCs w:val="24"/>
        </w:rPr>
        <w:softHyphen/>
        <w:t>школьниками и ведущим видом их деятельности является игра;</w:t>
      </w:r>
    </w:p>
    <w:p w:rsidR="00055DEC" w:rsidRDefault="000573ED">
      <w:pPr>
        <w:pStyle w:val="af3"/>
        <w:spacing w:beforeAutospacing="0" w:afterAutospacing="0"/>
        <w:jc w:val="both"/>
        <w:rPr>
          <w:color w:val="000000"/>
        </w:rPr>
      </w:pPr>
      <w:r>
        <w:rPr>
          <w:color w:val="000000"/>
        </w:rPr>
        <w:t xml:space="preserve">     </w:t>
      </w:r>
      <w:r>
        <w:rPr>
          <w:color w:val="000000"/>
        </w:rPr>
        <w:t xml:space="preserve">    Содержание рабочей программы предусматривает интегрированные подходы видов деятельности в организации коррекционно-педагогического процесса, взаимодействие ребёнка с окружающей средой, поэтапную практическую и продуктивную деятельность по достижению по</w:t>
      </w:r>
      <w:r>
        <w:rPr>
          <w:color w:val="000000"/>
        </w:rPr>
        <w:t>ставленной цели в работе с детьми-логопатами.</w:t>
      </w:r>
    </w:p>
    <w:p w:rsidR="00055DEC" w:rsidRDefault="000573ED">
      <w:pPr>
        <w:pStyle w:val="af3"/>
        <w:spacing w:beforeAutospacing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         </w:t>
      </w:r>
    </w:p>
    <w:p w:rsidR="00055DEC" w:rsidRDefault="000573ED">
      <w:pPr>
        <w:pStyle w:val="af3"/>
        <w:spacing w:beforeAutospacing="0" w:afterAutospacing="0" w:line="360" w:lineRule="auto"/>
        <w:jc w:val="both"/>
        <w:rPr>
          <w:b/>
          <w:color w:val="000000"/>
        </w:rPr>
      </w:pPr>
      <w:r>
        <w:rPr>
          <w:b/>
          <w:color w:val="000000"/>
        </w:rPr>
        <w:t xml:space="preserve"> 1.4. Отличительные особенности программы</w:t>
      </w:r>
    </w:p>
    <w:p w:rsidR="00055DEC" w:rsidRDefault="000573ED">
      <w:pPr>
        <w:pStyle w:val="c1"/>
        <w:shd w:val="clear" w:color="auto" w:fill="FFFFFF"/>
        <w:spacing w:beforeAutospacing="0" w:afterAutospacing="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           Хорошо развитая речь – важнейшее условие всестороннего полноценного развития детей. Чем богаче и правильнее у ребенка речь, тем легче ему высказыв</w:t>
      </w:r>
      <w:r>
        <w:rPr>
          <w:rStyle w:val="c0"/>
          <w:color w:val="000000"/>
        </w:rPr>
        <w:t xml:space="preserve">ать свои мысли, тем </w:t>
      </w:r>
      <w:r>
        <w:rPr>
          <w:rStyle w:val="c0"/>
          <w:color w:val="000000"/>
        </w:rPr>
        <w:lastRenderedPageBreak/>
        <w:t>шире его возможности в познании окружающей действительности, содержательнее и полноценнее отношения со сверстниками и взрослыми, тем активнее осуществляется его психическое развитие. Но в последнее время наблюдается рост числа детей, им</w:t>
      </w:r>
      <w:r>
        <w:rPr>
          <w:rStyle w:val="c0"/>
          <w:color w:val="000000"/>
        </w:rPr>
        <w:t>еющих нарушения общей, мелкой моторики и речевого развития. Поэтому так важно заботиться о формировании речи детей, о ее чистоте и правильности, предупреждая и исправляя различные нарушения, которыми считаются любые отклонения от общепринятых норм языка.</w:t>
      </w:r>
    </w:p>
    <w:p w:rsidR="00055DEC" w:rsidRDefault="000573ED">
      <w:pPr>
        <w:pStyle w:val="c1"/>
        <w:shd w:val="clear" w:color="auto" w:fill="FFFFFF"/>
        <w:spacing w:beforeAutospacing="0" w:afterAutospacing="0"/>
        <w:jc w:val="both"/>
        <w:rPr>
          <w:rFonts w:ascii="Calibri" w:hAnsi="Calibri"/>
          <w:color w:val="000000"/>
          <w:sz w:val="22"/>
          <w:szCs w:val="22"/>
        </w:rPr>
      </w:pPr>
      <w:r>
        <w:rPr>
          <w:color w:val="000000"/>
          <w:shd w:val="clear" w:color="auto" w:fill="FFFFFF"/>
        </w:rPr>
        <w:t xml:space="preserve">        </w:t>
      </w:r>
    </w:p>
    <w:p w:rsidR="00055DEC" w:rsidRDefault="000573ED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>
        <w:rPr>
          <w:color w:val="2B2622"/>
        </w:rPr>
        <w:t xml:space="preserve">   </w:t>
      </w:r>
      <w:r>
        <w:rPr>
          <w:rFonts w:ascii="Times New Roman" w:hAnsi="Times New Roman"/>
          <w:sz w:val="24"/>
          <w:szCs w:val="24"/>
        </w:rPr>
        <w:t>Чтобы преодолеть проблемы речевого развития, необходимо как можно раньше начать работу, направленную на развитие всех компонентов речи. Дети учатся разговаривать, совершенствуют свою речь, укрепляют мышечный аппарат, формируют правильную осанку</w:t>
      </w:r>
      <w:r>
        <w:rPr>
          <w:rFonts w:ascii="Times New Roman" w:hAnsi="Times New Roman"/>
          <w:sz w:val="24"/>
          <w:szCs w:val="24"/>
        </w:rPr>
        <w:t xml:space="preserve">, развивают дыхание и многое другое. Благодаря целенаправленным упражнениям ребёнок начинает лаконичнее выражать свои мысли, его речь становится более четкой, выразительной, дети учатся согласовывать речь и движения, развивается эмоционально-волевая сфера </w:t>
      </w:r>
      <w:r>
        <w:rPr>
          <w:rFonts w:ascii="Times New Roman" w:hAnsi="Times New Roman"/>
          <w:sz w:val="24"/>
          <w:szCs w:val="24"/>
        </w:rPr>
        <w:t xml:space="preserve">детей. Логопедические игры и упражнения нужны не только для развития речи, благодаря им можно успокоить слишком активного ребёнка или подбодрить спокойного. 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055DEC" w:rsidRDefault="00055DEC">
      <w:pPr>
        <w:pStyle w:val="af3"/>
        <w:spacing w:beforeAutospacing="0" w:afterAutospacing="0"/>
        <w:ind w:firstLine="709"/>
        <w:rPr>
          <w:b/>
          <w:color w:val="000000"/>
        </w:rPr>
      </w:pPr>
    </w:p>
    <w:p w:rsidR="00055DEC" w:rsidRDefault="000573ED">
      <w:pPr>
        <w:pStyle w:val="af3"/>
        <w:spacing w:beforeAutospacing="0" w:afterAutospacing="0"/>
        <w:ind w:firstLine="709"/>
        <w:rPr>
          <w:b/>
          <w:color w:val="000000"/>
        </w:rPr>
      </w:pPr>
      <w:r>
        <w:rPr>
          <w:b/>
          <w:color w:val="000000"/>
        </w:rPr>
        <w:t>1.5. Характеристика возрастных особенностей развития детей дошкольного возраста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center"/>
        <w:rPr>
          <w:color w:val="000000"/>
        </w:rPr>
      </w:pPr>
      <w:r>
        <w:rPr>
          <w:b/>
          <w:bCs/>
          <w:color w:val="000000"/>
          <w:sz w:val="24"/>
          <w:szCs w:val="28"/>
        </w:rPr>
        <w:t>Возраст 3-</w:t>
      </w:r>
      <w:r>
        <w:rPr>
          <w:b/>
          <w:bCs/>
          <w:color w:val="000000"/>
          <w:sz w:val="24"/>
          <w:szCs w:val="28"/>
        </w:rPr>
        <w:t>4 года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Младший возраст — важнейший период в развитии дошкольника. Именно в это время происходит переход малыша к новым отношениям со взрослыми, сверстниками, с предметным миром.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 xml:space="preserve">Возрастные особенности детей 3–4 лет предполагают переход на новый уровень </w:t>
      </w:r>
      <w:r>
        <w:rPr>
          <w:color w:val="000000"/>
          <w:sz w:val="24"/>
          <w:szCs w:val="28"/>
        </w:rPr>
        <w:t>взаимоотношений взрослого и ребенка. Малыш радуется непривычному игровому познавательному опыту. Ему требуется больше эмоционального общения со взрослым, во время которого он может получить опыт межличностных отношений. Активность, самостоятельность способ</w:t>
      </w:r>
      <w:r>
        <w:rPr>
          <w:color w:val="000000"/>
          <w:sz w:val="24"/>
          <w:szCs w:val="28"/>
        </w:rPr>
        <w:t>ствуют быстрому физическому, психическому росту ребенка. Важно показать малышу, что его достижения заметили, его успехам рады.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Младшие дошкольники активны и неутомимы. Этот возраст характеризуется бурным становлением эмоциональной сферы ребенка. Дети подве</w:t>
      </w:r>
      <w:r>
        <w:rPr>
          <w:color w:val="000000"/>
          <w:sz w:val="24"/>
          <w:szCs w:val="28"/>
        </w:rPr>
        <w:t>ржены перепадам настроения. Их эмоциональная нестабильность прямо пропорциональна физическому комфорту.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Растет речевая активность малышей. Они быстро запоминают новые слова, несложные четверостишия. Память больше акцентирована на узнавание, а не на запомин</w:t>
      </w:r>
      <w:r>
        <w:rPr>
          <w:color w:val="000000"/>
          <w:sz w:val="24"/>
          <w:szCs w:val="28"/>
        </w:rPr>
        <w:t>ание.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В 3-4 года дети начинают усваивать правила взаимоотношений в группе сверстников, а затем косвенно контролироваться взрослыми.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 xml:space="preserve">Взаимоотношения со сверстниками и взрослыми носят нестабильный характер. Только в общении малыши могут получить необходимую </w:t>
      </w:r>
      <w:r>
        <w:rPr>
          <w:color w:val="000000"/>
          <w:sz w:val="24"/>
          <w:szCs w:val="28"/>
        </w:rPr>
        <w:t>информацию о мире, людях. Любознательность этого возраста помогает развитию элементарных суждений, высказываний.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Осознание собственного </w:t>
      </w:r>
      <w:r>
        <w:rPr>
          <w:b/>
          <w:bCs/>
          <w:i/>
          <w:iCs/>
          <w:color w:val="000000"/>
          <w:sz w:val="24"/>
          <w:szCs w:val="28"/>
        </w:rPr>
        <w:t>«я»</w:t>
      </w:r>
      <w:r>
        <w:rPr>
          <w:color w:val="000000"/>
          <w:sz w:val="24"/>
          <w:szCs w:val="28"/>
        </w:rPr>
        <w:t>, сотрудничество со взрослым поможет малышу справиться с новыми возможностями и желаниями. Это свидетельствует о том,</w:t>
      </w:r>
      <w:r>
        <w:rPr>
          <w:color w:val="000000"/>
          <w:sz w:val="24"/>
          <w:szCs w:val="28"/>
        </w:rPr>
        <w:t xml:space="preserve"> что прежний тип взаимоотношений взрослого и ребенка должен быть изменен в направлении предоставления малышу большей самостоятельности и обогащения его деятельности новым содержанием. Важно понять, что характерное для ребенка третьего года жизни требование</w:t>
      </w:r>
      <w:r>
        <w:rPr>
          <w:color w:val="000000"/>
          <w:sz w:val="24"/>
          <w:szCs w:val="28"/>
        </w:rPr>
        <w:t> </w:t>
      </w:r>
      <w:r>
        <w:rPr>
          <w:b/>
          <w:bCs/>
          <w:i/>
          <w:iCs/>
          <w:color w:val="000000"/>
          <w:sz w:val="24"/>
          <w:szCs w:val="28"/>
        </w:rPr>
        <w:t>«я — сам»</w:t>
      </w:r>
      <w:r>
        <w:rPr>
          <w:color w:val="000000"/>
          <w:sz w:val="24"/>
          <w:szCs w:val="28"/>
        </w:rPr>
        <w:t> прежде всего отражает появление у него новой потребности в самостоятельных действиях, а не фактический уровень его возможностей. Поэтому задача взрослого — поддержать стремление к самостоятельности, не погасить его критикой неумелых действий реб</w:t>
      </w:r>
      <w:r>
        <w:rPr>
          <w:color w:val="000000"/>
          <w:sz w:val="24"/>
          <w:szCs w:val="28"/>
        </w:rPr>
        <w:t xml:space="preserve">енка, не подорвать веру ребенка в собственные силы, высказывая </w:t>
      </w:r>
      <w:r>
        <w:rPr>
          <w:color w:val="000000"/>
          <w:sz w:val="24"/>
          <w:szCs w:val="28"/>
        </w:rPr>
        <w:lastRenderedPageBreak/>
        <w:t>нетерпение по поводу его медленных и неумелых действий. Главное в работе с младшими дошкольниками состоит в том, чтобы помочь каждому ребенку заметить рост своих достижений, ощутить радость пер</w:t>
      </w:r>
      <w:r>
        <w:rPr>
          <w:color w:val="000000"/>
          <w:sz w:val="24"/>
          <w:szCs w:val="28"/>
        </w:rPr>
        <w:t>еживания успеха в деятельности.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В играх ребенок самостоятельно передает несложный сюжет, пользуется предметами-заместителями, охотно играет вместе со взрослым и детьми, у него есть любимые игры и игрушки. Ребенка отличает высокая речевая активность; его сл</w:t>
      </w:r>
      <w:r>
        <w:rPr>
          <w:color w:val="000000"/>
          <w:sz w:val="24"/>
          <w:szCs w:val="28"/>
        </w:rPr>
        <w:t xml:space="preserve">оварь содержит все части речи. Он знает наизусть несколько стихов, </w:t>
      </w:r>
      <w:proofErr w:type="spellStart"/>
      <w:r>
        <w:rPr>
          <w:color w:val="000000"/>
          <w:sz w:val="24"/>
          <w:szCs w:val="28"/>
        </w:rPr>
        <w:t>потешек</w:t>
      </w:r>
      <w:proofErr w:type="spellEnd"/>
      <w:r>
        <w:rPr>
          <w:color w:val="000000"/>
          <w:sz w:val="24"/>
          <w:szCs w:val="28"/>
        </w:rPr>
        <w:t>, песенок и с удовольствием их повторяет. Ему свойственны высокая эмоциональность, готовность самостоятельно воспроизводить действия и поступки, одобряемые взрослыми.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Возрастные особ</w:t>
      </w:r>
      <w:r>
        <w:rPr>
          <w:color w:val="000000"/>
          <w:sz w:val="24"/>
          <w:szCs w:val="28"/>
        </w:rPr>
        <w:t>енности детей 3–4 лет позволяют постепенно перейти к более взрослым формам обучения. Это момент, когда во время игровой деятельности следует подвести детей к самостоятельным активным действиям.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Возрастные особенности детей 3–4 лет подразумевают развитие мо</w:t>
      </w:r>
      <w:r>
        <w:rPr>
          <w:color w:val="000000"/>
          <w:sz w:val="24"/>
          <w:szCs w:val="28"/>
        </w:rPr>
        <w:t xml:space="preserve">тивации к обучению, творчеству. Важно понять, что необходимо поощрять интерес, внимание ребенка к окружающей действительности. Тогда у него появится желание самостоятельно продолжить изучение явлений или ситуаций. Любопытство ребенка способствует развитию </w:t>
      </w:r>
      <w:r>
        <w:rPr>
          <w:color w:val="000000"/>
          <w:sz w:val="24"/>
          <w:szCs w:val="28"/>
        </w:rPr>
        <w:t xml:space="preserve">навыков сотрудничества, взаимопонимания. Осознание себя самостоятельным человеком помогает установить ребенку новые, глубокие отношения с родителями, сверстниками, взрослыми. Появляется собственная позиция, которая помогает осознать, проанализировать свое </w:t>
      </w:r>
      <w:r>
        <w:rPr>
          <w:color w:val="000000"/>
          <w:sz w:val="24"/>
          <w:szCs w:val="28"/>
        </w:rPr>
        <w:t>поведение и поведение окружающих людей.</w:t>
      </w:r>
    </w:p>
    <w:p w:rsidR="00055DEC" w:rsidRDefault="000573ED">
      <w:pPr>
        <w:pStyle w:val="10"/>
        <w:shd w:val="clear" w:color="auto" w:fill="FFFFFF"/>
        <w:spacing w:line="240" w:lineRule="auto"/>
        <w:ind w:firstLine="710"/>
        <w:jc w:val="both"/>
        <w:rPr>
          <w:color w:val="000000"/>
        </w:rPr>
      </w:pPr>
      <w:r>
        <w:rPr>
          <w:color w:val="000000"/>
          <w:sz w:val="24"/>
          <w:szCs w:val="28"/>
        </w:rPr>
        <w:t>Возрастные особенности детей 3–4 лет формируют предпосылки к дальнейшей учебной деятельности. Младшие дошкольники с помощью взрослого осваивают элементы и правила коллективных, индивидуальных игр. Это способствует ра</w:t>
      </w:r>
      <w:r>
        <w:rPr>
          <w:color w:val="000000"/>
          <w:sz w:val="24"/>
          <w:szCs w:val="28"/>
        </w:rPr>
        <w:t>звитию взаимоотношений, становлению личности ребенка, формирует познавательную и творческую активность.</w:t>
      </w:r>
    </w:p>
    <w:p w:rsidR="00055DEC" w:rsidRDefault="00055DEC">
      <w:pPr>
        <w:pStyle w:val="af3"/>
        <w:spacing w:beforeAutospacing="0" w:afterAutospacing="0"/>
        <w:ind w:firstLine="709"/>
        <w:rPr>
          <w:b/>
          <w:color w:val="000000"/>
          <w:sz w:val="22"/>
        </w:rPr>
      </w:pPr>
    </w:p>
    <w:p w:rsidR="00055DEC" w:rsidRDefault="00055DEC">
      <w:pPr>
        <w:pStyle w:val="af3"/>
        <w:spacing w:beforeAutospacing="0" w:afterAutospacing="0"/>
        <w:ind w:firstLine="709"/>
        <w:rPr>
          <w:b/>
          <w:color w:val="000000"/>
          <w:sz w:val="22"/>
        </w:rPr>
      </w:pPr>
    </w:p>
    <w:p w:rsidR="00055DEC" w:rsidRDefault="000573ED">
      <w:pPr>
        <w:pStyle w:val="af3"/>
        <w:spacing w:beforeAutospacing="0" w:afterAutospacing="0"/>
        <w:ind w:firstLine="709"/>
        <w:jc w:val="center"/>
        <w:rPr>
          <w:b/>
          <w:color w:val="000000"/>
        </w:rPr>
      </w:pPr>
      <w:r>
        <w:rPr>
          <w:b/>
          <w:color w:val="000000"/>
        </w:rPr>
        <w:t>Возраст 4-5 лет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 xml:space="preserve">В игровой деятельности детей среднего дошкольного возраста появляются ролевые взаимодействия. Они указывают на то, что дошкольники </w:t>
      </w:r>
      <w:r>
        <w:rPr>
          <w:color w:val="000000"/>
        </w:rPr>
        <w:t xml:space="preserve">начинают отделять себя от принятой роли. В процессе игры роли могут </w:t>
      </w:r>
      <w:proofErr w:type="gramStart"/>
      <w:r>
        <w:rPr>
          <w:color w:val="000000"/>
        </w:rPr>
        <w:t>меняться  не</w:t>
      </w:r>
      <w:proofErr w:type="gramEnd"/>
      <w:r>
        <w:rPr>
          <w:color w:val="000000"/>
        </w:rPr>
        <w:t xml:space="preserve"> ради них самих, а ради смысла игры. Происходит разделение игровых и реальных взаимодействий детей.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Значительное развитие получает изобразительная деятельность. Рисунок станови</w:t>
      </w:r>
      <w:r>
        <w:rPr>
          <w:color w:val="000000"/>
        </w:rPr>
        <w:t>тся предметным и детализированным. Графическое изображение человека характеризуется наличием туловища, глаз, рта, носа, волос, иногда одежды и её деталей. Совершенствуется техническая сторона изобразительной деятельности. Дети могут рисовать основные геоме</w:t>
      </w:r>
      <w:r>
        <w:rPr>
          <w:color w:val="000000"/>
        </w:rPr>
        <w:t>трические фигуры, вырезать ножницами, наклеивать изображения на бумагу и т.д.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Усложняется конструирование. Постройки могут включать 5 – 6 деталей. Формируются навыки конструирования по собственному замыслу, а также планирование последовательности действий.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Двигательная сфера ребёнка характеризуется позитивными изменениями мелкой и крупной моторики. Развиваются ловкость, координация движений. Дети в этом возрасте лучше, чем младшие дошкольники, удерживают равновесие, перешагивают через небольшие преграды. Ус</w:t>
      </w:r>
      <w:r>
        <w:rPr>
          <w:color w:val="000000"/>
        </w:rPr>
        <w:t>ложняются игры с мячом.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К концу среднего дошкольного возраста восприятие детей становится более развитым. Они оказываются способными называть форму, на которую похож тот или иной предмет. Могут вычленять в сложных объектах простые формы и из простых форм в</w:t>
      </w:r>
      <w:r>
        <w:rPr>
          <w:color w:val="000000"/>
        </w:rPr>
        <w:t xml:space="preserve">оссоздавать сложные объекты. Дети способны упорядочить группы предметов по сенсорному признаку – </w:t>
      </w:r>
      <w:r>
        <w:rPr>
          <w:color w:val="000000"/>
        </w:rPr>
        <w:lastRenderedPageBreak/>
        <w:t>величине, цвету; выделить такие параметры, как высота, длина и ширина. Совершенствуется ориентация в пространстве.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 xml:space="preserve">Возрастает объём памяти. Дети запоминают до </w:t>
      </w:r>
      <w:r>
        <w:rPr>
          <w:color w:val="000000"/>
        </w:rPr>
        <w:t>7 – 8 названий предметов. Начинает складываться произвольное внимание: дети способны принять задачу на запоминание, помнят поручения взрослых, могут выучить небольшое стихотворение и т.д.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 xml:space="preserve">Начинает развиваться образное мышление. Дети оказываются способными </w:t>
      </w:r>
      <w:r>
        <w:rPr>
          <w:color w:val="000000"/>
        </w:rPr>
        <w:t>использовать простые схематизированные изображения для решения несложных задач.  Дошкольники могут строить по схеме, решать лабиринтные задачи. Развивается предвосхищение. На основе пространственного расположения объектов дети могут сказать, что произойдёт</w:t>
      </w:r>
      <w:r>
        <w:rPr>
          <w:color w:val="000000"/>
        </w:rPr>
        <w:t xml:space="preserve"> в результате их взаимодействия. При этом им трудно встать на позицию другого наблюдателя и во внутреннем плане совершить мысленное преобразование образа.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 xml:space="preserve">Для детей этого возраста особенно характерны известные феномены </w:t>
      </w:r>
      <w:proofErr w:type="spellStart"/>
      <w:r>
        <w:rPr>
          <w:color w:val="000000"/>
        </w:rPr>
        <w:t>Ж.Пиаже</w:t>
      </w:r>
      <w:proofErr w:type="spellEnd"/>
      <w:r>
        <w:rPr>
          <w:color w:val="000000"/>
        </w:rPr>
        <w:t>: сохранение количества, объём</w:t>
      </w:r>
      <w:r>
        <w:rPr>
          <w:color w:val="000000"/>
        </w:rPr>
        <w:t>а и величины. Например, если им предъявить три чёрных кружка из бумаги и семь белых кружков из бумаги и спросить: «Каких кружков больше – чёрных или белых?», большинство ответят, что белых больше. Но если спросить: «Каких больше – белых или бумажных?», отв</w:t>
      </w:r>
      <w:r>
        <w:rPr>
          <w:color w:val="000000"/>
        </w:rPr>
        <w:t>ет будет таким же – больше белых.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Продолжает развиваться воображение. Формируются такие его особенности, как оригинальность и произвольность. Дети могут самостоятельно придумать небольшую сказку на заданную тему.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Увеличивается устойчивость внимания. Ребёнк</w:t>
      </w:r>
      <w:r>
        <w:rPr>
          <w:color w:val="000000"/>
        </w:rPr>
        <w:t xml:space="preserve">у оказывается доступной сосредоточенная деятельность в течение 15 – 20 минут. Он способен удерживать в памяти при выполнении каких-либо действий несложное условие. 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 xml:space="preserve">В среднем дошкольном возрасте улучшается произношение звуков и дикция. Речь становится </w:t>
      </w:r>
      <w:r>
        <w:rPr>
          <w:color w:val="000000"/>
        </w:rPr>
        <w:t>предметом активности детей. Они удачно имитируют голоса животных, интонацию выделяют речь тех или иных персонажей. Интерес вызывают ритмическая структура речи, рифмы.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 xml:space="preserve">Развивается грамматическая сторона речи. </w:t>
      </w:r>
      <w:proofErr w:type="gramStart"/>
      <w:r>
        <w:rPr>
          <w:color w:val="000000"/>
        </w:rPr>
        <w:t>Дошкольники  занимаются</w:t>
      </w:r>
      <w:proofErr w:type="gramEnd"/>
      <w:r>
        <w:rPr>
          <w:color w:val="000000"/>
        </w:rPr>
        <w:t xml:space="preserve"> словотворчеством на осно</w:t>
      </w:r>
      <w:r>
        <w:rPr>
          <w:color w:val="000000"/>
        </w:rPr>
        <w:t>ве грамматических правил. Речь детей при взаимодействии друг с другом носит ситуативный характер, а при общении со взрослыми становится вне ситуативной.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Изменяется содержание общения ребёнка и взрослого. Оно выходит за пределы конкретной ситуации, в которо</w:t>
      </w:r>
      <w:r>
        <w:rPr>
          <w:color w:val="000000"/>
        </w:rPr>
        <w:t>й оказывается ребёнок. Ведущим становится познавательный мотив. Информация, которую ребёнок получает в процессе общения, может быть сложной и трудной для понимания, но она вызывает у него интерес.</w:t>
      </w:r>
    </w:p>
    <w:p w:rsidR="00055DEC" w:rsidRDefault="000573ED">
      <w:pPr>
        <w:pStyle w:val="af3"/>
        <w:spacing w:before="280"/>
        <w:jc w:val="both"/>
        <w:rPr>
          <w:color w:val="000000"/>
        </w:rPr>
      </w:pPr>
      <w:r>
        <w:rPr>
          <w:color w:val="000000"/>
        </w:rPr>
        <w:t>У детей формируется потребность в уважении со стороны взрос</w:t>
      </w:r>
      <w:r>
        <w:rPr>
          <w:color w:val="000000"/>
        </w:rPr>
        <w:t>лого, для них оказывается чрезвычайно важной его похвала. Это приводит к их повышенной обидчивости на замечания. Повышенная обидчивость представляет собой возрастной феномен.</w:t>
      </w:r>
    </w:p>
    <w:p w:rsidR="00055DEC" w:rsidRDefault="000573ED">
      <w:pPr>
        <w:pStyle w:val="af3"/>
        <w:spacing w:beforeAutospacing="0" w:afterAutospacing="0"/>
        <w:jc w:val="both"/>
        <w:rPr>
          <w:color w:val="000000"/>
        </w:rPr>
      </w:pPr>
      <w:r>
        <w:rPr>
          <w:color w:val="000000"/>
        </w:rPr>
        <w:t>Взаимоотношения со сверстниками характеризуются избирательностью, которая выражае</w:t>
      </w:r>
      <w:r>
        <w:rPr>
          <w:color w:val="000000"/>
        </w:rPr>
        <w:t xml:space="preserve">тся в предпочтении одних детей другим. Появляются постоянные партнёры по играм. В группах начинают выделяться лидеры. Появляются </w:t>
      </w:r>
      <w:proofErr w:type="spellStart"/>
      <w:r>
        <w:rPr>
          <w:color w:val="000000"/>
        </w:rPr>
        <w:t>конкурентность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соревновательность</w:t>
      </w:r>
      <w:proofErr w:type="spellEnd"/>
      <w:r>
        <w:rPr>
          <w:color w:val="000000"/>
        </w:rPr>
        <w:t xml:space="preserve">. Последняя важна для сравнения себя с другим, что ведёт к развитию образа </w:t>
      </w:r>
      <w:proofErr w:type="gramStart"/>
      <w:r>
        <w:rPr>
          <w:color w:val="000000"/>
        </w:rPr>
        <w:t>Я</w:t>
      </w:r>
      <w:proofErr w:type="gramEnd"/>
      <w:r>
        <w:rPr>
          <w:color w:val="000000"/>
        </w:rPr>
        <w:t xml:space="preserve"> ребёнка, его дет</w:t>
      </w:r>
      <w:r>
        <w:rPr>
          <w:color w:val="000000"/>
        </w:rPr>
        <w:t xml:space="preserve">ализации. Основные достижения возраста связаны с развитием игровой деятельности; появлением ролевых и реальных взаимодействий; с развитием изобразительной деятельности; конструированием по замыслу, планированием; </w:t>
      </w:r>
      <w:r>
        <w:rPr>
          <w:color w:val="000000"/>
        </w:rPr>
        <w:lastRenderedPageBreak/>
        <w:t>совершенствованием восприятия, развитием об</w:t>
      </w:r>
      <w:r>
        <w:rPr>
          <w:color w:val="000000"/>
        </w:rPr>
        <w:t xml:space="preserve">разного мышления и воображения, </w:t>
      </w:r>
      <w:proofErr w:type="spellStart"/>
      <w:r>
        <w:rPr>
          <w:color w:val="000000"/>
        </w:rPr>
        <w:t>эгоцентричностью</w:t>
      </w:r>
      <w:proofErr w:type="spellEnd"/>
      <w:r>
        <w:rPr>
          <w:color w:val="000000"/>
        </w:rPr>
        <w:t xml:space="preserve"> познавательной позиции; развитием памяти, внимания, речи, познавательной мотивации, совершенствования восприятия; формированием потребности в уважении со стороны взрослого, появлением обидчивости, </w:t>
      </w:r>
      <w:proofErr w:type="spellStart"/>
      <w:r>
        <w:rPr>
          <w:color w:val="000000"/>
        </w:rPr>
        <w:t>конкурентн</w:t>
      </w:r>
      <w:r>
        <w:rPr>
          <w:color w:val="000000"/>
        </w:rPr>
        <w:t>ости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соревновательности</w:t>
      </w:r>
      <w:proofErr w:type="spellEnd"/>
      <w:r>
        <w:rPr>
          <w:color w:val="000000"/>
        </w:rPr>
        <w:t xml:space="preserve"> со сверстниками, дальнейшим развитием образа Я ребёнка, его детализацией.</w:t>
      </w:r>
    </w:p>
    <w:p w:rsidR="00055DEC" w:rsidRDefault="00055DEC">
      <w:pPr>
        <w:pStyle w:val="af3"/>
        <w:spacing w:beforeAutospacing="0" w:afterAutospacing="0"/>
        <w:jc w:val="both"/>
        <w:rPr>
          <w:color w:val="000000"/>
        </w:rPr>
      </w:pPr>
    </w:p>
    <w:p w:rsidR="00055DEC" w:rsidRDefault="000573ED">
      <w:pPr>
        <w:pStyle w:val="af3"/>
        <w:spacing w:before="225" w:beforeAutospacing="0" w:after="225" w:afterAutospacing="0"/>
        <w:jc w:val="both"/>
        <w:rPr>
          <w:b/>
          <w:color w:val="000000"/>
        </w:rPr>
      </w:pPr>
      <w:r>
        <w:rPr>
          <w:b/>
          <w:color w:val="000000"/>
        </w:rPr>
        <w:t>1.6</w:t>
      </w:r>
      <w:r>
        <w:rPr>
          <w:color w:val="000000"/>
        </w:rPr>
        <w:t xml:space="preserve">. </w:t>
      </w:r>
      <w:r>
        <w:rPr>
          <w:b/>
          <w:color w:val="000000"/>
        </w:rPr>
        <w:t>Планируемые результаты освоения программы: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конце цикла занятий дети: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приблизят состояние речевого развития к возрастной норме;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овладеют основными</w:t>
      </w:r>
      <w:r>
        <w:rPr>
          <w:rFonts w:ascii="Times New Roman" w:hAnsi="Times New Roman"/>
          <w:sz w:val="24"/>
          <w:szCs w:val="24"/>
        </w:rPr>
        <w:t xml:space="preserve"> артикуляционными движениями по возрасту;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овладеют  навыками</w:t>
      </w:r>
      <w:proofErr w:type="gramEnd"/>
      <w:r>
        <w:rPr>
          <w:rFonts w:ascii="Times New Roman" w:hAnsi="Times New Roman"/>
          <w:sz w:val="24"/>
          <w:szCs w:val="24"/>
        </w:rPr>
        <w:t xml:space="preserve"> правильного дыхания (выдох длиннее, чем вдох);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 xml:space="preserve">научатся координировать </w:t>
      </w:r>
      <w:proofErr w:type="gramStart"/>
      <w:r>
        <w:rPr>
          <w:rFonts w:ascii="Times New Roman" w:hAnsi="Times New Roman"/>
          <w:sz w:val="24"/>
          <w:szCs w:val="24"/>
        </w:rPr>
        <w:t>тонкие  пальчиковые</w:t>
      </w:r>
      <w:proofErr w:type="gramEnd"/>
      <w:r>
        <w:rPr>
          <w:rFonts w:ascii="Times New Roman" w:hAnsi="Times New Roman"/>
          <w:sz w:val="24"/>
          <w:szCs w:val="24"/>
        </w:rPr>
        <w:t xml:space="preserve"> движения;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•</w:t>
      </w:r>
      <w:r>
        <w:rPr>
          <w:rFonts w:ascii="Times New Roman" w:hAnsi="Times New Roman"/>
          <w:sz w:val="24"/>
          <w:szCs w:val="24"/>
        </w:rPr>
        <w:tab/>
        <w:t>улучшат состояние фонематического слуха и просодики.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  <w:sectPr w:rsidR="00055DEC">
          <w:footerReference w:type="default" r:id="rId8"/>
          <w:pgSz w:w="11906" w:h="16838"/>
          <w:pgMar w:top="964" w:right="851" w:bottom="766" w:left="1701" w:header="0" w:footer="709" w:gutter="0"/>
          <w:cols w:space="720"/>
          <w:formProt w:val="0"/>
          <w:docGrid w:linePitch="360" w:charSpace="8192"/>
        </w:sectPr>
      </w:pPr>
      <w:r>
        <w:br w:type="page"/>
      </w:r>
    </w:p>
    <w:p w:rsidR="00055DEC" w:rsidRDefault="000573ED">
      <w:pPr>
        <w:pStyle w:val="af3"/>
        <w:spacing w:before="225" w:beforeAutospacing="0" w:after="225" w:afterAutospacing="0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1.7. Система оценки результатов образовательной программы. Формы подведения итогов реализации программы.</w:t>
      </w:r>
    </w:p>
    <w:p w:rsidR="00055DEC" w:rsidRDefault="000573ED">
      <w:pPr>
        <w:pStyle w:val="af3"/>
        <w:spacing w:before="225" w:beforeAutospacing="0" w:after="225" w:afterAutospacing="0"/>
        <w:jc w:val="both"/>
        <w:rPr>
          <w:color w:val="000000"/>
        </w:rPr>
      </w:pPr>
      <w:r>
        <w:rPr>
          <w:color w:val="000000"/>
        </w:rPr>
        <w:t>Для систематизации оценки результатов и подведения итогов реализации программы</w:t>
      </w:r>
      <w:r>
        <w:rPr>
          <w:color w:val="000000"/>
        </w:rPr>
        <w:t xml:space="preserve"> проводится экспресс – обследование детей в начале и конце года.</w:t>
      </w:r>
    </w:p>
    <w:p w:rsidR="00055DEC" w:rsidRDefault="000573ED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Диагностика речевого развития детей 3-4 года</w:t>
      </w:r>
    </w:p>
    <w:p w:rsidR="00055DEC" w:rsidRDefault="00055DEC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</w:p>
    <w:tbl>
      <w:tblPr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4"/>
        <w:gridCol w:w="1832"/>
        <w:gridCol w:w="1146"/>
        <w:gridCol w:w="1276"/>
        <w:gridCol w:w="1135"/>
        <w:gridCol w:w="1134"/>
        <w:gridCol w:w="1133"/>
        <w:gridCol w:w="1277"/>
        <w:gridCol w:w="1133"/>
        <w:gridCol w:w="1276"/>
        <w:gridCol w:w="1134"/>
        <w:gridCol w:w="1135"/>
        <w:gridCol w:w="991"/>
      </w:tblGrid>
      <w:tr w:rsidR="00055DEC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73ED">
            <w:pPr>
              <w:pStyle w:val="10"/>
              <w:widowContro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ФИ</w:t>
            </w:r>
          </w:p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ребенка</w:t>
            </w: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Формирования словаря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Звуковая культура речи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Грамматический строй речи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Связная речь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Итог (средний балл)</w:t>
            </w: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rPr>
                <w:rFonts w:eastAsia="Calibri"/>
                <w:b/>
                <w:i/>
                <w:szCs w:val="24"/>
              </w:rPr>
            </w:pPr>
          </w:p>
        </w:tc>
      </w:tr>
      <w:tr w:rsidR="00055DEC">
        <w:trPr>
          <w:cantSplit/>
          <w:trHeight w:val="2426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Умеет называть детали, части и </w:t>
            </w:r>
          </w:p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качество предметов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Называет домашних животных</w:t>
            </w:r>
          </w:p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и их детёнышей, овощи и фрукты, игрушки</w:t>
            </w:r>
          </w:p>
          <w:p w:rsidR="00055DEC" w:rsidRDefault="00055DEC">
            <w:pPr>
              <w:pStyle w:val="10"/>
              <w:widowControl w:val="0"/>
              <w:ind w:left="113" w:right="113"/>
              <w:rPr>
                <w:rFonts w:eastAsia="Calibri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Понимает обобщающие слова (одежда, посуда, мебель, птицы).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Общие речевые навыки (</w:t>
            </w:r>
            <w:r>
              <w:rPr>
                <w:rFonts w:eastAsia="Calibri"/>
                <w:szCs w:val="24"/>
              </w:rPr>
              <w:t>дикция, темп, интонационная выразительность)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Звукопроизношение (</w:t>
            </w:r>
            <w:r>
              <w:rPr>
                <w:rFonts w:eastAsia="Calibri"/>
                <w:szCs w:val="24"/>
              </w:rPr>
              <w:t>звуки раннего онтогенеза)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Слоговая структура слова (</w:t>
            </w:r>
            <w:r>
              <w:rPr>
                <w:rFonts w:eastAsia="Calibri"/>
                <w:szCs w:val="24"/>
              </w:rPr>
              <w:t xml:space="preserve">трехсложные слова </w:t>
            </w:r>
            <w:proofErr w:type="gramStart"/>
            <w:r>
              <w:rPr>
                <w:rFonts w:eastAsia="Calibri"/>
                <w:szCs w:val="24"/>
              </w:rPr>
              <w:t>из  открытых</w:t>
            </w:r>
            <w:proofErr w:type="gramEnd"/>
            <w:r>
              <w:rPr>
                <w:rFonts w:eastAsia="Calibri"/>
                <w:szCs w:val="24"/>
              </w:rPr>
              <w:t xml:space="preserve"> слогов, односложные слова, двусложные слова с одним закрытым слогом)</w:t>
            </w:r>
          </w:p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2-4 класс </w:t>
            </w:r>
            <w:proofErr w:type="spellStart"/>
            <w:r>
              <w:rPr>
                <w:rFonts w:eastAsia="Calibri"/>
                <w:szCs w:val="24"/>
              </w:rPr>
              <w:t>с.с.с</w:t>
            </w:r>
            <w:proofErr w:type="spellEnd"/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Словоизменение (согласование прилагательных с существительными)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Словообразование (</w:t>
            </w:r>
            <w:r>
              <w:rPr>
                <w:rFonts w:eastAsia="Calibri"/>
                <w:szCs w:val="24"/>
              </w:rPr>
              <w:t>образование множественного числа существительных, образование существительных с помощью уменьшительно-ласкательных суффиксов)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Предлоги </w:t>
            </w:r>
            <w:r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Cs w:val="24"/>
              </w:rPr>
              <w:t xml:space="preserve">употребление предложно-падежных конструкций с предлогами  </w:t>
            </w:r>
            <w:r>
              <w:rPr>
                <w:rFonts w:eastAsia="Calibri"/>
                <w:i/>
                <w:szCs w:val="24"/>
              </w:rPr>
              <w:t>в, под, над</w:t>
            </w:r>
            <w:r>
              <w:rPr>
                <w:rFonts w:eastAsia="Calibri"/>
                <w:szCs w:val="24"/>
              </w:rPr>
              <w:t>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Составление рассказа по сюжетно</w:t>
            </w:r>
            <w:r>
              <w:rPr>
                <w:rFonts w:eastAsia="Calibri"/>
                <w:szCs w:val="24"/>
              </w:rPr>
              <w:t>й картинке по вопросам педагога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Cs w:val="24"/>
              </w:rPr>
            </w:pPr>
          </w:p>
        </w:tc>
      </w:tr>
      <w:tr w:rsidR="00055DEC">
        <w:trPr>
          <w:trHeight w:val="59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055DEC" w:rsidRDefault="00055DEC">
      <w:pPr>
        <w:pStyle w:val="10"/>
        <w:spacing w:line="240" w:lineRule="auto"/>
        <w:rPr>
          <w:rFonts w:eastAsia="Calibri"/>
          <w:b/>
          <w:sz w:val="24"/>
          <w:szCs w:val="24"/>
        </w:rPr>
      </w:pPr>
    </w:p>
    <w:p w:rsidR="00055DEC" w:rsidRDefault="000573ED">
      <w:pPr>
        <w:pStyle w:val="1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Условные обозначения: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Не выполняет задание – 1 балл                                               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 выполнении задания требуется активная помощь педагога – 2 балл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задания наблюдаются </w:t>
      </w:r>
      <w:r>
        <w:rPr>
          <w:sz w:val="24"/>
          <w:szCs w:val="24"/>
        </w:rPr>
        <w:t>трудности – 3 балла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Задание выполняет, но требуется уточнение – 4 балла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Правильно выполняет задание – 5 балла</w:t>
      </w:r>
    </w:p>
    <w:p w:rsidR="00055DEC" w:rsidRDefault="00055DEC">
      <w:pPr>
        <w:pStyle w:val="10"/>
        <w:spacing w:line="240" w:lineRule="auto"/>
        <w:rPr>
          <w:rFonts w:eastAsia="Calibri"/>
          <w:b/>
          <w:sz w:val="24"/>
          <w:szCs w:val="24"/>
        </w:rPr>
      </w:pPr>
    </w:p>
    <w:p w:rsidR="00055DEC" w:rsidRDefault="00055DEC">
      <w:pPr>
        <w:pStyle w:val="10"/>
        <w:spacing w:line="240" w:lineRule="auto"/>
        <w:rPr>
          <w:rFonts w:eastAsia="Calibri"/>
          <w:b/>
          <w:sz w:val="24"/>
          <w:szCs w:val="24"/>
        </w:rPr>
      </w:pPr>
    </w:p>
    <w:p w:rsidR="00055DEC" w:rsidRDefault="000573ED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Диагностика речевого развития детей 4-5 лет</w:t>
      </w:r>
    </w:p>
    <w:p w:rsidR="00055DEC" w:rsidRDefault="00055DEC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</w:p>
    <w:tbl>
      <w:tblPr>
        <w:tblW w:w="1502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424"/>
        <w:gridCol w:w="1832"/>
        <w:gridCol w:w="1146"/>
        <w:gridCol w:w="1276"/>
        <w:gridCol w:w="1135"/>
        <w:gridCol w:w="1134"/>
        <w:gridCol w:w="992"/>
        <w:gridCol w:w="1559"/>
        <w:gridCol w:w="992"/>
        <w:gridCol w:w="1560"/>
        <w:gridCol w:w="992"/>
        <w:gridCol w:w="1134"/>
        <w:gridCol w:w="850"/>
      </w:tblGrid>
      <w:tr w:rsidR="00055DEC">
        <w:tc>
          <w:tcPr>
            <w:tcW w:w="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73ED">
            <w:pPr>
              <w:pStyle w:val="10"/>
              <w:widowControl w:val="0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18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jc w:val="center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ФИ</w:t>
            </w:r>
          </w:p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ребенка</w:t>
            </w: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35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Формирования словаря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Звуковая культура речи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Грамматический строй</w:t>
            </w:r>
            <w:r>
              <w:rPr>
                <w:rFonts w:eastAsia="Calibri"/>
                <w:b/>
                <w:i/>
                <w:szCs w:val="24"/>
              </w:rPr>
              <w:t xml:space="preserve"> речи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Связная речь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  <w:r>
              <w:rPr>
                <w:rFonts w:eastAsia="Calibri"/>
                <w:b/>
                <w:i/>
                <w:szCs w:val="24"/>
              </w:rPr>
              <w:t>Итог (средний балл)</w:t>
            </w: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jc w:val="center"/>
              <w:rPr>
                <w:rFonts w:eastAsia="Calibri"/>
                <w:b/>
                <w:i/>
                <w:szCs w:val="24"/>
              </w:rPr>
            </w:pPr>
          </w:p>
          <w:p w:rsidR="00055DEC" w:rsidRDefault="00055DEC">
            <w:pPr>
              <w:pStyle w:val="10"/>
              <w:widowControl w:val="0"/>
              <w:ind w:left="113" w:right="113"/>
              <w:rPr>
                <w:rFonts w:eastAsia="Calibri"/>
                <w:b/>
                <w:i/>
                <w:szCs w:val="24"/>
              </w:rPr>
            </w:pPr>
          </w:p>
        </w:tc>
      </w:tr>
      <w:tr w:rsidR="00055DEC">
        <w:trPr>
          <w:cantSplit/>
          <w:trHeight w:val="2426"/>
        </w:trPr>
        <w:tc>
          <w:tcPr>
            <w:tcW w:w="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Умеет называть детали, части и </w:t>
            </w:r>
          </w:p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качество предметов, профессии, правильно употребляет глаголы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Называет домашних животных</w:t>
            </w:r>
          </w:p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и их детёнышей, овощи и фрукты, игрушки с употреблением обобщающих слов</w:t>
            </w:r>
          </w:p>
          <w:p w:rsidR="00055DEC" w:rsidRDefault="00055DEC">
            <w:pPr>
              <w:pStyle w:val="10"/>
              <w:widowControl w:val="0"/>
              <w:ind w:left="113" w:right="113"/>
              <w:rPr>
                <w:rFonts w:eastAsia="Calibri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Называет </w:t>
            </w:r>
            <w:r>
              <w:rPr>
                <w:rFonts w:eastAsia="Calibri"/>
                <w:sz w:val="24"/>
                <w:szCs w:val="24"/>
              </w:rPr>
              <w:t>местоположение предмета (на, под, около, за)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 Общие речевые навыки (</w:t>
            </w:r>
            <w:r>
              <w:rPr>
                <w:rFonts w:eastAsia="Calibri"/>
                <w:szCs w:val="24"/>
              </w:rPr>
              <w:t>дикция, темп, интонационная выразительность)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Звукопроизношение (</w:t>
            </w:r>
            <w:r>
              <w:rPr>
                <w:rFonts w:eastAsia="Calibri"/>
                <w:szCs w:val="24"/>
              </w:rPr>
              <w:t>звуки раннего онтогенеза, свистящие и шипящие)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Слоговая структура слова (</w:t>
            </w:r>
            <w:r>
              <w:rPr>
                <w:rFonts w:eastAsia="Calibri"/>
                <w:szCs w:val="24"/>
              </w:rPr>
              <w:t xml:space="preserve">двусложные слова со стечением согласных в середине </w:t>
            </w:r>
            <w:r>
              <w:rPr>
                <w:rFonts w:eastAsia="Calibri"/>
                <w:szCs w:val="24"/>
              </w:rPr>
              <w:t xml:space="preserve">слова, двусложные слова с закрытым слогом и стечением согласных, трёхсложные слова с закрытым слогом) 5-7 класс </w:t>
            </w:r>
            <w:proofErr w:type="spellStart"/>
            <w:r>
              <w:rPr>
                <w:rFonts w:eastAsia="Calibri"/>
                <w:szCs w:val="24"/>
              </w:rPr>
              <w:t>с.с.с</w:t>
            </w:r>
            <w:proofErr w:type="spellEnd"/>
            <w:r>
              <w:rPr>
                <w:rFonts w:eastAsia="Calibri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Словоизменение (</w:t>
            </w:r>
            <w:r>
              <w:rPr>
                <w:rFonts w:eastAsia="Calibri"/>
                <w:szCs w:val="24"/>
              </w:rPr>
              <w:t>согласование прилагательных с существительными, согласование прилагательных с числительными) 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>Словообразование (</w:t>
            </w:r>
            <w:r>
              <w:rPr>
                <w:rFonts w:eastAsia="Calibri"/>
                <w:szCs w:val="24"/>
              </w:rPr>
              <w:t>образование существительных единственного числа в винительном падеже (без предлогов), образование существительных множественного числа в родительном падеже)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Предлоги </w:t>
            </w:r>
            <w:r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Cs w:val="24"/>
              </w:rPr>
              <w:t xml:space="preserve">употребление предложно-падежных конструкций с предлогами </w:t>
            </w:r>
            <w:r>
              <w:rPr>
                <w:rFonts w:eastAsia="Calibri"/>
                <w:i/>
                <w:szCs w:val="24"/>
              </w:rPr>
              <w:t>на, под, около, за)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055DEC" w:rsidRDefault="000573ED">
            <w:pPr>
              <w:pStyle w:val="10"/>
              <w:widowControl w:val="0"/>
              <w:ind w:left="113" w:right="113"/>
              <w:jc w:val="center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Составление </w:t>
            </w:r>
            <w:r>
              <w:rPr>
                <w:rFonts w:eastAsia="Calibri"/>
                <w:szCs w:val="24"/>
              </w:rPr>
              <w:t xml:space="preserve">рассказа по сюжетной картинке </w:t>
            </w: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i/>
                <w:szCs w:val="24"/>
              </w:rPr>
            </w:pPr>
          </w:p>
        </w:tc>
      </w:tr>
      <w:tr w:rsidR="00055DEC">
        <w:trPr>
          <w:trHeight w:val="597"/>
        </w:trPr>
        <w:tc>
          <w:tcPr>
            <w:tcW w:w="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73ED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spacing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DEC" w:rsidRDefault="00055DEC">
            <w:pPr>
              <w:pStyle w:val="10"/>
              <w:widowControl w:val="0"/>
              <w:rPr>
                <w:rFonts w:eastAsia="Calibri"/>
                <w:b/>
                <w:sz w:val="24"/>
                <w:szCs w:val="24"/>
              </w:rPr>
            </w:pPr>
          </w:p>
        </w:tc>
      </w:tr>
    </w:tbl>
    <w:p w:rsidR="00055DEC" w:rsidRDefault="00055DEC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</w:p>
    <w:p w:rsidR="00055DEC" w:rsidRDefault="000573ED">
      <w:pPr>
        <w:pStyle w:val="10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Условные обозначения: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Не выполняет задание – 1 балл                                               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При выполнении задания требуется активная помощь педагога – 2 балл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При выполнении задания наблюдаются </w:t>
      </w:r>
      <w:r>
        <w:rPr>
          <w:sz w:val="24"/>
          <w:szCs w:val="24"/>
        </w:rPr>
        <w:t>трудности – 3 балла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Задание выполняет, но требуется уточнение – 4 балла</w:t>
      </w:r>
    </w:p>
    <w:p w:rsidR="00055DEC" w:rsidRDefault="000573ED">
      <w:pPr>
        <w:pStyle w:val="1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Правильно выполняет задание – 5 балла</w:t>
      </w:r>
    </w:p>
    <w:p w:rsidR="00055DEC" w:rsidRDefault="00055DEC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</w:p>
    <w:p w:rsidR="00055DEC" w:rsidRDefault="00055DEC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</w:pPr>
    </w:p>
    <w:p w:rsidR="00055DEC" w:rsidRDefault="000573ED">
      <w:pPr>
        <w:pStyle w:val="10"/>
        <w:spacing w:line="240" w:lineRule="auto"/>
        <w:jc w:val="center"/>
        <w:rPr>
          <w:rFonts w:eastAsia="Calibri"/>
          <w:b/>
          <w:sz w:val="24"/>
          <w:szCs w:val="24"/>
        </w:rPr>
        <w:sectPr w:rsidR="00055DEC">
          <w:footerReference w:type="default" r:id="rId9"/>
          <w:footerReference w:type="first" r:id="rId10"/>
          <w:pgSz w:w="16838" w:h="11906" w:orient="landscape"/>
          <w:pgMar w:top="851" w:right="964" w:bottom="766" w:left="964" w:header="0" w:footer="709" w:gutter="0"/>
          <w:cols w:space="720"/>
          <w:formProt w:val="0"/>
          <w:docGrid w:linePitch="360" w:charSpace="8192"/>
        </w:sectPr>
      </w:pPr>
      <w:r>
        <w:br w:type="page"/>
      </w:r>
    </w:p>
    <w:p w:rsidR="00055DEC" w:rsidRDefault="00055DEC">
      <w:pPr>
        <w:pStyle w:val="10"/>
        <w:spacing w:line="240" w:lineRule="auto"/>
        <w:rPr>
          <w:rFonts w:eastAsia="Calibri"/>
          <w:b/>
          <w:sz w:val="24"/>
          <w:szCs w:val="24"/>
        </w:rPr>
      </w:pPr>
    </w:p>
    <w:p w:rsidR="00055DEC" w:rsidRDefault="000573ED">
      <w:pPr>
        <w:pStyle w:val="10"/>
        <w:spacing w:line="240" w:lineRule="auto"/>
        <w:jc w:val="both"/>
        <w:rPr>
          <w:b/>
          <w:color w:val="000000"/>
          <w:sz w:val="32"/>
        </w:rPr>
      </w:pPr>
      <w:r>
        <w:rPr>
          <w:b/>
          <w:color w:val="000000"/>
          <w:sz w:val="32"/>
          <w:lang w:val="en-US"/>
        </w:rPr>
        <w:t>II</w:t>
      </w:r>
      <w:r>
        <w:rPr>
          <w:b/>
          <w:color w:val="000000"/>
          <w:sz w:val="32"/>
        </w:rPr>
        <w:t>. Содержательный раздел</w:t>
      </w:r>
    </w:p>
    <w:p w:rsidR="00055DEC" w:rsidRDefault="000573ED">
      <w:pPr>
        <w:pStyle w:val="af3"/>
        <w:spacing w:before="225" w:beforeAutospacing="0" w:after="225" w:afterAutospacing="0"/>
        <w:rPr>
          <w:b/>
          <w:color w:val="000000"/>
        </w:rPr>
      </w:pPr>
      <w:r>
        <w:rPr>
          <w:b/>
          <w:color w:val="000000"/>
        </w:rPr>
        <w:t>2.1. Структура ООД.</w:t>
      </w:r>
    </w:p>
    <w:p w:rsidR="00055DEC" w:rsidRDefault="000573ED">
      <w:pPr>
        <w:pStyle w:val="af3"/>
        <w:spacing w:before="225" w:after="225"/>
        <w:jc w:val="both"/>
        <w:rPr>
          <w:color w:val="000000"/>
        </w:rPr>
      </w:pPr>
      <w:r>
        <w:rPr>
          <w:color w:val="000000"/>
        </w:rPr>
        <w:t>Каждое занятие включает в себя следующие элементы:</w:t>
      </w:r>
    </w:p>
    <w:p w:rsidR="00055DEC" w:rsidRDefault="000573ED">
      <w:pPr>
        <w:pStyle w:val="af3"/>
        <w:numPr>
          <w:ilvl w:val="0"/>
          <w:numId w:val="5"/>
        </w:numPr>
        <w:spacing w:before="225"/>
        <w:jc w:val="both"/>
        <w:rPr>
          <w:color w:val="000000"/>
        </w:rPr>
      </w:pPr>
      <w:r>
        <w:rPr>
          <w:color w:val="000000"/>
        </w:rPr>
        <w:t xml:space="preserve">Вводная часть (объявление темы, </w:t>
      </w:r>
      <w:proofErr w:type="gramStart"/>
      <w:r>
        <w:rPr>
          <w:color w:val="000000"/>
        </w:rPr>
        <w:t>упражнения</w:t>
      </w:r>
      <w:proofErr w:type="gramEnd"/>
      <w:r>
        <w:rPr>
          <w:color w:val="000000"/>
        </w:rPr>
        <w:t xml:space="preserve"> направленные на формирование правильного (диафрагмального) дыхания, артикуляционные упражнения)</w:t>
      </w:r>
    </w:p>
    <w:p w:rsidR="00055DEC" w:rsidRDefault="000573ED">
      <w:pPr>
        <w:pStyle w:val="af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Упражнения на развитие фонематического слуха.</w:t>
      </w:r>
    </w:p>
    <w:p w:rsidR="00055DEC" w:rsidRDefault="000573ED">
      <w:pPr>
        <w:pStyle w:val="af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Формирование выразительной, эмоциональной грамотной связной речи (инсце</w:t>
      </w:r>
      <w:r>
        <w:rPr>
          <w:color w:val="000000"/>
        </w:rPr>
        <w:t xml:space="preserve">нировка, разучивание </w:t>
      </w:r>
      <w:proofErr w:type="spellStart"/>
      <w:r>
        <w:rPr>
          <w:color w:val="000000"/>
        </w:rPr>
        <w:t>потешек</w:t>
      </w:r>
      <w:proofErr w:type="spellEnd"/>
      <w:r>
        <w:rPr>
          <w:color w:val="000000"/>
        </w:rPr>
        <w:t>, скороговорок, стихов, сказок).</w:t>
      </w:r>
    </w:p>
    <w:p w:rsidR="00055DEC" w:rsidRDefault="000573ED">
      <w:pPr>
        <w:pStyle w:val="af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Упражнения и задания на развитие общей и мелкой моторики (подвижные и пальчиковые игры, самомассаж кистей и пальцев рук)</w:t>
      </w:r>
    </w:p>
    <w:p w:rsidR="00055DEC" w:rsidRDefault="000573ED">
      <w:pPr>
        <w:pStyle w:val="af3"/>
        <w:numPr>
          <w:ilvl w:val="0"/>
          <w:numId w:val="5"/>
        </w:numPr>
        <w:jc w:val="both"/>
        <w:rPr>
          <w:color w:val="000000"/>
        </w:rPr>
      </w:pPr>
      <w:r>
        <w:rPr>
          <w:color w:val="000000"/>
        </w:rPr>
        <w:t>Игры и упражнение на формирование лексико-грамматической стороны речи.</w:t>
      </w:r>
    </w:p>
    <w:p w:rsidR="00055DEC" w:rsidRDefault="000573ED">
      <w:pPr>
        <w:pStyle w:val="af3"/>
        <w:numPr>
          <w:ilvl w:val="0"/>
          <w:numId w:val="5"/>
        </w:numPr>
        <w:spacing w:after="225"/>
        <w:jc w:val="both"/>
        <w:rPr>
          <w:color w:val="000000"/>
        </w:rPr>
      </w:pPr>
      <w:r>
        <w:rPr>
          <w:color w:val="000000"/>
        </w:rPr>
        <w:t>Ито</w:t>
      </w:r>
      <w:r>
        <w:rPr>
          <w:color w:val="000000"/>
        </w:rPr>
        <w:t xml:space="preserve">г </w:t>
      </w:r>
    </w:p>
    <w:p w:rsidR="00055DEC" w:rsidRDefault="000573ED">
      <w:pPr>
        <w:pStyle w:val="10"/>
        <w:shd w:val="clear" w:color="auto" w:fill="FFFFFF"/>
        <w:spacing w:line="240" w:lineRule="auto"/>
        <w:ind w:firstLine="360"/>
        <w:rPr>
          <w:color w:val="111111"/>
          <w:sz w:val="24"/>
          <w:szCs w:val="27"/>
        </w:rPr>
      </w:pPr>
      <w:r>
        <w:rPr>
          <w:b/>
          <w:bCs/>
          <w:color w:val="111111"/>
          <w:sz w:val="24"/>
          <w:szCs w:val="27"/>
        </w:rPr>
        <w:t>Программа</w:t>
      </w:r>
      <w:r>
        <w:rPr>
          <w:color w:val="111111"/>
          <w:sz w:val="24"/>
          <w:szCs w:val="27"/>
        </w:rPr>
        <w:t> рассчитана на 2 года обучения и реализуется на базе МБДОУ «Детский сад </w:t>
      </w:r>
      <w:r>
        <w:rPr>
          <w:i/>
          <w:iCs/>
          <w:color w:val="111111"/>
          <w:sz w:val="24"/>
          <w:szCs w:val="27"/>
        </w:rPr>
        <w:t>№47»</w:t>
      </w:r>
    </w:p>
    <w:p w:rsidR="00055DEC" w:rsidRDefault="000573ED">
      <w:pPr>
        <w:pStyle w:val="10"/>
        <w:shd w:val="clear" w:color="auto" w:fill="FFFFFF"/>
        <w:spacing w:before="225" w:after="225" w:line="240" w:lineRule="auto"/>
        <w:ind w:firstLine="360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Периодичность занятий 1 раз в неделю (с середины сентября по май включительно, всего 33 занятия). Начало сентября - экспресс – обследование детей с целью выявления уро</w:t>
      </w:r>
      <w:r>
        <w:rPr>
          <w:color w:val="111111"/>
          <w:sz w:val="24"/>
          <w:szCs w:val="27"/>
        </w:rPr>
        <w:t>вня речевого развития детей. Конец мая – мониторинг с целью определения результатов работы.</w:t>
      </w:r>
    </w:p>
    <w:p w:rsidR="00055DEC" w:rsidRDefault="000573ED">
      <w:pPr>
        <w:pStyle w:val="10"/>
        <w:shd w:val="clear" w:color="auto" w:fill="FFFFFF"/>
        <w:spacing w:before="225" w:after="225" w:line="240" w:lineRule="auto"/>
        <w:ind w:firstLine="360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Цель: Выявление детей с нарушениями речи.</w:t>
      </w:r>
    </w:p>
    <w:p w:rsidR="00055DEC" w:rsidRDefault="000573ED">
      <w:pPr>
        <w:pStyle w:val="10"/>
        <w:shd w:val="clear" w:color="auto" w:fill="FFFFFF"/>
        <w:spacing w:line="240" w:lineRule="auto"/>
        <w:ind w:firstLine="360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  <w:u w:val="single"/>
        </w:rPr>
        <w:t xml:space="preserve">Продолжительность </w:t>
      </w:r>
      <w:proofErr w:type="gramStart"/>
      <w:r>
        <w:rPr>
          <w:color w:val="111111"/>
          <w:sz w:val="24"/>
          <w:szCs w:val="27"/>
          <w:u w:val="single"/>
        </w:rPr>
        <w:t>занятия</w:t>
      </w:r>
      <w:r>
        <w:rPr>
          <w:color w:val="111111"/>
          <w:sz w:val="24"/>
          <w:szCs w:val="27"/>
        </w:rPr>
        <w:t>:  20</w:t>
      </w:r>
      <w:proofErr w:type="gramEnd"/>
      <w:r>
        <w:rPr>
          <w:color w:val="111111"/>
          <w:sz w:val="24"/>
          <w:szCs w:val="27"/>
        </w:rPr>
        <w:t xml:space="preserve"> минут.</w:t>
      </w:r>
    </w:p>
    <w:p w:rsidR="00055DEC" w:rsidRDefault="000573ED">
      <w:pPr>
        <w:pStyle w:val="10"/>
        <w:shd w:val="clear" w:color="auto" w:fill="FFFFFF"/>
        <w:spacing w:line="240" w:lineRule="auto"/>
        <w:ind w:firstLine="360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  <w:u w:val="single"/>
        </w:rPr>
        <w:t>Форма проведения занятия и методы</w:t>
      </w:r>
      <w:r>
        <w:rPr>
          <w:color w:val="111111"/>
          <w:sz w:val="24"/>
          <w:szCs w:val="27"/>
        </w:rPr>
        <w:t>: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подгрупповая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 xml:space="preserve">упражнения на развитие </w:t>
      </w:r>
      <w:r>
        <w:rPr>
          <w:color w:val="111111"/>
          <w:sz w:val="24"/>
          <w:szCs w:val="27"/>
        </w:rPr>
        <w:t>артикуляционной моторики и речевого дыхания;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самомассаж;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 xml:space="preserve">инсценировка </w:t>
      </w:r>
      <w:proofErr w:type="spellStart"/>
      <w:r>
        <w:rPr>
          <w:color w:val="111111"/>
          <w:sz w:val="24"/>
          <w:szCs w:val="27"/>
        </w:rPr>
        <w:t>потешек</w:t>
      </w:r>
      <w:proofErr w:type="spellEnd"/>
      <w:r>
        <w:rPr>
          <w:color w:val="111111"/>
          <w:sz w:val="24"/>
          <w:szCs w:val="27"/>
        </w:rPr>
        <w:t xml:space="preserve">, сказок и </w:t>
      </w:r>
      <w:proofErr w:type="spellStart"/>
      <w:r>
        <w:rPr>
          <w:color w:val="111111"/>
          <w:sz w:val="24"/>
          <w:szCs w:val="27"/>
        </w:rPr>
        <w:t>т.д</w:t>
      </w:r>
      <w:proofErr w:type="spellEnd"/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составление описательных рассказов;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дидактические подвижные игры на звукоподражание;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заучивание считалок, сказок и стихов;</w:t>
      </w:r>
    </w:p>
    <w:p w:rsidR="00055DEC" w:rsidRDefault="000573ED">
      <w:pPr>
        <w:pStyle w:val="af6"/>
        <w:numPr>
          <w:ilvl w:val="0"/>
          <w:numId w:val="6"/>
        </w:numPr>
        <w:shd w:val="clear" w:color="auto" w:fill="FFFFFF"/>
        <w:spacing w:before="225" w:after="225" w:line="240" w:lineRule="auto"/>
        <w:rPr>
          <w:color w:val="111111"/>
          <w:sz w:val="24"/>
          <w:szCs w:val="27"/>
        </w:rPr>
      </w:pPr>
      <w:r>
        <w:rPr>
          <w:color w:val="111111"/>
          <w:sz w:val="24"/>
          <w:szCs w:val="27"/>
        </w:rPr>
        <w:t>использование мультимедиа и т. д</w:t>
      </w:r>
    </w:p>
    <w:p w:rsidR="00055DEC" w:rsidRDefault="00055DEC">
      <w:pPr>
        <w:pStyle w:val="af6"/>
        <w:shd w:val="clear" w:color="auto" w:fill="FFFFFF"/>
        <w:spacing w:before="225" w:after="225" w:line="240" w:lineRule="auto"/>
        <w:ind w:left="1080"/>
        <w:rPr>
          <w:color w:val="111111"/>
          <w:sz w:val="24"/>
          <w:szCs w:val="27"/>
        </w:rPr>
      </w:pPr>
    </w:p>
    <w:p w:rsidR="00055DEC" w:rsidRDefault="000573ED">
      <w:pPr>
        <w:pStyle w:val="af3"/>
        <w:spacing w:before="225" w:beforeAutospacing="0" w:after="225" w:afterAutospacing="0"/>
        <w:rPr>
          <w:b/>
          <w:color w:val="000000"/>
        </w:rPr>
      </w:pPr>
      <w:r>
        <w:rPr>
          <w:b/>
          <w:color w:val="000000"/>
        </w:rPr>
        <w:t>2.2. Ка</w:t>
      </w:r>
      <w:r>
        <w:rPr>
          <w:b/>
          <w:color w:val="000000"/>
        </w:rPr>
        <w:t>лендарно – тематическое планирование</w:t>
      </w:r>
    </w:p>
    <w:p w:rsidR="00055DEC" w:rsidRDefault="000573ED">
      <w:pPr>
        <w:pStyle w:val="af3"/>
        <w:spacing w:before="225" w:beforeAutospacing="0" w:after="225" w:afterAutospacing="0"/>
        <w:rPr>
          <w:b/>
          <w:color w:val="000000"/>
        </w:rPr>
      </w:pPr>
      <w:r>
        <w:rPr>
          <w:b/>
          <w:color w:val="000000"/>
        </w:rPr>
        <w:t xml:space="preserve"> Первый год обучения (возраст 3-4 года)</w:t>
      </w:r>
    </w:p>
    <w:tbl>
      <w:tblPr>
        <w:tblStyle w:val="1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4"/>
        <w:gridCol w:w="2297"/>
        <w:gridCol w:w="1672"/>
        <w:gridCol w:w="1275"/>
        <w:gridCol w:w="3402"/>
      </w:tblGrid>
      <w:tr w:rsidR="00055DEC">
        <w:trPr>
          <w:trHeight w:val="324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Сентябрь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Тема недели: 1. «Детский сад, игрушки»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                                   2. «Мои друзья»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                                   3. «Я и моя семья»</w:t>
            </w:r>
          </w:p>
        </w:tc>
      </w:tr>
      <w:tr w:rsidR="00055DEC">
        <w:trPr>
          <w:cantSplit/>
          <w:trHeight w:val="1384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артикуляционной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</w:rPr>
            </w:pPr>
            <w:r>
              <w:rPr>
                <w:b/>
                <w:sz w:val="22"/>
                <w:szCs w:val="28"/>
              </w:rPr>
              <w:t>моторики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общей и мелкой моторики 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фонематического слуха, фонематических процессов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Развитие дыхания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</w:t>
            </w:r>
            <w:r>
              <w:rPr>
                <w:b/>
                <w:sz w:val="22"/>
                <w:szCs w:val="28"/>
              </w:rPr>
              <w:t>связной речи, просодики,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лексико-грамматического строя речи, обогащение словаря</w:t>
            </w:r>
          </w:p>
        </w:tc>
      </w:tr>
      <w:tr w:rsidR="00055DEC">
        <w:trPr>
          <w:trHeight w:val="1071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Артик. упр.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«Улыбка», «Бегемот»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«Пальчики здороваются»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«Послушаем звуки вокруг нас» 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«Вдох-выдох»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«Знакомство»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Заучивание </w:t>
            </w:r>
            <w:r>
              <w:rPr>
                <w:sz w:val="22"/>
              </w:rPr>
              <w:t xml:space="preserve">стихотворения </w:t>
            </w:r>
            <w:proofErr w:type="spellStart"/>
            <w:r>
              <w:rPr>
                <w:sz w:val="22"/>
              </w:rPr>
              <w:t>А.Барто</w:t>
            </w:r>
            <w:proofErr w:type="spellEnd"/>
            <w:r>
              <w:rPr>
                <w:sz w:val="22"/>
              </w:rPr>
              <w:t xml:space="preserve"> из серии «Игрушки»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«Лошадка»</w:t>
            </w:r>
          </w:p>
        </w:tc>
      </w:tr>
      <w:tr w:rsidR="00055DEC">
        <w:trPr>
          <w:trHeight w:val="1071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«Улыбка», «Бегемот»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«Пальчики здороваются»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«Угадай, что звучит»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«Подуй на цветок» 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Беседа «Как мы в гости ходили»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Заучивание стихотворения </w:t>
            </w:r>
            <w:proofErr w:type="spellStart"/>
            <w:r>
              <w:rPr>
                <w:sz w:val="22"/>
              </w:rPr>
              <w:t>А.Барто</w:t>
            </w:r>
            <w:proofErr w:type="spellEnd"/>
            <w:r>
              <w:rPr>
                <w:sz w:val="22"/>
              </w:rPr>
              <w:t xml:space="preserve"> из серии</w:t>
            </w:r>
            <w:r>
              <w:rPr>
                <w:sz w:val="22"/>
              </w:rPr>
              <w:t xml:space="preserve"> «Игрушки»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«Грузовик» </w:t>
            </w:r>
          </w:p>
        </w:tc>
      </w:tr>
      <w:tr w:rsidR="00055DEC">
        <w:trPr>
          <w:trHeight w:val="1071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«Улыбка», «Трубочка», «Бегемот»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«Семья»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«Дождик»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«Угадай, что звучит»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«Вдох - выдох»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«Эмоции» (радость, грусть, удивление)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«Назови игрушку», «С кем я живу»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191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Октябрь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Тема недели: 1. «Осень»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                          2. «Овощи»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                            3. «Фрукты»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28"/>
              </w:rPr>
              <w:t xml:space="preserve">                                                 4. «Осенние посиделки»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«Улыбка», «Трубочка», «Бегемот».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Пальчиковая гимнастика </w:t>
            </w:r>
            <w:r>
              <w:rPr>
                <w:sz w:val="22"/>
              </w:rPr>
              <w:t>«Листочки»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«Дождик»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Различение неречевых звуков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листик»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Внесение и описание мягкой игрушки – мишки, </w:t>
            </w:r>
            <w:proofErr w:type="gramStart"/>
            <w:r>
              <w:rPr>
                <w:sz w:val="22"/>
                <w:szCs w:val="28"/>
              </w:rPr>
              <w:t>заучивание  стих.</w:t>
            </w:r>
            <w:proofErr w:type="gramEnd"/>
            <w:r>
              <w:rPr>
                <w:sz w:val="22"/>
                <w:szCs w:val="28"/>
              </w:rPr>
              <w:t xml:space="preserve"> А. </w:t>
            </w:r>
            <w:proofErr w:type="spellStart"/>
            <w:r>
              <w:rPr>
                <w:sz w:val="22"/>
                <w:szCs w:val="28"/>
              </w:rPr>
              <w:t>Барто</w:t>
            </w:r>
            <w:proofErr w:type="spellEnd"/>
            <w:r>
              <w:rPr>
                <w:sz w:val="22"/>
                <w:szCs w:val="28"/>
              </w:rPr>
              <w:t xml:space="preserve"> «Мишка»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Д\и «Громко-тихо»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«Улыбка», «Хомячок», «Бегемот».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Пальчиковая гимнастика </w:t>
            </w:r>
            <w:r>
              <w:rPr>
                <w:sz w:val="22"/>
              </w:rPr>
              <w:t>«Капуста»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«Соберем овощи»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«Послушаем звуки вокруг нас» 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</w:rPr>
            </w:pPr>
            <w:r>
              <w:rPr>
                <w:sz w:val="22"/>
              </w:rPr>
              <w:t>Упр. «Сдуй листик»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Рассматривание картинок с </w:t>
            </w:r>
            <w:proofErr w:type="spellStart"/>
            <w:r>
              <w:rPr>
                <w:sz w:val="22"/>
              </w:rPr>
              <w:t>изобр</w:t>
            </w:r>
            <w:proofErr w:type="spellEnd"/>
            <w:r>
              <w:rPr>
                <w:sz w:val="22"/>
              </w:rPr>
              <w:t>. овощей.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Инсценировка сказки «Репка» (настольный театр)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«Хватай овощи» (с перекатыванием мяча)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«Улыбка», </w:t>
            </w:r>
            <w:r>
              <w:rPr>
                <w:sz w:val="22"/>
              </w:rPr>
              <w:t>«Хомячок», «Трубочка»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«Ёжик» (массажные мячи) Подвижная игра «Дождик»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«Угадай, кто кричит?»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Игра «Соберем урожай»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Рассматривание муляжей фруктов, составление предложений с предлогами </w:t>
            </w:r>
            <w:r>
              <w:rPr>
                <w:b/>
                <w:i/>
                <w:sz w:val="22"/>
              </w:rPr>
              <w:t>в, на</w:t>
            </w:r>
            <w:r>
              <w:rPr>
                <w:sz w:val="22"/>
              </w:rPr>
              <w:t>.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«Улыбка», «Трубочка», </w:t>
            </w:r>
            <w:r>
              <w:rPr>
                <w:sz w:val="22"/>
              </w:rPr>
              <w:t>«Бегемот».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«Садовник», </w:t>
            </w:r>
            <w:proofErr w:type="spellStart"/>
            <w:r>
              <w:rPr>
                <w:sz w:val="22"/>
              </w:rPr>
              <w:t>повт</w:t>
            </w:r>
            <w:proofErr w:type="spellEnd"/>
            <w:r>
              <w:rPr>
                <w:sz w:val="22"/>
              </w:rPr>
              <w:t>. упр. со стихами.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«Угадай, кто кричит?»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листик»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«Вкусный-невкусный»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«Волшебный мешочек», различение овощей и фруктов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5DEC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                    </w:t>
            </w:r>
            <w:r>
              <w:rPr>
                <w:b/>
                <w:sz w:val="22"/>
                <w:szCs w:val="32"/>
              </w:rPr>
              <w:t xml:space="preserve">             Ноябрь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1. «Домашние животные»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2. «Дикие животные»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3. «Животные холодных и жарких стран»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4. «Неделя спорта»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5. «Продукты питания»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«Улыбка- Трубочка», «Бегемот».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«Буренушка»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«Котик»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«Чей голос?»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«Позови кошку»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«Сердитая кошка»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Описание мягкой игрушки кошки, </w:t>
            </w:r>
            <w:proofErr w:type="spellStart"/>
            <w:r>
              <w:rPr>
                <w:sz w:val="22"/>
              </w:rPr>
              <w:t>зауч</w:t>
            </w:r>
            <w:proofErr w:type="spellEnd"/>
            <w:r>
              <w:rPr>
                <w:sz w:val="22"/>
              </w:rPr>
              <w:t xml:space="preserve">. «Кисонька- </w:t>
            </w:r>
            <w:bookmarkStart w:id="0" w:name="_GoBack"/>
            <w:bookmarkEnd w:id="0"/>
            <w:proofErr w:type="spellStart"/>
            <w:r>
              <w:rPr>
                <w:sz w:val="22"/>
              </w:rPr>
              <w:t>Мурысе</w:t>
            </w:r>
            <w:r>
              <w:rPr>
                <w:sz w:val="22"/>
              </w:rPr>
              <w:t>нька</w:t>
            </w:r>
            <w:proofErr w:type="spellEnd"/>
            <w:r>
              <w:rPr>
                <w:sz w:val="22"/>
              </w:rPr>
              <w:t>»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«Улыбка- Трубочка», «Блинчик»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«Ёжик» (массажные мячи) Подвижная игра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 медведя во бору»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«Чей голос?»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«Волчок»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«Кто в лесу живет?»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Этюд «Дикие животные»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Инсценировка </w:t>
            </w:r>
            <w:proofErr w:type="spellStart"/>
            <w:r>
              <w:rPr>
                <w:sz w:val="22"/>
              </w:rPr>
              <w:t>р.н.с</w:t>
            </w:r>
            <w:proofErr w:type="spellEnd"/>
            <w:r>
              <w:rPr>
                <w:sz w:val="22"/>
              </w:rPr>
              <w:t xml:space="preserve"> «Теремок» (магнитный театр)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«Улыбка- Трубочка», </w:t>
            </w: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t>«Хомячок»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Массаж кистей рук карандашами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Согласование движений с речью «В зоопарке»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Д\и «Зашумлен-</w:t>
            </w:r>
            <w:proofErr w:type="spellStart"/>
            <w:r>
              <w:rPr>
                <w:sz w:val="22"/>
              </w:rPr>
              <w:t>ные</w:t>
            </w:r>
            <w:proofErr w:type="spellEnd"/>
            <w:r>
              <w:rPr>
                <w:sz w:val="22"/>
              </w:rPr>
              <w:t xml:space="preserve"> слова»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«Вдох- -выдох»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Слушание стихотворения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С. Я. Маршака «Где обедал воробей?»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Д/игра «Чьи детки?», закрепить названия детенышей.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t>«Улыбка- Трубочка», «Бегемот»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«Хомячок»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«Зарядка»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«Водичка, водичка…»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«Слушай-повторяй»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«Футбол»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на балансировочной доске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«Попади в цель», «Слушай – выполняй»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Этюд </w:t>
            </w:r>
            <w:r>
              <w:rPr>
                <w:sz w:val="22"/>
              </w:rPr>
              <w:t>«Пловцы»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t>«Улыбка- Трубочка», «Заборчик»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«Хомячок»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Массаж рук массажными мячами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«Съедобное-несъедобное»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«Большие и маленькие </w:t>
            </w:r>
            <w:proofErr w:type="spellStart"/>
            <w:r>
              <w:rPr>
                <w:sz w:val="22"/>
              </w:rPr>
              <w:t>колоколь-чики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</w:t>
            </w:r>
            <w:proofErr w:type="spellStart"/>
            <w:proofErr w:type="gramStart"/>
            <w:r>
              <w:rPr>
                <w:sz w:val="22"/>
              </w:rPr>
              <w:t>Вертуш</w:t>
            </w:r>
            <w:proofErr w:type="spellEnd"/>
            <w:r>
              <w:rPr>
                <w:sz w:val="22"/>
              </w:rPr>
              <w:t>-ка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Д\и «Из чего сделано?», «Я знаю…», «Вредно или </w:t>
            </w:r>
            <w:r>
              <w:rPr>
                <w:sz w:val="22"/>
              </w:rPr>
              <w:t>полезно?»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«Вкусное мороженое»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Декабрь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Тема недели: 1, 2 «Зима»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                                    3. «Новогодний праздник»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1. 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t>«Улыбка- Трубочка», «Заборчик»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«Падал </w:t>
            </w:r>
            <w:proofErr w:type="gramStart"/>
            <w:r>
              <w:rPr>
                <w:sz w:val="22"/>
              </w:rPr>
              <w:t>снег..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Согласование </w:t>
            </w:r>
            <w:r>
              <w:rPr>
                <w:sz w:val="22"/>
              </w:rPr>
              <w:t>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«Угадай, что звучит»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снежинку»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«Мороз»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«Один- много», «Назови ласково»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«Собери снежки»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2. 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t>«Улыбка- Трубочка», «Заборчик»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«Падал </w:t>
            </w:r>
            <w:proofErr w:type="gramStart"/>
            <w:r>
              <w:rPr>
                <w:sz w:val="22"/>
              </w:rPr>
              <w:t>снег..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«Зашумлен-</w:t>
            </w:r>
            <w:proofErr w:type="spellStart"/>
            <w:r>
              <w:rPr>
                <w:sz w:val="22"/>
              </w:rPr>
              <w:t>ные</w:t>
            </w:r>
            <w:proofErr w:type="spellEnd"/>
            <w:r>
              <w:rPr>
                <w:sz w:val="22"/>
              </w:rPr>
              <w:t xml:space="preserve"> слова»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Прослушивание стихотворения Якова Аким «Первый снег»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«Собери снежки»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spacing w:line="240" w:lineRule="auto"/>
              <w:ind w:left="-28" w:firstLine="28"/>
              <w:contextualSpacing/>
              <w:rPr>
                <w:sz w:val="22"/>
              </w:rPr>
            </w:pPr>
            <w:r>
              <w:rPr>
                <w:sz w:val="22"/>
              </w:rPr>
              <w:t>«Хомячок», «Заборчик»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Массаж рук массажными мячами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«Дед мороз»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«Кто позвал?» (изменённым гол.)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снежинку»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Описание мягкой игрушки – «Дед Мороз»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Заучивание отрывка стихотворения Якова Аким «Первый снег»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Январь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2, 3 «Зимние забавы»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4. «Посуда»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</w:t>
            </w:r>
            <w:r>
              <w:rPr>
                <w:sz w:val="22"/>
              </w:rPr>
              <w:t xml:space="preserve">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«Окошко»,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«Падал </w:t>
            </w:r>
            <w:proofErr w:type="gramStart"/>
            <w:r>
              <w:rPr>
                <w:sz w:val="22"/>
              </w:rPr>
              <w:t>снег..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А (укачивание малыша)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Дыхательные тренажеры «</w:t>
            </w:r>
            <w:proofErr w:type="spellStart"/>
            <w:r>
              <w:rPr>
                <w:sz w:val="22"/>
              </w:rPr>
              <w:t>Снежин-ки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«Катание не лыжах»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«Саночки»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Повторение сти</w:t>
            </w:r>
            <w:r>
              <w:rPr>
                <w:sz w:val="22"/>
              </w:rPr>
              <w:t>хотворения Якова Аким «Первый снег»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«Окошко»,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«Трубочка»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с массажными мячами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А, знакомство со схематичным изображением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Дыхательные тренажеры </w:t>
            </w:r>
            <w:r>
              <w:rPr>
                <w:sz w:val="22"/>
              </w:rPr>
              <w:t>«</w:t>
            </w:r>
            <w:proofErr w:type="spellStart"/>
            <w:r>
              <w:rPr>
                <w:sz w:val="22"/>
              </w:rPr>
              <w:t>Снежин-ки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Описание снеговика.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Чтение стихотворения А. </w:t>
            </w:r>
            <w:proofErr w:type="spellStart"/>
            <w:r>
              <w:rPr>
                <w:sz w:val="22"/>
              </w:rPr>
              <w:t>Барто</w:t>
            </w:r>
            <w:proofErr w:type="spellEnd"/>
            <w:r>
              <w:rPr>
                <w:sz w:val="22"/>
              </w:rPr>
              <w:t xml:space="preserve"> «Не одна»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«Окошко»,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«Хомячок»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«Мы посуду перемыли…»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«Чайник»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У, знакомство со </w:t>
            </w:r>
            <w:r>
              <w:rPr>
                <w:sz w:val="22"/>
              </w:rPr>
              <w:t>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«Подуй на ленточки»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«Из чего сделаны», «Назови ласково»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Сюжетно-ролевая игра «Чаепитие»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«Окошко»,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со стихами «Кулачки – ладошки»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 со схематич</w:t>
            </w:r>
            <w:r>
              <w:rPr>
                <w:sz w:val="22"/>
              </w:rPr>
              <w:t>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шарик»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Чтение отрывка К. Чуковского «</w:t>
            </w:r>
            <w:proofErr w:type="spellStart"/>
            <w:r>
              <w:rPr>
                <w:sz w:val="22"/>
              </w:rPr>
              <w:t>Федорино</w:t>
            </w:r>
            <w:proofErr w:type="spellEnd"/>
            <w:r>
              <w:rPr>
                <w:sz w:val="22"/>
              </w:rPr>
              <w:t xml:space="preserve"> горе», инсценировка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Февраль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Тема недели: 1. «Одежда, обувь»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2. «Головные уборы»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3,4. «День </w:t>
            </w:r>
            <w:r>
              <w:rPr>
                <w:b/>
                <w:sz w:val="22"/>
                <w:szCs w:val="32"/>
              </w:rPr>
              <w:t>Защитника Отечества»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Артик. </w:t>
            </w:r>
            <w:proofErr w:type="spellStart"/>
            <w:proofErr w:type="gramStart"/>
            <w:r>
              <w:rPr>
                <w:sz w:val="22"/>
              </w:rPr>
              <w:t>упр.«</w:t>
            </w:r>
            <w:proofErr w:type="gramEnd"/>
            <w:r>
              <w:rPr>
                <w:sz w:val="22"/>
              </w:rPr>
              <w:t>Окошко</w:t>
            </w:r>
            <w:proofErr w:type="spellEnd"/>
            <w:r>
              <w:rPr>
                <w:sz w:val="22"/>
              </w:rPr>
              <w:t>», «Улыбка-трубочка»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«Варежка»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«Туфельки нарядные»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«Что звучит?»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</w:t>
            </w:r>
            <w:proofErr w:type="gramStart"/>
            <w:r>
              <w:rPr>
                <w:sz w:val="22"/>
              </w:rPr>
              <w:t>И</w:t>
            </w:r>
            <w:proofErr w:type="gramEnd"/>
            <w:r>
              <w:rPr>
                <w:sz w:val="22"/>
              </w:rPr>
              <w:t>, знакомство со схематичным изображением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тренажеры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Закрепить название одежды и обуви в д/игре «Покажи и назови»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Чтение отрывка «</w:t>
            </w:r>
            <w:proofErr w:type="spellStart"/>
            <w:r>
              <w:rPr>
                <w:sz w:val="22"/>
              </w:rPr>
              <w:t>Мойдодыр</w:t>
            </w:r>
            <w:proofErr w:type="spell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К. Чуковского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«Окошко»,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«Хомячок»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«Варежка»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«Шапка шерстяная»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«Подскажи словечко»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И,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Дыхательные тренажеры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«Когда надену?», «Чей головной убор?»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«Шляпки»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«Окошко»,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«Мы солдаты»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</w:t>
            </w:r>
            <w:r>
              <w:rPr>
                <w:sz w:val="22"/>
              </w:rPr>
              <w:t xml:space="preserve"> с речью «В пограничников играем…»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«Живые звуки»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И,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«Кому что нужно?»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Разучивание стихотворения «Наша армия»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«Круглый год. Февраль»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С. Маршак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«Трубочка»,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«Качели»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«Вышли танки на парад»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 пограничников играем…»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«Живые звуки»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</w:t>
            </w: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>, И, со схематичным изображением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Упр</w:t>
            </w:r>
            <w:proofErr w:type="spellEnd"/>
            <w:r>
              <w:rPr>
                <w:sz w:val="22"/>
              </w:rPr>
              <w:t xml:space="preserve"> «Сдуй листочек»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Игра </w:t>
            </w:r>
            <w:r>
              <w:rPr>
                <w:sz w:val="22"/>
              </w:rPr>
              <w:t>«Танкисты»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«Собери технику» (</w:t>
            </w:r>
            <w:proofErr w:type="spellStart"/>
            <w:r>
              <w:rPr>
                <w:sz w:val="22"/>
              </w:rPr>
              <w:t>пазлы</w:t>
            </w:r>
            <w:proofErr w:type="spellEnd"/>
            <w:r>
              <w:rPr>
                <w:sz w:val="22"/>
              </w:rPr>
              <w:t>)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Март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1. «Масленица»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2. «8 Марта»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3. «Весна»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          4. «Птицы»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«Трубочка»,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«Качели»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«Этот </w:t>
            </w:r>
            <w:r>
              <w:rPr>
                <w:sz w:val="22"/>
              </w:rPr>
              <w:t>пальчик…»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«Прощай зима…»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«Повтори за логопедом цепочку слогов»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«Подуй на </w:t>
            </w:r>
            <w:proofErr w:type="spellStart"/>
            <w:r>
              <w:rPr>
                <w:sz w:val="22"/>
              </w:rPr>
              <w:t>огнек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Разучивание </w:t>
            </w:r>
            <w:proofErr w:type="spellStart"/>
            <w:r>
              <w:rPr>
                <w:sz w:val="22"/>
              </w:rPr>
              <w:t>масляничных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попевок</w:t>
            </w:r>
            <w:proofErr w:type="spellEnd"/>
            <w:r>
              <w:rPr>
                <w:sz w:val="22"/>
              </w:rPr>
              <w:t>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Хоровод «Масленица»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«Трубочка», «Хомячок»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«Качели»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«Вырос </w:t>
            </w:r>
            <w:r>
              <w:rPr>
                <w:sz w:val="22"/>
              </w:rPr>
              <w:t>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«Маму я свою люблю…»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«Живые звуки»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О, знакомство со </w:t>
            </w:r>
            <w:r>
              <w:rPr>
                <w:sz w:val="22"/>
              </w:rPr>
              <w:lastRenderedPageBreak/>
              <w:t>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Упр. «Букет»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«Узнай предмет по описанию», «Собери букет»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Разучивание стиха «Яблочко румяное» Е. </w:t>
            </w:r>
            <w:proofErr w:type="spellStart"/>
            <w:r>
              <w:rPr>
                <w:sz w:val="22"/>
              </w:rPr>
              <w:t>Стеква</w:t>
            </w:r>
            <w:r>
              <w:rPr>
                <w:sz w:val="22"/>
              </w:rPr>
              <w:t>шова</w:t>
            </w:r>
            <w:proofErr w:type="spellEnd"/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«Мамочке подарок» О. </w:t>
            </w:r>
            <w:proofErr w:type="spellStart"/>
            <w:r>
              <w:rPr>
                <w:sz w:val="22"/>
              </w:rPr>
              <w:t>Чусавитина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«Улыбка-Трубочка», «Качели»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«Часики»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«Маму я свою люблю…»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«Тихо-громко»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 со схематичным </w:t>
            </w:r>
            <w:r>
              <w:rPr>
                <w:sz w:val="22"/>
              </w:rPr>
              <w:t>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«Пусти лодочку по воде»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«Когда это бывает?», «Прятки»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Составление предложений по картинке «Весна»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Артик. упр.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«Трубочка», «Заборчик»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«Качели»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«Блинчик»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«Грачи» - заучивание повторение «Этот пальчик»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 чей голос</w:t>
            </w:r>
            <w:r>
              <w:rPr>
                <w:sz w:val="22"/>
              </w:rPr>
              <w:t>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«Чьё перышко   дальше полетит»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«Собери птичку», «Посчитай-ка», «Назови ласково»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«Птицы прилетели»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Апрель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1. «Наша планета»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2. «Космос»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                                      3. «Транспорт»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                                      4. «Профессии»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</w:t>
            </w:r>
            <w:r>
              <w:rPr>
                <w:sz w:val="22"/>
              </w:rPr>
              <w:t>ый язычок»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Самомассаж Су-</w:t>
            </w:r>
            <w:proofErr w:type="spellStart"/>
            <w:r>
              <w:rPr>
                <w:sz w:val="22"/>
              </w:rPr>
              <w:t>Джок</w:t>
            </w:r>
            <w:proofErr w:type="spellEnd"/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«Космонавт летит в ракете»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</w:t>
            </w: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>, И, О, со 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«Звучащие контейнеры»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тренажеры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Рассматривание глобуса, беседа.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Проговаривание </w:t>
            </w:r>
            <w:r>
              <w:rPr>
                <w:sz w:val="22"/>
              </w:rPr>
              <w:t>предложения «Наша планета огромная.» с разной интонацией.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«Прятки»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Самомассаж Су-</w:t>
            </w:r>
            <w:proofErr w:type="spellStart"/>
            <w:r>
              <w:rPr>
                <w:sz w:val="22"/>
              </w:rPr>
              <w:t>Джок</w:t>
            </w:r>
            <w:proofErr w:type="spellEnd"/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«Космонавт летит в ракете»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</w:t>
            </w: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>, О, И со схематичным изобр</w:t>
            </w:r>
            <w:r>
              <w:rPr>
                <w:sz w:val="22"/>
              </w:rPr>
              <w:t>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«Звучащие контейнеры»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«В невесомости»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«Назови предмет», «Назови ласково», «Вредина»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«Паровозик»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«Самолет…»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</w:t>
            </w:r>
            <w:r>
              <w:rPr>
                <w:sz w:val="22"/>
              </w:rPr>
              <w:t>«Узнай по голосу, кто едет на паровозике»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</w:t>
            </w:r>
            <w:r>
              <w:t>Машинка»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«Что едет?», «У машины есть…», «Летит, едет, плывет»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Лото «Транспорт»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«Чтоб здоровыми мы были…»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Согласование движений с </w:t>
            </w:r>
            <w:r>
              <w:rPr>
                <w:sz w:val="22"/>
              </w:rPr>
              <w:t>речью ««Космонавт летит в ракете…»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</w:t>
            </w: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>, О, И со 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«Звучащие контейнеры»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«Кому что нужно?», «Кто что делает»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Слушание «А что у вас?»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С. Михалков 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«Профессии»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Май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Тема недели </w:t>
            </w:r>
            <w:r>
              <w:rPr>
                <w:b/>
                <w:sz w:val="22"/>
              </w:rPr>
              <w:t>3. «Мир растений»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b/>
              </w:rPr>
            </w:pPr>
            <w:r>
              <w:rPr>
                <w:b/>
                <w:sz w:val="22"/>
              </w:rPr>
              <w:t xml:space="preserve">                                                                                            4. «Насекомые»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«Ветер дует…»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«Угадай, что звучит?» </w:t>
            </w: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</w:t>
            </w: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 xml:space="preserve">, О, И со </w:t>
            </w:r>
            <w:r>
              <w:rPr>
                <w:sz w:val="22"/>
              </w:rPr>
              <w:lastRenderedPageBreak/>
              <w:t>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Упр. «Букет»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Слушание </w:t>
            </w:r>
            <w:proofErr w:type="spellStart"/>
            <w:r>
              <w:rPr>
                <w:sz w:val="22"/>
              </w:rPr>
              <w:t>р.н.п</w:t>
            </w:r>
            <w:proofErr w:type="spellEnd"/>
            <w:r>
              <w:rPr>
                <w:sz w:val="22"/>
              </w:rPr>
              <w:t>. «Во поле береза стояла»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«Назови части», «Больше-меньше»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«Собери букет»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4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</w:pPr>
            <w: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</w:pPr>
            <w:r>
              <w:t>Согласование движений с речью «Насекомые»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</w:t>
            </w:r>
            <w:proofErr w:type="gramStart"/>
            <w:r>
              <w:rPr>
                <w:sz w:val="22"/>
              </w:rPr>
              <w:t>У</w:t>
            </w:r>
            <w:proofErr w:type="gramEnd"/>
            <w:r>
              <w:rPr>
                <w:sz w:val="22"/>
              </w:rPr>
              <w:t>, О, И со 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</w:pPr>
            <w:r>
              <w:rPr>
                <w:sz w:val="22"/>
              </w:rPr>
              <w:t xml:space="preserve"> Д\и «Звучащие контейнеры</w:t>
            </w:r>
            <w:r>
              <w:t>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тренажеры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«Пчелки»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«Один-много», «Прятки»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Рассматривание насекомых на к</w:t>
            </w:r>
            <w:r>
              <w:rPr>
                <w:sz w:val="22"/>
              </w:rPr>
              <w:t>артинках.</w:t>
            </w:r>
          </w:p>
        </w:tc>
      </w:tr>
    </w:tbl>
    <w:p w:rsidR="00055DEC" w:rsidRDefault="00055DEC">
      <w:pPr>
        <w:pStyle w:val="af3"/>
        <w:spacing w:before="225" w:beforeAutospacing="0" w:after="225" w:afterAutospacing="0"/>
        <w:rPr>
          <w:b/>
          <w:color w:val="000000"/>
        </w:rPr>
      </w:pPr>
    </w:p>
    <w:p w:rsidR="00055DEC" w:rsidRDefault="000573ED">
      <w:pPr>
        <w:pStyle w:val="af3"/>
        <w:spacing w:before="225" w:beforeAutospacing="0" w:after="225" w:afterAutospacing="0"/>
        <w:rPr>
          <w:b/>
          <w:color w:val="000000"/>
        </w:rPr>
      </w:pPr>
      <w:r>
        <w:rPr>
          <w:b/>
          <w:color w:val="000000"/>
        </w:rPr>
        <w:t>Второй год обучения (возраст 4-5лет)</w:t>
      </w:r>
    </w:p>
    <w:tbl>
      <w:tblPr>
        <w:tblStyle w:val="13"/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844"/>
        <w:gridCol w:w="2297"/>
        <w:gridCol w:w="1672"/>
        <w:gridCol w:w="1275"/>
        <w:gridCol w:w="3402"/>
      </w:tblGrid>
      <w:tr w:rsidR="00055DEC">
        <w:trPr>
          <w:trHeight w:val="324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Сентябрь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Тема недели: 1. «Детский сад, игрушки»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                                   2. «Мои друзья»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                                                                              3. «Я и моя семья»</w:t>
            </w:r>
          </w:p>
        </w:tc>
      </w:tr>
      <w:tr w:rsidR="00055DEC">
        <w:trPr>
          <w:cantSplit/>
          <w:trHeight w:val="1384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артикуляционной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</w:rPr>
            </w:pPr>
            <w:r>
              <w:rPr>
                <w:b/>
                <w:sz w:val="22"/>
                <w:szCs w:val="28"/>
              </w:rPr>
              <w:t>моторики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общей и мелкой моторики 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Развитие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фонематического слуха, фонематических процессов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Развитие дыхания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Развитие свя</w:t>
            </w:r>
            <w:r>
              <w:rPr>
                <w:b/>
                <w:sz w:val="22"/>
                <w:szCs w:val="28"/>
              </w:rPr>
              <w:t>зной речи, просодики,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лексико-грамматического строя речи, обогащение словаря</w:t>
            </w:r>
          </w:p>
        </w:tc>
      </w:tr>
      <w:tr w:rsidR="00055DEC">
        <w:trPr>
          <w:trHeight w:val="1071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«Пальчики здороваются»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«Послушаем звуки вокруг нас» 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«Вдох-выдох»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«Знакомство»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Повторение стихотворений </w:t>
            </w:r>
            <w:proofErr w:type="spellStart"/>
            <w:r>
              <w:rPr>
                <w:sz w:val="22"/>
              </w:rPr>
              <w:t>А.Барто</w:t>
            </w:r>
            <w:proofErr w:type="spellEnd"/>
            <w:r>
              <w:rPr>
                <w:sz w:val="22"/>
              </w:rPr>
              <w:t xml:space="preserve"> из серии «Игрушки»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«Лошадка», «Бычок»</w:t>
            </w:r>
          </w:p>
        </w:tc>
      </w:tr>
      <w:tr w:rsidR="00055DEC">
        <w:trPr>
          <w:trHeight w:val="1071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«Пальчики здороваются»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«Угадай, что звучит»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 со схематичным </w:t>
            </w:r>
            <w:r>
              <w:rPr>
                <w:sz w:val="22"/>
              </w:rPr>
              <w:t>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«Подуй на цветок» 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Беседа «Как мы в гости ходили»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Заучивание стихотворения </w:t>
            </w:r>
            <w:proofErr w:type="spellStart"/>
            <w:r>
              <w:rPr>
                <w:sz w:val="22"/>
              </w:rPr>
              <w:t>А.Барто</w:t>
            </w:r>
            <w:proofErr w:type="spellEnd"/>
            <w:r>
              <w:rPr>
                <w:sz w:val="22"/>
              </w:rPr>
              <w:t xml:space="preserve"> из серии «Игрушки»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«Грузовик»</w:t>
            </w:r>
          </w:p>
        </w:tc>
      </w:tr>
      <w:tr w:rsidR="00055DEC">
        <w:trPr>
          <w:trHeight w:val="1071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«Семья»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«Дождик»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«Угадай, что</w:t>
            </w:r>
            <w:r>
              <w:rPr>
                <w:sz w:val="22"/>
              </w:rPr>
              <w:t xml:space="preserve"> звучит»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«Вдох - выдох»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«Эмоции» (радость, грусть, удивление, испуг, ужас)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«Угадай игрушку», «С кем я живу»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191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Октябрь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>Тема недели: 1. «Осень»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                          2. «Овощи»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28"/>
              </w:rPr>
            </w:pPr>
            <w:r>
              <w:rPr>
                <w:b/>
                <w:sz w:val="22"/>
                <w:szCs w:val="28"/>
              </w:rPr>
              <w:t xml:space="preserve">                             3. «Фрукты»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28"/>
              </w:rPr>
              <w:t xml:space="preserve">                     </w:t>
            </w:r>
            <w:r>
              <w:rPr>
                <w:b/>
                <w:sz w:val="22"/>
                <w:szCs w:val="28"/>
              </w:rPr>
              <w:t xml:space="preserve">                            4. «Осенние посиделки»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Пальчиковая гимнастика «Листочки»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«Дождик»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Различение неречевых звуков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листик»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Составление предложений по картинке «Осень»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 xml:space="preserve">Д\и </w:t>
            </w:r>
            <w:r>
              <w:rPr>
                <w:sz w:val="22"/>
                <w:szCs w:val="28"/>
              </w:rPr>
              <w:t>«Громко-тихо», «Назови признаки»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Пальчиковая гимнастика «Капуста»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Подвижная игра «Соберем овощи»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Упр. «Послушаем звуки вокруг нас» 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b/>
                <w:sz w:val="22"/>
              </w:rPr>
            </w:pPr>
            <w:r>
              <w:rPr>
                <w:sz w:val="22"/>
              </w:rPr>
              <w:lastRenderedPageBreak/>
              <w:t>Упр. «Сдуй листик»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Рассматривание картинок с </w:t>
            </w:r>
            <w:proofErr w:type="spellStart"/>
            <w:r>
              <w:rPr>
                <w:sz w:val="22"/>
              </w:rPr>
              <w:t>изобр</w:t>
            </w:r>
            <w:proofErr w:type="spellEnd"/>
            <w:r>
              <w:rPr>
                <w:sz w:val="22"/>
              </w:rPr>
              <w:t>. овощей.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Инсценировка </w:t>
            </w:r>
            <w:r>
              <w:rPr>
                <w:sz w:val="22"/>
              </w:rPr>
              <w:t>сказки «Репка (настольный театр)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>Д\и «Хватай овощи» (с перебрасыванием  мяча)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«Ёжик» (массажные мячи) Подвижная игра «Дождик»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«Угадай, кто кричит?»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 со </w:t>
            </w:r>
            <w:r>
              <w:rPr>
                <w:sz w:val="22"/>
              </w:rPr>
              <w:t>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«Соберем урожай», «Угадай овощ», «Из чего приготовим?»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Рассматривание муляжей фруктов, составление предложений.</w:t>
            </w:r>
          </w:p>
        </w:tc>
      </w:tr>
      <w:tr w:rsidR="00055DEC">
        <w:trPr>
          <w:trHeight w:val="191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«Садовник», </w:t>
            </w:r>
            <w:proofErr w:type="spellStart"/>
            <w:r>
              <w:rPr>
                <w:sz w:val="22"/>
              </w:rPr>
              <w:t>повт</w:t>
            </w:r>
            <w:proofErr w:type="spellEnd"/>
            <w:r>
              <w:rPr>
                <w:sz w:val="22"/>
              </w:rPr>
              <w:t>. упр. со стихами.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 со схематичным изображением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листик»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«Вкусный-невкусный» Инсценировка сказки «Репка» (Шапочки)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«Волшебный мешочек», (различение овощей и фруктов), «Угадай фрукт», «Посчитай-ка»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Ноябрь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1. </w:t>
            </w:r>
            <w:r>
              <w:rPr>
                <w:b/>
                <w:sz w:val="22"/>
                <w:szCs w:val="32"/>
              </w:rPr>
              <w:t>«Домашние животные»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2. «Дикие животные»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3. «Животные холодных и жарких стран»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4. «Неделя спорта»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               5. «Продукты питания»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</w:t>
            </w:r>
            <w:r>
              <w:rPr>
                <w:sz w:val="22"/>
              </w:rPr>
              <w:t>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«Буренушка»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«Котик»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«Чей голос?»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«Позови кошку»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«Кошка с котенком»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Д\и «Назови детеныша», «Найди </w:t>
            </w:r>
            <w:r>
              <w:rPr>
                <w:sz w:val="22"/>
              </w:rPr>
              <w:t>маму», «Кто как говорит?»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«Ёжик» (массажные мячи) Подвижная игра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«У медведя во бору»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«Чей голос?»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Ы, знакомство со схематичным изображением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«Волчок»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Д\и «Кто в </w:t>
            </w:r>
            <w:r>
              <w:rPr>
                <w:sz w:val="22"/>
              </w:rPr>
              <w:t>лесу живет?», «Назови детеныша», «Чей домик?»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Этюд «Дикие животные»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Инсценировка </w:t>
            </w:r>
            <w:proofErr w:type="spellStart"/>
            <w:r>
              <w:rPr>
                <w:sz w:val="22"/>
              </w:rPr>
              <w:t>р.н.с</w:t>
            </w:r>
            <w:proofErr w:type="spellEnd"/>
            <w:r>
              <w:rPr>
                <w:sz w:val="22"/>
              </w:rPr>
              <w:t xml:space="preserve"> «Теремок» (магнитный театр)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Массаж кистей рук карандашами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 зоопарке»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Д\и </w:t>
            </w:r>
            <w:r>
              <w:rPr>
                <w:sz w:val="22"/>
              </w:rPr>
              <w:t>«Зашумлен-</w:t>
            </w:r>
            <w:proofErr w:type="spellStart"/>
            <w:r>
              <w:rPr>
                <w:sz w:val="22"/>
              </w:rPr>
              <w:t>ные</w:t>
            </w:r>
            <w:proofErr w:type="spellEnd"/>
            <w:r>
              <w:rPr>
                <w:sz w:val="22"/>
              </w:rPr>
              <w:t xml:space="preserve"> слова»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«Вдох- -выдох»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Инсценировка стихотворения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С. Я. Маршака «Где обедал воробей?»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«Чьи детки?», закрепить названия детенышей.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«Зарядка»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Согласование </w:t>
            </w:r>
            <w:r>
              <w:rPr>
                <w:sz w:val="22"/>
              </w:rPr>
              <w:t>движений с речью «Водичка, водичка…»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«Слушай-повторяй»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Ы, знакомство со схематичным изображением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«Футбол»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на балансировочной доске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«Попади в цель», «Слушай – выполняй»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«Пловцы»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«Подбери действие</w:t>
            </w:r>
            <w:r>
              <w:rPr>
                <w:sz w:val="22"/>
              </w:rPr>
              <w:t>», «Скажи наоборот»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5.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Массаж рук массажными мячами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«Съедобное-несъедобное»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«Большие и маленькие </w:t>
            </w:r>
            <w:proofErr w:type="spellStart"/>
            <w:r>
              <w:rPr>
                <w:sz w:val="22"/>
              </w:rPr>
              <w:t>колоколь-чики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«</w:t>
            </w:r>
            <w:proofErr w:type="spellStart"/>
            <w:proofErr w:type="gramStart"/>
            <w:r>
              <w:rPr>
                <w:sz w:val="22"/>
              </w:rPr>
              <w:t>Вертуш</w:t>
            </w:r>
            <w:proofErr w:type="spellEnd"/>
            <w:r>
              <w:rPr>
                <w:sz w:val="22"/>
              </w:rPr>
              <w:t>-ка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  <w:p w:rsidR="00055DEC" w:rsidRDefault="00055DEC">
            <w:pPr>
              <w:pStyle w:val="10"/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Д\и «Из чего сделано?», «Я знаю…», «Вредно </w:t>
            </w:r>
            <w:r>
              <w:rPr>
                <w:sz w:val="22"/>
              </w:rPr>
              <w:t>или полезно?»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«Вкусное мороженое»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lastRenderedPageBreak/>
              <w:t>Декабрь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Тема недели: 1, 2 «Зима»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                                                   3. «Новогодний праздник»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1. 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«Падал </w:t>
            </w:r>
            <w:proofErr w:type="gramStart"/>
            <w:r>
              <w:rPr>
                <w:sz w:val="22"/>
              </w:rPr>
              <w:t>снег..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Согласование </w:t>
            </w:r>
            <w:r>
              <w:rPr>
                <w:sz w:val="22"/>
              </w:rPr>
              <w:t>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«Угадай, что звучит»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И, Ы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снежинку»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«Мороз»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«Один- много», «Назови ласково», «Назови признаки»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«Снежки»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2. 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</w:t>
            </w:r>
            <w:r>
              <w:rPr>
                <w:sz w:val="22"/>
              </w:rPr>
              <w:t>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«Падал </w:t>
            </w:r>
            <w:proofErr w:type="gramStart"/>
            <w:r>
              <w:rPr>
                <w:sz w:val="22"/>
              </w:rPr>
              <w:t>снег..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</w:t>
            </w:r>
            <w:proofErr w:type="gramStart"/>
            <w:r>
              <w:rPr>
                <w:sz w:val="22"/>
              </w:rPr>
              <w:t>Зашумлен-</w:t>
            </w:r>
            <w:proofErr w:type="spellStart"/>
            <w:r>
              <w:rPr>
                <w:sz w:val="22"/>
              </w:rPr>
              <w:t>ные</w:t>
            </w:r>
            <w:proofErr w:type="spellEnd"/>
            <w:proofErr w:type="gramEnd"/>
            <w:r>
              <w:rPr>
                <w:sz w:val="22"/>
              </w:rPr>
              <w:t xml:space="preserve"> слова» 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И, Ы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Разучивание стихотворения Якова Аким «Первый снег»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Д\и «Один-много», </w:t>
            </w:r>
            <w:r>
              <w:rPr>
                <w:sz w:val="22"/>
              </w:rPr>
              <w:t>«Подбери признак», «Выбери одежду»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для щек и челюстей.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Массаж рук массажными мячами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Подвижная игра «Дед мороз»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«Кто позвал?» (изменённым гол.)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снежинку»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Составление предложений по картинке «Праздник в детском</w:t>
            </w:r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сау</w:t>
            </w:r>
            <w:proofErr w:type="spell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Повторение стихотворения Якова Аким «Первый снег»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Январь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2, 3 «Зимние забавы»</w:t>
            </w:r>
          </w:p>
          <w:p w:rsidR="00055DEC" w:rsidRDefault="000573ED">
            <w:pPr>
              <w:pStyle w:val="10"/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4. «Посуда»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свистящих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Пальчик. гимнастика «Падал </w:t>
            </w:r>
            <w:proofErr w:type="gramStart"/>
            <w:r>
              <w:rPr>
                <w:sz w:val="22"/>
              </w:rPr>
              <w:t>снег..</w:t>
            </w:r>
            <w:proofErr w:type="gram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гласных звуков А, У, О, И, Ы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Дыхательные тренажеры «</w:t>
            </w:r>
            <w:proofErr w:type="spellStart"/>
            <w:r>
              <w:rPr>
                <w:sz w:val="22"/>
              </w:rPr>
              <w:t>Снежин-ки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«Катание на коньках»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«Саночки»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Повторение стихотворения Якова Аким «Первый снег»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свистящих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с массажными мячами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</w:t>
            </w:r>
            <w:r>
              <w:rPr>
                <w:sz w:val="22"/>
              </w:rPr>
              <w:t>ью «Снежок…»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Э, знакомство со схематичным изображением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Дыхательные тренажеры «</w:t>
            </w:r>
            <w:proofErr w:type="spellStart"/>
            <w:r>
              <w:rPr>
                <w:sz w:val="22"/>
              </w:rPr>
              <w:t>Снежин-ки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Составление описательного рассказа о снеговике.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Чтение стихотворения А. </w:t>
            </w:r>
            <w:proofErr w:type="spellStart"/>
            <w:r>
              <w:rPr>
                <w:sz w:val="22"/>
              </w:rPr>
              <w:t>Барто</w:t>
            </w:r>
            <w:proofErr w:type="spellEnd"/>
            <w:r>
              <w:rPr>
                <w:sz w:val="22"/>
              </w:rPr>
              <w:t xml:space="preserve"> «Не одна»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свистящих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«Мы посуду перемыли…»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«Чайник»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Э, знакомство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«Подуй на ленточки»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«Из чего сделаны», «Назови ласково», «Посчитай-ка»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Сюжетно-ролевая игра «Чаепи</w:t>
            </w:r>
            <w:r>
              <w:rPr>
                <w:sz w:val="22"/>
              </w:rPr>
              <w:t>тие»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со стихами «Кулачки – ладошки»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А, У, О, И, Ы, Э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«Сдуй шарик»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Чтение отрывка К. Чуковского «</w:t>
            </w:r>
            <w:proofErr w:type="spellStart"/>
            <w:r>
              <w:rPr>
                <w:sz w:val="22"/>
              </w:rPr>
              <w:t>Федорино</w:t>
            </w:r>
            <w:proofErr w:type="spellEnd"/>
            <w:r>
              <w:rPr>
                <w:sz w:val="22"/>
              </w:rPr>
              <w:t xml:space="preserve"> горе», инсценировка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Февраль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Тема недели: 1. «Одежда, обувь»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2. «Головные уборы»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3,4. «День Защитника Отечества»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свистящих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«Варежка»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Согласование движений с речью «Туфельки </w:t>
            </w:r>
            <w:r>
              <w:rPr>
                <w:sz w:val="22"/>
              </w:rPr>
              <w:t>нарядные»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«Что звучит?»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гласного звука Э, знакомство со </w:t>
            </w:r>
            <w:r>
              <w:rPr>
                <w:sz w:val="22"/>
              </w:rPr>
              <w:lastRenderedPageBreak/>
              <w:t xml:space="preserve">схематичным изображением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Дыхат</w:t>
            </w:r>
            <w:proofErr w:type="spellEnd"/>
            <w:r>
              <w:rPr>
                <w:sz w:val="22"/>
              </w:rPr>
              <w:t>. тренажеры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«Покажи и назови», «Чей гардероб», «Одень куклу»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Чтение отрывка «</w:t>
            </w:r>
            <w:proofErr w:type="spellStart"/>
            <w:r>
              <w:rPr>
                <w:sz w:val="22"/>
              </w:rPr>
              <w:t>Мойдодыр</w:t>
            </w:r>
            <w:proofErr w:type="spellEnd"/>
            <w:r>
              <w:rPr>
                <w:sz w:val="22"/>
              </w:rPr>
              <w:t>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К. Чуковского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свистящих зву</w:t>
            </w:r>
            <w:r>
              <w:rPr>
                <w:sz w:val="22"/>
              </w:rPr>
              <w:t>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«Варежка»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«Шапка шерстяная»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«Подскажи словечко»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Дыхательные тренажеры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«Когда надену?», «Чей головной убор?», «Назови ласково»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«Шляпки»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свистящих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 «Мы солдаты»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 пограничников играем…»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«Живые звуки»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«Кому что нужно?», «Один-много», «Вредина»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Разучивание стихотворения «Наша армия»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«Круглый год. Февраль»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С. Маршак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«Вышли танки на парад»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 пограничников играем…»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«Живые звуки»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Упр</w:t>
            </w:r>
            <w:proofErr w:type="spellEnd"/>
            <w:r>
              <w:rPr>
                <w:sz w:val="22"/>
              </w:rPr>
              <w:t xml:space="preserve"> «Сдуй листочек»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«Один-много», «Вредина», «Скажи наоборот»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Отгадывание загадок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Март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1. «Масленица»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2. «8 Марта»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3. «Весна»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sz w:val="22"/>
              </w:rPr>
            </w:pPr>
            <w:r>
              <w:rPr>
                <w:b/>
                <w:sz w:val="22"/>
                <w:szCs w:val="32"/>
              </w:rPr>
              <w:t xml:space="preserve">                  4. «Птицы»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Комплекс арт. гимнастики для шипящих </w:t>
            </w:r>
            <w:r>
              <w:rPr>
                <w:sz w:val="22"/>
              </w:rPr>
              <w:t>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«Этот пальчик…»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«Прощай зима…»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«Повтори за логопедом цепочку слогов»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«Подуй на </w:t>
            </w:r>
            <w:proofErr w:type="spellStart"/>
            <w:r>
              <w:rPr>
                <w:sz w:val="22"/>
              </w:rPr>
              <w:t>огнек</w:t>
            </w:r>
            <w:proofErr w:type="spellEnd"/>
            <w:r>
              <w:rPr>
                <w:sz w:val="22"/>
              </w:rPr>
              <w:t>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Разучивание </w:t>
            </w:r>
            <w:proofErr w:type="spellStart"/>
            <w:r>
              <w:rPr>
                <w:sz w:val="22"/>
              </w:rPr>
              <w:t>масляничных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попевок</w:t>
            </w:r>
            <w:proofErr w:type="spellEnd"/>
            <w:r>
              <w:rPr>
                <w:sz w:val="22"/>
              </w:rPr>
              <w:t>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Хоровод «Масленица»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«Скажи наоборот», «Посчитай-ка»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Комплекс </w:t>
            </w:r>
            <w:r>
              <w:rPr>
                <w:sz w:val="22"/>
              </w:rPr>
              <w:t>арт. гимнастики для шипящих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«Маму я свою люблю…»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«Живые звуки»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«Букет»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«Узнай предмет по описанию», «Собери букет»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Разучивание стиха «Мамочке подарок» О. </w:t>
            </w:r>
            <w:proofErr w:type="spellStart"/>
            <w:r>
              <w:rPr>
                <w:sz w:val="22"/>
              </w:rPr>
              <w:t>Чусавитина</w:t>
            </w:r>
            <w:proofErr w:type="spellEnd"/>
            <w:r>
              <w:rPr>
                <w:sz w:val="22"/>
              </w:rPr>
              <w:t xml:space="preserve"> 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шипящих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«Маму я свою люблю…»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«Тихо-громко»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 со схематичным изображением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«Пусти лодочку по воде»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Д/игра «Когда это </w:t>
            </w:r>
            <w:r>
              <w:rPr>
                <w:sz w:val="22"/>
              </w:rPr>
              <w:t>бывает?», «Прятки», «Один-много»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Составление рассказа по картинке «Весна»</w:t>
            </w:r>
          </w:p>
          <w:p w:rsidR="00055DEC" w:rsidRDefault="000573ED">
            <w:pPr>
              <w:pStyle w:val="10"/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Инсценировка </w:t>
            </w:r>
            <w:proofErr w:type="spellStart"/>
            <w:r>
              <w:rPr>
                <w:sz w:val="22"/>
              </w:rPr>
              <w:t>р.н</w:t>
            </w:r>
            <w:proofErr w:type="spellEnd"/>
            <w:r>
              <w:rPr>
                <w:sz w:val="22"/>
              </w:rPr>
              <w:t>. сказки «</w:t>
            </w:r>
            <w:proofErr w:type="spellStart"/>
            <w:r>
              <w:rPr>
                <w:sz w:val="22"/>
              </w:rPr>
              <w:t>Заюшкина</w:t>
            </w:r>
            <w:proofErr w:type="spellEnd"/>
            <w:r>
              <w:rPr>
                <w:sz w:val="22"/>
              </w:rPr>
              <w:t xml:space="preserve"> избушка» (Настольный театр)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шипящих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«Грачи» - заучивание повторение «Этот пальчик»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«Угадай чей г</w:t>
            </w:r>
            <w:r>
              <w:rPr>
                <w:sz w:val="22"/>
              </w:rPr>
              <w:t>олос»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«Чьё перышко   дальше полетит»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«Назови части тела», «Посчитай-ка», «Назови ласково», «Прятки»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«Птицы прилетели»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>Апрель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Тема недели: 1. «Наша планета»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2. «Космос»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                                      3. «Транспорт»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b/>
                <w:sz w:val="22"/>
                <w:szCs w:val="32"/>
              </w:rPr>
            </w:pPr>
            <w:r>
              <w:rPr>
                <w:b/>
                <w:sz w:val="22"/>
                <w:szCs w:val="32"/>
              </w:rPr>
              <w:t xml:space="preserve">                                                                                             4. «Профессии»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шипящих</w:t>
            </w:r>
            <w:r>
              <w:rPr>
                <w:sz w:val="22"/>
              </w:rPr>
              <w:t xml:space="preserve">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Самомассаж Су-</w:t>
            </w:r>
            <w:proofErr w:type="spellStart"/>
            <w:r>
              <w:rPr>
                <w:sz w:val="22"/>
              </w:rPr>
              <w:t>Джок</w:t>
            </w:r>
            <w:proofErr w:type="spellEnd"/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Согласование движений с речью </w:t>
            </w:r>
            <w:r>
              <w:rPr>
                <w:sz w:val="22"/>
              </w:rPr>
              <w:lastRenderedPageBreak/>
              <w:t>«Космонавт летит в ракете»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Пропевание</w:t>
            </w:r>
            <w:proofErr w:type="spellEnd"/>
            <w:r>
              <w:rPr>
                <w:sz w:val="22"/>
              </w:rPr>
              <w:t xml:space="preserve"> гласных звуков со </w:t>
            </w:r>
            <w:r>
              <w:rPr>
                <w:sz w:val="22"/>
              </w:rPr>
              <w:lastRenderedPageBreak/>
              <w:t>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«Звучащие контейнеры»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lastRenderedPageBreak/>
              <w:t>Дыхат</w:t>
            </w:r>
            <w:proofErr w:type="spellEnd"/>
            <w:r>
              <w:rPr>
                <w:sz w:val="22"/>
              </w:rPr>
              <w:t>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тренажеры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Рассматривание глобуса, беседа.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Проговаривание предложения «Наша планета </w:t>
            </w:r>
            <w:r>
              <w:rPr>
                <w:sz w:val="22"/>
              </w:rPr>
              <w:t>огромная.» с разной интонацией.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«Прятки»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2.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шипящих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Самомассаж Су-</w:t>
            </w:r>
            <w:proofErr w:type="spellStart"/>
            <w:r>
              <w:rPr>
                <w:sz w:val="22"/>
              </w:rPr>
              <w:t>Джок</w:t>
            </w:r>
            <w:proofErr w:type="spellEnd"/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«Космонавт летит в ракете»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со 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«Звучащие контейнеры»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</w:t>
            </w:r>
            <w:r>
              <w:rPr>
                <w:sz w:val="22"/>
              </w:rPr>
              <w:t>«Ветерок»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«В невесомости»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«Назови предмет», «Назови ласково», «Вредина»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«Паровозик»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«Самолет…»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«Узнай по голосу, кто едет на паровозике»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</w:t>
            </w:r>
            <w:r>
              <w:t>Машинка»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Д/игра «Что едет?», «У машины есть…», «Летит, едет, плывет»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Лото «Транспорт»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шипящих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«Чтоб здоровыми мы были…»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««Космонавт летит в ракете…»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t>гласных звуков со 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Д\и «Звучащие контейнеры»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«Ветерок»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«Кому что нужно?», «Кто что делает»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Слушание «А что у вас?»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С. Михалков  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Этюд «Профессии»</w:t>
            </w:r>
          </w:p>
        </w:tc>
      </w:tr>
      <w:tr w:rsidR="00055DEC">
        <w:trPr>
          <w:trHeight w:val="333"/>
        </w:trPr>
        <w:tc>
          <w:tcPr>
            <w:tcW w:w="10915" w:type="dxa"/>
            <w:gridSpan w:val="6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Май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Тема недели 3. «Мир растений»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b/>
              </w:rPr>
            </w:pPr>
            <w:r>
              <w:rPr>
                <w:b/>
                <w:sz w:val="22"/>
              </w:rPr>
              <w:t xml:space="preserve">                                        </w:t>
            </w:r>
            <w:r>
              <w:rPr>
                <w:b/>
                <w:sz w:val="22"/>
              </w:rPr>
              <w:t xml:space="preserve">                                                    4. «Насекомые»</w:t>
            </w: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для шипящих звуков</w:t>
            </w: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Согласование движений с речью «Ветер дует…»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Упр. «Угадай, что звучит?» </w:t>
            </w: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со </w:t>
            </w:r>
            <w:r>
              <w:rPr>
                <w:sz w:val="22"/>
              </w:rPr>
              <w:t>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 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Упр. «Букет»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 xml:space="preserve">Слушание </w:t>
            </w:r>
            <w:proofErr w:type="spellStart"/>
            <w:r>
              <w:rPr>
                <w:sz w:val="22"/>
              </w:rPr>
              <w:t>р.н.п</w:t>
            </w:r>
            <w:proofErr w:type="spellEnd"/>
            <w:r>
              <w:rPr>
                <w:sz w:val="22"/>
              </w:rPr>
              <w:t>. «Во поле береза стояла»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«Назови части», «Больше-меньше», «Посчитай-ка», «Жадина»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«Собери букет»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</w:p>
        </w:tc>
      </w:tr>
      <w:tr w:rsidR="00055DEC">
        <w:trPr>
          <w:trHeight w:val="333"/>
        </w:trPr>
        <w:tc>
          <w:tcPr>
            <w:tcW w:w="42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1844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Комплекс арт. гимнастики «Наш забавный язычок»</w:t>
            </w:r>
          </w:p>
          <w:p w:rsidR="00055DEC" w:rsidRDefault="00055DEC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jc w:val="center"/>
              <w:rPr>
                <w:b/>
                <w:sz w:val="22"/>
              </w:rPr>
            </w:pPr>
          </w:p>
        </w:tc>
        <w:tc>
          <w:tcPr>
            <w:tcW w:w="2297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</w:pPr>
            <w:r>
              <w:t>Пальчик. гимнастика «Вырос цветок»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</w:pPr>
            <w:r>
              <w:t>Согласование движений с речью «Насекомые»</w:t>
            </w:r>
          </w:p>
        </w:tc>
        <w:tc>
          <w:tcPr>
            <w:tcW w:w="167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Пропевание</w:t>
            </w:r>
            <w:proofErr w:type="spellEnd"/>
            <w:r>
              <w:rPr>
                <w:sz w:val="22"/>
              </w:rPr>
              <w:t xml:space="preserve"> гласных звуков со схематичным изображением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</w:pPr>
            <w:r>
              <w:rPr>
                <w:sz w:val="22"/>
              </w:rPr>
              <w:t xml:space="preserve"> Д\и «Звучащие контейнеры</w:t>
            </w:r>
            <w:r>
              <w:t>»</w:t>
            </w:r>
          </w:p>
        </w:tc>
        <w:tc>
          <w:tcPr>
            <w:tcW w:w="1275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proofErr w:type="spellStart"/>
            <w:r>
              <w:rPr>
                <w:sz w:val="22"/>
              </w:rPr>
              <w:t>Дыхат</w:t>
            </w:r>
            <w:proofErr w:type="spellEnd"/>
            <w:r>
              <w:rPr>
                <w:sz w:val="22"/>
              </w:rPr>
              <w:t>. тренажеры</w:t>
            </w:r>
          </w:p>
        </w:tc>
        <w:tc>
          <w:tcPr>
            <w:tcW w:w="3402" w:type="dxa"/>
          </w:tcPr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Д\и «Один-много», «Прятки»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Рассматривание насекомых на картинках.</w:t>
            </w:r>
          </w:p>
          <w:p w:rsidR="00055DEC" w:rsidRDefault="000573ED">
            <w:pPr>
              <w:pStyle w:val="10"/>
              <w:tabs>
                <w:tab w:val="clear" w:pos="709"/>
                <w:tab w:val="left" w:pos="6341"/>
              </w:tabs>
              <w:spacing w:line="240" w:lineRule="auto"/>
              <w:contextualSpacing/>
              <w:rPr>
                <w:sz w:val="22"/>
              </w:rPr>
            </w:pPr>
            <w:r>
              <w:rPr>
                <w:sz w:val="22"/>
              </w:rPr>
              <w:t>П\и «Медведь и пчелы»</w:t>
            </w:r>
          </w:p>
        </w:tc>
      </w:tr>
    </w:tbl>
    <w:p w:rsidR="00055DEC" w:rsidRDefault="00055DEC">
      <w:pPr>
        <w:pStyle w:val="af3"/>
        <w:spacing w:before="225" w:beforeAutospacing="0" w:after="225" w:afterAutospacing="0"/>
        <w:rPr>
          <w:b/>
          <w:color w:val="000000"/>
        </w:rPr>
      </w:pPr>
    </w:p>
    <w:p w:rsidR="00055DEC" w:rsidRDefault="00055DEC">
      <w:pPr>
        <w:pStyle w:val="af3"/>
        <w:spacing w:before="225" w:beforeAutospacing="0" w:after="225" w:afterAutospacing="0"/>
        <w:rPr>
          <w:b/>
          <w:color w:val="000000"/>
        </w:rPr>
      </w:pPr>
    </w:p>
    <w:p w:rsidR="00055DEC" w:rsidRDefault="00055DEC">
      <w:pPr>
        <w:pStyle w:val="af3"/>
        <w:spacing w:before="225" w:beforeAutospacing="0" w:after="225" w:afterAutospacing="0"/>
        <w:rPr>
          <w:b/>
          <w:color w:val="000000"/>
        </w:rPr>
      </w:pPr>
    </w:p>
    <w:p w:rsidR="00055DEC" w:rsidRDefault="00055DEC">
      <w:pPr>
        <w:pStyle w:val="af3"/>
        <w:spacing w:before="225" w:beforeAutospacing="0" w:after="225" w:afterAutospacing="0"/>
        <w:rPr>
          <w:b/>
          <w:color w:val="000000"/>
        </w:rPr>
      </w:pPr>
    </w:p>
    <w:p w:rsidR="00055DEC" w:rsidRDefault="000573ED">
      <w:pPr>
        <w:pStyle w:val="af3"/>
        <w:spacing w:before="225" w:beforeAutospacing="0" w:after="225" w:afterAutospacing="0"/>
        <w:rPr>
          <w:b/>
          <w:color w:val="000000"/>
        </w:rPr>
      </w:pPr>
      <w:r>
        <w:rPr>
          <w:b/>
          <w:color w:val="000000"/>
        </w:rPr>
        <w:t>2.3. Формы, методы и ср</w:t>
      </w:r>
      <w:r>
        <w:rPr>
          <w:b/>
          <w:color w:val="000000"/>
        </w:rPr>
        <w:t>едства реализации программы</w:t>
      </w:r>
    </w:p>
    <w:p w:rsidR="00055DEC" w:rsidRDefault="000573ED">
      <w:pPr>
        <w:pStyle w:val="af3"/>
        <w:spacing w:before="225" w:after="225"/>
        <w:jc w:val="both"/>
        <w:rPr>
          <w:color w:val="000000"/>
        </w:rPr>
      </w:pPr>
      <w:r>
        <w:rPr>
          <w:color w:val="000000"/>
        </w:rPr>
        <w:t>Форма проведения занятий: подгрупповая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Средства:</w:t>
      </w: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1.Совместная деятельность воспитателя с ребенком.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2.Самостоятельная деятельность детей.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3.Индивидуальная работа с детьми.</w:t>
      </w: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используемым методам относятся:</w:t>
      </w: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информационные </w:t>
      </w:r>
      <w:r>
        <w:rPr>
          <w:rFonts w:ascii="Times New Roman" w:hAnsi="Times New Roman"/>
          <w:sz w:val="24"/>
          <w:szCs w:val="24"/>
        </w:rPr>
        <w:t>(устные словесные и демонстрационные);</w:t>
      </w: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практические (репродуктивные и проектные);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Устные словесные</w:t>
      </w:r>
      <w:r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методы: рассказ, беседа, инструктаж. Необходимо учитывать, что беседа может иметь место не на каждом занятии.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Рассказ применяется для сообщения новых знан</w:t>
      </w:r>
      <w:r>
        <w:rPr>
          <w:rFonts w:ascii="Times New Roman" w:hAnsi="Times New Roman"/>
          <w:sz w:val="24"/>
          <w:szCs w:val="24"/>
        </w:rPr>
        <w:t>ий, он должен быть четким и лаконичным, сочетать точность познавательных сведений с живым и ярким повествованием.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Демонстрационные методы</w:t>
      </w:r>
      <w:r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реализуют принцип наглядности в обучении и опираются на демонстрацию коллекций и наборов образцов материалов; 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Практич</w:t>
      </w:r>
      <w:r>
        <w:rPr>
          <w:rFonts w:ascii="Times New Roman" w:hAnsi="Times New Roman"/>
          <w:i/>
          <w:iCs/>
          <w:sz w:val="24"/>
          <w:szCs w:val="24"/>
        </w:rPr>
        <w:t>еские методы</w:t>
      </w:r>
      <w:r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направлены на овладение </w:t>
      </w:r>
      <w:proofErr w:type="spellStart"/>
      <w:r>
        <w:rPr>
          <w:rFonts w:ascii="Times New Roman" w:hAnsi="Times New Roman"/>
          <w:sz w:val="24"/>
          <w:szCs w:val="24"/>
        </w:rPr>
        <w:t>общетрудовыми</w:t>
      </w:r>
      <w:proofErr w:type="spellEnd"/>
      <w:r>
        <w:rPr>
          <w:rFonts w:ascii="Times New Roman" w:hAnsi="Times New Roman"/>
          <w:sz w:val="24"/>
          <w:szCs w:val="24"/>
        </w:rPr>
        <w:t xml:space="preserve"> знаниями и умениями. Умение — знание, примененное на практике.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Среди практических методов обучения можно выделить репродуктивные методы и методы проектного обучения.</w:t>
      </w:r>
      <w:r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>
        <w:rPr>
          <w:rFonts w:ascii="Times New Roman" w:hAnsi="Times New Roman"/>
          <w:i/>
          <w:iCs/>
          <w:sz w:val="24"/>
          <w:szCs w:val="24"/>
        </w:rPr>
        <w:t>Репродуктивные методы</w:t>
      </w:r>
      <w:r>
        <w:rPr>
          <w:rStyle w:val="apple-converted-space"/>
          <w:rFonts w:ascii="Times New Roman" w:hAnsi="Times New Roman"/>
          <w:i/>
          <w:iCs/>
          <w:color w:val="000000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способствуют форм</w:t>
      </w:r>
      <w:r>
        <w:rPr>
          <w:rFonts w:ascii="Times New Roman" w:hAnsi="Times New Roman"/>
          <w:sz w:val="24"/>
          <w:szCs w:val="24"/>
        </w:rPr>
        <w:t>ированию умений запоминать и воспроизводить информацию. Фактически это сочетание словесных методов с демонстрационными, то есть объяснительно-иллюстративные методы.</w:t>
      </w: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 непосредственной помощи: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упражнять в способах лепки из целого куска, комбинированн</w:t>
      </w:r>
      <w:r>
        <w:rPr>
          <w:rFonts w:ascii="Times New Roman" w:hAnsi="Times New Roman"/>
          <w:sz w:val="24"/>
          <w:szCs w:val="24"/>
        </w:rPr>
        <w:t>ом и конструктивном; формировать умение моделировать выделенную форму кончиками пальцев;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сглаживать места соединения;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содействовать закреплению знакомых приёмов лепки: оттягивание деталей из целого куска, соединение частей путём прижимания и </w:t>
      </w:r>
      <w:proofErr w:type="spellStart"/>
      <w:r>
        <w:rPr>
          <w:rFonts w:ascii="Times New Roman" w:hAnsi="Times New Roman"/>
          <w:sz w:val="24"/>
          <w:szCs w:val="24"/>
        </w:rPr>
        <w:t>примазыван</w:t>
      </w:r>
      <w:r>
        <w:rPr>
          <w:rFonts w:ascii="Times New Roman" w:hAnsi="Times New Roman"/>
          <w:sz w:val="24"/>
          <w:szCs w:val="24"/>
        </w:rPr>
        <w:t>ия</w:t>
      </w:r>
      <w:proofErr w:type="spellEnd"/>
      <w:r>
        <w:rPr>
          <w:rFonts w:ascii="Times New Roman" w:hAnsi="Times New Roman"/>
          <w:sz w:val="24"/>
          <w:szCs w:val="24"/>
        </w:rPr>
        <w:t xml:space="preserve">, украшение вылепленных изделий с помощью стеки и </w:t>
      </w:r>
      <w:proofErr w:type="spellStart"/>
      <w:r>
        <w:rPr>
          <w:rFonts w:ascii="Times New Roman" w:hAnsi="Times New Roman"/>
          <w:sz w:val="24"/>
          <w:szCs w:val="24"/>
        </w:rPr>
        <w:t>налепов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продолжать формировать умения передавать общую форму предмета и его частей, основные пропорции, строение, несложное движение фигуры человека и животных</w:t>
      </w:r>
    </w:p>
    <w:p w:rsidR="00055DEC" w:rsidRDefault="000573ED">
      <w:pPr>
        <w:pStyle w:val="af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содействовать расширению тематики в сог</w:t>
      </w:r>
      <w:r>
        <w:rPr>
          <w:rFonts w:ascii="Times New Roman" w:hAnsi="Times New Roman"/>
          <w:sz w:val="24"/>
          <w:szCs w:val="24"/>
        </w:rPr>
        <w:t>ласовании с содержанием других образовательных областей и побуждать детей рассказывать о своих работах (Познание, Социализация, Коммуникация).</w:t>
      </w:r>
    </w:p>
    <w:p w:rsidR="00055DEC" w:rsidRDefault="00055DEC">
      <w:pPr>
        <w:pStyle w:val="af4"/>
        <w:jc w:val="both"/>
        <w:rPr>
          <w:rFonts w:ascii="Times New Roman" w:hAnsi="Times New Roman"/>
          <w:sz w:val="24"/>
          <w:szCs w:val="24"/>
        </w:rPr>
      </w:pPr>
    </w:p>
    <w:p w:rsidR="00055DEC" w:rsidRDefault="000573ED">
      <w:pPr>
        <w:pStyle w:val="10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2.3. Взаимодействие с семьями воспитанников</w:t>
      </w:r>
    </w:p>
    <w:p w:rsidR="00055DEC" w:rsidRDefault="000573ED">
      <w:pPr>
        <w:pStyle w:val="10"/>
        <w:spacing w:line="240" w:lineRule="auto"/>
        <w:jc w:val="both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Основные цели и задачи: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Важнейшим условием обеспечения целостного ра</w:t>
      </w:r>
      <w:r>
        <w:rPr>
          <w:sz w:val="24"/>
          <w:szCs w:val="24"/>
        </w:rPr>
        <w:t>звития личности ребенка является развитие конструктивного взаимодействия с семьей.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Ведущая цель - создание необходимых условий для формирования ответственных взаимоотношений с семьями воспитанников и развития компетентности родителей (способности разрешать разные типы </w:t>
      </w:r>
      <w:proofErr w:type="spellStart"/>
      <w:r>
        <w:rPr>
          <w:sz w:val="24"/>
          <w:szCs w:val="24"/>
        </w:rPr>
        <w:t>социальнo</w:t>
      </w:r>
      <w:proofErr w:type="spellEnd"/>
      <w:r>
        <w:rPr>
          <w:sz w:val="24"/>
          <w:szCs w:val="24"/>
        </w:rPr>
        <w:t xml:space="preserve"> - педагогических ситуаций, связанных с воспитанием ребенка);</w:t>
      </w:r>
      <w:r>
        <w:rPr>
          <w:sz w:val="24"/>
          <w:szCs w:val="24"/>
        </w:rPr>
        <w:t xml:space="preserve"> обеспечение права родителей на уважение и понимание, на участие в жизни детского сада. 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Родителям и воспитателям необходимо преодолеть субординацию, 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монологизм</w:t>
      </w:r>
      <w:proofErr w:type="spellEnd"/>
      <w:r>
        <w:rPr>
          <w:sz w:val="24"/>
          <w:szCs w:val="24"/>
        </w:rPr>
        <w:t xml:space="preserve"> в отношениях друг с другом, отказаться от привычки критиковать друг друга, научиться видеть др</w:t>
      </w:r>
      <w:r>
        <w:rPr>
          <w:sz w:val="24"/>
          <w:szCs w:val="24"/>
        </w:rPr>
        <w:t xml:space="preserve">уг в друге не средство решения своих проблем, а полноправных партнеров, сотрудников. 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Основные </w:t>
      </w:r>
      <w:r>
        <w:rPr>
          <w:b/>
          <w:sz w:val="24"/>
          <w:szCs w:val="24"/>
        </w:rPr>
        <w:t>задачи</w:t>
      </w:r>
      <w:r>
        <w:rPr>
          <w:sz w:val="24"/>
          <w:szCs w:val="24"/>
        </w:rPr>
        <w:t xml:space="preserve"> взаимодействия детского сада с семьей: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•изучение отношения педагогов и родителей к различным вопросам воспитания, </w:t>
      </w:r>
      <w:proofErr w:type="gramStart"/>
      <w:r>
        <w:rPr>
          <w:sz w:val="24"/>
          <w:szCs w:val="24"/>
        </w:rPr>
        <w:t xml:space="preserve">обучения,   </w:t>
      </w:r>
      <w:proofErr w:type="gramEnd"/>
      <w:r>
        <w:rPr>
          <w:sz w:val="24"/>
          <w:szCs w:val="24"/>
        </w:rPr>
        <w:t xml:space="preserve">развития детей, условий </w:t>
      </w:r>
      <w:r>
        <w:rPr>
          <w:sz w:val="24"/>
          <w:szCs w:val="24"/>
        </w:rPr>
        <w:t>организации разнообразной деятельности в детском саду и семье;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•знакомство педагогов и родителей с лучшим опытом воспитания в детском саду и семье, а также с трудностями, возникающими в семейном и общественном воспитании дошкольников;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•информирование друг </w:t>
      </w:r>
      <w:r>
        <w:rPr>
          <w:sz w:val="24"/>
          <w:szCs w:val="24"/>
        </w:rPr>
        <w:t>друга об актуальных задачах воспитания и обучения детей и о возможностях детского сада и семьи в решении данных задач;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•создание в детском саду условий для разнообразного по содержанию и формам сотрудничества, способствующего развитию конструктивного взаим</w:t>
      </w:r>
      <w:r>
        <w:rPr>
          <w:sz w:val="24"/>
          <w:szCs w:val="24"/>
        </w:rPr>
        <w:t>одействия педагогов и родителей с детьми;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•привлечение семей воспитанников к участию в совместных с педагогами мероприятиях, организуемых в районе (городе, области); </w:t>
      </w:r>
    </w:p>
    <w:p w:rsidR="00055DEC" w:rsidRDefault="000573ED">
      <w:pPr>
        <w:pStyle w:val="10"/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•поощрение родителей за внимательное отношение к разнообразным стремлениям и потребностям</w:t>
      </w:r>
      <w:r>
        <w:rPr>
          <w:sz w:val="24"/>
          <w:szCs w:val="24"/>
        </w:rPr>
        <w:t xml:space="preserve"> ребенка, создание необходимых условий для их удовлетворения в семье.</w:t>
      </w:r>
    </w:p>
    <w:p w:rsidR="00055DEC" w:rsidRDefault="000573ED">
      <w:pPr>
        <w:pStyle w:val="10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Перспективный план работы с родителями</w:t>
      </w:r>
    </w:p>
    <w:tbl>
      <w:tblPr>
        <w:tblStyle w:val="af7"/>
        <w:tblW w:w="9570" w:type="dxa"/>
        <w:tblLayout w:type="fixed"/>
        <w:tblLook w:val="04A0" w:firstRow="1" w:lastRow="0" w:firstColumn="1" w:lastColumn="0" w:noHBand="0" w:noVBand="1"/>
      </w:tblPr>
      <w:tblGrid>
        <w:gridCol w:w="2092"/>
        <w:gridCol w:w="7478"/>
      </w:tblGrid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Форма работы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Выступление на родительском собрании «Когда следует обратиться за помощью к логопеду?»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Консультация на стенде</w:t>
            </w:r>
            <w:r>
              <w:rPr>
                <w:color w:val="000000"/>
                <w:sz w:val="24"/>
                <w:szCs w:val="24"/>
              </w:rPr>
              <w:t xml:space="preserve"> «Как воспитывать у ребенка навыки правильного звукопроизношения»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Консультация на стенде «Роль родителей в формировании грамматически правильной речи у ребенка»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Ширма-передвижка «Играем пальчиками и развиваем речь»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Консультация </w:t>
            </w:r>
            <w:r>
              <w:rPr>
                <w:color w:val="000000"/>
                <w:sz w:val="24"/>
                <w:szCs w:val="24"/>
              </w:rPr>
              <w:t>«Развитие связной речи в семье»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Консультация «Обогащаем словарь детей»</w:t>
            </w:r>
          </w:p>
        </w:tc>
      </w:tr>
      <w:tr w:rsidR="00055DEC">
        <w:tc>
          <w:tcPr>
            <w:tcW w:w="2092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7477" w:type="dxa"/>
          </w:tcPr>
          <w:p w:rsidR="00055DEC" w:rsidRDefault="000573ED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Консультация «Развиваем внимание и память ребенка»</w:t>
            </w:r>
          </w:p>
          <w:p w:rsidR="00055DEC" w:rsidRDefault="00055DEC">
            <w:pPr>
              <w:pStyle w:val="10"/>
              <w:spacing w:line="240" w:lineRule="auto"/>
              <w:rPr>
                <w:color w:val="000000"/>
                <w:sz w:val="24"/>
                <w:szCs w:val="24"/>
              </w:rPr>
            </w:pPr>
          </w:p>
        </w:tc>
      </w:tr>
    </w:tbl>
    <w:p w:rsidR="00055DEC" w:rsidRDefault="00055DEC">
      <w:pPr>
        <w:pStyle w:val="10"/>
        <w:spacing w:line="240" w:lineRule="auto"/>
        <w:rPr>
          <w:color w:val="000000"/>
          <w:sz w:val="24"/>
          <w:szCs w:val="24"/>
        </w:rPr>
      </w:pPr>
    </w:p>
    <w:p w:rsidR="00055DEC" w:rsidRDefault="000573ED">
      <w:pPr>
        <w:pStyle w:val="10"/>
        <w:spacing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  <w:lang w:val="en-US"/>
        </w:rPr>
        <w:t>III</w:t>
      </w:r>
      <w:r>
        <w:rPr>
          <w:b/>
          <w:color w:val="000000"/>
          <w:sz w:val="24"/>
          <w:szCs w:val="24"/>
        </w:rPr>
        <w:t>. Организационный раздел</w:t>
      </w:r>
    </w:p>
    <w:p w:rsidR="00055DEC" w:rsidRDefault="000573ED">
      <w:pPr>
        <w:pStyle w:val="10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3.1. Особенности организации предметно – пространственной среды</w:t>
      </w:r>
    </w:p>
    <w:p w:rsidR="00055DEC" w:rsidRDefault="000573ED">
      <w:pPr>
        <w:pStyle w:val="1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Важнейшим условием </w:t>
      </w:r>
      <w:r>
        <w:rPr>
          <w:color w:val="000000"/>
          <w:sz w:val="24"/>
          <w:szCs w:val="24"/>
        </w:rPr>
        <w:t xml:space="preserve">реализации </w:t>
      </w:r>
      <w:proofErr w:type="gramStart"/>
      <w:r>
        <w:rPr>
          <w:color w:val="000000"/>
          <w:sz w:val="24"/>
          <w:szCs w:val="24"/>
        </w:rPr>
        <w:t>программы  является</w:t>
      </w:r>
      <w:proofErr w:type="gramEnd"/>
      <w:r>
        <w:rPr>
          <w:color w:val="000000"/>
          <w:sz w:val="24"/>
          <w:szCs w:val="24"/>
        </w:rPr>
        <w:t xml:space="preserve"> создание развивающей и эмоционально комфортной для ребенка образовательной среды. Используются на занятии: погремушки, различные виды настольного театра, ростовые куклы, маски, музыкальные инструменты, дыхательные тренажеры, </w:t>
      </w:r>
      <w:r>
        <w:rPr>
          <w:color w:val="000000"/>
          <w:sz w:val="24"/>
          <w:szCs w:val="24"/>
        </w:rPr>
        <w:t xml:space="preserve">пособия </w:t>
      </w:r>
      <w:proofErr w:type="gramStart"/>
      <w:r>
        <w:rPr>
          <w:color w:val="000000"/>
          <w:sz w:val="24"/>
          <w:szCs w:val="24"/>
        </w:rPr>
        <w:t>по артикуляционной гимнастики</w:t>
      </w:r>
      <w:proofErr w:type="gramEnd"/>
      <w:r>
        <w:rPr>
          <w:color w:val="000000"/>
          <w:sz w:val="24"/>
          <w:szCs w:val="24"/>
        </w:rPr>
        <w:t>.</w:t>
      </w:r>
    </w:p>
    <w:p w:rsidR="00055DEC" w:rsidRDefault="000573ED">
      <w:pPr>
        <w:pStyle w:val="10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3.2. Материально – техническое обеспечение</w:t>
      </w:r>
    </w:p>
    <w:p w:rsidR="00055DEC" w:rsidRDefault="000573ED">
      <w:pPr>
        <w:pStyle w:val="10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учебные пособия и другие тексты (первоисточники, издания справочного характера, периодические педагогические издания и пр.); </w:t>
      </w:r>
    </w:p>
    <w:p w:rsidR="00055DEC" w:rsidRDefault="000573ED">
      <w:pPr>
        <w:pStyle w:val="10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методические разработки (рекомендации). </w:t>
      </w:r>
    </w:p>
    <w:p w:rsidR="00055DEC" w:rsidRDefault="00055DEC">
      <w:pPr>
        <w:pStyle w:val="10"/>
        <w:spacing w:line="240" w:lineRule="auto"/>
        <w:jc w:val="both"/>
        <w:rPr>
          <w:sz w:val="24"/>
          <w:szCs w:val="24"/>
        </w:rPr>
      </w:pPr>
    </w:p>
    <w:p w:rsidR="00055DEC" w:rsidRDefault="000573ED">
      <w:pPr>
        <w:pStyle w:val="10"/>
        <w:numPr>
          <w:ilvl w:val="0"/>
          <w:numId w:val="2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</w:t>
      </w:r>
      <w:r>
        <w:rPr>
          <w:color w:val="000000"/>
          <w:sz w:val="24"/>
          <w:szCs w:val="24"/>
        </w:rPr>
        <w:t>организации грамотного проведения учебного процесса необходим отдельный хорошо освещенный кабинет, музыкальный зал.</w:t>
      </w:r>
    </w:p>
    <w:p w:rsidR="00055DEC" w:rsidRDefault="000573ED">
      <w:pPr>
        <w:pStyle w:val="10"/>
        <w:numPr>
          <w:ilvl w:val="0"/>
          <w:numId w:val="2"/>
        </w:numPr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Аудиозаписи.</w:t>
      </w:r>
    </w:p>
    <w:p w:rsidR="00055DEC" w:rsidRDefault="00055DEC">
      <w:pPr>
        <w:pStyle w:val="10"/>
        <w:spacing w:line="240" w:lineRule="auto"/>
        <w:jc w:val="both"/>
        <w:rPr>
          <w:color w:val="000000"/>
          <w:sz w:val="24"/>
          <w:szCs w:val="24"/>
        </w:rPr>
      </w:pPr>
    </w:p>
    <w:p w:rsidR="00055DEC" w:rsidRDefault="00055DEC">
      <w:pPr>
        <w:pStyle w:val="10"/>
        <w:spacing w:line="240" w:lineRule="auto"/>
        <w:jc w:val="both"/>
        <w:rPr>
          <w:color w:val="000000"/>
          <w:sz w:val="24"/>
          <w:szCs w:val="24"/>
        </w:rPr>
      </w:pPr>
    </w:p>
    <w:p w:rsidR="00055DEC" w:rsidRDefault="000573ED">
      <w:pPr>
        <w:pStyle w:val="10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3.3. Программное – методическое обеспечение</w:t>
      </w:r>
    </w:p>
    <w:p w:rsidR="00055DEC" w:rsidRDefault="000573ED">
      <w:pPr>
        <w:pStyle w:val="10"/>
        <w:numPr>
          <w:ilvl w:val="0"/>
          <w:numId w:val="1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Воробьева </w:t>
      </w:r>
      <w:proofErr w:type="spellStart"/>
      <w:r>
        <w:rPr>
          <w:sz w:val="24"/>
          <w:szCs w:val="24"/>
        </w:rPr>
        <w:t>В.К.Методика</w:t>
      </w:r>
      <w:proofErr w:type="spellEnd"/>
      <w:r>
        <w:rPr>
          <w:sz w:val="24"/>
          <w:szCs w:val="24"/>
        </w:rPr>
        <w:t xml:space="preserve"> развития связной речи у детей с системным недоразвитием ре</w:t>
      </w:r>
      <w:r>
        <w:rPr>
          <w:sz w:val="24"/>
          <w:szCs w:val="24"/>
        </w:rPr>
        <w:t>чи: учеб. пособие /В.К. Воробьева// —2006. — С158.</w:t>
      </w:r>
    </w:p>
    <w:p w:rsidR="00055DEC" w:rsidRDefault="000573ED">
      <w:pPr>
        <w:pStyle w:val="10"/>
        <w:numPr>
          <w:ilvl w:val="0"/>
          <w:numId w:val="1"/>
        </w:numPr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М.Ю. </w:t>
      </w:r>
      <w:proofErr w:type="spellStart"/>
      <w:r>
        <w:rPr>
          <w:sz w:val="24"/>
          <w:szCs w:val="24"/>
        </w:rPr>
        <w:t>Картушина</w:t>
      </w:r>
      <w:proofErr w:type="spellEnd"/>
      <w:r>
        <w:rPr>
          <w:sz w:val="24"/>
          <w:szCs w:val="24"/>
        </w:rPr>
        <w:t xml:space="preserve"> «Конспекты </w:t>
      </w:r>
      <w:proofErr w:type="spellStart"/>
      <w:r>
        <w:rPr>
          <w:sz w:val="24"/>
          <w:szCs w:val="24"/>
        </w:rPr>
        <w:t>логоритмических</w:t>
      </w:r>
      <w:proofErr w:type="spellEnd"/>
      <w:r>
        <w:rPr>
          <w:sz w:val="24"/>
          <w:szCs w:val="24"/>
        </w:rPr>
        <w:t xml:space="preserve"> занятий с детьми 4-5 лет» - </w:t>
      </w:r>
      <w:proofErr w:type="gramStart"/>
      <w:r>
        <w:rPr>
          <w:sz w:val="24"/>
          <w:szCs w:val="24"/>
        </w:rPr>
        <w:t>М.:ТЦ</w:t>
      </w:r>
      <w:proofErr w:type="gramEnd"/>
      <w:r>
        <w:rPr>
          <w:sz w:val="24"/>
          <w:szCs w:val="24"/>
        </w:rPr>
        <w:t xml:space="preserve"> Сфера, 2008. – 160с.</w:t>
      </w:r>
    </w:p>
    <w:p w:rsidR="00055DEC" w:rsidRDefault="000573ED">
      <w:pPr>
        <w:pStyle w:val="10"/>
        <w:numPr>
          <w:ilvl w:val="0"/>
          <w:numId w:val="1"/>
        </w:numPr>
        <w:spacing w:line="240" w:lineRule="auto"/>
        <w:contextualSpacing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Нищева</w:t>
      </w:r>
      <w:proofErr w:type="spellEnd"/>
      <w:r>
        <w:rPr>
          <w:sz w:val="24"/>
          <w:szCs w:val="24"/>
        </w:rPr>
        <w:t xml:space="preserve"> Н.В. «Современная система коррекционной работы в группе компенсирующей направленности для детей с нар</w:t>
      </w:r>
      <w:r>
        <w:rPr>
          <w:sz w:val="24"/>
          <w:szCs w:val="24"/>
        </w:rPr>
        <w:t>ушениями речи с 3 до 7 лет» СПБ: ООО «Издательство Детство- пресс», 2019</w:t>
      </w:r>
    </w:p>
    <w:p w:rsidR="00055DEC" w:rsidRDefault="00055DEC">
      <w:pPr>
        <w:pStyle w:val="10"/>
        <w:spacing w:line="240" w:lineRule="auto"/>
        <w:ind w:left="720"/>
        <w:contextualSpacing/>
        <w:jc w:val="both"/>
        <w:rPr>
          <w:sz w:val="24"/>
          <w:szCs w:val="24"/>
        </w:rPr>
      </w:pPr>
    </w:p>
    <w:p w:rsidR="00055DEC" w:rsidRDefault="000573ED">
      <w:pPr>
        <w:pStyle w:val="10"/>
        <w:spacing w:line="240" w:lineRule="auto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3.4. Список литературы</w:t>
      </w:r>
    </w:p>
    <w:p w:rsidR="00055DEC" w:rsidRDefault="000573ED">
      <w:pPr>
        <w:pStyle w:val="1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Воробьева </w:t>
      </w:r>
      <w:proofErr w:type="spellStart"/>
      <w:r>
        <w:rPr>
          <w:color w:val="000000"/>
          <w:sz w:val="24"/>
          <w:szCs w:val="24"/>
        </w:rPr>
        <w:t>В.К.Методика</w:t>
      </w:r>
      <w:proofErr w:type="spellEnd"/>
      <w:r>
        <w:rPr>
          <w:color w:val="000000"/>
          <w:sz w:val="24"/>
          <w:szCs w:val="24"/>
        </w:rPr>
        <w:t xml:space="preserve"> развития связной речи у детей с системным недоразвитием речи: учеб. пособие /В.К. Воробьева// —2006. — С158.</w:t>
      </w:r>
    </w:p>
    <w:p w:rsidR="00055DEC" w:rsidRDefault="000573ED">
      <w:pPr>
        <w:pStyle w:val="1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2. </w:t>
      </w:r>
      <w:proofErr w:type="spellStart"/>
      <w:r>
        <w:rPr>
          <w:color w:val="000000"/>
          <w:sz w:val="24"/>
          <w:szCs w:val="24"/>
        </w:rPr>
        <w:t>Сингаевская</w:t>
      </w:r>
      <w:proofErr w:type="spellEnd"/>
      <w:r>
        <w:rPr>
          <w:color w:val="000000"/>
          <w:sz w:val="24"/>
          <w:szCs w:val="24"/>
        </w:rPr>
        <w:t xml:space="preserve"> О.В., Соб</w:t>
      </w:r>
      <w:r>
        <w:rPr>
          <w:color w:val="000000"/>
          <w:sz w:val="24"/>
          <w:szCs w:val="24"/>
        </w:rPr>
        <w:t xml:space="preserve">олева А.В. Развитие связной речи дошкольников. Логопедия </w:t>
      </w:r>
      <w:proofErr w:type="gramStart"/>
      <w:r>
        <w:rPr>
          <w:color w:val="000000"/>
          <w:sz w:val="24"/>
          <w:szCs w:val="24"/>
        </w:rPr>
        <w:t>сегодня./</w:t>
      </w:r>
      <w:proofErr w:type="gramEnd"/>
      <w:r>
        <w:rPr>
          <w:color w:val="000000"/>
          <w:sz w:val="24"/>
          <w:szCs w:val="24"/>
        </w:rPr>
        <w:t xml:space="preserve">О.В. </w:t>
      </w:r>
      <w:proofErr w:type="spellStart"/>
      <w:r>
        <w:rPr>
          <w:color w:val="000000"/>
          <w:sz w:val="24"/>
          <w:szCs w:val="24"/>
        </w:rPr>
        <w:t>Сингаевская</w:t>
      </w:r>
      <w:proofErr w:type="spellEnd"/>
      <w:r>
        <w:rPr>
          <w:color w:val="000000"/>
          <w:sz w:val="24"/>
          <w:szCs w:val="24"/>
        </w:rPr>
        <w:t>//- 2011г. - №2. - С.26-30</w:t>
      </w:r>
    </w:p>
    <w:p w:rsidR="00055DEC" w:rsidRDefault="000573ED">
      <w:pPr>
        <w:pStyle w:val="1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Филичева Т. Б. и др. Основы логопедии: Учеб. пособие для студентов </w:t>
      </w:r>
      <w:proofErr w:type="spellStart"/>
      <w:r>
        <w:rPr>
          <w:color w:val="000000"/>
          <w:sz w:val="24"/>
          <w:szCs w:val="24"/>
        </w:rPr>
        <w:t>пед</w:t>
      </w:r>
      <w:proofErr w:type="spellEnd"/>
      <w:r>
        <w:rPr>
          <w:color w:val="000000"/>
          <w:sz w:val="24"/>
          <w:szCs w:val="24"/>
        </w:rPr>
        <w:t>. ин-</w:t>
      </w:r>
      <w:proofErr w:type="spellStart"/>
      <w:r>
        <w:rPr>
          <w:color w:val="000000"/>
          <w:sz w:val="24"/>
          <w:szCs w:val="24"/>
        </w:rPr>
        <w:t>тов</w:t>
      </w:r>
      <w:proofErr w:type="spellEnd"/>
      <w:r>
        <w:rPr>
          <w:color w:val="000000"/>
          <w:sz w:val="24"/>
          <w:szCs w:val="24"/>
        </w:rPr>
        <w:t xml:space="preserve"> по спец. «Педагогика и психология (</w:t>
      </w:r>
      <w:proofErr w:type="spellStart"/>
      <w:r>
        <w:rPr>
          <w:color w:val="000000"/>
          <w:sz w:val="24"/>
          <w:szCs w:val="24"/>
        </w:rPr>
        <w:t>дошк</w:t>
      </w:r>
      <w:proofErr w:type="spellEnd"/>
      <w:r>
        <w:rPr>
          <w:color w:val="000000"/>
          <w:sz w:val="24"/>
          <w:szCs w:val="24"/>
        </w:rPr>
        <w:t xml:space="preserve">.)» / Т.Б. Филичева, Н.А. </w:t>
      </w:r>
      <w:proofErr w:type="spellStart"/>
      <w:r>
        <w:rPr>
          <w:color w:val="000000"/>
          <w:sz w:val="24"/>
          <w:szCs w:val="24"/>
        </w:rPr>
        <w:t>Чевелева</w:t>
      </w:r>
      <w:proofErr w:type="spellEnd"/>
      <w:r>
        <w:rPr>
          <w:color w:val="000000"/>
          <w:sz w:val="24"/>
          <w:szCs w:val="24"/>
        </w:rPr>
        <w:t xml:space="preserve">, Г.В. Чиркина//— М.: Просвещение, </w:t>
      </w:r>
      <w:proofErr w:type="gramStart"/>
      <w:r>
        <w:rPr>
          <w:color w:val="000000"/>
          <w:sz w:val="24"/>
          <w:szCs w:val="24"/>
        </w:rPr>
        <w:t>1989.—</w:t>
      </w:r>
      <w:proofErr w:type="gramEnd"/>
      <w:r>
        <w:rPr>
          <w:color w:val="000000"/>
          <w:sz w:val="24"/>
          <w:szCs w:val="24"/>
        </w:rPr>
        <w:t>223с.: ил.</w:t>
      </w:r>
    </w:p>
    <w:p w:rsidR="00055DEC" w:rsidRDefault="000573ED">
      <w:pPr>
        <w:pStyle w:val="10"/>
        <w:spacing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Воробьева Т.А., </w:t>
      </w:r>
      <w:proofErr w:type="spellStart"/>
      <w:r>
        <w:rPr>
          <w:color w:val="000000"/>
          <w:sz w:val="24"/>
          <w:szCs w:val="24"/>
        </w:rPr>
        <w:t>Крупенчук</w:t>
      </w:r>
      <w:proofErr w:type="spellEnd"/>
      <w:r>
        <w:rPr>
          <w:color w:val="000000"/>
          <w:sz w:val="24"/>
          <w:szCs w:val="24"/>
        </w:rPr>
        <w:t xml:space="preserve"> О.И. Логопедические упражнения: Артикуляционная гимнастика: Веселые стихи, развивающие игры, рисунки и пояснения для родителей: Для детей 4-6 лет: Пособие по логопедии</w:t>
      </w:r>
      <w:r>
        <w:rPr>
          <w:color w:val="000000"/>
          <w:sz w:val="24"/>
          <w:szCs w:val="24"/>
        </w:rPr>
        <w:t xml:space="preserve"> для детей и родителей. /Т.А. Воробьева, О.И. </w:t>
      </w:r>
      <w:proofErr w:type="spellStart"/>
      <w:r>
        <w:rPr>
          <w:color w:val="000000"/>
          <w:sz w:val="24"/>
          <w:szCs w:val="24"/>
        </w:rPr>
        <w:t>Крупенчук</w:t>
      </w:r>
      <w:proofErr w:type="spellEnd"/>
      <w:r>
        <w:rPr>
          <w:color w:val="000000"/>
          <w:sz w:val="24"/>
          <w:szCs w:val="24"/>
        </w:rPr>
        <w:t xml:space="preserve"> // Издательство: Литера, М. -2004г.</w:t>
      </w:r>
    </w:p>
    <w:p w:rsidR="00055DEC" w:rsidRDefault="000573ED">
      <w:pPr>
        <w:pStyle w:val="af3"/>
        <w:shd w:val="clear" w:color="auto" w:fill="FFFFFF"/>
        <w:spacing w:before="280" w:after="280"/>
      </w:pPr>
      <w:r>
        <w:t xml:space="preserve">5. Белая А.Е., </w:t>
      </w:r>
      <w:proofErr w:type="spellStart"/>
      <w:r>
        <w:t>Мирясова</w:t>
      </w:r>
      <w:proofErr w:type="spellEnd"/>
      <w:r>
        <w:t xml:space="preserve"> В.И. «Пальчиковые игры для развития речи дошкольников», /</w:t>
      </w:r>
      <w:proofErr w:type="spellStart"/>
      <w:r>
        <w:t>А.Е.Белая</w:t>
      </w:r>
      <w:proofErr w:type="spellEnd"/>
      <w:r>
        <w:t xml:space="preserve">, В.И. </w:t>
      </w:r>
      <w:proofErr w:type="spellStart"/>
      <w:r>
        <w:t>Мирясова</w:t>
      </w:r>
      <w:proofErr w:type="spellEnd"/>
      <w:r>
        <w:t xml:space="preserve"> // Творческий </w:t>
      </w:r>
      <w:proofErr w:type="gramStart"/>
      <w:r>
        <w:t>центр  «</w:t>
      </w:r>
      <w:proofErr w:type="gramEnd"/>
      <w:r>
        <w:t>Сфера», М. -2002.</w:t>
      </w:r>
    </w:p>
    <w:p w:rsidR="00055DEC" w:rsidRDefault="000573ED">
      <w:pPr>
        <w:pStyle w:val="af3"/>
        <w:shd w:val="clear" w:color="auto" w:fill="FFFFFF"/>
        <w:spacing w:before="280" w:after="280"/>
      </w:pPr>
      <w:r>
        <w:t xml:space="preserve">6. </w:t>
      </w:r>
      <w:proofErr w:type="spellStart"/>
      <w:r>
        <w:t>Кискальт</w:t>
      </w:r>
      <w:proofErr w:type="spellEnd"/>
      <w:r>
        <w:t xml:space="preserve"> </w:t>
      </w:r>
      <w:proofErr w:type="spellStart"/>
      <w:proofErr w:type="gramStart"/>
      <w:r>
        <w:t>И.«</w:t>
      </w:r>
      <w:proofErr w:type="gramEnd"/>
      <w:r>
        <w:t>Сол</w:t>
      </w:r>
      <w:r>
        <w:t>ёное</w:t>
      </w:r>
      <w:proofErr w:type="spellEnd"/>
      <w:r>
        <w:t xml:space="preserve"> тесто: увлекательное моделирование»/ И. </w:t>
      </w:r>
      <w:proofErr w:type="spellStart"/>
      <w:r>
        <w:t>Кискальт</w:t>
      </w:r>
      <w:proofErr w:type="spellEnd"/>
      <w:r>
        <w:t>//</w:t>
      </w:r>
      <w:proofErr w:type="spellStart"/>
      <w:r>
        <w:t>профиздат,М</w:t>
      </w:r>
      <w:proofErr w:type="spellEnd"/>
      <w:r>
        <w:t>.- 2002.</w:t>
      </w:r>
    </w:p>
    <w:p w:rsidR="00055DEC" w:rsidRDefault="000573ED">
      <w:pPr>
        <w:pStyle w:val="af3"/>
        <w:shd w:val="clear" w:color="auto" w:fill="FFFFFF"/>
        <w:spacing w:before="280" w:after="280"/>
      </w:pPr>
      <w:r>
        <w:t>7. Силаева К., Михайлова И. «Солёное тесто»/</w:t>
      </w:r>
      <w:proofErr w:type="spellStart"/>
      <w:r>
        <w:t>К.Силаева</w:t>
      </w:r>
      <w:proofErr w:type="spellEnd"/>
      <w:r>
        <w:t>, И. Михайлова// изд. «</w:t>
      </w:r>
      <w:proofErr w:type="spellStart"/>
      <w:r>
        <w:t>Эксмо</w:t>
      </w:r>
      <w:proofErr w:type="spellEnd"/>
      <w:r>
        <w:t>», М.- 2004.</w:t>
      </w:r>
    </w:p>
    <w:p w:rsidR="00055DEC" w:rsidRDefault="000573ED">
      <w:pPr>
        <w:pStyle w:val="10"/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>
        <w:t xml:space="preserve">. </w:t>
      </w:r>
      <w:r>
        <w:rPr>
          <w:sz w:val="24"/>
          <w:szCs w:val="24"/>
        </w:rPr>
        <w:t xml:space="preserve">М.Ю. </w:t>
      </w:r>
      <w:proofErr w:type="spellStart"/>
      <w:r>
        <w:rPr>
          <w:sz w:val="24"/>
          <w:szCs w:val="24"/>
        </w:rPr>
        <w:t>Картушина</w:t>
      </w:r>
      <w:proofErr w:type="spellEnd"/>
      <w:r>
        <w:rPr>
          <w:sz w:val="24"/>
          <w:szCs w:val="24"/>
        </w:rPr>
        <w:t xml:space="preserve"> «Конспекты </w:t>
      </w:r>
      <w:proofErr w:type="spellStart"/>
      <w:r>
        <w:rPr>
          <w:sz w:val="24"/>
          <w:szCs w:val="24"/>
        </w:rPr>
        <w:t>логоритмических</w:t>
      </w:r>
      <w:proofErr w:type="spellEnd"/>
      <w:r>
        <w:rPr>
          <w:sz w:val="24"/>
          <w:szCs w:val="24"/>
        </w:rPr>
        <w:t xml:space="preserve"> занятий с детьми 4-5 лет» - </w:t>
      </w:r>
      <w:proofErr w:type="gramStart"/>
      <w:r>
        <w:rPr>
          <w:sz w:val="24"/>
          <w:szCs w:val="24"/>
        </w:rPr>
        <w:t>М.:ТЦ</w:t>
      </w:r>
      <w:proofErr w:type="gramEnd"/>
      <w:r>
        <w:rPr>
          <w:sz w:val="24"/>
          <w:szCs w:val="24"/>
        </w:rPr>
        <w:t xml:space="preserve"> Сфера, 2</w:t>
      </w:r>
      <w:r>
        <w:rPr>
          <w:sz w:val="24"/>
          <w:szCs w:val="24"/>
        </w:rPr>
        <w:t>008. – 160с.</w:t>
      </w:r>
    </w:p>
    <w:p w:rsidR="00055DEC" w:rsidRDefault="00055DEC">
      <w:pPr>
        <w:pStyle w:val="10"/>
        <w:spacing w:line="240" w:lineRule="auto"/>
        <w:contextualSpacing/>
        <w:jc w:val="both"/>
        <w:rPr>
          <w:sz w:val="24"/>
          <w:szCs w:val="24"/>
        </w:rPr>
      </w:pPr>
    </w:p>
    <w:p w:rsidR="00055DEC" w:rsidRDefault="000573ED">
      <w:pPr>
        <w:pStyle w:val="10"/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proofErr w:type="spellStart"/>
      <w:r>
        <w:rPr>
          <w:color w:val="000000"/>
          <w:sz w:val="24"/>
          <w:szCs w:val="24"/>
          <w:shd w:val="clear" w:color="auto" w:fill="FFFFFF"/>
        </w:rPr>
        <w:t>Ивчатова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Л. А. Су-</w:t>
      </w:r>
      <w:proofErr w:type="spellStart"/>
      <w:r>
        <w:rPr>
          <w:color w:val="000000"/>
          <w:sz w:val="24"/>
          <w:szCs w:val="24"/>
          <w:shd w:val="clear" w:color="auto" w:fill="FFFFFF"/>
        </w:rPr>
        <w:t>джок</w:t>
      </w:r>
      <w:proofErr w:type="spellEnd"/>
      <w:r>
        <w:rPr>
          <w:color w:val="000000"/>
          <w:sz w:val="24"/>
          <w:szCs w:val="24"/>
          <w:shd w:val="clear" w:color="auto" w:fill="FFFFFF"/>
        </w:rPr>
        <w:t xml:space="preserve"> терапия в коррекционно-педагогической работе с детьми // Логопед - 2010. №1. - с. 36-38</w:t>
      </w:r>
    </w:p>
    <w:p w:rsidR="00055DEC" w:rsidRDefault="00055DEC">
      <w:pPr>
        <w:pStyle w:val="af3"/>
        <w:shd w:val="clear" w:color="auto" w:fill="FFFFFF"/>
        <w:spacing w:before="280" w:after="280"/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c1c14"/>
        <w:spacing w:beforeAutospacing="0" w:afterAutospacing="0"/>
        <w:jc w:val="center"/>
        <w:rPr>
          <w:rStyle w:val="c4c7"/>
          <w:color w:val="993366"/>
        </w:rPr>
      </w:pPr>
    </w:p>
    <w:p w:rsidR="00055DEC" w:rsidRDefault="00055DEC">
      <w:pPr>
        <w:pStyle w:val="10"/>
        <w:spacing w:line="240" w:lineRule="auto"/>
        <w:rPr>
          <w:rStyle w:val="c4c7"/>
          <w:color w:val="993366"/>
          <w:sz w:val="24"/>
          <w:szCs w:val="24"/>
        </w:rPr>
      </w:pPr>
    </w:p>
    <w:p w:rsidR="00055DEC" w:rsidRDefault="00055DEC">
      <w:pPr>
        <w:pStyle w:val="10"/>
        <w:spacing w:line="240" w:lineRule="auto"/>
        <w:rPr>
          <w:b/>
          <w:color w:val="000000"/>
          <w:sz w:val="24"/>
          <w:szCs w:val="24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ind w:left="7"/>
        <w:rPr>
          <w:sz w:val="28"/>
          <w:szCs w:val="28"/>
        </w:rPr>
      </w:pPr>
    </w:p>
    <w:p w:rsidR="00055DEC" w:rsidRDefault="00055DEC">
      <w:pPr>
        <w:pStyle w:val="10"/>
        <w:shd w:val="clear" w:color="auto" w:fill="FFFFFF"/>
        <w:spacing w:line="240" w:lineRule="auto"/>
        <w:rPr>
          <w:sz w:val="24"/>
          <w:szCs w:val="24"/>
        </w:rPr>
      </w:pPr>
    </w:p>
    <w:p w:rsidR="00055DEC" w:rsidRDefault="00055DEC">
      <w:pPr>
        <w:pStyle w:val="10"/>
        <w:shd w:val="clear" w:color="auto" w:fill="FFFFFF"/>
        <w:spacing w:before="65" w:after="200" w:line="240" w:lineRule="auto"/>
        <w:ind w:right="14"/>
        <w:jc w:val="both"/>
        <w:rPr>
          <w:sz w:val="24"/>
          <w:szCs w:val="24"/>
        </w:rPr>
      </w:pPr>
    </w:p>
    <w:sectPr w:rsidR="00055DEC">
      <w:footerReference w:type="default" r:id="rId11"/>
      <w:footerReference w:type="first" r:id="rId12"/>
      <w:pgSz w:w="11906" w:h="16838"/>
      <w:pgMar w:top="964" w:right="851" w:bottom="964" w:left="737" w:header="0" w:footer="709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573ED">
      <w:r>
        <w:separator/>
      </w:r>
    </w:p>
  </w:endnote>
  <w:endnote w:type="continuationSeparator" w:id="0">
    <w:p w:rsidR="00000000" w:rsidRDefault="00057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entury Schoolbook"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6607056"/>
      <w:docPartObj>
        <w:docPartGallery w:val="Page Numbers (Bottom of Page)"/>
        <w:docPartUnique/>
      </w:docPartObj>
    </w:sdtPr>
    <w:sdtEndPr/>
    <w:sdtContent>
      <w:p w:rsidR="00055DEC" w:rsidRDefault="000573ED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  <w:p w:rsidR="00055DEC" w:rsidRDefault="000573ED">
        <w:pPr>
          <w:pStyle w:val="ab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0508275"/>
      <w:docPartObj>
        <w:docPartGallery w:val="Page Numbers (Bottom of Page)"/>
        <w:docPartUnique/>
      </w:docPartObj>
    </w:sdtPr>
    <w:sdtEndPr/>
    <w:sdtContent>
      <w:p w:rsidR="00055DEC" w:rsidRDefault="000573ED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  <w:p w:rsidR="00055DEC" w:rsidRDefault="000573ED">
        <w:pPr>
          <w:pStyle w:val="ab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DEC" w:rsidRDefault="00055DEC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2753526"/>
      <w:docPartObj>
        <w:docPartGallery w:val="Page Numbers (Bottom of Page)"/>
        <w:docPartUnique/>
      </w:docPartObj>
    </w:sdtPr>
    <w:sdtEndPr/>
    <w:sdtContent>
      <w:p w:rsidR="00055DEC" w:rsidRDefault="000573ED">
        <w:pPr>
          <w:pStyle w:val="ab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  <w:p w:rsidR="00055DEC" w:rsidRDefault="000573ED">
        <w:pPr>
          <w:pStyle w:val="ab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5DEC" w:rsidRDefault="00055DE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573ED">
      <w:r>
        <w:separator/>
      </w:r>
    </w:p>
  </w:footnote>
  <w:footnote w:type="continuationSeparator" w:id="0">
    <w:p w:rsidR="00000000" w:rsidRDefault="000573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177A9"/>
    <w:multiLevelType w:val="multilevel"/>
    <w:tmpl w:val="CF7C6A6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7D165C3"/>
    <w:multiLevelType w:val="multilevel"/>
    <w:tmpl w:val="66A8BFB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E952AED"/>
    <w:multiLevelType w:val="multilevel"/>
    <w:tmpl w:val="2404FC1A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0BB0A27"/>
    <w:multiLevelType w:val="multilevel"/>
    <w:tmpl w:val="7506E3E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C9F3601"/>
    <w:multiLevelType w:val="multilevel"/>
    <w:tmpl w:val="0E3429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52465D6"/>
    <w:multiLevelType w:val="multilevel"/>
    <w:tmpl w:val="162E29B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6" w15:restartNumberingAfterBreak="0">
    <w:nsid w:val="7F5B2445"/>
    <w:multiLevelType w:val="multilevel"/>
    <w:tmpl w:val="35C06E14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DEC"/>
    <w:rsid w:val="00055DEC"/>
    <w:rsid w:val="0005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B28AE"/>
  <w15:docId w15:val="{F1F0BE39-79EA-4AAA-9F37-5706D5CC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10"/>
    <w:next w:val="10"/>
    <w:link w:val="11"/>
    <w:qFormat/>
    <w:rsid w:val="007232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0"/>
    <w:next w:val="10"/>
    <w:link w:val="20"/>
    <w:unhideWhenUsed/>
    <w:qFormat/>
    <w:rsid w:val="00723208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10"/>
    <w:next w:val="10"/>
    <w:link w:val="30"/>
    <w:unhideWhenUsed/>
    <w:qFormat/>
    <w:rsid w:val="00723208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10"/>
    <w:next w:val="10"/>
    <w:link w:val="40"/>
    <w:unhideWhenUsed/>
    <w:qFormat/>
    <w:rsid w:val="00723208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qFormat/>
    <w:rsid w:val="005F7901"/>
    <w:pPr>
      <w:tabs>
        <w:tab w:val="left" w:pos="709"/>
      </w:tabs>
      <w:spacing w:line="2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qFormat/>
    <w:rsid w:val="0072320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72320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11">
    <w:name w:val="Заголовок 1 Знак"/>
    <w:basedOn w:val="a0"/>
    <w:link w:val="1"/>
    <w:qFormat/>
    <w:rsid w:val="007232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qFormat/>
    <w:rsid w:val="00723208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12">
    <w:name w:val="Заголовок №1_"/>
    <w:basedOn w:val="a0"/>
    <w:link w:val="13"/>
    <w:qFormat/>
    <w:rsid w:val="00723208"/>
    <w:rPr>
      <w:rFonts w:ascii="Arial Narrow" w:hAnsi="Arial Narrow"/>
      <w:b/>
      <w:bCs/>
      <w:sz w:val="37"/>
      <w:szCs w:val="37"/>
      <w:shd w:val="clear" w:color="auto" w:fill="FFFFFF"/>
    </w:rPr>
  </w:style>
  <w:style w:type="character" w:customStyle="1" w:styleId="a3">
    <w:name w:val="Основной текст Знак"/>
    <w:basedOn w:val="a0"/>
    <w:link w:val="a4"/>
    <w:qFormat/>
    <w:rsid w:val="00723208"/>
    <w:rPr>
      <w:rFonts w:ascii="Century Schoolbook" w:hAnsi="Century Schoolbook"/>
      <w:shd w:val="clear" w:color="auto" w:fill="FFFFFF"/>
    </w:rPr>
  </w:style>
  <w:style w:type="character" w:customStyle="1" w:styleId="14">
    <w:name w:val="Основной текст Знак1"/>
    <w:basedOn w:val="a0"/>
    <w:uiPriority w:val="99"/>
    <w:semiHidden/>
    <w:qFormat/>
    <w:rsid w:val="00723208"/>
    <w:rPr>
      <w:rFonts w:ascii="Calibri" w:eastAsia="Times New Roman" w:hAnsi="Calibri" w:cs="Times New Roman"/>
    </w:rPr>
  </w:style>
  <w:style w:type="character" w:customStyle="1" w:styleId="Exact">
    <w:name w:val="Основной текст Exact"/>
    <w:basedOn w:val="a0"/>
    <w:qFormat/>
    <w:rsid w:val="00723208"/>
    <w:rPr>
      <w:rFonts w:ascii="Century Schoolbook" w:hAnsi="Century Schoolbook" w:cs="Century Schoolbook"/>
      <w:spacing w:val="4"/>
      <w:sz w:val="19"/>
      <w:szCs w:val="19"/>
      <w:u w:val="none"/>
    </w:rPr>
  </w:style>
  <w:style w:type="character" w:customStyle="1" w:styleId="a5">
    <w:name w:val="Основной текст + Курсив"/>
    <w:basedOn w:val="a3"/>
    <w:qFormat/>
    <w:rsid w:val="00723208"/>
    <w:rPr>
      <w:rFonts w:ascii="Century Schoolbook" w:hAnsi="Century Schoolbook" w:cs="Century Schoolbook"/>
      <w:i/>
      <w:iCs/>
      <w:sz w:val="20"/>
      <w:szCs w:val="20"/>
      <w:u w:val="none"/>
      <w:shd w:val="clear" w:color="auto" w:fill="FFFFFF"/>
      <w:lang w:val="en-US" w:eastAsia="en-US"/>
    </w:rPr>
  </w:style>
  <w:style w:type="character" w:customStyle="1" w:styleId="21">
    <w:name w:val="Основной текст (2)_"/>
    <w:basedOn w:val="a0"/>
    <w:link w:val="22"/>
    <w:qFormat/>
    <w:rsid w:val="00723208"/>
    <w:rPr>
      <w:rFonts w:ascii="Century Schoolbook" w:hAnsi="Century Schoolbook"/>
      <w:i/>
      <w:iCs/>
      <w:shd w:val="clear" w:color="auto" w:fill="FFFFFF"/>
    </w:rPr>
  </w:style>
  <w:style w:type="character" w:customStyle="1" w:styleId="31">
    <w:name w:val="Заголовок №3_"/>
    <w:basedOn w:val="a0"/>
    <w:link w:val="32"/>
    <w:qFormat/>
    <w:rsid w:val="00723208"/>
    <w:rPr>
      <w:rFonts w:ascii="Arial Narrow" w:hAnsi="Arial Narrow"/>
      <w:b/>
      <w:bCs/>
      <w:sz w:val="21"/>
      <w:szCs w:val="21"/>
      <w:shd w:val="clear" w:color="auto" w:fill="FFFFFF"/>
    </w:rPr>
  </w:style>
  <w:style w:type="character" w:customStyle="1" w:styleId="8pt">
    <w:name w:val="Основной текст + 8 pt"/>
    <w:basedOn w:val="a3"/>
    <w:qFormat/>
    <w:rsid w:val="00723208"/>
    <w:rPr>
      <w:rFonts w:ascii="Century Schoolbook" w:hAnsi="Century Schoolbook" w:cs="Century Schoolbook"/>
      <w:b/>
      <w:bCs/>
      <w:sz w:val="16"/>
      <w:szCs w:val="16"/>
      <w:u w:val="none"/>
      <w:shd w:val="clear" w:color="auto" w:fill="FFFFFF"/>
    </w:rPr>
  </w:style>
  <w:style w:type="character" w:customStyle="1" w:styleId="2pt">
    <w:name w:val="Основной текст + Интервал 2 pt"/>
    <w:basedOn w:val="a3"/>
    <w:qFormat/>
    <w:rsid w:val="00723208"/>
    <w:rPr>
      <w:rFonts w:ascii="Georgia" w:hAnsi="Georgia" w:cs="Georgia"/>
      <w:spacing w:val="50"/>
      <w:sz w:val="20"/>
      <w:szCs w:val="20"/>
      <w:u w:val="none"/>
      <w:shd w:val="clear" w:color="auto" w:fill="FFFFFF"/>
    </w:rPr>
  </w:style>
  <w:style w:type="character" w:customStyle="1" w:styleId="7">
    <w:name w:val="Основной текст (7)_"/>
    <w:basedOn w:val="a0"/>
    <w:link w:val="70"/>
    <w:qFormat/>
    <w:rsid w:val="00723208"/>
    <w:rPr>
      <w:rFonts w:ascii="Georgia" w:hAnsi="Georgia"/>
      <w:i/>
      <w:iCs/>
      <w:shd w:val="clear" w:color="auto" w:fill="FFFFFF"/>
    </w:rPr>
  </w:style>
  <w:style w:type="character" w:customStyle="1" w:styleId="71">
    <w:name w:val="Основной текст (7) + Не курсив"/>
    <w:basedOn w:val="7"/>
    <w:qFormat/>
    <w:rsid w:val="00723208"/>
    <w:rPr>
      <w:rFonts w:ascii="Georgia" w:hAnsi="Georgia"/>
      <w:i/>
      <w:iCs/>
      <w:spacing w:val="50"/>
      <w:shd w:val="clear" w:color="auto" w:fill="FFFFFF"/>
    </w:rPr>
  </w:style>
  <w:style w:type="character" w:customStyle="1" w:styleId="710">
    <w:name w:val="Основной текст (7) + Не курсив1"/>
    <w:basedOn w:val="7"/>
    <w:qFormat/>
    <w:rsid w:val="00723208"/>
    <w:rPr>
      <w:rFonts w:ascii="Georgia" w:hAnsi="Georgia"/>
      <w:i/>
      <w:iCs/>
      <w:shd w:val="clear" w:color="auto" w:fill="FFFFFF"/>
    </w:rPr>
  </w:style>
  <w:style w:type="character" w:customStyle="1" w:styleId="71pt">
    <w:name w:val="Основной текст (7) + Интервал 1 pt"/>
    <w:basedOn w:val="7"/>
    <w:qFormat/>
    <w:rsid w:val="00723208"/>
    <w:rPr>
      <w:rFonts w:ascii="Georgia" w:hAnsi="Georgia"/>
      <w:i/>
      <w:iCs/>
      <w:spacing w:val="20"/>
      <w:shd w:val="clear" w:color="auto" w:fill="FFFFFF"/>
    </w:rPr>
  </w:style>
  <w:style w:type="character" w:customStyle="1" w:styleId="33">
    <w:name w:val="Основной текст (3)_"/>
    <w:basedOn w:val="a0"/>
    <w:link w:val="34"/>
    <w:qFormat/>
    <w:rsid w:val="00723208"/>
    <w:rPr>
      <w:rFonts w:ascii="Georgia" w:hAnsi="Georgia"/>
      <w:sz w:val="16"/>
      <w:szCs w:val="16"/>
      <w:shd w:val="clear" w:color="auto" w:fill="FFFFFF"/>
    </w:rPr>
  </w:style>
  <w:style w:type="character" w:customStyle="1" w:styleId="37">
    <w:name w:val="Основной текст (3) + 7"/>
    <w:basedOn w:val="33"/>
    <w:qFormat/>
    <w:rsid w:val="00723208"/>
    <w:rPr>
      <w:rFonts w:ascii="Georgia" w:hAnsi="Georgia"/>
      <w:sz w:val="15"/>
      <w:szCs w:val="15"/>
      <w:shd w:val="clear" w:color="auto" w:fill="FFFFFF"/>
      <w:lang w:val="en-US" w:eastAsia="en-US"/>
    </w:rPr>
  </w:style>
  <w:style w:type="character" w:customStyle="1" w:styleId="35">
    <w:name w:val="Основной текст (3) + Курсив"/>
    <w:basedOn w:val="33"/>
    <w:qFormat/>
    <w:rsid w:val="00723208"/>
    <w:rPr>
      <w:rFonts w:ascii="Georgia" w:hAnsi="Georgia"/>
      <w:i/>
      <w:iCs/>
      <w:sz w:val="16"/>
      <w:szCs w:val="16"/>
      <w:shd w:val="clear" w:color="auto" w:fill="FFFFFF"/>
    </w:rPr>
  </w:style>
  <w:style w:type="character" w:customStyle="1" w:styleId="36">
    <w:name w:val="Основной текст + Курсив3"/>
    <w:basedOn w:val="a3"/>
    <w:qFormat/>
    <w:rsid w:val="00723208"/>
    <w:rPr>
      <w:rFonts w:ascii="Georgia" w:hAnsi="Georgia" w:cs="Georgia"/>
      <w:i/>
      <w:iCs/>
      <w:sz w:val="20"/>
      <w:szCs w:val="20"/>
      <w:u w:val="none"/>
      <w:shd w:val="clear" w:color="auto" w:fill="FFFFFF"/>
    </w:rPr>
  </w:style>
  <w:style w:type="character" w:customStyle="1" w:styleId="2pt2">
    <w:name w:val="Основной текст + Интервал 2 pt2"/>
    <w:basedOn w:val="a3"/>
    <w:qFormat/>
    <w:rsid w:val="00723208"/>
    <w:rPr>
      <w:rFonts w:ascii="Georgia" w:hAnsi="Georgia" w:cs="Georgia"/>
      <w:spacing w:val="40"/>
      <w:sz w:val="20"/>
      <w:szCs w:val="20"/>
      <w:u w:val="none"/>
      <w:shd w:val="clear" w:color="auto" w:fill="FFFFFF"/>
    </w:rPr>
  </w:style>
  <w:style w:type="character" w:customStyle="1" w:styleId="9">
    <w:name w:val="Основной текст (9)_"/>
    <w:basedOn w:val="a0"/>
    <w:link w:val="91"/>
    <w:qFormat/>
    <w:rsid w:val="00723208"/>
    <w:rPr>
      <w:rFonts w:ascii="Georgia" w:hAnsi="Georgia"/>
      <w:sz w:val="16"/>
      <w:szCs w:val="16"/>
      <w:shd w:val="clear" w:color="auto" w:fill="FFFFFF"/>
    </w:rPr>
  </w:style>
  <w:style w:type="character" w:customStyle="1" w:styleId="74">
    <w:name w:val="Основной текст (7) + Не курсив4"/>
    <w:basedOn w:val="7"/>
    <w:qFormat/>
    <w:rsid w:val="00723208"/>
    <w:rPr>
      <w:rFonts w:ascii="Georgia" w:hAnsi="Georgia" w:cs="Georgia"/>
      <w:i/>
      <w:iCs/>
      <w:spacing w:val="40"/>
      <w:sz w:val="20"/>
      <w:szCs w:val="20"/>
      <w:u w:val="none"/>
      <w:shd w:val="clear" w:color="auto" w:fill="FFFFFF"/>
    </w:rPr>
  </w:style>
  <w:style w:type="character" w:customStyle="1" w:styleId="71pt1">
    <w:name w:val="Основной текст (7) + Интервал 1 pt1"/>
    <w:basedOn w:val="7"/>
    <w:qFormat/>
    <w:rsid w:val="00723208"/>
    <w:rPr>
      <w:rFonts w:ascii="Georgia" w:hAnsi="Georgia" w:cs="Georgia"/>
      <w:i/>
      <w:iCs/>
      <w:spacing w:val="20"/>
      <w:sz w:val="20"/>
      <w:szCs w:val="20"/>
      <w:u w:val="none"/>
      <w:shd w:val="clear" w:color="auto" w:fill="FFFFFF"/>
      <w:lang w:val="en-US" w:eastAsia="en-US"/>
    </w:rPr>
  </w:style>
  <w:style w:type="character" w:customStyle="1" w:styleId="78pt">
    <w:name w:val="Основной текст (7) + 8 pt"/>
    <w:basedOn w:val="7"/>
    <w:qFormat/>
    <w:rsid w:val="00723208"/>
    <w:rPr>
      <w:rFonts w:ascii="Georgia" w:hAnsi="Georgia" w:cs="Georgia"/>
      <w:i/>
      <w:iCs/>
      <w:sz w:val="16"/>
      <w:szCs w:val="16"/>
      <w:u w:val="none"/>
      <w:shd w:val="clear" w:color="auto" w:fill="FFFFFF"/>
    </w:rPr>
  </w:style>
  <w:style w:type="character" w:customStyle="1" w:styleId="apple-converted-space">
    <w:name w:val="apple-converted-space"/>
    <w:basedOn w:val="a0"/>
    <w:qFormat/>
    <w:rsid w:val="00723208"/>
  </w:style>
  <w:style w:type="character" w:styleId="a6">
    <w:name w:val="Emphasis"/>
    <w:basedOn w:val="a0"/>
    <w:qFormat/>
    <w:rsid w:val="00723208"/>
    <w:rPr>
      <w:i/>
      <w:iCs/>
    </w:rPr>
  </w:style>
  <w:style w:type="character" w:styleId="a7">
    <w:name w:val="Hyperlink"/>
    <w:basedOn w:val="a0"/>
    <w:uiPriority w:val="99"/>
    <w:unhideWhenUsed/>
    <w:rsid w:val="00723208"/>
    <w:rPr>
      <w:color w:val="0000FF"/>
      <w:u w:val="single"/>
    </w:rPr>
  </w:style>
  <w:style w:type="character" w:customStyle="1" w:styleId="c4c7">
    <w:name w:val="c4 c7"/>
    <w:basedOn w:val="a0"/>
    <w:qFormat/>
    <w:rsid w:val="00723208"/>
  </w:style>
  <w:style w:type="character" w:customStyle="1" w:styleId="a8">
    <w:name w:val="Верхний колонтитул Знак"/>
    <w:basedOn w:val="a0"/>
    <w:link w:val="a9"/>
    <w:uiPriority w:val="99"/>
    <w:qFormat/>
    <w:rsid w:val="00FC63EF"/>
    <w:rPr>
      <w:rFonts w:ascii="Calibri" w:eastAsia="Times New Roman" w:hAnsi="Calibri" w:cs="Times New Roma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C63EF"/>
    <w:rPr>
      <w:rFonts w:ascii="Calibri" w:eastAsia="Times New Roman" w:hAnsi="Calibri" w:cs="Times New Roman"/>
    </w:rPr>
  </w:style>
  <w:style w:type="character" w:customStyle="1" w:styleId="c0">
    <w:name w:val="c0"/>
    <w:basedOn w:val="a0"/>
    <w:qFormat/>
    <w:rsid w:val="00340595"/>
  </w:style>
  <w:style w:type="character" w:styleId="ac">
    <w:name w:val="Strong"/>
    <w:basedOn w:val="a0"/>
    <w:uiPriority w:val="22"/>
    <w:qFormat/>
    <w:rsid w:val="005B3FEB"/>
    <w:rPr>
      <w:b/>
      <w:bCs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E92C35"/>
    <w:rPr>
      <w:rFonts w:ascii="Segoe UI" w:eastAsia="Times New Roman" w:hAnsi="Segoe UI" w:cs="Segoe UI"/>
      <w:sz w:val="18"/>
      <w:szCs w:val="18"/>
    </w:rPr>
  </w:style>
  <w:style w:type="paragraph" w:styleId="af">
    <w:name w:val="Title"/>
    <w:basedOn w:val="10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10"/>
    <w:link w:val="a3"/>
    <w:rsid w:val="00723208"/>
    <w:pPr>
      <w:widowControl w:val="0"/>
      <w:shd w:val="clear" w:color="auto" w:fill="FFFFFF"/>
      <w:spacing w:line="230" w:lineRule="exact"/>
      <w:ind w:hanging="280"/>
      <w:jc w:val="both"/>
    </w:pPr>
    <w:rPr>
      <w:rFonts w:ascii="Century Schoolbook" w:eastAsiaTheme="minorHAnsi" w:hAnsi="Century Schoolbook" w:cstheme="minorBidi"/>
    </w:rPr>
  </w:style>
  <w:style w:type="paragraph" w:styleId="af0">
    <w:name w:val="List"/>
    <w:basedOn w:val="a4"/>
    <w:rPr>
      <w:rFonts w:cs="Lucida Sans"/>
    </w:rPr>
  </w:style>
  <w:style w:type="paragraph" w:styleId="af1">
    <w:name w:val="caption"/>
    <w:basedOn w:val="1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f2">
    <w:name w:val="index heading"/>
    <w:basedOn w:val="10"/>
    <w:qFormat/>
    <w:pPr>
      <w:suppressLineNumbers/>
    </w:pPr>
    <w:rPr>
      <w:rFonts w:cs="Lucida Sans"/>
    </w:rPr>
  </w:style>
  <w:style w:type="paragraph" w:styleId="af3">
    <w:name w:val="Normal (Web)"/>
    <w:basedOn w:val="10"/>
    <w:uiPriority w:val="99"/>
    <w:qFormat/>
    <w:rsid w:val="00B31FCC"/>
    <w:pPr>
      <w:spacing w:beforeAutospacing="1" w:afterAutospacing="1" w:line="240" w:lineRule="auto"/>
    </w:pPr>
    <w:rPr>
      <w:sz w:val="24"/>
      <w:szCs w:val="24"/>
    </w:rPr>
  </w:style>
  <w:style w:type="paragraph" w:customStyle="1" w:styleId="15">
    <w:name w:val="Заголовок №1"/>
    <w:basedOn w:val="10"/>
    <w:qFormat/>
    <w:rsid w:val="00723208"/>
    <w:pPr>
      <w:widowControl w:val="0"/>
      <w:shd w:val="clear" w:color="auto" w:fill="FFFFFF"/>
      <w:spacing w:before="360" w:after="180" w:line="240" w:lineRule="atLeast"/>
      <w:outlineLvl w:val="0"/>
    </w:pPr>
    <w:rPr>
      <w:rFonts w:ascii="Arial Narrow" w:eastAsiaTheme="minorHAnsi" w:hAnsi="Arial Narrow" w:cstheme="minorBidi"/>
      <w:b/>
      <w:bCs/>
      <w:sz w:val="37"/>
      <w:szCs w:val="37"/>
    </w:rPr>
  </w:style>
  <w:style w:type="paragraph" w:customStyle="1" w:styleId="22">
    <w:name w:val="Основной текст (2)"/>
    <w:basedOn w:val="10"/>
    <w:link w:val="21"/>
    <w:qFormat/>
    <w:rsid w:val="00723208"/>
    <w:pPr>
      <w:widowControl w:val="0"/>
      <w:shd w:val="clear" w:color="auto" w:fill="FFFFFF"/>
      <w:spacing w:line="230" w:lineRule="exact"/>
    </w:pPr>
    <w:rPr>
      <w:rFonts w:ascii="Century Schoolbook" w:eastAsiaTheme="minorHAnsi" w:hAnsi="Century Schoolbook" w:cstheme="minorBidi"/>
      <w:i/>
      <w:iCs/>
    </w:rPr>
  </w:style>
  <w:style w:type="paragraph" w:customStyle="1" w:styleId="32">
    <w:name w:val="Заголовок №3"/>
    <w:basedOn w:val="10"/>
    <w:link w:val="31"/>
    <w:qFormat/>
    <w:rsid w:val="00723208"/>
    <w:pPr>
      <w:widowControl w:val="0"/>
      <w:shd w:val="clear" w:color="auto" w:fill="FFFFFF"/>
      <w:spacing w:before="120" w:after="120" w:line="240" w:lineRule="atLeast"/>
      <w:jc w:val="both"/>
      <w:outlineLvl w:val="2"/>
    </w:pPr>
    <w:rPr>
      <w:rFonts w:ascii="Arial Narrow" w:eastAsiaTheme="minorHAnsi" w:hAnsi="Arial Narrow" w:cstheme="minorBidi"/>
      <w:b/>
      <w:bCs/>
      <w:sz w:val="21"/>
      <w:szCs w:val="21"/>
    </w:rPr>
  </w:style>
  <w:style w:type="paragraph" w:customStyle="1" w:styleId="70">
    <w:name w:val="Основной текст (7)"/>
    <w:basedOn w:val="10"/>
    <w:link w:val="7"/>
    <w:qFormat/>
    <w:rsid w:val="00723208"/>
    <w:pPr>
      <w:widowControl w:val="0"/>
      <w:shd w:val="clear" w:color="auto" w:fill="FFFFFF"/>
      <w:spacing w:after="60" w:line="230" w:lineRule="exact"/>
      <w:ind w:firstLine="280"/>
    </w:pPr>
    <w:rPr>
      <w:rFonts w:ascii="Georgia" w:eastAsiaTheme="minorHAnsi" w:hAnsi="Georgia" w:cstheme="minorBidi"/>
      <w:i/>
      <w:iCs/>
    </w:rPr>
  </w:style>
  <w:style w:type="paragraph" w:customStyle="1" w:styleId="34">
    <w:name w:val="Основной текст (3)"/>
    <w:basedOn w:val="10"/>
    <w:link w:val="33"/>
    <w:qFormat/>
    <w:rsid w:val="00723208"/>
    <w:pPr>
      <w:widowControl w:val="0"/>
      <w:shd w:val="clear" w:color="auto" w:fill="FFFFFF"/>
      <w:spacing w:line="211" w:lineRule="exact"/>
      <w:ind w:firstLine="280"/>
    </w:pPr>
    <w:rPr>
      <w:rFonts w:ascii="Georgia" w:eastAsiaTheme="minorHAnsi" w:hAnsi="Georgia" w:cstheme="minorBidi"/>
      <w:sz w:val="16"/>
      <w:szCs w:val="16"/>
    </w:rPr>
  </w:style>
  <w:style w:type="paragraph" w:customStyle="1" w:styleId="210">
    <w:name w:val="Основной текст (2)1"/>
    <w:basedOn w:val="10"/>
    <w:qFormat/>
    <w:rsid w:val="00723208"/>
    <w:pPr>
      <w:widowControl w:val="0"/>
      <w:shd w:val="clear" w:color="auto" w:fill="FFFFFF"/>
      <w:spacing w:before="60" w:after="60" w:line="240" w:lineRule="atLeast"/>
      <w:ind w:hanging="280"/>
      <w:jc w:val="both"/>
    </w:pPr>
    <w:rPr>
      <w:rFonts w:ascii="Tahoma" w:eastAsia="Courier New" w:hAnsi="Tahoma" w:cs="Tahoma"/>
      <w:b/>
      <w:bCs/>
      <w:sz w:val="16"/>
      <w:szCs w:val="16"/>
    </w:rPr>
  </w:style>
  <w:style w:type="paragraph" w:customStyle="1" w:styleId="310">
    <w:name w:val="Основной текст (3)1"/>
    <w:basedOn w:val="10"/>
    <w:qFormat/>
    <w:rsid w:val="00723208"/>
    <w:pPr>
      <w:widowControl w:val="0"/>
      <w:shd w:val="clear" w:color="auto" w:fill="FFFFFF"/>
      <w:spacing w:line="211" w:lineRule="exact"/>
      <w:ind w:firstLine="280"/>
    </w:pPr>
    <w:rPr>
      <w:rFonts w:ascii="Georgia" w:eastAsia="Courier New" w:hAnsi="Georgia" w:cs="Georgia"/>
      <w:sz w:val="16"/>
      <w:szCs w:val="16"/>
    </w:rPr>
  </w:style>
  <w:style w:type="paragraph" w:customStyle="1" w:styleId="91">
    <w:name w:val="Основной текст (9)1"/>
    <w:basedOn w:val="10"/>
    <w:link w:val="9"/>
    <w:qFormat/>
    <w:rsid w:val="00723208"/>
    <w:pPr>
      <w:widowControl w:val="0"/>
      <w:shd w:val="clear" w:color="auto" w:fill="FFFFFF"/>
      <w:spacing w:after="60" w:line="240" w:lineRule="exact"/>
    </w:pPr>
    <w:rPr>
      <w:rFonts w:ascii="Georgia" w:eastAsiaTheme="minorHAnsi" w:hAnsi="Georgia" w:cstheme="minorBidi"/>
      <w:sz w:val="16"/>
      <w:szCs w:val="16"/>
    </w:rPr>
  </w:style>
  <w:style w:type="paragraph" w:customStyle="1" w:styleId="711">
    <w:name w:val="Основной текст (7)1"/>
    <w:basedOn w:val="10"/>
    <w:qFormat/>
    <w:rsid w:val="00723208"/>
    <w:pPr>
      <w:widowControl w:val="0"/>
      <w:shd w:val="clear" w:color="auto" w:fill="FFFFFF"/>
      <w:spacing w:after="60" w:line="230" w:lineRule="exact"/>
      <w:ind w:firstLine="280"/>
    </w:pPr>
    <w:rPr>
      <w:rFonts w:ascii="Georgia" w:eastAsia="Courier New" w:hAnsi="Georgia" w:cs="Georgia"/>
      <w:i/>
      <w:iCs/>
    </w:rPr>
  </w:style>
  <w:style w:type="paragraph" w:customStyle="1" w:styleId="c1c14">
    <w:name w:val="c1 c14"/>
    <w:basedOn w:val="10"/>
    <w:qFormat/>
    <w:rsid w:val="00723208"/>
    <w:pPr>
      <w:spacing w:beforeAutospacing="1" w:afterAutospacing="1" w:line="240" w:lineRule="auto"/>
    </w:pPr>
    <w:rPr>
      <w:sz w:val="24"/>
      <w:szCs w:val="24"/>
    </w:rPr>
  </w:style>
  <w:style w:type="paragraph" w:styleId="af4">
    <w:name w:val="No Spacing"/>
    <w:uiPriority w:val="1"/>
    <w:qFormat/>
    <w:rsid w:val="00723208"/>
    <w:rPr>
      <w:rFonts w:eastAsia="Times New Roman" w:cs="Times New Roman"/>
    </w:rPr>
  </w:style>
  <w:style w:type="paragraph" w:customStyle="1" w:styleId="af5">
    <w:name w:val="Колонтитул"/>
    <w:basedOn w:val="10"/>
    <w:qFormat/>
  </w:style>
  <w:style w:type="paragraph" w:styleId="a9">
    <w:name w:val="header"/>
    <w:basedOn w:val="10"/>
    <w:link w:val="a8"/>
    <w:uiPriority w:val="99"/>
    <w:unhideWhenUsed/>
    <w:rsid w:val="00FC63EF"/>
    <w:pPr>
      <w:tabs>
        <w:tab w:val="clear" w:pos="709"/>
        <w:tab w:val="center" w:pos="4677"/>
        <w:tab w:val="right" w:pos="9355"/>
      </w:tabs>
      <w:spacing w:line="240" w:lineRule="auto"/>
    </w:pPr>
  </w:style>
  <w:style w:type="paragraph" w:styleId="ab">
    <w:name w:val="footer"/>
    <w:basedOn w:val="10"/>
    <w:link w:val="aa"/>
    <w:uiPriority w:val="99"/>
    <w:unhideWhenUsed/>
    <w:rsid w:val="00FC63EF"/>
    <w:pPr>
      <w:tabs>
        <w:tab w:val="clear" w:pos="709"/>
        <w:tab w:val="center" w:pos="4677"/>
        <w:tab w:val="right" w:pos="9355"/>
      </w:tabs>
      <w:spacing w:line="240" w:lineRule="auto"/>
    </w:pPr>
  </w:style>
  <w:style w:type="paragraph" w:styleId="af6">
    <w:name w:val="List Paragraph"/>
    <w:basedOn w:val="10"/>
    <w:uiPriority w:val="34"/>
    <w:qFormat/>
    <w:rsid w:val="00174547"/>
    <w:pPr>
      <w:spacing w:after="200"/>
      <w:ind w:left="720"/>
      <w:contextualSpacing/>
    </w:pPr>
  </w:style>
  <w:style w:type="paragraph" w:customStyle="1" w:styleId="c1">
    <w:name w:val="c1"/>
    <w:basedOn w:val="10"/>
    <w:qFormat/>
    <w:rsid w:val="00340595"/>
    <w:pPr>
      <w:spacing w:beforeAutospacing="1" w:afterAutospacing="1" w:line="240" w:lineRule="auto"/>
    </w:pPr>
    <w:rPr>
      <w:sz w:val="24"/>
      <w:szCs w:val="24"/>
    </w:rPr>
  </w:style>
  <w:style w:type="paragraph" w:styleId="ae">
    <w:name w:val="Balloon Text"/>
    <w:basedOn w:val="10"/>
    <w:link w:val="ad"/>
    <w:uiPriority w:val="99"/>
    <w:semiHidden/>
    <w:unhideWhenUsed/>
    <w:qFormat/>
    <w:rsid w:val="00E92C35"/>
    <w:pPr>
      <w:spacing w:line="240" w:lineRule="auto"/>
    </w:pPr>
    <w:rPr>
      <w:rFonts w:ascii="Segoe UI" w:hAnsi="Segoe UI" w:cs="Segoe UI"/>
      <w:sz w:val="18"/>
      <w:szCs w:val="18"/>
    </w:rPr>
  </w:style>
  <w:style w:type="table" w:styleId="af7">
    <w:name w:val="Table Grid"/>
    <w:basedOn w:val="a1"/>
    <w:rsid w:val="00723208"/>
    <w:rPr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link w:val="12"/>
    <w:uiPriority w:val="59"/>
    <w:rsid w:val="00043FF3"/>
    <w:rPr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2FAAC-065B-455C-906A-76558144F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24</Pages>
  <Words>8138</Words>
  <Characters>46391</Characters>
  <Application>Microsoft Office Word</Application>
  <DocSecurity>0</DocSecurity>
  <Lines>386</Lines>
  <Paragraphs>108</Paragraphs>
  <ScaleCrop>false</ScaleCrop>
  <Company>Reanimator Extreme Edition</Company>
  <LinksUpToDate>false</LinksUpToDate>
  <CharactersWithSpaces>54421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рабочий</dc:creator>
  <dc:description/>
  <cp:lastModifiedBy>admin</cp:lastModifiedBy>
  <cp:revision>15</cp:revision>
  <cp:lastPrinted>2023-09-18T09:53:00Z</cp:lastPrinted>
  <dcterms:created xsi:type="dcterms:W3CDTF">2023-08-15T13:24:00Z</dcterms:created>
  <dcterms:modified xsi:type="dcterms:W3CDTF">2023-10-31T06:19:00Z</dcterms:modified>
  <dc:language>ru-RU</dc:language>
</cp:coreProperties>
</file>