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cs="Arial" w:hAnsi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cs="Arial" w:hAnsi="Arial"/>
          <w:color w:val="333333"/>
          <w:kern w:val="36"/>
          <w:sz w:val="42"/>
          <w:szCs w:val="42"/>
          <w:lang w:eastAsia="ru-RU"/>
        </w:rPr>
        <w:t xml:space="preserve">Конспект НОД с детьми </w:t>
      </w:r>
      <w:bookmarkStart w:id="0" w:name="_GoBack"/>
      <w:bookmarkEnd w:id="0"/>
      <w:r>
        <w:rPr>
          <w:rFonts w:ascii="Arial" w:eastAsia="Times New Roman" w:cs="Arial" w:hAnsi="Arial"/>
          <w:color w:val="333333"/>
          <w:kern w:val="36"/>
          <w:sz w:val="42"/>
          <w:szCs w:val="42"/>
          <w:lang w:eastAsia="ru-RU"/>
        </w:rPr>
        <w:t xml:space="preserve"> подготовительной к школе группы               «Тула – родина моя»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Цель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обобщение знаний детей о родном городе Тула, Тульском крае.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Задачи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Образовательные: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 систематизировать и закреплять знания детей о родном городе, мастеровых  промыслах Тулы, известных во всем мире;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формировать интерес к изучению прошлого и настоящего города.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Развивающие: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- способствовать развитию патриотических чувств детей;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- обогащать и активизировать словарный запас;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- развивать навыки чтения, умения разгадывать загадки.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Воспитательные: 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воспитывать нравственные качества личности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ребенка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любовь, доброту, чувство гордости за свою малую родину, за великих земляков, прославивших ее.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Интеграция образовательных областей:</w:t>
      </w: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 xml:space="preserve"> «Познавательное развитие», «Социально-коммуникативное развитие», «Речевое развитие», «Физическое развитие», «Художественно-эстетическое развитие»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Материалы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карта России, презентация «Тула – родина моя», карточки с буквами Р, О, Д, И, Н, А, самовар, тульские пряники.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lang w:eastAsia="ru-RU"/>
        </w:rPr>
        <w:t>Ход:</w:t>
      </w:r>
    </w:p>
    <w:p>
      <w:pPr>
        <w:pStyle w:val="15"/>
        <w:numPr>
          <w:ilvl w:val="0"/>
          <w:numId w:val="1"/>
        </w:num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Появляюсь перед детьми в народном костюме Тульской губернии.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Воспитатель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Дети, я предлагаю вам отправиться в увлекательное путешествие и для этого я соответствующе нарядилась! Как называется моя одежда?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(ответы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детей).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Верно русский народный костюм. А вот куда мы отправимся, вы узнаете, если разгадаете загадки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(дети отгадывают загадки и определяют первую букву в словах-отгадках, которую выкладывают на доске для образования слова)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Загадки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>- Стоят в поле сестрички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Желтый глазок, белые реснички.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(Ромашка)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Пушистая лошадка,                                                                                                               А может бегемот,                                                                                                                             А может просто вата                                                                                                                    Над нами вдаль плывет.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(Облако)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>- О чем можно сказать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родной, отчий, кирпичный, красивый, многоэтажный?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(Дом)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В пойме рек, вблизи болот                                                                                                            У озер она растет.                                                                                                                                  И полезна, и красива                                                                                                                       Ну а имя носит…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(Ива)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Цветочек этот голубой                                                                                                       Напоминает нам с тобой                                                                                                                   О небе чистом – чистом                                                                                                                     И солнышке лучистом.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(Незабудка)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Буквы – значки как бойцы на парад                                                                                            В строгом порядке построены в ряд.                                                                                           Каждый в условленном месте стоит                                                                                                                  И называется строй…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(Алфавит)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Молодцы! Все загадки отгадали. Так в какое же путешествие  мы отправляемся?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(читаем слово РОДИНА)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 Верно, мы будем путешествовать по нашей Родине.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Как называется наша Родина?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Д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Россия.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Да, Россия. А ласково мы называем ее матушка – Россия. Родиной мы называем нашу страну потому, что она выкормила, вырастила, выучила русскому языку и как мать защищает и бережет нас.</w:t>
      </w:r>
    </w:p>
    <w:p>
      <w:pPr>
        <w:pStyle w:val="15"/>
        <w:numPr>
          <w:ilvl w:val="0"/>
          <w:numId w:val="1"/>
        </w:num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lang w:eastAsia="ru-RU"/>
        </w:rPr>
        <w:t>В: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Россия огромна и необъятна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(показываю карту России)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 Это наш общий дом. Много прекрасных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городов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 расположено на просторах России. Но один из них нам всех ближе и дороже.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Физкультминутка: 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звучит песня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«Тула – земля моя»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, предлагаю детям подняться со стульев и выполнить несколько плавных движений в такт музыке.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lang w:eastAsia="ru-RU"/>
        </w:rPr>
        <w:t>В: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Как вы думаете, о каком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городе пойдет речь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?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Д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О Туле.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Верно, о Туле. И я вам хочу открыть секрет: костюм мой не просто русский народный… именно так одевались на Руси женщины Тульской губернии, т.е. наши с вами землячки. Вам нравится костюм? Спасибо большое!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- Итак, Тула - наша малая родина. А что мы родиной зовем?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(ребенок читает стихотворение)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Что мы родиной зовем?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Дом, в котором мы живем.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И березки, вдоль которых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Вместе с мамой мы идем?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о Туле написано много стихотворений. Предлагаю послушать еще одно из них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bdr w:val="none" w:sz="0" w:space="0" w:color="auto"/>
          <w:lang w:eastAsia="ru-RU"/>
        </w:rPr>
        <w:t>(второй ребенок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читает стихотворение):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Я родился в Туле –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 очень нужный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!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 Туле самовары,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Пряники и ружья!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Ясную Поляну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Знает каждый в мире.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 наш любимый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С каждым днем красивее!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Тула – один из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городов России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, который славен своими достопримечательностями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(на слайдах презентации демонстрируются достопримечательности, а дети их называют)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Дети, нам очень </w:t>
      </w: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>повезло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мы живем на богатейшей Тульской земле. Наш Тульский край богат народными промыслами и умельцами. Назовите, какими промыслами славится наш край?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(Дети </w:t>
      </w:r>
      <w:r>
        <w:rPr>
          <w:rFonts w:ascii="Arial" w:eastAsia="Times New Roman" w:cs="Arial" w:hAnsi="Arial"/>
          <w:i/>
          <w:color w:val="333333"/>
          <w:sz w:val="24"/>
          <w:szCs w:val="24"/>
          <w:bdr w:val="none" w:sz="0" w:space="0" w:color="auto"/>
          <w:lang w:eastAsia="ru-RU"/>
        </w:rPr>
        <w:t>называют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: пряники, самовары, гармони, оружие, филимоновская игрушка.)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Дети, а вы знаете, что является символом Тулы? Конечно же Тульский самовар. Наши самовары считаются самыми лучшими и славятся на весь мир. В Туле есть музей самоваров. Там представлены различные виды, их делали из меди и серебра, причем, самой разнообразной </w:t>
      </w: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>формы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ваза, чаша, рюмка. Первый самовар был изготовлен нашим земляком Назаром Лисицыным. Позже стали выпускать электронные и расписные самовары 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(дети рассматривают фотографии с изображением самоваров на слайдах презентации)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bdr w:val="none" w:sz="0" w:space="0" w:color="auto"/>
          <w:lang w:eastAsia="ru-RU"/>
        </w:rPr>
        <w:t>Усвоение песенных навыков:</w:t>
      </w:r>
      <w:r>
        <w:rPr>
          <w:rFonts w:ascii="Arial" w:eastAsia="Times New Roman" w:cs="Arial" w:hAnsi="Arial"/>
          <w:color w:val="333333"/>
          <w:sz w:val="24"/>
          <w:szCs w:val="24"/>
          <w:bdr w:val="none" w:sz="0" w:space="0" w:color="auto"/>
          <w:lang w:eastAsia="ru-RU"/>
        </w:rPr>
        <w:t xml:space="preserve"> - Предлагаю вам спеть песню «Тульский самовар», которую учим на музыке с Ольгой Николаевной, встаньте, пожалуйста </w:t>
      </w:r>
      <w:r>
        <w:rPr>
          <w:rFonts w:ascii="Arial" w:eastAsia="Times New Roman" w:cs="Arial" w:hAnsi="Arial"/>
          <w:i/>
          <w:color w:val="333333"/>
          <w:sz w:val="24"/>
          <w:szCs w:val="24"/>
          <w:bdr w:val="none" w:sz="0" w:space="0" w:color="auto"/>
          <w:lang w:eastAsia="ru-RU"/>
        </w:rPr>
        <w:t>(дети поют песню).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Традиционно к чаю подавались Тульские пряники. Так же как и самовар, Тульский пряник славится на весь мир. Он является визитной карточкой нашего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города</w:t>
      </w:r>
      <w:r>
        <w:rPr>
          <w:rFonts w:ascii="Arial" w:eastAsia="Times New Roman" w:cs="Arial" w:hAnsi="Arial"/>
          <w:b/>
          <w:bCs/>
          <w:color w:val="333333"/>
          <w:sz w:val="24"/>
          <w:szCs w:val="24"/>
          <w:bdr w:val="none" w:sz="0" w:space="0" w:color="auto"/>
          <w:lang w:eastAsia="ru-RU"/>
        </w:rPr>
        <w:t>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(раздаю пряники, дети рассматривают их)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 С пряниками было связано много народных обычаев и традиций. Их дарили в знак чести, любви. Особые пряники делались в связи с какими-нибудь торжественным событиями. Тульские пряники считались у наших предков дорогими подарками. По народному поверью считалось, что пряники имели целебные свойства и помогали в лечении болезней. Пряники, конечно, были излюбленным лакомством. Особенно их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любили дети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 Для них выпекали фигурные пряники в форме рыбок, птичек, с именами, с отдельными буквами. Тех, кто делал пряники, называли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«прянишниками»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. Профессия эта передавалась по наследству. Как называли мастеров прянишного ремесла?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(дети отвечают).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Тульский пряник душист и сладок. Лакомство и радость детворе. А вы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любите пряники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? 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(ответы детей)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Прославила наш край и тульская гармошка. Наш народ умел не только работать, но и хорошо отдыхать. Под гармошку люди пели, плясали, водили хороводы. Тульская гармошка помогала сражаться с врагом во время войны. В короткие минуты отдыха солдаты пели под гармонь, вспоминали свой родной дом, а иногда и плясали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(продолжение просмотра презентации).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…Только взял боец трехрядку,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Сразу видно – гармонист.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Для началу, для порядку,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Кинул пальцы сверху вниз.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И от той гармошки старой,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Что осталась сиротой,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Как – то вдруг теплее стало</w:t>
      </w:r>
    </w:p>
    <w:p>
      <w:pPr>
        <w:spacing w:before="225" w:after="225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На дороге фронтовой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. (отрывок из поэмы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«Василий Теркин»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)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Физкультминутка: </w:t>
      </w:r>
      <w:r>
        <w:rPr>
          <w:rFonts w:ascii="Arial" w:eastAsia="Times New Roman" w:cs="Arial" w:hAnsi="Arial"/>
          <w:iCs/>
          <w:color w:val="333333"/>
          <w:sz w:val="24"/>
          <w:szCs w:val="24"/>
          <w:bdr w:val="none" w:sz="0" w:space="0" w:color="auto"/>
          <w:lang w:eastAsia="ru-RU"/>
        </w:rPr>
        <w:t>дети выполняют плясовые движения под переборы тульской гармошки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: Тула веками оружье ковала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(презентация - фотографии с изображением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оружия, изготовленного Тульскими мастерами).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История тульского оружейного дела уходит в те времена, когда при защите российских рубежей от набегов кочевников, жителям Тулы не хватало оружия. Оно изготавливалось в Москве, а доставлять его было дело долгим и хлопотным. Петр I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(презентация – портрет Петра </w:t>
      </w:r>
      <w:r>
        <w:rPr>
          <w:rFonts w:ascii="Arial" w:eastAsia="Times New Roman" w:cs="Arial" w:hAnsi="Arial"/>
          <w:i/>
          <w:color w:val="333333"/>
          <w:sz w:val="24"/>
          <w:szCs w:val="24"/>
          <w:lang w:val="en-US" w:eastAsia="ru-RU"/>
        </w:rPr>
        <w:t>I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) 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знал и ценил оружейных мастеров. Поэтому указом царя Петра I было решено основать оружейное дело непосредственно в Туле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(презентация – Тульский оружейный завод).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 народе говорят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«Тула войну повернула»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,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«Тульская винтовка стреляет ловко»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,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«С тульской винтовкой в бою не пропадешь» (презентация – изображения боя ВОВ).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Звучит гимн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города Тулы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, под который дети могут маршировать на месте.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Тульская земля подарила России также много великих людей. Туляки гордятся своим земляком – писателем, который жил в Ясной Поляне Львом Николаевичем Толстым (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презентация – портрет Л.Н. Толстого).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Он создал замечательные произведения, как для взрослых, так и для детей, которые известны на весь мир и переведены на многие иностранные языки </w:t>
      </w: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(презентация – выставка произведений писателя). 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 xml:space="preserve"> Сейчас в Ясной Поляне находится музей Льва Толстого, который с большим интересом посещают туристы из разных уголков нашей необъятной Родины, но и зарубежные гости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(на слайдах фотографии Ясной Поляны)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>Профилактическая гимнастика глаз: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Дети сидят, откинувшись на спинку стула, ноги стоят ровно на полу, руки – ладошками на столе: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- 10 колебательных движений по горизонтали справа налево, слева направо;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- 10 колебательных движений по вертикали: вверх – вниз, вниз – вверх;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- 10 вращательных движений глазами слева направо;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- 10 вращательных движений глазами справа налево;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- 10 вращательных движений глазами в правую, затем в левую стороны – «восьмерка»;</w:t>
      </w:r>
    </w:p>
    <w:p>
      <w:pPr>
        <w:spacing w:after="0" w:line="240" w:lineRule="auto"/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     - закрыть на несколько секунд глаза, затем открыть, приняв удобную рабочую позу за столом.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</w:pP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Тульская земля подарила России знаменитого мастера кузнечных дел – Левшу. Чем он прославился?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Д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подковал блоху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(слайды с изображением Левши)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u w:val="single"/>
          <w:bdr w:val="none" w:sz="0" w:space="0" w:color="auto"/>
          <w:lang w:eastAsia="ru-RU"/>
        </w:rPr>
        <w:t>В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: В нашем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городе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 в честь народного мастера установлен памятник.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Руки впрямь золотые,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Нараспашку душа.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Жил да был в нашей Туле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Легендарный Левша.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Мастерством несказанным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Он людей удивлял –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Делал меткие ружья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И блоху подковал.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Потому в каждом доме,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На любом этаже –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 нашей Туле и ныне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По такому Левше.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Каждый мастер – умелец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 деле чудо свершит.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Словно небо без солнца,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Тулы нет без Левши.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i/>
          <w:color w:val="333333"/>
          <w:sz w:val="24"/>
          <w:szCs w:val="24"/>
          <w:lang w:eastAsia="ru-RU"/>
        </w:rPr>
        <w:t xml:space="preserve">Рефлексия: 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Наша Тульская земля славится народными умельцами, промыслами, и мы по праву можем гордиться нашей малой родиной – Тульским краем. Мы сегодня узнали много нового. Как же мы можем назвать свою </w:t>
      </w:r>
      <w:r>
        <w:rPr>
          <w:rFonts w:ascii="Arial" w:eastAsia="Times New Roman" w:cs="Arial" w:hAnsi="Arial"/>
          <w:bCs/>
          <w:color w:val="333333"/>
          <w:sz w:val="24"/>
          <w:szCs w:val="24"/>
          <w:bdr w:val="none" w:sz="0" w:space="0" w:color="auto"/>
          <w:lang w:eastAsia="ru-RU"/>
        </w:rPr>
        <w:t>любимую Тулу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? Тула самоварная, оружейная, мастеровая. А еще говорят о Туле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«Тульский край – пряничный рай»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after="0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Звучит песня </w:t>
      </w:r>
      <w:r>
        <w:rPr>
          <w:rFonts w:ascii="Arial" w:eastAsia="Times New Roman" w:cs="Arial" w:hAnsi="Arial"/>
          <w:i/>
          <w:iCs/>
          <w:color w:val="333333"/>
          <w:sz w:val="24"/>
          <w:szCs w:val="24"/>
          <w:bdr w:val="none" w:sz="0" w:space="0" w:color="auto"/>
          <w:lang w:eastAsia="ru-RU"/>
        </w:rPr>
        <w:t>«Тульский пряник»</w:t>
      </w: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.</w:t>
      </w:r>
    </w:p>
    <w:p>
      <w:pPr>
        <w:spacing w:before="225" w:after="225" w:line="240" w:lineRule="auto"/>
        <w:rPr>
          <w:rFonts w:ascii="Arial" w:eastAsia="Times New Roman" w:cs="Arial" w:hAnsi="Arial"/>
          <w:color w:val="333333"/>
          <w:sz w:val="24"/>
          <w:szCs w:val="24"/>
          <w:lang w:eastAsia="ru-RU"/>
        </w:rPr>
      </w:pPr>
      <w:r>
        <w:rPr>
          <w:rFonts w:ascii="Arial" w:eastAsia="Times New Roman" w:cs="Arial" w:hAnsi="Arial"/>
          <w:color w:val="333333"/>
          <w:sz w:val="24"/>
          <w:szCs w:val="24"/>
          <w:lang w:eastAsia="ru-RU"/>
        </w:rPr>
        <w:t>В завершении  приглашаю детей на чаепитие у самовара с тульскими пряниками.</w:t>
      </w:r>
    </w:p>
    <w:p/>
    <w:sectPr>
      <w:pgSz w:w="11906" w:h="16838"/>
      <w:pgMar w:top="567" w:right="850" w:bottom="1134" w:left="1701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HONOR black body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hybridMultilevel"/>
    <w:tmpl w:val="9AFEA24C"/>
    <w:lvl w:ilvl="0">
      <w:start w:val="1"/>
      <w:numFmt w:val="decimal"/>
      <w:lvlRestart w:val="0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Droid Sans" w:eastAsia="Droid Sans" w:cs="Arial"/>
      <w:sz w:val="22"/>
      <w:szCs w:val="22"/>
      <w:lang w:val="ru-RU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customStyle="1" w:styleId="15">
    <w:name w:val="List Paragraph"/>
    <w:basedOn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160</TotalTime>
  <Application>Honor_Office</Application>
  <Pages>6</Pages>
  <Words>1286</Words>
  <Characters>7608</Characters>
  <Lines>205</Lines>
  <Paragraphs>100</Paragraphs>
  <CharactersWithSpaces>10209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Денис</dc:creator>
  <cp:lastModifiedBy>HONOR 200</cp:lastModifiedBy>
  <cp:revision>3</cp:revision>
  <cp:lastPrinted>2016-09-27T21:47:00Z</cp:lastPrinted>
  <dcterms:created xsi:type="dcterms:W3CDTF">2016-09-18T19:19:00Z</dcterms:created>
  <dcterms:modified xsi:type="dcterms:W3CDTF">2024-09-05T05:28:55Z</dcterms:modified>
</cp:coreProperties>
</file>