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63A" w:rsidRPr="0022563A" w:rsidRDefault="0022563A" w:rsidP="0022563A">
      <w:pPr>
        <w:spacing w:after="0" w:line="360" w:lineRule="auto"/>
        <w:jc w:val="center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Муниципальное общеобразовательное учреждение</w:t>
      </w:r>
    </w:p>
    <w:p w:rsidR="0022563A" w:rsidRPr="0022563A" w:rsidRDefault="0022563A" w:rsidP="0022563A">
      <w:pPr>
        <w:spacing w:after="0" w:line="360" w:lineRule="auto"/>
        <w:jc w:val="center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sz w:val="28"/>
        </w:rPr>
        <w:t>С</w:t>
      </w:r>
      <w:r w:rsidRPr="0022563A">
        <w:rPr>
          <w:rFonts w:ascii="Times New Roman" w:hAnsi="Times New Roman"/>
          <w:sz w:val="28"/>
        </w:rPr>
        <w:t>редняя общеобразов</w:t>
      </w:r>
      <w:r>
        <w:rPr>
          <w:rFonts w:ascii="Times New Roman" w:hAnsi="Times New Roman"/>
          <w:sz w:val="28"/>
        </w:rPr>
        <w:t>ательная школа № 2 г. Томари Сахалинской области</w:t>
      </w:r>
      <w:r w:rsidR="00186DBC">
        <w:rPr>
          <w:rFonts w:ascii="Times New Roman" w:hAnsi="Times New Roman"/>
          <w:sz w:val="28"/>
        </w:rPr>
        <w:t>»</w:t>
      </w:r>
    </w:p>
    <w:p w:rsidR="0022563A" w:rsidRPr="0022563A" w:rsidRDefault="0022563A" w:rsidP="0022563A">
      <w:pPr>
        <w:spacing w:after="0" w:line="360" w:lineRule="auto"/>
        <w:jc w:val="center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center"/>
        <w:rPr>
          <w:rFonts w:ascii="Times New Roman" w:hAnsi="Times New Roman"/>
          <w:sz w:val="28"/>
        </w:rPr>
      </w:pPr>
    </w:p>
    <w:p w:rsidR="0022563A" w:rsidRPr="0022563A" w:rsidRDefault="00186DBC" w:rsidP="00186DBC">
      <w:pPr>
        <w:spacing w:after="0"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Информационная справка</w:t>
      </w:r>
    </w:p>
    <w:p w:rsidR="0022563A" w:rsidRPr="0022563A" w:rsidRDefault="0022563A" w:rsidP="0022563A">
      <w:pPr>
        <w:spacing w:after="0"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«Здоровьесберегающие</w:t>
      </w:r>
    </w:p>
    <w:p w:rsidR="0022563A" w:rsidRPr="0022563A" w:rsidRDefault="0022563A" w:rsidP="0022563A">
      <w:pPr>
        <w:spacing w:after="0" w:line="36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технологии</w:t>
      </w:r>
    </w:p>
    <w:p w:rsidR="0022563A" w:rsidRPr="0022563A" w:rsidRDefault="0022563A" w:rsidP="0022563A">
      <w:pPr>
        <w:spacing w:after="0" w:line="360" w:lineRule="auto"/>
        <w:jc w:val="center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на уроках физкультуры»</w:t>
      </w: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2563A">
      <w:pPr>
        <w:spacing w:after="0" w:line="360" w:lineRule="auto"/>
        <w:ind w:left="637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Подготовил:</w:t>
      </w:r>
    </w:p>
    <w:p w:rsidR="0022563A" w:rsidRPr="0022563A" w:rsidRDefault="0022563A" w:rsidP="0022563A">
      <w:pPr>
        <w:spacing w:after="0" w:line="360" w:lineRule="auto"/>
        <w:ind w:left="637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учитель физической культуры</w:t>
      </w:r>
    </w:p>
    <w:p w:rsidR="0022563A" w:rsidRDefault="0022563A" w:rsidP="0022563A">
      <w:pPr>
        <w:spacing w:after="0" w:line="360" w:lineRule="auto"/>
        <w:ind w:left="637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Петровский К.К.</w:t>
      </w:r>
    </w:p>
    <w:p w:rsidR="0060549F" w:rsidRDefault="0060549F" w:rsidP="0022563A">
      <w:pPr>
        <w:spacing w:after="0" w:line="360" w:lineRule="auto"/>
        <w:ind w:left="6379"/>
        <w:jc w:val="both"/>
        <w:rPr>
          <w:rFonts w:ascii="Times New Roman" w:hAnsi="Times New Roman"/>
          <w:sz w:val="28"/>
        </w:rPr>
      </w:pPr>
    </w:p>
    <w:p w:rsidR="0060549F" w:rsidRDefault="0060549F" w:rsidP="0022563A">
      <w:pPr>
        <w:spacing w:after="0" w:line="360" w:lineRule="auto"/>
        <w:ind w:left="6379"/>
        <w:jc w:val="both"/>
        <w:rPr>
          <w:rFonts w:ascii="Times New Roman" w:hAnsi="Times New Roman"/>
          <w:sz w:val="28"/>
        </w:rPr>
      </w:pPr>
    </w:p>
    <w:p w:rsidR="0060549F" w:rsidRDefault="0060549F" w:rsidP="0022563A">
      <w:pPr>
        <w:spacing w:after="0" w:line="360" w:lineRule="auto"/>
        <w:ind w:left="6379"/>
        <w:jc w:val="both"/>
        <w:rPr>
          <w:rFonts w:ascii="Times New Roman" w:hAnsi="Times New Roman"/>
          <w:sz w:val="28"/>
        </w:rPr>
      </w:pPr>
    </w:p>
    <w:p w:rsidR="0060549F" w:rsidRDefault="0060549F" w:rsidP="0022563A">
      <w:pPr>
        <w:spacing w:after="0" w:line="360" w:lineRule="auto"/>
        <w:ind w:left="6379"/>
        <w:jc w:val="both"/>
        <w:rPr>
          <w:rFonts w:ascii="Times New Roman" w:hAnsi="Times New Roman"/>
          <w:sz w:val="28"/>
        </w:rPr>
      </w:pPr>
    </w:p>
    <w:p w:rsidR="0060549F" w:rsidRDefault="0060549F" w:rsidP="0022563A">
      <w:pPr>
        <w:spacing w:after="0" w:line="360" w:lineRule="auto"/>
        <w:ind w:left="6379"/>
        <w:jc w:val="both"/>
        <w:rPr>
          <w:rFonts w:ascii="Times New Roman" w:hAnsi="Times New Roman"/>
          <w:sz w:val="28"/>
        </w:rPr>
      </w:pPr>
    </w:p>
    <w:p w:rsidR="0060549F" w:rsidRDefault="0060549F" w:rsidP="0060549F">
      <w:pPr>
        <w:spacing w:after="0" w:line="360" w:lineRule="auto"/>
        <w:jc w:val="center"/>
        <w:rPr>
          <w:rFonts w:ascii="Times New Roman" w:hAnsi="Times New Roman"/>
          <w:sz w:val="28"/>
        </w:rPr>
        <w:sectPr w:rsidR="0060549F" w:rsidSect="00E42031">
          <w:headerReference w:type="default" r:id="rId7"/>
          <w:headerReference w:type="first" r:id="rId8"/>
          <w:pgSz w:w="11906" w:h="16838"/>
          <w:pgMar w:top="1134" w:right="851" w:bottom="1134" w:left="1418" w:header="709" w:footer="709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</w:rPr>
        <w:t>Томари, 2024 г.</w:t>
      </w:r>
    </w:p>
    <w:p w:rsidR="0022563A" w:rsidRPr="0060549F" w:rsidRDefault="0060549F" w:rsidP="0060549F">
      <w:pPr>
        <w:spacing w:after="0" w:line="360" w:lineRule="auto"/>
        <w:jc w:val="center"/>
        <w:rPr>
          <w:rFonts w:ascii="Times New Roman" w:hAnsi="Times New Roman"/>
          <w:b/>
          <w:sz w:val="28"/>
        </w:rPr>
      </w:pPr>
      <w:r w:rsidRPr="00186DBC">
        <w:rPr>
          <w:rFonts w:ascii="Times New Roman" w:hAnsi="Times New Roman"/>
          <w:b/>
          <w:sz w:val="28"/>
        </w:rPr>
        <w:lastRenderedPageBreak/>
        <w:t>Здоровьесберегающие технологии на уроках физкультуры</w:t>
      </w:r>
      <w:r>
        <w:rPr>
          <w:rFonts w:ascii="Times New Roman" w:hAnsi="Times New Roman"/>
          <w:b/>
          <w:sz w:val="28"/>
        </w:rPr>
        <w:t>.</w:t>
      </w:r>
    </w:p>
    <w:p w:rsidR="0022563A" w:rsidRPr="0022563A" w:rsidRDefault="0022563A" w:rsidP="00186DB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Здоровьесберегающие технологии в физическом воспитании – это совокупность приёмов, методов, методик, средств обучения и подходов к образовательному процессу, при котором выполняются как минимум 4 требования:</w:t>
      </w: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1. Учёт индив</w:t>
      </w:r>
      <w:r w:rsidR="00186DBC">
        <w:rPr>
          <w:rFonts w:ascii="Times New Roman" w:hAnsi="Times New Roman"/>
          <w:sz w:val="28"/>
        </w:rPr>
        <w:t>идуальных особенностей ребёнка.</w:t>
      </w: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2.Деятельность учителя в аспекте реализации здоровьесберегающих технологий на уроках физической культуры</w:t>
      </w:r>
      <w:bookmarkStart w:id="0" w:name="_GoBack"/>
      <w:bookmarkEnd w:id="0"/>
      <w:r w:rsidRPr="0022563A">
        <w:rPr>
          <w:rFonts w:ascii="Times New Roman" w:hAnsi="Times New Roman"/>
          <w:sz w:val="28"/>
        </w:rPr>
        <w:t xml:space="preserve"> должна включать знакомство с результатами медицинских осмотров детей, их учет в учебно-воспитательной работе; помощь родителям в построении здоровой жизнедеятел</w:t>
      </w:r>
      <w:r w:rsidR="00186DBC">
        <w:rPr>
          <w:rFonts w:ascii="Times New Roman" w:hAnsi="Times New Roman"/>
          <w:sz w:val="28"/>
        </w:rPr>
        <w:t>ьности учащихся и семьи в целом</w:t>
      </w: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3. Не допускать чрезмерной изнуряющей физической, эмоциональной, нагрузки п</w:t>
      </w:r>
      <w:r w:rsidR="00186DBC">
        <w:rPr>
          <w:rFonts w:ascii="Times New Roman" w:hAnsi="Times New Roman"/>
          <w:sz w:val="28"/>
        </w:rPr>
        <w:t>ри освоении учебного материала.</w:t>
      </w: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4. Обеспечение такого подхода к образовательному процессу, который гарантировал бы поддержание только благоприятного морально-психологического климата в коллективе. Среди здоровьесберегающих технологий, применяемых в системе образования, выделяются несколько групп, отличающихся разными подходами к охране здоровья и, соответственно, разными методами и формами работы. Учителям физической культуры близки физкультурно-оздоровительные технологии. Они направлены н</w:t>
      </w:r>
      <w:r w:rsidR="00186DBC">
        <w:rPr>
          <w:rFonts w:ascii="Times New Roman" w:hAnsi="Times New Roman"/>
          <w:sz w:val="28"/>
        </w:rPr>
        <w:t>а физическое развитие учащихся.</w:t>
      </w:r>
    </w:p>
    <w:p w:rsidR="0022563A" w:rsidRPr="0022563A" w:rsidRDefault="0022563A" w:rsidP="00186DB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К ним относятся: закаливание, тренировка силы, выносливости, быстроты, гибкости и других качеств, отличающих здорового, тренированного человека от физически слабого.</w:t>
      </w:r>
    </w:p>
    <w:p w:rsidR="0022563A" w:rsidRPr="0022563A" w:rsidRDefault="0022563A" w:rsidP="0022563A">
      <w:pPr>
        <w:spacing w:after="0" w:line="360" w:lineRule="auto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По характеру действия </w:t>
      </w:r>
      <w:r w:rsidR="00186DBC">
        <w:rPr>
          <w:rFonts w:ascii="Times New Roman" w:hAnsi="Times New Roman"/>
          <w:sz w:val="28"/>
        </w:rPr>
        <w:t>различают следующие технологии:</w:t>
      </w:r>
    </w:p>
    <w:p w:rsidR="0022563A" w:rsidRPr="0022563A" w:rsidRDefault="00186DBC" w:rsidP="009E557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9E557B">
        <w:rPr>
          <w:rFonts w:ascii="Times New Roman" w:hAnsi="Times New Roman"/>
          <w:b/>
          <w:sz w:val="28"/>
        </w:rPr>
        <w:t>Стимулирующие.</w:t>
      </w:r>
      <w:r>
        <w:rPr>
          <w:rFonts w:ascii="Times New Roman" w:hAnsi="Times New Roman"/>
          <w:sz w:val="28"/>
        </w:rPr>
        <w:t xml:space="preserve"> </w:t>
      </w:r>
      <w:r w:rsidR="0022563A" w:rsidRPr="0022563A">
        <w:rPr>
          <w:rFonts w:ascii="Times New Roman" w:hAnsi="Times New Roman"/>
          <w:sz w:val="28"/>
        </w:rPr>
        <w:t>Они позволяют активизировать собственные силы организма, использовать его ресурсы для выхода из нежелательного состояния. Примерами могут быть – температурное закаливание, физические нагрузки.</w:t>
      </w:r>
    </w:p>
    <w:p w:rsidR="0022563A" w:rsidRPr="0022563A" w:rsidRDefault="009E557B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9E557B">
        <w:rPr>
          <w:rFonts w:ascii="Times New Roman" w:hAnsi="Times New Roman"/>
          <w:b/>
          <w:sz w:val="28"/>
        </w:rPr>
        <w:lastRenderedPageBreak/>
        <w:t>Защитно-профилактические.</w:t>
      </w:r>
      <w:r>
        <w:rPr>
          <w:rFonts w:ascii="Times New Roman" w:hAnsi="Times New Roman"/>
          <w:sz w:val="28"/>
        </w:rPr>
        <w:t xml:space="preserve"> </w:t>
      </w:r>
      <w:r w:rsidR="0022563A" w:rsidRPr="0022563A">
        <w:rPr>
          <w:rFonts w:ascii="Times New Roman" w:hAnsi="Times New Roman"/>
          <w:sz w:val="28"/>
        </w:rPr>
        <w:t>Это выполнение санитарно-гигиенических норм и требований. Ограничение предельной нагрузки, исключающей переутомление. Использование страховочных средств и защитных приспособлений в спортзалах, исключающих травматизм.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A593B">
        <w:rPr>
          <w:rFonts w:ascii="Times New Roman" w:hAnsi="Times New Roman"/>
          <w:b/>
          <w:sz w:val="28"/>
        </w:rPr>
        <w:t>Компенсаторно-нейтрализующие технологии.</w:t>
      </w:r>
      <w:r w:rsidRPr="0022563A">
        <w:rPr>
          <w:rFonts w:ascii="Times New Roman" w:hAnsi="Times New Roman"/>
          <w:sz w:val="28"/>
        </w:rPr>
        <w:t xml:space="preserve"> Это физкультминутки, физкультпаузы, которые в какой-то мере нейтрализуют неблагоприятное </w:t>
      </w:r>
      <w:r w:rsidR="002A593B">
        <w:rPr>
          <w:rFonts w:ascii="Times New Roman" w:hAnsi="Times New Roman"/>
          <w:sz w:val="28"/>
        </w:rPr>
        <w:t>воздействие статичности уроков.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A593B">
        <w:rPr>
          <w:rFonts w:ascii="Times New Roman" w:hAnsi="Times New Roman"/>
          <w:b/>
          <w:sz w:val="28"/>
        </w:rPr>
        <w:t>Информационно-обучающие технологии.</w:t>
      </w:r>
      <w:r w:rsidRPr="0022563A">
        <w:rPr>
          <w:rFonts w:ascii="Times New Roman" w:hAnsi="Times New Roman"/>
          <w:sz w:val="28"/>
        </w:rPr>
        <w:t xml:space="preserve"> Обеспечивают учащимся уровень грамотности, необходимый для</w:t>
      </w:r>
      <w:r w:rsidR="002A593B">
        <w:rPr>
          <w:rFonts w:ascii="Times New Roman" w:hAnsi="Times New Roman"/>
          <w:sz w:val="28"/>
        </w:rPr>
        <w:t xml:space="preserve"> эффективной заботы о здоровье.</w:t>
      </w:r>
    </w:p>
    <w:p w:rsidR="0022563A" w:rsidRPr="002A593B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</w:rPr>
      </w:pPr>
      <w:r w:rsidRPr="002A593B">
        <w:rPr>
          <w:rFonts w:ascii="Times New Roman" w:hAnsi="Times New Roman"/>
          <w:b/>
          <w:sz w:val="28"/>
        </w:rPr>
        <w:t>Средства</w:t>
      </w:r>
      <w:r w:rsidR="002A593B" w:rsidRPr="002A593B">
        <w:rPr>
          <w:rFonts w:ascii="Times New Roman" w:hAnsi="Times New Roman"/>
          <w:b/>
          <w:sz w:val="28"/>
        </w:rPr>
        <w:t xml:space="preserve"> здоровьесберегающих технологий.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Для достижения целей здоровьесберегающих образовательных технологий обучения примен</w:t>
      </w:r>
      <w:r w:rsidR="002A593B">
        <w:rPr>
          <w:rFonts w:ascii="Times New Roman" w:hAnsi="Times New Roman"/>
          <w:sz w:val="28"/>
        </w:rPr>
        <w:t>яются следующие группы средств: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1.средст</w:t>
      </w:r>
      <w:r w:rsidR="002A593B">
        <w:rPr>
          <w:rFonts w:ascii="Times New Roman" w:hAnsi="Times New Roman"/>
          <w:sz w:val="28"/>
        </w:rPr>
        <w:t>ва двигательной направленности;</w:t>
      </w:r>
    </w:p>
    <w:p w:rsidR="0022563A" w:rsidRPr="0022563A" w:rsidRDefault="002A593B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2.оздоровительные силы природы;</w:t>
      </w:r>
    </w:p>
    <w:p w:rsidR="0022563A" w:rsidRPr="0022563A" w:rsidRDefault="002A593B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3.гигиенические факторы.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Комплексное применение этих средств позволяет решить задачи педагогики оз</w:t>
      </w:r>
      <w:r w:rsidR="002A593B">
        <w:rPr>
          <w:rFonts w:ascii="Times New Roman" w:hAnsi="Times New Roman"/>
          <w:sz w:val="28"/>
        </w:rPr>
        <w:t>доровления.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К средствам двигательной направленности относятся такие двигательные действия, которые направлены на реализацию задач здоровьесберегающих образовательных технологий обучения. Это – движение; физические упражнения, физкультминутки и подвижные перемены; эмоциональные разрядки и минутки «покоя», гимнастика (оздоровительная, пальчиковая, корригирующая, дыхательная, для профилактики простудных заболеваний, для бодрости); лечебная физкультура, подвижные игры; специально организованная двигательная активность ребенка (занятия оздоровительной физкультурой, своевременное развитие основ двигательных навыков); массаж, самомассаж; </w:t>
      </w:r>
      <w:r w:rsidR="002A593B">
        <w:rPr>
          <w:rFonts w:ascii="Times New Roman" w:hAnsi="Times New Roman"/>
          <w:sz w:val="28"/>
        </w:rPr>
        <w:t>психогимнастика, тренинги и др.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Использование оздоровительных сил природы оказывает существенное влияние на достижение целей здоровьесберегающих образовательных технологий обучения. Проведение занятий на свежем воздухе способствует </w:t>
      </w:r>
      <w:r w:rsidRPr="0022563A">
        <w:rPr>
          <w:rFonts w:ascii="Times New Roman" w:hAnsi="Times New Roman"/>
          <w:sz w:val="28"/>
        </w:rPr>
        <w:lastRenderedPageBreak/>
        <w:t>активизации биологических процессов, вызываемых процессом обучения, повышают общую работоспособность организма, зам</w:t>
      </w:r>
      <w:r w:rsidR="002A593B">
        <w:rPr>
          <w:rFonts w:ascii="Times New Roman" w:hAnsi="Times New Roman"/>
          <w:sz w:val="28"/>
        </w:rPr>
        <w:t>едляют процесс утомления и т.д.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Учет влияния метеорологических условий (солнечное излучение, воздействие температуры воздуха и воды, изменение атмосферного давления, движение и ионизация воздуха и др.) на определенные биохимические изменения в организме человека, которые приводят к изменению состояния здоровья и работоспособности учащихся может способствовать снятию негативного возд</w:t>
      </w:r>
      <w:r w:rsidR="002A593B">
        <w:rPr>
          <w:rFonts w:ascii="Times New Roman" w:hAnsi="Times New Roman"/>
          <w:sz w:val="28"/>
        </w:rPr>
        <w:t>ействия обучения на школьников.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Как относительно самостоятельные средства оздоровления, можно выдели</w:t>
      </w:r>
      <w:r w:rsidR="00E42031">
        <w:rPr>
          <w:rFonts w:ascii="Times New Roman" w:hAnsi="Times New Roman"/>
          <w:sz w:val="28"/>
        </w:rPr>
        <w:t>ть солнечные и воздушные ванны</w:t>
      </w:r>
      <w:r w:rsidRPr="0022563A">
        <w:rPr>
          <w:rFonts w:ascii="Times New Roman" w:hAnsi="Times New Roman"/>
          <w:sz w:val="28"/>
        </w:rPr>
        <w:t>, фитотерапии, витаминотерапию</w:t>
      </w:r>
      <w:r w:rsidR="002A593B">
        <w:rPr>
          <w:rFonts w:ascii="Times New Roman" w:hAnsi="Times New Roman"/>
          <w:sz w:val="28"/>
        </w:rPr>
        <w:t xml:space="preserve"> </w:t>
      </w:r>
      <w:r w:rsidRPr="0022563A">
        <w:rPr>
          <w:rFonts w:ascii="Times New Roman" w:hAnsi="Times New Roman"/>
          <w:sz w:val="28"/>
        </w:rPr>
        <w:t>(витаминизацию пищевого рациона, использование</w:t>
      </w:r>
      <w:r w:rsidR="00E42031">
        <w:rPr>
          <w:rFonts w:ascii="Times New Roman" w:hAnsi="Times New Roman"/>
          <w:sz w:val="28"/>
        </w:rPr>
        <w:t xml:space="preserve"> витаминного чая</w:t>
      </w:r>
      <w:r w:rsidRPr="0022563A">
        <w:rPr>
          <w:rFonts w:ascii="Times New Roman" w:hAnsi="Times New Roman"/>
          <w:sz w:val="28"/>
        </w:rPr>
        <w:t>). Возможно привнесение в жизнь школы новых элементов –оздоровительные тре</w:t>
      </w:r>
      <w:r w:rsidR="002A593B">
        <w:rPr>
          <w:rFonts w:ascii="Times New Roman" w:hAnsi="Times New Roman"/>
          <w:sz w:val="28"/>
        </w:rPr>
        <w:t>нинги для педагогов и учащихся.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К гигиеническим средствам достижения целей здоровьесберегающих образовательных технологий обучения, содействующим укреплению здоровья и стимулирующим развитие адаптивны</w:t>
      </w:r>
      <w:r w:rsidR="002A593B">
        <w:rPr>
          <w:rFonts w:ascii="Times New Roman" w:hAnsi="Times New Roman"/>
          <w:sz w:val="28"/>
        </w:rPr>
        <w:t>х свойств организма, относятся: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- выполнение санитарно-гигиенических</w:t>
      </w:r>
      <w:r w:rsidR="0060549F">
        <w:rPr>
          <w:rFonts w:ascii="Times New Roman" w:hAnsi="Times New Roman"/>
          <w:sz w:val="28"/>
        </w:rPr>
        <w:t xml:space="preserve"> требований, регламе</w:t>
      </w:r>
      <w:r w:rsidR="002A593B">
        <w:rPr>
          <w:rFonts w:ascii="Times New Roman" w:hAnsi="Times New Roman"/>
          <w:sz w:val="28"/>
        </w:rPr>
        <w:t>нтированных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- личная и общественная гигиена (чистота тела, чистота</w:t>
      </w:r>
      <w:r w:rsidR="002A593B">
        <w:rPr>
          <w:rFonts w:ascii="Times New Roman" w:hAnsi="Times New Roman"/>
          <w:sz w:val="28"/>
        </w:rPr>
        <w:t xml:space="preserve"> мест занятий, воздуха и т.д.);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- проветрива</w:t>
      </w:r>
      <w:r w:rsidR="002A593B">
        <w:rPr>
          <w:rFonts w:ascii="Times New Roman" w:hAnsi="Times New Roman"/>
          <w:sz w:val="28"/>
        </w:rPr>
        <w:t>ние и влажная уборка помещений;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- соблюдение общего режима двигательной ак</w:t>
      </w:r>
      <w:r w:rsidR="002A593B">
        <w:rPr>
          <w:rFonts w:ascii="Times New Roman" w:hAnsi="Times New Roman"/>
          <w:sz w:val="28"/>
        </w:rPr>
        <w:t>тивности, режима питания и сна;</w:t>
      </w:r>
    </w:p>
    <w:p w:rsidR="0022563A" w:rsidRPr="0022563A" w:rsidRDefault="0022563A" w:rsidP="00186DB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- привитие детям элементарных навыков при мытье рук, использовании носового платка при чихании и кашле и т.д. обучение детей элементарным приемам здорового образа жизни (ЗОЖ), простейшим навыкам оказания первой медицинской помощи при порезах, ссадинах, ожогах, укусах);</w:t>
      </w:r>
    </w:p>
    <w:p w:rsidR="0022563A" w:rsidRPr="0022563A" w:rsidRDefault="0022563A" w:rsidP="00186DBC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- организация порядка проведения прививок учащихся с</w:t>
      </w:r>
      <w:r w:rsidR="002A593B">
        <w:rPr>
          <w:rFonts w:ascii="Times New Roman" w:hAnsi="Times New Roman"/>
          <w:sz w:val="28"/>
        </w:rPr>
        <w:t xml:space="preserve"> целью предупреждения инфекций;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lastRenderedPageBreak/>
        <w:t>- ограничение предельного уровня учебной нагру</w:t>
      </w:r>
      <w:r w:rsidR="002A593B">
        <w:rPr>
          <w:rFonts w:ascii="Times New Roman" w:hAnsi="Times New Roman"/>
          <w:sz w:val="28"/>
        </w:rPr>
        <w:t>зки во избежание переутомления.</w:t>
      </w:r>
    </w:p>
    <w:p w:rsidR="0022563A" w:rsidRPr="0022563A" w:rsidRDefault="0022563A" w:rsidP="002A593B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Несоблюдение гигиенических требований к проведению занятий снижает положительный эффект здоровье сберегающих образ</w:t>
      </w:r>
      <w:r w:rsidR="002A593B">
        <w:rPr>
          <w:rFonts w:ascii="Times New Roman" w:hAnsi="Times New Roman"/>
          <w:sz w:val="28"/>
        </w:rPr>
        <w:t>овательных технологий обучения.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Одним из главных требований к использованию перечисленных выше средств является их системное и комплексное применение в виде занятий с использов</w:t>
      </w:r>
      <w:r w:rsidR="00326463">
        <w:rPr>
          <w:rFonts w:ascii="Times New Roman" w:hAnsi="Times New Roman"/>
          <w:sz w:val="28"/>
        </w:rPr>
        <w:t xml:space="preserve">анием профилактических методик; </w:t>
      </w:r>
      <w:r w:rsidRPr="0022563A">
        <w:rPr>
          <w:rFonts w:ascii="Times New Roman" w:hAnsi="Times New Roman"/>
          <w:sz w:val="28"/>
        </w:rPr>
        <w:t>с при</w:t>
      </w:r>
      <w:r w:rsidR="00326463">
        <w:rPr>
          <w:rFonts w:ascii="Times New Roman" w:hAnsi="Times New Roman"/>
          <w:sz w:val="28"/>
        </w:rPr>
        <w:t xml:space="preserve">менением функциональной музыки; </w:t>
      </w:r>
      <w:proofErr w:type="spellStart"/>
      <w:r w:rsidRPr="0022563A">
        <w:rPr>
          <w:rFonts w:ascii="Times New Roman" w:hAnsi="Times New Roman"/>
          <w:sz w:val="28"/>
        </w:rPr>
        <w:t>аудиосопровождение</w:t>
      </w:r>
      <w:proofErr w:type="spellEnd"/>
      <w:r w:rsidRPr="0022563A">
        <w:rPr>
          <w:rFonts w:ascii="Times New Roman" w:hAnsi="Times New Roman"/>
          <w:sz w:val="28"/>
        </w:rPr>
        <w:t xml:space="preserve"> уроков, с чередованием занятий с высокой и низкой двигательной активностью; в виде реабилитационных мероприятий;</w:t>
      </w:r>
      <w:r w:rsidR="00326463">
        <w:rPr>
          <w:rFonts w:ascii="Times New Roman" w:hAnsi="Times New Roman"/>
          <w:sz w:val="28"/>
        </w:rPr>
        <w:t xml:space="preserve"> </w:t>
      </w:r>
      <w:r w:rsidRPr="0022563A">
        <w:rPr>
          <w:rFonts w:ascii="Times New Roman" w:hAnsi="Times New Roman"/>
          <w:sz w:val="28"/>
        </w:rPr>
        <w:t>через массовые оздоровительные мероприятия, спортивно-оздоровительные праздники здоровья;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Уроки с образовательно-познавательной направленностью дают учащимся необходимые знания, знакомят со способами и правилами организации самостоятельных занятий, обучают навыкам и умениям по их планированию, проведению и контролю. Важной особенностью этих уроков является то, что учащиеся активно используют учебники по физической культуре, различные дидактические материалы (например, карточки) и м</w:t>
      </w:r>
      <w:r w:rsidR="00326463">
        <w:rPr>
          <w:rFonts w:ascii="Times New Roman" w:hAnsi="Times New Roman"/>
          <w:sz w:val="28"/>
        </w:rPr>
        <w:t>етодические разработки учителя.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Эт</w:t>
      </w:r>
      <w:r w:rsidR="00326463">
        <w:rPr>
          <w:rFonts w:ascii="Times New Roman" w:hAnsi="Times New Roman"/>
          <w:sz w:val="28"/>
        </w:rPr>
        <w:t>и уроки имеют свои особенности.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Во-первых, продолжительность подготовительной части уроков небольшая (до 5—6 мин), в нее включаются как ранее разученные тематические комплексы упражнений (например, для развития гибкости, координации движений, ФОРМИРОВАНИЯ ПРАВИЛЬНОЙ ОСАНКИ), так и упражнения общеразвивающего характера, содействующие повышению работоспособности, активности процессов внимания, памяти и мышления. Учебная деятельность в этой части урока может быть организована фронтально, по учебным группам, а также индивидуально (или с небольшой группой школьников).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Во-вторых, в основной части урока выделяют соответственно образовательный и двигательный компоненты. Образовательный компонент </w:t>
      </w:r>
      <w:r w:rsidRPr="0022563A">
        <w:rPr>
          <w:rFonts w:ascii="Times New Roman" w:hAnsi="Times New Roman"/>
          <w:sz w:val="28"/>
        </w:rPr>
        <w:lastRenderedPageBreak/>
        <w:t>включает в себя постижение детьми учебных знаний и знакомство со способами физкультурной деятельности. В зависимости от объема учебного материала продолжительность этой части урока может быть от 3 до 15 мин. Двигательный компонент включает в себя обучение двигательным действиям и развитие физических качеств учащихся. Продолжительность этой части урока будет зависеть от времени, требующегося на решение задач, запланированных в образовательном компоненте. Между образовательным и двигательным компонентами основной части урока необходимо включать обязательную разминку (до 5—7 мин), которая по своему характеру должна соотноситься с задачами двигательного компонента. Вместе с тем если урок проводится по типу целевого урока, то все учебное время основной части отводится на решение соответ</w:t>
      </w:r>
      <w:r w:rsidR="00326463">
        <w:rPr>
          <w:rFonts w:ascii="Times New Roman" w:hAnsi="Times New Roman"/>
          <w:sz w:val="28"/>
        </w:rPr>
        <w:t>ствующей педагогической задачи.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В-третьих, продолжительность заключительной части урока зависит от продолжительности основной </w:t>
      </w:r>
      <w:r w:rsidR="00326463">
        <w:rPr>
          <w:rFonts w:ascii="Times New Roman" w:hAnsi="Times New Roman"/>
          <w:sz w:val="28"/>
        </w:rPr>
        <w:t>части, но не превышает 5—7 мин.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Уроки с образовательно-обучающей направленностью используются по преимуществу для обучения практическому материалу, который содержится в разделе «Физическое совершенствование» (гимнастика с основами акробатики, легкая атлетика и др.). На этих же уроках учащиеся осваивают и учебные знания, но только те, которые касаются предмета обучения (например, названия упражнений, описание </w:t>
      </w:r>
      <w:r w:rsidR="00326463">
        <w:rPr>
          <w:rFonts w:ascii="Times New Roman" w:hAnsi="Times New Roman"/>
          <w:sz w:val="28"/>
        </w:rPr>
        <w:t>техники их выполнения и т. п.).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В основной школе данный вид уроков проводится по типу комплексных уроков с решением нескольких педагогических</w:t>
      </w:r>
      <w:r w:rsidR="00326463">
        <w:rPr>
          <w:rFonts w:ascii="Times New Roman" w:hAnsi="Times New Roman"/>
          <w:sz w:val="28"/>
        </w:rPr>
        <w:t xml:space="preserve"> задач.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Отличительные особен</w:t>
      </w:r>
      <w:r w:rsidR="00326463">
        <w:rPr>
          <w:rFonts w:ascii="Times New Roman" w:hAnsi="Times New Roman"/>
          <w:sz w:val="28"/>
        </w:rPr>
        <w:t>ности планирования этих уроков: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— планирование задач обучения осуществляется в логике поэтапного формирования двигательного навыка: начальное обучение, углубленное разучивание и </w:t>
      </w:r>
      <w:r w:rsidR="00326463">
        <w:rPr>
          <w:rFonts w:ascii="Times New Roman" w:hAnsi="Times New Roman"/>
          <w:sz w:val="28"/>
        </w:rPr>
        <w:t>закрепление, совершенствование;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— планирование освоения физических упражнений согласовывается с задачами обучения, а динамика нагрузки — с закономерностями постепенного нарастания утомления, возника</w:t>
      </w:r>
      <w:r w:rsidR="00326463">
        <w:rPr>
          <w:rFonts w:ascii="Times New Roman" w:hAnsi="Times New Roman"/>
          <w:sz w:val="28"/>
        </w:rPr>
        <w:t>ющего в процессе их выполнения;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lastRenderedPageBreak/>
        <w:t>— планирование развития физических качеств осуществляется после решения задач обучения в о</w:t>
      </w:r>
      <w:r w:rsidR="00326463">
        <w:rPr>
          <w:rFonts w:ascii="Times New Roman" w:hAnsi="Times New Roman"/>
          <w:sz w:val="28"/>
        </w:rPr>
        <w:t>пределенной последовательности: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1) гибкость, </w:t>
      </w:r>
      <w:r w:rsidR="00326463">
        <w:rPr>
          <w:rFonts w:ascii="Times New Roman" w:hAnsi="Times New Roman"/>
          <w:sz w:val="28"/>
        </w:rPr>
        <w:t>координация движений, быстрота;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2) сила (скоростно-силовые и с</w:t>
      </w:r>
      <w:r w:rsidR="00326463">
        <w:rPr>
          <w:rFonts w:ascii="Times New Roman" w:hAnsi="Times New Roman"/>
          <w:sz w:val="28"/>
        </w:rPr>
        <w:t>обственно силовые способности);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3) выно</w:t>
      </w:r>
      <w:r w:rsidR="00326463">
        <w:rPr>
          <w:rFonts w:ascii="Times New Roman" w:hAnsi="Times New Roman"/>
          <w:sz w:val="28"/>
        </w:rPr>
        <w:t>сливость (общая и специальная).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Уроки с образовательно</w:t>
      </w:r>
      <w:r w:rsidR="00326463">
        <w:rPr>
          <w:rFonts w:ascii="Times New Roman" w:hAnsi="Times New Roman"/>
          <w:sz w:val="28"/>
        </w:rPr>
        <w:t xml:space="preserve">-тренировочной направленностью </w:t>
      </w:r>
      <w:r w:rsidRPr="0022563A">
        <w:rPr>
          <w:rFonts w:ascii="Times New Roman" w:hAnsi="Times New Roman"/>
          <w:sz w:val="28"/>
        </w:rPr>
        <w:t>используются для развития физических качеств и проводятся в рамках целенаправленной физической подготовки.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В основной школе такие уроки проводятся преимущественно как целевые уроки и планируются на основе п</w:t>
      </w:r>
      <w:r w:rsidR="00326463">
        <w:rPr>
          <w:rFonts w:ascii="Times New Roman" w:hAnsi="Times New Roman"/>
          <w:sz w:val="28"/>
        </w:rPr>
        <w:t>ринципов спортивной тренировки: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во-первых, с соблюдением соотношения объемов тренировочной нагрузки в </w:t>
      </w:r>
      <w:r w:rsidR="00326463">
        <w:rPr>
          <w:rFonts w:ascii="Times New Roman" w:hAnsi="Times New Roman"/>
          <w:sz w:val="28"/>
        </w:rPr>
        <w:t>общей и специальной подготовке;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во-вторых, с системной цикловой динамикой повышения о</w:t>
      </w:r>
      <w:r w:rsidR="00326463">
        <w:rPr>
          <w:rFonts w:ascii="Times New Roman" w:hAnsi="Times New Roman"/>
          <w:sz w:val="28"/>
        </w:rPr>
        <w:t>бъема и интенсивности нагрузки;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в-третьих, с ориентацией на достижение конкретного результата в соответствующем цик</w:t>
      </w:r>
      <w:r w:rsidR="00326463">
        <w:rPr>
          <w:rFonts w:ascii="Times New Roman" w:hAnsi="Times New Roman"/>
          <w:sz w:val="28"/>
        </w:rPr>
        <w:t>ле тренировочных уроков.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Помимо целевого развития физических качеств, на этих уроках необходимо сообщать школьникам соответствующие знания, формировать у них представления о физической подготовке и физических качествах, физической нагрузке и ее влиянии на развитие систем организма. Кроме этого, на уроках с образовательно-тренировочной направленностью учащихся обучают способам контроля величины и функциональной направленности физической нагрузки, а также способам ее регулирования в процессе выполнения учебн</w:t>
      </w:r>
      <w:r w:rsidR="00326463">
        <w:rPr>
          <w:rFonts w:ascii="Times New Roman" w:hAnsi="Times New Roman"/>
          <w:sz w:val="28"/>
        </w:rPr>
        <w:t>ых заданий.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Отличитель</w:t>
      </w:r>
      <w:r w:rsidR="00326463">
        <w:rPr>
          <w:rFonts w:ascii="Times New Roman" w:hAnsi="Times New Roman"/>
          <w:sz w:val="28"/>
        </w:rPr>
        <w:t>ные особенности целевых уроков: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— обеспечение постепенного нарастания величины физической нагрузки в течение всей основной части урока;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>— планирование относительно продолжительной заключите</w:t>
      </w:r>
      <w:r w:rsidR="00326463">
        <w:rPr>
          <w:rFonts w:ascii="Times New Roman" w:hAnsi="Times New Roman"/>
          <w:sz w:val="28"/>
        </w:rPr>
        <w:t>льной части урока (до 7–9 мин);</w:t>
      </w:r>
    </w:p>
    <w:p w:rsidR="0022563A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lastRenderedPageBreak/>
        <w:t xml:space="preserve">— использование в качестве основных режимов нагрузки развивающего (пульс до 160 </w:t>
      </w:r>
      <w:proofErr w:type="gramStart"/>
      <w:r w:rsidRPr="0022563A">
        <w:rPr>
          <w:rFonts w:ascii="Times New Roman" w:hAnsi="Times New Roman"/>
          <w:sz w:val="28"/>
        </w:rPr>
        <w:t>уд./</w:t>
      </w:r>
      <w:proofErr w:type="gramEnd"/>
      <w:r w:rsidRPr="0022563A">
        <w:rPr>
          <w:rFonts w:ascii="Times New Roman" w:hAnsi="Times New Roman"/>
          <w:sz w:val="28"/>
        </w:rPr>
        <w:t>мин) и тренирующего (пу</w:t>
      </w:r>
      <w:r w:rsidR="00326463">
        <w:rPr>
          <w:rFonts w:ascii="Times New Roman" w:hAnsi="Times New Roman"/>
          <w:sz w:val="28"/>
        </w:rPr>
        <w:t>льс свыше 160 уд./мин) режимов;</w:t>
      </w:r>
    </w:p>
    <w:p w:rsidR="003E7B22" w:rsidRPr="0022563A" w:rsidRDefault="0022563A" w:rsidP="00326463">
      <w:pPr>
        <w:spacing w:after="0" w:line="360" w:lineRule="auto"/>
        <w:ind w:firstLine="709"/>
        <w:jc w:val="both"/>
        <w:rPr>
          <w:rFonts w:ascii="Times New Roman" w:hAnsi="Times New Roman"/>
          <w:sz w:val="28"/>
        </w:rPr>
      </w:pPr>
      <w:r w:rsidRPr="0022563A">
        <w:rPr>
          <w:rFonts w:ascii="Times New Roman" w:hAnsi="Times New Roman"/>
          <w:sz w:val="28"/>
        </w:rPr>
        <w:t xml:space="preserve">— обеспечение индивидуального (дифференцированного) подбора учебных заданий, которые выполняются учащимися самостоятельно на основе контроля ЧСС </w:t>
      </w:r>
      <w:r w:rsidR="00326463">
        <w:rPr>
          <w:rFonts w:ascii="Times New Roman" w:hAnsi="Times New Roman"/>
          <w:sz w:val="28"/>
        </w:rPr>
        <w:t>и индивидуального самочувствия.</w:t>
      </w:r>
    </w:p>
    <w:sectPr w:rsidR="003E7B22" w:rsidRPr="0022563A" w:rsidSect="0060549F">
      <w:pgSz w:w="11906" w:h="16838"/>
      <w:pgMar w:top="1134" w:right="851" w:bottom="1134" w:left="1418" w:header="709" w:footer="709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013" w:rsidRDefault="00AD1013" w:rsidP="0022563A">
      <w:pPr>
        <w:spacing w:after="0" w:line="240" w:lineRule="auto"/>
      </w:pPr>
      <w:r>
        <w:separator/>
      </w:r>
    </w:p>
  </w:endnote>
  <w:endnote w:type="continuationSeparator" w:id="0">
    <w:p w:rsidR="00AD1013" w:rsidRDefault="00AD1013" w:rsidP="00225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013" w:rsidRDefault="00AD1013" w:rsidP="0022563A">
      <w:pPr>
        <w:spacing w:after="0" w:line="240" w:lineRule="auto"/>
      </w:pPr>
      <w:r>
        <w:separator/>
      </w:r>
    </w:p>
  </w:footnote>
  <w:footnote w:type="continuationSeparator" w:id="0">
    <w:p w:rsidR="00AD1013" w:rsidRDefault="00AD1013" w:rsidP="00225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563A" w:rsidRPr="0022563A" w:rsidRDefault="0022563A" w:rsidP="0022563A">
    <w:pPr>
      <w:pStyle w:val="a6"/>
      <w:jc w:val="center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549F" w:rsidRDefault="0060549F">
    <w:pPr>
      <w:pStyle w:val="a6"/>
      <w:jc w:val="center"/>
    </w:pPr>
  </w:p>
  <w:p w:rsidR="0060549F" w:rsidRDefault="0060549F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6A3"/>
    <w:rsid w:val="00186DBC"/>
    <w:rsid w:val="0022563A"/>
    <w:rsid w:val="002A593B"/>
    <w:rsid w:val="00326463"/>
    <w:rsid w:val="003E7B22"/>
    <w:rsid w:val="005A4EE0"/>
    <w:rsid w:val="0060549F"/>
    <w:rsid w:val="006E16A3"/>
    <w:rsid w:val="009E557B"/>
    <w:rsid w:val="00AD1013"/>
    <w:rsid w:val="00C120E2"/>
    <w:rsid w:val="00E42031"/>
    <w:rsid w:val="00F55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E71AA73-C486-44D1-94E6-0A6D602ED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53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34B"/>
    <w:pPr>
      <w:ind w:left="720"/>
      <w:contextualSpacing/>
    </w:pPr>
  </w:style>
  <w:style w:type="paragraph" w:styleId="a4">
    <w:name w:val="No Spacing"/>
    <w:link w:val="a5"/>
    <w:uiPriority w:val="1"/>
    <w:qFormat/>
    <w:rsid w:val="00F5534B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F5534B"/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225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2563A"/>
  </w:style>
  <w:style w:type="paragraph" w:styleId="a8">
    <w:name w:val="footer"/>
    <w:basedOn w:val="a"/>
    <w:link w:val="a9"/>
    <w:uiPriority w:val="99"/>
    <w:unhideWhenUsed/>
    <w:rsid w:val="002256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256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9F34F1-C8ED-40E4-B47E-39818DDBA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1625</Words>
  <Characters>9267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Учитель</cp:lastModifiedBy>
  <cp:revision>6</cp:revision>
  <dcterms:created xsi:type="dcterms:W3CDTF">2020-09-29T10:39:00Z</dcterms:created>
  <dcterms:modified xsi:type="dcterms:W3CDTF">2024-08-29T02:04:00Z</dcterms:modified>
</cp:coreProperties>
</file>