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FA797" w14:textId="77777777" w:rsidR="00DE59A5" w:rsidRPr="00ED38E0" w:rsidRDefault="00E85AAC" w:rsidP="00ED38E0">
      <w:pPr>
        <w:shd w:val="clear" w:color="auto" w:fill="FFFFFF" w:themeFill="background1"/>
        <w:spacing w:after="0" w:line="360" w:lineRule="auto"/>
        <w:ind w:firstLine="851"/>
        <w:jc w:val="center"/>
        <w:rPr>
          <w:rFonts w:ascii="Times New Roman" w:hAnsi="Times New Roman" w:cs="Times New Roman"/>
          <w:b/>
          <w:color w:val="000000" w:themeColor="text1"/>
          <w:sz w:val="28"/>
          <w:szCs w:val="28"/>
        </w:rPr>
      </w:pPr>
      <w:r w:rsidRPr="00ED38E0">
        <w:rPr>
          <w:rFonts w:ascii="Times New Roman" w:hAnsi="Times New Roman" w:cs="Times New Roman"/>
          <w:b/>
          <w:color w:val="000000" w:themeColor="text1"/>
          <w:sz w:val="28"/>
          <w:szCs w:val="28"/>
        </w:rPr>
        <w:t xml:space="preserve">ЭКОЛОГО-КРАЕВЕДЧЕСКИЕ </w:t>
      </w:r>
      <w:r w:rsidR="006D688D">
        <w:rPr>
          <w:rFonts w:ascii="Times New Roman" w:hAnsi="Times New Roman" w:cs="Times New Roman"/>
          <w:b/>
          <w:color w:val="000000" w:themeColor="text1"/>
          <w:sz w:val="28"/>
          <w:szCs w:val="28"/>
        </w:rPr>
        <w:t>РЕСУРСЫ</w:t>
      </w:r>
      <w:r w:rsidRPr="00ED38E0">
        <w:rPr>
          <w:rFonts w:ascii="Times New Roman" w:hAnsi="Times New Roman" w:cs="Times New Roman"/>
          <w:b/>
          <w:color w:val="000000" w:themeColor="text1"/>
          <w:sz w:val="28"/>
          <w:szCs w:val="28"/>
        </w:rPr>
        <w:t xml:space="preserve"> Г.</w:t>
      </w:r>
      <w:r w:rsidRPr="00ED38E0">
        <w:rPr>
          <w:rFonts w:ascii="Times New Roman" w:hAnsi="Times New Roman" w:cs="Times New Roman"/>
          <w:color w:val="000000" w:themeColor="text1"/>
          <w:sz w:val="28"/>
          <w:szCs w:val="28"/>
        </w:rPr>
        <w:t> </w:t>
      </w:r>
      <w:r w:rsidRPr="00ED38E0">
        <w:rPr>
          <w:rFonts w:ascii="Times New Roman" w:hAnsi="Times New Roman" w:cs="Times New Roman"/>
          <w:b/>
          <w:color w:val="000000" w:themeColor="text1"/>
          <w:sz w:val="28"/>
          <w:szCs w:val="28"/>
        </w:rPr>
        <w:t xml:space="preserve">АРМАВИРА </w:t>
      </w:r>
      <w:r w:rsidR="006D688D">
        <w:rPr>
          <w:rFonts w:ascii="Times New Roman" w:hAnsi="Times New Roman" w:cs="Times New Roman"/>
          <w:b/>
          <w:color w:val="000000" w:themeColor="text1"/>
          <w:sz w:val="28"/>
          <w:szCs w:val="28"/>
        </w:rPr>
        <w:t>И ИХ РОЛЬ В</w:t>
      </w:r>
      <w:r w:rsidRPr="00ED38E0">
        <w:rPr>
          <w:rFonts w:ascii="Times New Roman" w:hAnsi="Times New Roman" w:cs="Times New Roman"/>
          <w:b/>
          <w:color w:val="000000" w:themeColor="text1"/>
          <w:sz w:val="28"/>
          <w:szCs w:val="28"/>
        </w:rPr>
        <w:t xml:space="preserve"> РАЗВИТИ</w:t>
      </w:r>
      <w:r w:rsidR="006D688D">
        <w:rPr>
          <w:rFonts w:ascii="Times New Roman" w:hAnsi="Times New Roman" w:cs="Times New Roman"/>
          <w:b/>
          <w:color w:val="000000" w:themeColor="text1"/>
          <w:sz w:val="28"/>
          <w:szCs w:val="28"/>
        </w:rPr>
        <w:t>И</w:t>
      </w:r>
      <w:r w:rsidRPr="00ED38E0">
        <w:rPr>
          <w:rFonts w:ascii="Times New Roman" w:hAnsi="Times New Roman" w:cs="Times New Roman"/>
          <w:b/>
          <w:color w:val="000000" w:themeColor="text1"/>
          <w:sz w:val="28"/>
          <w:szCs w:val="28"/>
        </w:rPr>
        <w:t xml:space="preserve"> ЭКОЛОГИЧЕСКОГО ТУРИЗМА</w:t>
      </w:r>
    </w:p>
    <w:p w14:paraId="50AD31D5" w14:textId="77777777" w:rsidR="001E2211" w:rsidRPr="00ED38E0" w:rsidRDefault="001E2211" w:rsidP="00ED38E0">
      <w:pPr>
        <w:shd w:val="clear" w:color="auto" w:fill="FFFFFF" w:themeFill="background1"/>
        <w:spacing w:after="0" w:line="360" w:lineRule="auto"/>
        <w:ind w:firstLine="851"/>
        <w:jc w:val="center"/>
        <w:rPr>
          <w:rFonts w:ascii="Times New Roman" w:hAnsi="Times New Roman" w:cs="Times New Roman"/>
          <w:color w:val="000000" w:themeColor="text1"/>
          <w:sz w:val="28"/>
          <w:szCs w:val="28"/>
        </w:rPr>
      </w:pPr>
    </w:p>
    <w:p w14:paraId="1F5D9A63" w14:textId="77777777" w:rsidR="00192059" w:rsidRPr="00ED38E0" w:rsidRDefault="00D0681E" w:rsidP="00ED38E0">
      <w:pPr>
        <w:shd w:val="clear" w:color="auto" w:fill="FFFFFF" w:themeFill="background1"/>
        <w:spacing w:after="0" w:line="360" w:lineRule="auto"/>
        <w:ind w:firstLine="851"/>
        <w:jc w:val="center"/>
        <w:rPr>
          <w:rFonts w:ascii="Times New Roman" w:hAnsi="Times New Roman" w:cs="Times New Roman"/>
          <w:i/>
          <w:color w:val="000000" w:themeColor="text1"/>
          <w:sz w:val="28"/>
          <w:szCs w:val="28"/>
        </w:rPr>
      </w:pPr>
      <w:r w:rsidRPr="00ED38E0">
        <w:rPr>
          <w:rFonts w:ascii="Times New Roman" w:hAnsi="Times New Roman" w:cs="Times New Roman"/>
          <w:color w:val="000000" w:themeColor="text1"/>
          <w:sz w:val="28"/>
          <w:szCs w:val="28"/>
        </w:rPr>
        <w:t>О.В.</w:t>
      </w:r>
      <w:r w:rsidR="009E64C5" w:rsidRPr="00ED38E0">
        <w:rPr>
          <w:rFonts w:ascii="Times New Roman" w:hAnsi="Times New Roman" w:cs="Times New Roman"/>
          <w:color w:val="000000" w:themeColor="text1"/>
          <w:sz w:val="28"/>
          <w:szCs w:val="28"/>
        </w:rPr>
        <w:t> </w:t>
      </w:r>
      <w:r w:rsidR="00192059" w:rsidRPr="00ED38E0">
        <w:rPr>
          <w:rFonts w:ascii="Times New Roman" w:hAnsi="Times New Roman" w:cs="Times New Roman"/>
          <w:color w:val="000000" w:themeColor="text1"/>
          <w:sz w:val="28"/>
          <w:szCs w:val="28"/>
        </w:rPr>
        <w:t>Гончарова</w:t>
      </w:r>
      <w:r w:rsidRPr="00ED38E0">
        <w:rPr>
          <w:rFonts w:ascii="Times New Roman" w:hAnsi="Times New Roman" w:cs="Times New Roman"/>
          <w:color w:val="000000" w:themeColor="text1"/>
          <w:sz w:val="28"/>
          <w:szCs w:val="28"/>
        </w:rPr>
        <w:t>, Ж.А.</w:t>
      </w:r>
      <w:r w:rsidR="009E64C5" w:rsidRPr="00ED38E0">
        <w:rPr>
          <w:rFonts w:ascii="Times New Roman" w:hAnsi="Times New Roman" w:cs="Times New Roman"/>
          <w:color w:val="000000" w:themeColor="text1"/>
          <w:sz w:val="28"/>
          <w:szCs w:val="28"/>
        </w:rPr>
        <w:t> </w:t>
      </w:r>
      <w:proofErr w:type="spellStart"/>
      <w:r w:rsidRPr="00ED38E0">
        <w:rPr>
          <w:rFonts w:ascii="Times New Roman" w:hAnsi="Times New Roman" w:cs="Times New Roman"/>
          <w:color w:val="000000" w:themeColor="text1"/>
          <w:sz w:val="28"/>
          <w:szCs w:val="28"/>
        </w:rPr>
        <w:t>Арушанян</w:t>
      </w:r>
      <w:proofErr w:type="spellEnd"/>
      <w:r w:rsidRPr="00ED38E0">
        <w:rPr>
          <w:rFonts w:ascii="Times New Roman" w:hAnsi="Times New Roman" w:cs="Times New Roman"/>
          <w:color w:val="000000" w:themeColor="text1"/>
          <w:sz w:val="28"/>
          <w:szCs w:val="28"/>
        </w:rPr>
        <w:t>, В.Г.</w:t>
      </w:r>
      <w:r w:rsidR="009E64C5" w:rsidRPr="00ED38E0">
        <w:rPr>
          <w:rFonts w:ascii="Times New Roman" w:hAnsi="Times New Roman" w:cs="Times New Roman"/>
          <w:color w:val="000000" w:themeColor="text1"/>
          <w:sz w:val="28"/>
          <w:szCs w:val="28"/>
        </w:rPr>
        <w:t> </w:t>
      </w:r>
      <w:r w:rsidRPr="00ED38E0">
        <w:rPr>
          <w:rFonts w:ascii="Times New Roman" w:hAnsi="Times New Roman" w:cs="Times New Roman"/>
          <w:color w:val="000000" w:themeColor="text1"/>
          <w:sz w:val="28"/>
          <w:szCs w:val="28"/>
        </w:rPr>
        <w:t>Василенко, Е.Б.</w:t>
      </w:r>
      <w:r w:rsidR="009E64C5" w:rsidRPr="00ED38E0">
        <w:rPr>
          <w:rFonts w:ascii="Times New Roman" w:hAnsi="Times New Roman" w:cs="Times New Roman"/>
          <w:color w:val="000000" w:themeColor="text1"/>
          <w:sz w:val="28"/>
          <w:szCs w:val="28"/>
        </w:rPr>
        <w:t> </w:t>
      </w:r>
      <w:r w:rsidRPr="00ED38E0">
        <w:rPr>
          <w:rFonts w:ascii="Times New Roman" w:hAnsi="Times New Roman" w:cs="Times New Roman"/>
          <w:color w:val="000000" w:themeColor="text1"/>
          <w:sz w:val="28"/>
          <w:szCs w:val="28"/>
        </w:rPr>
        <w:t>Тютюнникова</w:t>
      </w:r>
    </w:p>
    <w:p w14:paraId="64F891EB" w14:textId="77777777" w:rsidR="00D0681E" w:rsidRPr="00ED38E0" w:rsidRDefault="00192059" w:rsidP="00ED38E0">
      <w:pPr>
        <w:shd w:val="clear" w:color="auto" w:fill="FFFFFF" w:themeFill="background1"/>
        <w:spacing w:after="0" w:line="360" w:lineRule="auto"/>
        <w:ind w:firstLine="851"/>
        <w:jc w:val="center"/>
        <w:rPr>
          <w:rFonts w:ascii="Times New Roman" w:hAnsi="Times New Roman" w:cs="Times New Roman"/>
          <w:color w:val="000000" w:themeColor="text1"/>
          <w:sz w:val="28"/>
          <w:szCs w:val="28"/>
        </w:rPr>
      </w:pPr>
      <w:r w:rsidRPr="00ED38E0">
        <w:rPr>
          <w:rFonts w:ascii="Times New Roman" w:hAnsi="Times New Roman" w:cs="Times New Roman"/>
          <w:color w:val="000000" w:themeColor="text1"/>
          <w:sz w:val="28"/>
          <w:szCs w:val="28"/>
          <w:shd w:val="clear" w:color="auto" w:fill="FFFFFF"/>
        </w:rPr>
        <w:t xml:space="preserve">Армавирский </w:t>
      </w:r>
      <w:r w:rsidR="00D0681E" w:rsidRPr="00ED38E0">
        <w:rPr>
          <w:rFonts w:ascii="Times New Roman" w:hAnsi="Times New Roman" w:cs="Times New Roman"/>
          <w:color w:val="000000" w:themeColor="text1"/>
          <w:sz w:val="28"/>
          <w:szCs w:val="28"/>
          <w:shd w:val="clear" w:color="auto" w:fill="FFFFFF"/>
        </w:rPr>
        <w:t>государственный педагогический университет</w:t>
      </w:r>
      <w:r w:rsidRPr="00ED38E0">
        <w:rPr>
          <w:rFonts w:ascii="Times New Roman" w:hAnsi="Times New Roman" w:cs="Times New Roman"/>
          <w:color w:val="000000" w:themeColor="text1"/>
          <w:sz w:val="28"/>
          <w:szCs w:val="28"/>
        </w:rPr>
        <w:t>,</w:t>
      </w:r>
      <w:r w:rsidR="00E85AAC" w:rsidRPr="00ED38E0">
        <w:rPr>
          <w:rFonts w:ascii="Times New Roman" w:hAnsi="Times New Roman" w:cs="Times New Roman"/>
          <w:color w:val="000000" w:themeColor="text1"/>
          <w:sz w:val="28"/>
          <w:szCs w:val="28"/>
        </w:rPr>
        <w:t xml:space="preserve"> </w:t>
      </w:r>
      <w:r w:rsidRPr="00ED38E0">
        <w:rPr>
          <w:rFonts w:ascii="Times New Roman" w:hAnsi="Times New Roman" w:cs="Times New Roman"/>
          <w:color w:val="000000" w:themeColor="text1"/>
          <w:sz w:val="28"/>
          <w:szCs w:val="28"/>
        </w:rPr>
        <w:t xml:space="preserve">г. Армавир, </w:t>
      </w:r>
      <w:r w:rsidR="00D0681E" w:rsidRPr="00ED38E0">
        <w:rPr>
          <w:rFonts w:ascii="Times New Roman" w:hAnsi="Times New Roman" w:cs="Times New Roman"/>
          <w:color w:val="000000" w:themeColor="text1"/>
          <w:sz w:val="28"/>
          <w:szCs w:val="28"/>
        </w:rPr>
        <w:t>РФ</w:t>
      </w:r>
    </w:p>
    <w:p w14:paraId="18E2FCCC" w14:textId="77777777" w:rsidR="0050137A" w:rsidRPr="002747DB" w:rsidRDefault="0050137A" w:rsidP="00ED38E0">
      <w:pPr>
        <w:shd w:val="clear" w:color="auto" w:fill="FFFFFF" w:themeFill="background1"/>
        <w:spacing w:after="0" w:line="360" w:lineRule="auto"/>
        <w:ind w:firstLine="851"/>
        <w:rPr>
          <w:rFonts w:ascii="Times New Roman" w:hAnsi="Times New Roman" w:cs="Times New Roman"/>
          <w:color w:val="000000" w:themeColor="text1"/>
          <w:sz w:val="28"/>
          <w:szCs w:val="28"/>
        </w:rPr>
      </w:pPr>
    </w:p>
    <w:p w14:paraId="5708E9A3" w14:textId="77777777" w:rsidR="00AB3D62" w:rsidRPr="00ED38E0" w:rsidRDefault="006D688D" w:rsidP="00ED38E0">
      <w:pPr>
        <w:shd w:val="clear" w:color="auto" w:fill="FFFFFF" w:themeFill="background1"/>
        <w:spacing w:after="0" w:line="360" w:lineRule="auto"/>
        <w:ind w:firstLine="851"/>
        <w:jc w:val="both"/>
        <w:rPr>
          <w:rFonts w:ascii="Times New Roman" w:hAnsi="Times New Roman" w:cs="Times New Roman"/>
          <w:bCs/>
          <w:color w:val="000000" w:themeColor="text1"/>
          <w:sz w:val="28"/>
          <w:szCs w:val="28"/>
          <w:lang w:val="en-US"/>
        </w:rPr>
      </w:pPr>
      <w:r w:rsidRPr="006D688D">
        <w:rPr>
          <w:rFonts w:ascii="Times New Roman" w:hAnsi="Times New Roman" w:cs="Times New Roman"/>
          <w:b/>
          <w:color w:val="000000" w:themeColor="text1"/>
          <w:sz w:val="24"/>
          <w:szCs w:val="24"/>
          <w:lang w:val="en-US"/>
        </w:rPr>
        <w:t>Ecological and local history resources of the city of Armavir and their role in the development of ecological tourism</w:t>
      </w:r>
      <w:r w:rsidR="002D0502" w:rsidRPr="00ED38E0">
        <w:rPr>
          <w:rFonts w:ascii="Times New Roman" w:hAnsi="Times New Roman" w:cs="Times New Roman"/>
          <w:color w:val="000000" w:themeColor="text1"/>
          <w:sz w:val="24"/>
          <w:szCs w:val="24"/>
          <w:lang w:val="en-US"/>
        </w:rPr>
        <w:t xml:space="preserve"> – </w:t>
      </w:r>
      <w:r w:rsidR="002D0502" w:rsidRPr="00ED38E0">
        <w:rPr>
          <w:rFonts w:ascii="Times New Roman" w:hAnsi="Times New Roman" w:cs="Times New Roman"/>
          <w:i/>
          <w:color w:val="000000" w:themeColor="text1"/>
          <w:sz w:val="24"/>
          <w:szCs w:val="24"/>
          <w:lang w:val="en-US"/>
        </w:rPr>
        <w:t>O.V.</w:t>
      </w:r>
      <w:r w:rsidR="00385531" w:rsidRPr="00ED38E0">
        <w:rPr>
          <w:rFonts w:ascii="Times New Roman" w:hAnsi="Times New Roman" w:cs="Times New Roman"/>
          <w:color w:val="000000" w:themeColor="text1"/>
          <w:sz w:val="28"/>
          <w:szCs w:val="28"/>
          <w:lang w:val="en-US"/>
        </w:rPr>
        <w:t> </w:t>
      </w:r>
      <w:proofErr w:type="spellStart"/>
      <w:r w:rsidR="002D0502" w:rsidRPr="00ED38E0">
        <w:rPr>
          <w:rFonts w:ascii="Times New Roman" w:hAnsi="Times New Roman" w:cs="Times New Roman"/>
          <w:i/>
          <w:color w:val="000000" w:themeColor="text1"/>
          <w:sz w:val="24"/>
          <w:szCs w:val="24"/>
          <w:lang w:val="en-US"/>
        </w:rPr>
        <w:t>Goncharova</w:t>
      </w:r>
      <w:proofErr w:type="spellEnd"/>
      <w:r w:rsidR="002D0502" w:rsidRPr="00ED38E0">
        <w:rPr>
          <w:rFonts w:ascii="Times New Roman" w:hAnsi="Times New Roman" w:cs="Times New Roman"/>
          <w:i/>
          <w:color w:val="000000" w:themeColor="text1"/>
          <w:sz w:val="24"/>
          <w:szCs w:val="24"/>
          <w:lang w:val="en-US"/>
        </w:rPr>
        <w:t>, J.A.</w:t>
      </w:r>
      <w:r w:rsidR="00385531" w:rsidRPr="00ED38E0">
        <w:rPr>
          <w:rFonts w:ascii="Times New Roman" w:hAnsi="Times New Roman" w:cs="Times New Roman"/>
          <w:color w:val="000000" w:themeColor="text1"/>
          <w:sz w:val="28"/>
          <w:szCs w:val="28"/>
          <w:lang w:val="en-US"/>
        </w:rPr>
        <w:t> </w:t>
      </w:r>
      <w:proofErr w:type="spellStart"/>
      <w:r w:rsidR="002D0502" w:rsidRPr="00ED38E0">
        <w:rPr>
          <w:rFonts w:ascii="Times New Roman" w:hAnsi="Times New Roman" w:cs="Times New Roman"/>
          <w:i/>
          <w:color w:val="000000" w:themeColor="text1"/>
          <w:sz w:val="24"/>
          <w:szCs w:val="24"/>
          <w:lang w:val="en-US"/>
        </w:rPr>
        <w:t>Arushanyan</w:t>
      </w:r>
      <w:proofErr w:type="spellEnd"/>
      <w:r w:rsidR="002D0502" w:rsidRPr="00ED38E0">
        <w:rPr>
          <w:rFonts w:ascii="Times New Roman" w:hAnsi="Times New Roman" w:cs="Times New Roman"/>
          <w:i/>
          <w:color w:val="000000" w:themeColor="text1"/>
          <w:sz w:val="24"/>
          <w:szCs w:val="24"/>
          <w:lang w:val="en-US"/>
        </w:rPr>
        <w:t>, V.G.</w:t>
      </w:r>
      <w:r w:rsidR="00385531" w:rsidRPr="00ED38E0">
        <w:rPr>
          <w:rFonts w:ascii="Times New Roman" w:hAnsi="Times New Roman" w:cs="Times New Roman"/>
          <w:color w:val="000000" w:themeColor="text1"/>
          <w:sz w:val="28"/>
          <w:szCs w:val="28"/>
          <w:lang w:val="en-US"/>
        </w:rPr>
        <w:t> </w:t>
      </w:r>
      <w:proofErr w:type="spellStart"/>
      <w:r w:rsidR="002D0502" w:rsidRPr="00ED38E0">
        <w:rPr>
          <w:rFonts w:ascii="Times New Roman" w:hAnsi="Times New Roman" w:cs="Times New Roman"/>
          <w:i/>
          <w:color w:val="000000" w:themeColor="text1"/>
          <w:sz w:val="24"/>
          <w:szCs w:val="24"/>
          <w:lang w:val="en-US"/>
        </w:rPr>
        <w:t>Vasilenko</w:t>
      </w:r>
      <w:proofErr w:type="spellEnd"/>
      <w:r w:rsidR="002D0502" w:rsidRPr="00ED38E0">
        <w:rPr>
          <w:rFonts w:ascii="Times New Roman" w:hAnsi="Times New Roman" w:cs="Times New Roman"/>
          <w:i/>
          <w:color w:val="000000" w:themeColor="text1"/>
          <w:sz w:val="24"/>
          <w:szCs w:val="24"/>
          <w:lang w:val="en-US"/>
        </w:rPr>
        <w:t>, E.B.</w:t>
      </w:r>
      <w:r w:rsidR="00385531" w:rsidRPr="00ED38E0">
        <w:rPr>
          <w:rFonts w:ascii="Times New Roman" w:hAnsi="Times New Roman" w:cs="Times New Roman"/>
          <w:color w:val="000000" w:themeColor="text1"/>
          <w:sz w:val="28"/>
          <w:szCs w:val="28"/>
          <w:lang w:val="en-US"/>
        </w:rPr>
        <w:t> </w:t>
      </w:r>
      <w:proofErr w:type="spellStart"/>
      <w:r w:rsidR="002D0502" w:rsidRPr="00ED38E0">
        <w:rPr>
          <w:rFonts w:ascii="Times New Roman" w:hAnsi="Times New Roman" w:cs="Times New Roman"/>
          <w:i/>
          <w:color w:val="000000" w:themeColor="text1"/>
          <w:sz w:val="24"/>
          <w:szCs w:val="24"/>
          <w:lang w:val="en-US"/>
        </w:rPr>
        <w:t>Tyutyunnikova</w:t>
      </w:r>
      <w:proofErr w:type="spellEnd"/>
      <w:r w:rsidR="002D0502" w:rsidRPr="00ED38E0">
        <w:rPr>
          <w:rFonts w:ascii="Times New Roman" w:hAnsi="Times New Roman" w:cs="Times New Roman"/>
          <w:color w:val="000000" w:themeColor="text1"/>
          <w:sz w:val="24"/>
          <w:szCs w:val="24"/>
          <w:lang w:val="en-US"/>
        </w:rPr>
        <w:t xml:space="preserve"> – </w:t>
      </w:r>
      <w:r w:rsidR="000F651F" w:rsidRPr="00ED38E0">
        <w:rPr>
          <w:rFonts w:ascii="Times New Roman" w:hAnsi="Times New Roman" w:cs="Times New Roman"/>
          <w:color w:val="000000" w:themeColor="text1"/>
          <w:sz w:val="24"/>
          <w:szCs w:val="24"/>
          <w:lang w:val="en-US"/>
        </w:rPr>
        <w:t>Armavir State Pedagogical University</w:t>
      </w:r>
      <w:r w:rsidR="00B21057" w:rsidRPr="00ED38E0">
        <w:rPr>
          <w:rFonts w:ascii="Times New Roman" w:hAnsi="Times New Roman" w:cs="Times New Roman"/>
          <w:color w:val="000000" w:themeColor="text1"/>
          <w:sz w:val="24"/>
          <w:szCs w:val="24"/>
          <w:lang w:val="en-US"/>
        </w:rPr>
        <w:t xml:space="preserve"> – </w:t>
      </w:r>
      <w:r w:rsidR="009E7C57" w:rsidRPr="00ED38E0">
        <w:rPr>
          <w:rFonts w:ascii="Times New Roman" w:hAnsi="Times New Roman" w:cs="Times New Roman"/>
          <w:color w:val="000000" w:themeColor="text1"/>
          <w:sz w:val="24"/>
          <w:szCs w:val="24"/>
          <w:lang w:val="en-US"/>
        </w:rPr>
        <w:t>The article is devoted to the current problem of the development of ecological tourism infrastructure. An attempt has been made to substantiate the need for the development of ecological tourism, to reveal the main reasons for the creation of ecological routes and excursions in the territory of Armavir. The authors focus on the possibility of using the local history recreational potential of the municipality of Armavir</w:t>
      </w:r>
      <w:r w:rsidR="00AB3D62" w:rsidRPr="00ED38E0">
        <w:rPr>
          <w:rStyle w:val="a4"/>
          <w:rFonts w:ascii="Times New Roman" w:hAnsi="Times New Roman" w:cs="Times New Roman"/>
          <w:b w:val="0"/>
          <w:color w:val="000000" w:themeColor="text1"/>
          <w:sz w:val="24"/>
          <w:szCs w:val="24"/>
          <w:lang w:val="en-US"/>
        </w:rPr>
        <w:t>.</w:t>
      </w:r>
    </w:p>
    <w:p w14:paraId="0BF7EFA7" w14:textId="77777777" w:rsidR="0050137A" w:rsidRPr="00290FDB" w:rsidRDefault="0050137A" w:rsidP="00ED38E0">
      <w:pPr>
        <w:shd w:val="clear" w:color="auto" w:fill="FFFFFF" w:themeFill="background1"/>
        <w:spacing w:after="0" w:line="360" w:lineRule="auto"/>
        <w:ind w:firstLine="851"/>
        <w:rPr>
          <w:rFonts w:ascii="Times New Roman" w:hAnsi="Times New Roman" w:cs="Times New Roman"/>
          <w:color w:val="000000" w:themeColor="text1"/>
          <w:sz w:val="28"/>
          <w:szCs w:val="28"/>
          <w:lang w:val="en-US"/>
        </w:rPr>
      </w:pPr>
    </w:p>
    <w:p w14:paraId="41B1A08D" w14:textId="77777777" w:rsidR="000E352B" w:rsidRPr="00ED38E0" w:rsidRDefault="006E7014" w:rsidP="00ED38E0">
      <w:pPr>
        <w:shd w:val="clear" w:color="auto" w:fill="FFFFFF" w:themeFill="background1"/>
        <w:spacing w:after="0" w:line="360" w:lineRule="auto"/>
        <w:ind w:firstLine="851"/>
        <w:jc w:val="both"/>
        <w:rPr>
          <w:rFonts w:ascii="Times New Roman" w:hAnsi="Times New Roman" w:cs="Times New Roman"/>
          <w:color w:val="000000" w:themeColor="text1"/>
          <w:sz w:val="28"/>
          <w:szCs w:val="28"/>
        </w:rPr>
      </w:pPr>
      <w:r w:rsidRPr="00ED38E0">
        <w:rPr>
          <w:rFonts w:ascii="Times New Roman" w:hAnsi="Times New Roman" w:cs="Times New Roman"/>
          <w:color w:val="000000" w:themeColor="text1"/>
          <w:sz w:val="28"/>
          <w:szCs w:val="28"/>
        </w:rPr>
        <w:t xml:space="preserve">Данная работа явилась результатом проекта «Экологический туризм </w:t>
      </w:r>
      <w:r w:rsidRPr="00ED38E0">
        <w:rPr>
          <w:rFonts w:ascii="Times New Roman" w:hAnsi="Times New Roman" w:cs="Times New Roman"/>
          <w:bCs/>
          <w:color w:val="000000" w:themeColor="text1"/>
          <w:sz w:val="28"/>
          <w:szCs w:val="28"/>
        </w:rPr>
        <w:t>в крае</w:t>
      </w:r>
      <w:r w:rsidRPr="00ED38E0">
        <w:rPr>
          <w:rFonts w:ascii="Times New Roman" w:hAnsi="Times New Roman" w:cs="Times New Roman"/>
          <w:color w:val="000000" w:themeColor="text1"/>
          <w:sz w:val="28"/>
          <w:szCs w:val="28"/>
        </w:rPr>
        <w:t xml:space="preserve">», </w:t>
      </w:r>
      <w:r w:rsidRPr="00ED38E0">
        <w:rPr>
          <w:rFonts w:ascii="Times New Roman" w:hAnsi="Times New Roman" w:cs="Times New Roman"/>
          <w:bCs/>
          <w:color w:val="000000" w:themeColor="text1"/>
          <w:sz w:val="28"/>
          <w:szCs w:val="28"/>
        </w:rPr>
        <w:t xml:space="preserve">ставящего целью – развитие экологической туристской инфраструктуры края. </w:t>
      </w:r>
      <w:r w:rsidR="0003479F" w:rsidRPr="00ED38E0">
        <w:rPr>
          <w:rFonts w:ascii="Times New Roman" w:hAnsi="Times New Roman" w:cs="Times New Roman"/>
          <w:color w:val="000000" w:themeColor="text1"/>
          <w:sz w:val="28"/>
          <w:szCs w:val="28"/>
        </w:rPr>
        <w:t>Актуальность проекта связана с тем, что он дает новый толчок развитию сервисной и экономической составляющих</w:t>
      </w:r>
      <w:r w:rsidR="00341009" w:rsidRPr="00ED38E0">
        <w:rPr>
          <w:rFonts w:ascii="Times New Roman" w:hAnsi="Times New Roman" w:cs="Times New Roman"/>
          <w:color w:val="000000" w:themeColor="text1"/>
          <w:sz w:val="28"/>
          <w:szCs w:val="28"/>
        </w:rPr>
        <w:t xml:space="preserve"> региона</w:t>
      </w:r>
      <w:r w:rsidR="0003479F" w:rsidRPr="00ED38E0">
        <w:rPr>
          <w:rFonts w:ascii="Times New Roman" w:hAnsi="Times New Roman" w:cs="Times New Roman"/>
          <w:color w:val="000000" w:themeColor="text1"/>
          <w:sz w:val="28"/>
          <w:szCs w:val="28"/>
        </w:rPr>
        <w:t>.</w:t>
      </w:r>
    </w:p>
    <w:p w14:paraId="5669149E" w14:textId="77777777" w:rsidR="001332F7" w:rsidRPr="00881BF3" w:rsidRDefault="001332F7" w:rsidP="00881BF3">
      <w:pPr>
        <w:shd w:val="clear" w:color="auto" w:fill="FFFFFF" w:themeFill="background1"/>
        <w:spacing w:after="0" w:line="360" w:lineRule="auto"/>
        <w:ind w:firstLine="851"/>
        <w:jc w:val="both"/>
        <w:rPr>
          <w:rFonts w:ascii="Times New Roman" w:hAnsi="Times New Roman" w:cs="Times New Roman"/>
          <w:color w:val="000000" w:themeColor="text1"/>
          <w:sz w:val="28"/>
          <w:szCs w:val="28"/>
        </w:rPr>
      </w:pPr>
    </w:p>
    <w:p w14:paraId="1848D19C" w14:textId="77777777" w:rsidR="00881BF3" w:rsidRPr="00881BF3" w:rsidRDefault="00881BF3" w:rsidP="00881BF3">
      <w:pPr>
        <w:shd w:val="clear" w:color="auto" w:fill="FFFFFF" w:themeFill="background1"/>
        <w:spacing w:after="0" w:line="360" w:lineRule="auto"/>
        <w:ind w:firstLine="851"/>
        <w:jc w:val="both"/>
        <w:rPr>
          <w:rFonts w:ascii="Times New Roman" w:hAnsi="Times New Roman" w:cs="Times New Roman"/>
          <w:color w:val="000000" w:themeColor="text1"/>
          <w:sz w:val="28"/>
          <w:szCs w:val="28"/>
        </w:rPr>
      </w:pPr>
    </w:p>
    <w:p w14:paraId="3C9E09D7" w14:textId="77777777" w:rsidR="00881BF3" w:rsidRPr="00881BF3" w:rsidRDefault="00881BF3" w:rsidP="00881BF3">
      <w:pPr>
        <w:shd w:val="clear" w:color="auto" w:fill="FFFFFF" w:themeFill="background1"/>
        <w:spacing w:after="0" w:line="360" w:lineRule="auto"/>
        <w:ind w:firstLine="851"/>
        <w:jc w:val="both"/>
        <w:rPr>
          <w:rFonts w:ascii="Times New Roman" w:hAnsi="Times New Roman" w:cs="Times New Roman"/>
          <w:color w:val="000000" w:themeColor="text1"/>
          <w:sz w:val="28"/>
          <w:szCs w:val="28"/>
        </w:rPr>
      </w:pPr>
      <w:r w:rsidRPr="00881BF3">
        <w:rPr>
          <w:rFonts w:ascii="Times New Roman" w:hAnsi="Times New Roman" w:cs="Times New Roman"/>
          <w:color w:val="000000" w:themeColor="text1"/>
          <w:sz w:val="28"/>
          <w:szCs w:val="28"/>
        </w:rPr>
        <w:t>Ссылка:</w:t>
      </w:r>
    </w:p>
    <w:p w14:paraId="15EC517A" w14:textId="360862B2" w:rsidR="00881BF3" w:rsidRPr="00881BF3" w:rsidRDefault="00881BF3" w:rsidP="00881BF3">
      <w:pPr>
        <w:spacing w:after="0" w:line="360" w:lineRule="auto"/>
        <w:ind w:left="206" w:right="98"/>
        <w:jc w:val="both"/>
        <w:rPr>
          <w:rFonts w:ascii="Times New Roman" w:hAnsi="Times New Roman" w:cs="Times New Roman"/>
          <w:sz w:val="28"/>
          <w:szCs w:val="28"/>
        </w:rPr>
      </w:pPr>
      <w:r w:rsidRPr="00881BF3">
        <w:rPr>
          <w:rFonts w:ascii="Times New Roman" w:hAnsi="Times New Roman" w:cs="Times New Roman"/>
          <w:color w:val="000000" w:themeColor="text1"/>
          <w:sz w:val="28"/>
          <w:szCs w:val="28"/>
        </w:rPr>
        <w:t xml:space="preserve">Гончарова О.В., </w:t>
      </w:r>
      <w:proofErr w:type="spellStart"/>
      <w:r w:rsidRPr="00881BF3">
        <w:rPr>
          <w:rFonts w:ascii="Times New Roman" w:hAnsi="Times New Roman" w:cs="Times New Roman"/>
          <w:color w:val="000000" w:themeColor="text1"/>
          <w:sz w:val="28"/>
          <w:szCs w:val="28"/>
        </w:rPr>
        <w:t>Арушанян</w:t>
      </w:r>
      <w:proofErr w:type="spellEnd"/>
      <w:r w:rsidRPr="00881BF3">
        <w:rPr>
          <w:rFonts w:ascii="Times New Roman" w:hAnsi="Times New Roman" w:cs="Times New Roman"/>
          <w:color w:val="000000" w:themeColor="text1"/>
          <w:sz w:val="28"/>
          <w:szCs w:val="28"/>
        </w:rPr>
        <w:t xml:space="preserve"> Ж.А., Василенко В.Г., Тютюнникова Е.Б. Эколого-краеведческие ресурсы г. Армавира и их роль в развитии экологического туризма // Экологическое краеведение. Материалы IV Всероссийской (с международным участием) научно-практической конференции. – Ишим, 2024. – С. 35-43. </w:t>
      </w:r>
      <w:hyperlink r:id="rId5" w:history="1">
        <w:r w:rsidR="002747DB" w:rsidRPr="003B3D46">
          <w:rPr>
            <w:rStyle w:val="a3"/>
            <w:rFonts w:ascii="Times New Roman" w:hAnsi="Times New Roman" w:cs="Times New Roman"/>
            <w:sz w:val="28"/>
            <w:szCs w:val="28"/>
            <w:shd w:val="clear" w:color="auto" w:fill="F5F5F5"/>
          </w:rPr>
          <w:t>https://www.elibrary.ru/item.asp?id=6856</w:t>
        </w:r>
        <w:bookmarkStart w:id="0" w:name="_GoBack"/>
        <w:bookmarkEnd w:id="0"/>
        <w:r w:rsidR="002747DB" w:rsidRPr="003B3D46">
          <w:rPr>
            <w:rStyle w:val="a3"/>
            <w:rFonts w:ascii="Times New Roman" w:hAnsi="Times New Roman" w:cs="Times New Roman"/>
            <w:sz w:val="28"/>
            <w:szCs w:val="28"/>
            <w:shd w:val="clear" w:color="auto" w:fill="F5F5F5"/>
          </w:rPr>
          <w:t>1</w:t>
        </w:r>
        <w:r w:rsidR="002747DB" w:rsidRPr="003B3D46">
          <w:rPr>
            <w:rStyle w:val="a3"/>
            <w:rFonts w:ascii="Times New Roman" w:hAnsi="Times New Roman" w:cs="Times New Roman"/>
            <w:sz w:val="28"/>
            <w:szCs w:val="28"/>
            <w:shd w:val="clear" w:color="auto" w:fill="F5F5F5"/>
          </w:rPr>
          <w:t>731</w:t>
        </w:r>
      </w:hyperlink>
      <w:r w:rsidR="002747DB">
        <w:rPr>
          <w:rFonts w:ascii="Times New Roman" w:hAnsi="Times New Roman" w:cs="Times New Roman"/>
          <w:color w:val="00008F"/>
          <w:sz w:val="28"/>
          <w:szCs w:val="28"/>
          <w:shd w:val="clear" w:color="auto" w:fill="F5F5F5"/>
        </w:rPr>
        <w:t xml:space="preserve"> </w:t>
      </w:r>
    </w:p>
    <w:p w14:paraId="25FE7D07" w14:textId="77777777" w:rsidR="00881BF3" w:rsidRPr="00ED38E0" w:rsidRDefault="00881BF3" w:rsidP="00ED38E0">
      <w:pPr>
        <w:shd w:val="clear" w:color="auto" w:fill="FFFFFF" w:themeFill="background1"/>
        <w:spacing w:after="0" w:line="360" w:lineRule="auto"/>
        <w:ind w:firstLine="851"/>
        <w:jc w:val="both"/>
        <w:rPr>
          <w:rFonts w:ascii="Times New Roman" w:hAnsi="Times New Roman" w:cs="Times New Roman"/>
          <w:color w:val="000000" w:themeColor="text1"/>
          <w:sz w:val="24"/>
          <w:szCs w:val="24"/>
        </w:rPr>
      </w:pPr>
    </w:p>
    <w:sectPr w:rsidR="00881BF3" w:rsidRPr="00ED38E0" w:rsidSect="0095404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F06DB"/>
    <w:multiLevelType w:val="hybridMultilevel"/>
    <w:tmpl w:val="3F7866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0A3F86"/>
    <w:multiLevelType w:val="hybridMultilevel"/>
    <w:tmpl w:val="137CFE5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329D"/>
    <w:rsid w:val="00005483"/>
    <w:rsid w:val="000253CD"/>
    <w:rsid w:val="0003479F"/>
    <w:rsid w:val="00034A1F"/>
    <w:rsid w:val="00061DA4"/>
    <w:rsid w:val="00064FB5"/>
    <w:rsid w:val="00067C8D"/>
    <w:rsid w:val="0007528B"/>
    <w:rsid w:val="0008426A"/>
    <w:rsid w:val="00090438"/>
    <w:rsid w:val="000A3F01"/>
    <w:rsid w:val="000A4504"/>
    <w:rsid w:val="000A6374"/>
    <w:rsid w:val="000E352B"/>
    <w:rsid w:val="000F651F"/>
    <w:rsid w:val="000F68D0"/>
    <w:rsid w:val="00123F27"/>
    <w:rsid w:val="00132C03"/>
    <w:rsid w:val="001332F7"/>
    <w:rsid w:val="001336D0"/>
    <w:rsid w:val="0014297B"/>
    <w:rsid w:val="001433A5"/>
    <w:rsid w:val="001600E1"/>
    <w:rsid w:val="00170F61"/>
    <w:rsid w:val="00192059"/>
    <w:rsid w:val="001C2031"/>
    <w:rsid w:val="001D13C7"/>
    <w:rsid w:val="001D2820"/>
    <w:rsid w:val="001E2211"/>
    <w:rsid w:val="00215F00"/>
    <w:rsid w:val="002638D0"/>
    <w:rsid w:val="00271682"/>
    <w:rsid w:val="002747DB"/>
    <w:rsid w:val="00290FDB"/>
    <w:rsid w:val="002B5CA8"/>
    <w:rsid w:val="002D0502"/>
    <w:rsid w:val="002F63D1"/>
    <w:rsid w:val="00315774"/>
    <w:rsid w:val="00315865"/>
    <w:rsid w:val="00341009"/>
    <w:rsid w:val="00351BDF"/>
    <w:rsid w:val="00373954"/>
    <w:rsid w:val="003771FF"/>
    <w:rsid w:val="00385531"/>
    <w:rsid w:val="00387614"/>
    <w:rsid w:val="0039278E"/>
    <w:rsid w:val="003C402F"/>
    <w:rsid w:val="003C4259"/>
    <w:rsid w:val="003D1F9D"/>
    <w:rsid w:val="003D3915"/>
    <w:rsid w:val="003D5928"/>
    <w:rsid w:val="004045DF"/>
    <w:rsid w:val="004A0F5B"/>
    <w:rsid w:val="004A0F91"/>
    <w:rsid w:val="004A3E3C"/>
    <w:rsid w:val="004C473F"/>
    <w:rsid w:val="00500C56"/>
    <w:rsid w:val="0050137A"/>
    <w:rsid w:val="00517772"/>
    <w:rsid w:val="00531844"/>
    <w:rsid w:val="00552260"/>
    <w:rsid w:val="00561BEA"/>
    <w:rsid w:val="00563AC5"/>
    <w:rsid w:val="00586146"/>
    <w:rsid w:val="00595504"/>
    <w:rsid w:val="005A141B"/>
    <w:rsid w:val="005B0E02"/>
    <w:rsid w:val="005B1096"/>
    <w:rsid w:val="00612818"/>
    <w:rsid w:val="00634F3C"/>
    <w:rsid w:val="00636403"/>
    <w:rsid w:val="00651FF9"/>
    <w:rsid w:val="006715B0"/>
    <w:rsid w:val="00674F77"/>
    <w:rsid w:val="00676FF8"/>
    <w:rsid w:val="00687E85"/>
    <w:rsid w:val="006A1D3B"/>
    <w:rsid w:val="006C09E9"/>
    <w:rsid w:val="006D688D"/>
    <w:rsid w:val="006E29F4"/>
    <w:rsid w:val="006E7014"/>
    <w:rsid w:val="006F3555"/>
    <w:rsid w:val="00743A10"/>
    <w:rsid w:val="0077704D"/>
    <w:rsid w:val="00787423"/>
    <w:rsid w:val="00792426"/>
    <w:rsid w:val="00794675"/>
    <w:rsid w:val="007A365B"/>
    <w:rsid w:val="007C3ED7"/>
    <w:rsid w:val="007F5FF4"/>
    <w:rsid w:val="00800F46"/>
    <w:rsid w:val="00815FE8"/>
    <w:rsid w:val="008419BD"/>
    <w:rsid w:val="00845CE6"/>
    <w:rsid w:val="00861C7B"/>
    <w:rsid w:val="00874B80"/>
    <w:rsid w:val="00881BF3"/>
    <w:rsid w:val="0088602C"/>
    <w:rsid w:val="008935F3"/>
    <w:rsid w:val="008B6C66"/>
    <w:rsid w:val="008C36D1"/>
    <w:rsid w:val="008E3F17"/>
    <w:rsid w:val="008F02AE"/>
    <w:rsid w:val="009170E4"/>
    <w:rsid w:val="00927A85"/>
    <w:rsid w:val="0095404F"/>
    <w:rsid w:val="00955F4C"/>
    <w:rsid w:val="00977848"/>
    <w:rsid w:val="009A0852"/>
    <w:rsid w:val="009E64C5"/>
    <w:rsid w:val="009E7C57"/>
    <w:rsid w:val="009F5A09"/>
    <w:rsid w:val="00A00A10"/>
    <w:rsid w:val="00A45347"/>
    <w:rsid w:val="00A4597E"/>
    <w:rsid w:val="00AB3D62"/>
    <w:rsid w:val="00AE7243"/>
    <w:rsid w:val="00AF21E6"/>
    <w:rsid w:val="00B21057"/>
    <w:rsid w:val="00B35D26"/>
    <w:rsid w:val="00B42163"/>
    <w:rsid w:val="00B64013"/>
    <w:rsid w:val="00B72B38"/>
    <w:rsid w:val="00B73407"/>
    <w:rsid w:val="00B80D68"/>
    <w:rsid w:val="00BA329D"/>
    <w:rsid w:val="00BA79F0"/>
    <w:rsid w:val="00BD4F0A"/>
    <w:rsid w:val="00BD6C1B"/>
    <w:rsid w:val="00BF188B"/>
    <w:rsid w:val="00BF4276"/>
    <w:rsid w:val="00C136A3"/>
    <w:rsid w:val="00C34D3F"/>
    <w:rsid w:val="00C62307"/>
    <w:rsid w:val="00C64571"/>
    <w:rsid w:val="00C739E6"/>
    <w:rsid w:val="00C80AA7"/>
    <w:rsid w:val="00CA1F0D"/>
    <w:rsid w:val="00CC0108"/>
    <w:rsid w:val="00CD6C35"/>
    <w:rsid w:val="00CE1643"/>
    <w:rsid w:val="00D001B8"/>
    <w:rsid w:val="00D025D6"/>
    <w:rsid w:val="00D0681E"/>
    <w:rsid w:val="00D53D34"/>
    <w:rsid w:val="00D61206"/>
    <w:rsid w:val="00D749FB"/>
    <w:rsid w:val="00D75AFD"/>
    <w:rsid w:val="00D77A9E"/>
    <w:rsid w:val="00D865E1"/>
    <w:rsid w:val="00DE59A5"/>
    <w:rsid w:val="00E03727"/>
    <w:rsid w:val="00E1562E"/>
    <w:rsid w:val="00E15F9B"/>
    <w:rsid w:val="00E26863"/>
    <w:rsid w:val="00E473F9"/>
    <w:rsid w:val="00E76D1E"/>
    <w:rsid w:val="00E85AAC"/>
    <w:rsid w:val="00EA6EFF"/>
    <w:rsid w:val="00EC0968"/>
    <w:rsid w:val="00ED38E0"/>
    <w:rsid w:val="00ED602A"/>
    <w:rsid w:val="00EE4ADB"/>
    <w:rsid w:val="00EF2427"/>
    <w:rsid w:val="00F07D25"/>
    <w:rsid w:val="00F21F98"/>
    <w:rsid w:val="00F37E2E"/>
    <w:rsid w:val="00F8443F"/>
    <w:rsid w:val="00FA1333"/>
    <w:rsid w:val="00FA1708"/>
    <w:rsid w:val="00FE3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1F86"/>
  <w15:docId w15:val="{C66EB269-BE1C-4FF0-A688-28192DC9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815FE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08426A"/>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EA6EF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192059"/>
    <w:rPr>
      <w:color w:val="0000FF"/>
      <w:u w:val="single"/>
    </w:rPr>
  </w:style>
  <w:style w:type="character" w:styleId="a4">
    <w:name w:val="Strong"/>
    <w:basedOn w:val="a0"/>
    <w:uiPriority w:val="22"/>
    <w:qFormat/>
    <w:rsid w:val="00AB3D62"/>
    <w:rPr>
      <w:b/>
      <w:bCs/>
    </w:rPr>
  </w:style>
  <w:style w:type="paragraph" w:styleId="a5">
    <w:name w:val="List Paragraph"/>
    <w:basedOn w:val="a"/>
    <w:uiPriority w:val="34"/>
    <w:qFormat/>
    <w:rsid w:val="00CA1F0D"/>
    <w:pPr>
      <w:ind w:left="720"/>
      <w:contextualSpacing/>
    </w:pPr>
  </w:style>
  <w:style w:type="character" w:customStyle="1" w:styleId="20">
    <w:name w:val="Заголовок 2 Знак"/>
    <w:basedOn w:val="a0"/>
    <w:link w:val="2"/>
    <w:uiPriority w:val="9"/>
    <w:rsid w:val="00815FE8"/>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semiHidden/>
    <w:rsid w:val="00EA6EFF"/>
    <w:rPr>
      <w:rFonts w:asciiTheme="majorHAnsi" w:eastAsiaTheme="majorEastAsia" w:hAnsiTheme="majorHAnsi" w:cstheme="majorBidi"/>
      <w:i/>
      <w:iCs/>
      <w:color w:val="243F60" w:themeColor="accent1" w:themeShade="7F"/>
    </w:rPr>
  </w:style>
  <w:style w:type="character" w:customStyle="1" w:styleId="color11">
    <w:name w:val="color_11"/>
    <w:basedOn w:val="a0"/>
    <w:rsid w:val="00EA6EFF"/>
  </w:style>
  <w:style w:type="paragraph" w:styleId="a6">
    <w:name w:val="Balloon Text"/>
    <w:basedOn w:val="a"/>
    <w:link w:val="a7"/>
    <w:uiPriority w:val="99"/>
    <w:semiHidden/>
    <w:unhideWhenUsed/>
    <w:rsid w:val="0000548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05483"/>
    <w:rPr>
      <w:rFonts w:ascii="Tahoma" w:hAnsi="Tahoma" w:cs="Tahoma"/>
      <w:sz w:val="16"/>
      <w:szCs w:val="16"/>
    </w:rPr>
  </w:style>
  <w:style w:type="character" w:customStyle="1" w:styleId="30">
    <w:name w:val="Заголовок 3 Знак"/>
    <w:basedOn w:val="a0"/>
    <w:link w:val="3"/>
    <w:uiPriority w:val="9"/>
    <w:semiHidden/>
    <w:rsid w:val="0008426A"/>
    <w:rPr>
      <w:rFonts w:asciiTheme="majorHAnsi" w:eastAsiaTheme="majorEastAsia" w:hAnsiTheme="majorHAnsi" w:cstheme="majorBidi"/>
      <w:b/>
      <w:bCs/>
      <w:color w:val="4F81BD" w:themeColor="accent1"/>
    </w:rPr>
  </w:style>
  <w:style w:type="paragraph" w:customStyle="1" w:styleId="paragraph">
    <w:name w:val="paragraph"/>
    <w:basedOn w:val="a"/>
    <w:rsid w:val="000842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nderemailiwfmg">
    <w:name w:val="sender_email_iwfmg"/>
    <w:basedOn w:val="a0"/>
    <w:rsid w:val="0095404F"/>
  </w:style>
  <w:style w:type="character" w:styleId="a8">
    <w:name w:val="Unresolved Mention"/>
    <w:basedOn w:val="a0"/>
    <w:uiPriority w:val="99"/>
    <w:semiHidden/>
    <w:unhideWhenUsed/>
    <w:rsid w:val="002747DB"/>
    <w:rPr>
      <w:color w:val="605E5C"/>
      <w:shd w:val="clear" w:color="auto" w:fill="E1DFDD"/>
    </w:rPr>
  </w:style>
  <w:style w:type="character" w:styleId="a9">
    <w:name w:val="FollowedHyperlink"/>
    <w:basedOn w:val="a0"/>
    <w:uiPriority w:val="99"/>
    <w:semiHidden/>
    <w:unhideWhenUsed/>
    <w:rsid w:val="002747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333565">
      <w:bodyDiv w:val="1"/>
      <w:marLeft w:val="0"/>
      <w:marRight w:val="0"/>
      <w:marTop w:val="0"/>
      <w:marBottom w:val="0"/>
      <w:divBdr>
        <w:top w:val="none" w:sz="0" w:space="0" w:color="auto"/>
        <w:left w:val="none" w:sz="0" w:space="0" w:color="auto"/>
        <w:bottom w:val="none" w:sz="0" w:space="0" w:color="auto"/>
        <w:right w:val="none" w:sz="0" w:space="0" w:color="auto"/>
      </w:divBdr>
      <w:divsChild>
        <w:div w:id="1640957331">
          <w:marLeft w:val="0"/>
          <w:marRight w:val="0"/>
          <w:marTop w:val="0"/>
          <w:marBottom w:val="0"/>
          <w:divBdr>
            <w:top w:val="none" w:sz="0" w:space="0" w:color="auto"/>
            <w:left w:val="none" w:sz="0" w:space="0" w:color="auto"/>
            <w:bottom w:val="none" w:sz="0" w:space="0" w:color="auto"/>
            <w:right w:val="none" w:sz="0" w:space="0" w:color="auto"/>
          </w:divBdr>
        </w:div>
        <w:div w:id="1764572353">
          <w:marLeft w:val="0"/>
          <w:marRight w:val="0"/>
          <w:marTop w:val="0"/>
          <w:marBottom w:val="0"/>
          <w:divBdr>
            <w:top w:val="none" w:sz="0" w:space="0" w:color="auto"/>
            <w:left w:val="none" w:sz="0" w:space="0" w:color="auto"/>
            <w:bottom w:val="none" w:sz="0" w:space="0" w:color="auto"/>
            <w:right w:val="none" w:sz="0" w:space="0" w:color="auto"/>
          </w:divBdr>
        </w:div>
        <w:div w:id="1090275703">
          <w:marLeft w:val="0"/>
          <w:marRight w:val="0"/>
          <w:marTop w:val="0"/>
          <w:marBottom w:val="0"/>
          <w:divBdr>
            <w:top w:val="none" w:sz="0" w:space="0" w:color="auto"/>
            <w:left w:val="none" w:sz="0" w:space="0" w:color="auto"/>
            <w:bottom w:val="none" w:sz="0" w:space="0" w:color="auto"/>
            <w:right w:val="none" w:sz="0" w:space="0" w:color="auto"/>
          </w:divBdr>
        </w:div>
        <w:div w:id="1865555615">
          <w:marLeft w:val="0"/>
          <w:marRight w:val="0"/>
          <w:marTop w:val="0"/>
          <w:marBottom w:val="0"/>
          <w:divBdr>
            <w:top w:val="none" w:sz="0" w:space="0" w:color="auto"/>
            <w:left w:val="none" w:sz="0" w:space="0" w:color="auto"/>
            <w:bottom w:val="none" w:sz="0" w:space="0" w:color="auto"/>
            <w:right w:val="none" w:sz="0" w:space="0" w:color="auto"/>
          </w:divBdr>
        </w:div>
        <w:div w:id="1146630965">
          <w:marLeft w:val="0"/>
          <w:marRight w:val="0"/>
          <w:marTop w:val="0"/>
          <w:marBottom w:val="0"/>
          <w:divBdr>
            <w:top w:val="none" w:sz="0" w:space="0" w:color="auto"/>
            <w:left w:val="none" w:sz="0" w:space="0" w:color="auto"/>
            <w:bottom w:val="none" w:sz="0" w:space="0" w:color="auto"/>
            <w:right w:val="none" w:sz="0" w:space="0" w:color="auto"/>
          </w:divBdr>
        </w:div>
      </w:divsChild>
    </w:div>
    <w:div w:id="497236935">
      <w:bodyDiv w:val="1"/>
      <w:marLeft w:val="0"/>
      <w:marRight w:val="0"/>
      <w:marTop w:val="0"/>
      <w:marBottom w:val="0"/>
      <w:divBdr>
        <w:top w:val="none" w:sz="0" w:space="0" w:color="auto"/>
        <w:left w:val="none" w:sz="0" w:space="0" w:color="auto"/>
        <w:bottom w:val="none" w:sz="0" w:space="0" w:color="auto"/>
        <w:right w:val="none" w:sz="0" w:space="0" w:color="auto"/>
      </w:divBdr>
    </w:div>
    <w:div w:id="547113297">
      <w:bodyDiv w:val="1"/>
      <w:marLeft w:val="0"/>
      <w:marRight w:val="0"/>
      <w:marTop w:val="0"/>
      <w:marBottom w:val="0"/>
      <w:divBdr>
        <w:top w:val="none" w:sz="0" w:space="0" w:color="auto"/>
        <w:left w:val="none" w:sz="0" w:space="0" w:color="auto"/>
        <w:bottom w:val="none" w:sz="0" w:space="0" w:color="auto"/>
        <w:right w:val="none" w:sz="0" w:space="0" w:color="auto"/>
      </w:divBdr>
    </w:div>
    <w:div w:id="709453085">
      <w:bodyDiv w:val="1"/>
      <w:marLeft w:val="0"/>
      <w:marRight w:val="0"/>
      <w:marTop w:val="0"/>
      <w:marBottom w:val="0"/>
      <w:divBdr>
        <w:top w:val="none" w:sz="0" w:space="0" w:color="auto"/>
        <w:left w:val="none" w:sz="0" w:space="0" w:color="auto"/>
        <w:bottom w:val="none" w:sz="0" w:space="0" w:color="auto"/>
        <w:right w:val="none" w:sz="0" w:space="0" w:color="auto"/>
      </w:divBdr>
      <w:divsChild>
        <w:div w:id="1587690978">
          <w:marLeft w:val="0"/>
          <w:marRight w:val="0"/>
          <w:marTop w:val="60"/>
          <w:marBottom w:val="60"/>
          <w:divBdr>
            <w:top w:val="none" w:sz="0" w:space="0" w:color="auto"/>
            <w:left w:val="none" w:sz="0" w:space="0" w:color="auto"/>
            <w:bottom w:val="none" w:sz="0" w:space="0" w:color="auto"/>
            <w:right w:val="none" w:sz="0" w:space="0" w:color="auto"/>
          </w:divBdr>
        </w:div>
        <w:div w:id="869148866">
          <w:marLeft w:val="0"/>
          <w:marRight w:val="0"/>
          <w:marTop w:val="60"/>
          <w:marBottom w:val="60"/>
          <w:divBdr>
            <w:top w:val="none" w:sz="0" w:space="0" w:color="auto"/>
            <w:left w:val="none" w:sz="0" w:space="0" w:color="auto"/>
            <w:bottom w:val="none" w:sz="0" w:space="0" w:color="auto"/>
            <w:right w:val="none" w:sz="0" w:space="0" w:color="auto"/>
          </w:divBdr>
        </w:div>
        <w:div w:id="525561821">
          <w:marLeft w:val="0"/>
          <w:marRight w:val="0"/>
          <w:marTop w:val="60"/>
          <w:marBottom w:val="60"/>
          <w:divBdr>
            <w:top w:val="none" w:sz="0" w:space="0" w:color="auto"/>
            <w:left w:val="none" w:sz="0" w:space="0" w:color="auto"/>
            <w:bottom w:val="none" w:sz="0" w:space="0" w:color="auto"/>
            <w:right w:val="none" w:sz="0" w:space="0" w:color="auto"/>
          </w:divBdr>
        </w:div>
      </w:divsChild>
    </w:div>
    <w:div w:id="931666127">
      <w:bodyDiv w:val="1"/>
      <w:marLeft w:val="0"/>
      <w:marRight w:val="0"/>
      <w:marTop w:val="0"/>
      <w:marBottom w:val="0"/>
      <w:divBdr>
        <w:top w:val="none" w:sz="0" w:space="0" w:color="auto"/>
        <w:left w:val="none" w:sz="0" w:space="0" w:color="auto"/>
        <w:bottom w:val="none" w:sz="0" w:space="0" w:color="auto"/>
        <w:right w:val="none" w:sz="0" w:space="0" w:color="auto"/>
      </w:divBdr>
      <w:divsChild>
        <w:div w:id="840504660">
          <w:marLeft w:val="0"/>
          <w:marRight w:val="0"/>
          <w:marTop w:val="0"/>
          <w:marBottom w:val="0"/>
          <w:divBdr>
            <w:top w:val="none" w:sz="0" w:space="0" w:color="auto"/>
            <w:left w:val="none" w:sz="0" w:space="0" w:color="auto"/>
            <w:bottom w:val="none" w:sz="0" w:space="0" w:color="auto"/>
            <w:right w:val="none" w:sz="0" w:space="0" w:color="auto"/>
          </w:divBdr>
          <w:divsChild>
            <w:div w:id="1220945743">
              <w:marLeft w:val="0"/>
              <w:marRight w:val="120"/>
              <w:marTop w:val="0"/>
              <w:marBottom w:val="0"/>
              <w:divBdr>
                <w:top w:val="none" w:sz="0" w:space="0" w:color="auto"/>
                <w:left w:val="none" w:sz="0" w:space="0" w:color="auto"/>
                <w:bottom w:val="none" w:sz="0" w:space="0" w:color="auto"/>
                <w:right w:val="none" w:sz="0" w:space="0" w:color="auto"/>
              </w:divBdr>
            </w:div>
            <w:div w:id="316110911">
              <w:marLeft w:val="0"/>
              <w:marRight w:val="0"/>
              <w:marTop w:val="0"/>
              <w:marBottom w:val="0"/>
              <w:divBdr>
                <w:top w:val="none" w:sz="0" w:space="0" w:color="auto"/>
                <w:left w:val="none" w:sz="0" w:space="0" w:color="auto"/>
                <w:bottom w:val="none" w:sz="0" w:space="0" w:color="auto"/>
                <w:right w:val="none" w:sz="0" w:space="0" w:color="auto"/>
              </w:divBdr>
            </w:div>
          </w:divsChild>
        </w:div>
        <w:div w:id="1646397622">
          <w:marLeft w:val="-150"/>
          <w:marRight w:val="0"/>
          <w:marTop w:val="45"/>
          <w:marBottom w:val="0"/>
          <w:divBdr>
            <w:top w:val="none" w:sz="0" w:space="0" w:color="auto"/>
            <w:left w:val="none" w:sz="0" w:space="0" w:color="auto"/>
            <w:bottom w:val="none" w:sz="0" w:space="0" w:color="auto"/>
            <w:right w:val="none" w:sz="0" w:space="0" w:color="auto"/>
          </w:divBdr>
          <w:divsChild>
            <w:div w:id="1787234187">
              <w:marLeft w:val="0"/>
              <w:marRight w:val="0"/>
              <w:marTop w:val="0"/>
              <w:marBottom w:val="0"/>
              <w:divBdr>
                <w:top w:val="none" w:sz="0" w:space="0" w:color="auto"/>
                <w:left w:val="none" w:sz="0" w:space="0" w:color="auto"/>
                <w:bottom w:val="none" w:sz="0" w:space="0" w:color="auto"/>
                <w:right w:val="none" w:sz="0" w:space="0" w:color="auto"/>
              </w:divBdr>
              <w:divsChild>
                <w:div w:id="13731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26354">
      <w:bodyDiv w:val="1"/>
      <w:marLeft w:val="0"/>
      <w:marRight w:val="0"/>
      <w:marTop w:val="0"/>
      <w:marBottom w:val="0"/>
      <w:divBdr>
        <w:top w:val="none" w:sz="0" w:space="0" w:color="auto"/>
        <w:left w:val="none" w:sz="0" w:space="0" w:color="auto"/>
        <w:bottom w:val="none" w:sz="0" w:space="0" w:color="auto"/>
        <w:right w:val="none" w:sz="0" w:space="0" w:color="auto"/>
      </w:divBdr>
    </w:div>
    <w:div w:id="2023892720">
      <w:bodyDiv w:val="1"/>
      <w:marLeft w:val="0"/>
      <w:marRight w:val="0"/>
      <w:marTop w:val="0"/>
      <w:marBottom w:val="0"/>
      <w:divBdr>
        <w:top w:val="none" w:sz="0" w:space="0" w:color="auto"/>
        <w:left w:val="none" w:sz="0" w:space="0" w:color="auto"/>
        <w:bottom w:val="none" w:sz="0" w:space="0" w:color="auto"/>
        <w:right w:val="none" w:sz="0" w:space="0" w:color="auto"/>
      </w:divBdr>
    </w:div>
    <w:div w:id="202481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library.ru/item.asp?id=6856173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231</Words>
  <Characters>1322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Гончарова</dc:creator>
  <cp:lastModifiedBy>Стефа Галлавич</cp:lastModifiedBy>
  <cp:revision>4</cp:revision>
  <cp:lastPrinted>2024-01-28T15:36:00Z</cp:lastPrinted>
  <dcterms:created xsi:type="dcterms:W3CDTF">2024-08-20T20:33:00Z</dcterms:created>
  <dcterms:modified xsi:type="dcterms:W3CDTF">2024-08-21T08:41:00Z</dcterms:modified>
</cp:coreProperties>
</file>