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360" w:lineRule="auto" w:before="62"/>
        <w:ind w:left="1715" w:right="324" w:hanging="689"/>
        <w:jc w:val="left"/>
      </w:pPr>
      <w:r>
        <w:rPr/>
        <w:t>Использование координационных напольных лестниц при работе с</w:t>
      </w:r>
      <w:r>
        <w:rPr>
          <w:spacing w:val="-67"/>
        </w:rPr>
        <w:t> </w:t>
      </w:r>
      <w:r>
        <w:rPr/>
        <w:t>детьми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ограниченными</w:t>
      </w:r>
      <w:r>
        <w:rPr>
          <w:spacing w:val="-1"/>
        </w:rPr>
        <w:t> </w:t>
      </w:r>
      <w:r>
        <w:rPr/>
        <w:t>возможностями</w:t>
      </w:r>
      <w:r>
        <w:rPr>
          <w:spacing w:val="-1"/>
        </w:rPr>
        <w:t> </w:t>
      </w:r>
      <w:r>
        <w:rPr/>
        <w:t>здоровья</w:t>
      </w:r>
    </w:p>
    <w:p>
      <w:pPr>
        <w:spacing w:before="229"/>
        <w:ind w:left="5638" w:right="114" w:hanging="790"/>
        <w:jc w:val="right"/>
        <w:rPr>
          <w:b/>
          <w:i/>
          <w:sz w:val="20"/>
        </w:rPr>
      </w:pPr>
      <w:r>
        <w:rPr>
          <w:b/>
          <w:i/>
          <w:sz w:val="20"/>
        </w:rPr>
        <w:t>Чаплыгина Анастасия Александровна, учитель-логопед</w:t>
      </w:r>
      <w:r>
        <w:rPr>
          <w:b/>
          <w:i/>
          <w:spacing w:val="-47"/>
          <w:sz w:val="20"/>
        </w:rPr>
        <w:t> </w:t>
      </w:r>
      <w:r>
        <w:rPr>
          <w:b/>
          <w:i/>
          <w:sz w:val="20"/>
        </w:rPr>
        <w:t>Чабуркина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Юлия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Александровна,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воспитатель</w:t>
      </w:r>
    </w:p>
    <w:p>
      <w:pPr>
        <w:spacing w:before="1"/>
        <w:ind w:left="0" w:right="119" w:firstLine="0"/>
        <w:jc w:val="right"/>
        <w:rPr>
          <w:b/>
          <w:i/>
          <w:sz w:val="20"/>
        </w:rPr>
      </w:pPr>
      <w:r>
        <w:rPr>
          <w:b/>
          <w:i/>
          <w:sz w:val="20"/>
        </w:rPr>
        <w:t>СПДС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«Дружная</w:t>
      </w:r>
      <w:r>
        <w:rPr>
          <w:b/>
          <w:i/>
          <w:spacing w:val="-5"/>
          <w:sz w:val="20"/>
        </w:rPr>
        <w:t> </w:t>
      </w:r>
      <w:r>
        <w:rPr>
          <w:b/>
          <w:i/>
          <w:sz w:val="20"/>
        </w:rPr>
        <w:t>семейка»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ГБОУ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СОШ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п.Луначарский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м.р.Ставропольский</w:t>
      </w:r>
    </w:p>
    <w:p>
      <w:pPr>
        <w:pStyle w:val="BodyText"/>
        <w:spacing w:before="1"/>
        <w:ind w:left="0" w:firstLine="0"/>
        <w:jc w:val="left"/>
        <w:rPr>
          <w:b/>
          <w:i/>
          <w:sz w:val="20"/>
        </w:rPr>
      </w:pPr>
    </w:p>
    <w:p>
      <w:pPr>
        <w:pStyle w:val="BodyText"/>
        <w:spacing w:line="360" w:lineRule="auto"/>
        <w:ind w:right="119"/>
      </w:pPr>
      <w:r>
        <w:rPr/>
        <w:t>Детство уникальный период в жизни человека, в процессе которого фор-</w:t>
      </w:r>
      <w:r>
        <w:rPr>
          <w:spacing w:val="1"/>
        </w:rPr>
        <w:t> </w:t>
      </w:r>
      <w:r>
        <w:rPr/>
        <w:t>мируется здоровье, осуществляется развитие личности. Все, что приобретено</w:t>
      </w:r>
      <w:r>
        <w:rPr>
          <w:spacing w:val="1"/>
        </w:rPr>
        <w:t> </w:t>
      </w:r>
      <w:r>
        <w:rPr/>
        <w:t>ребенком</w:t>
      </w:r>
      <w:r>
        <w:rPr>
          <w:spacing w:val="-1"/>
        </w:rPr>
        <w:t> </w:t>
      </w:r>
      <w:r>
        <w:rPr/>
        <w:t>в</w:t>
      </w:r>
      <w:r>
        <w:rPr>
          <w:spacing w:val="-5"/>
        </w:rPr>
        <w:t> </w:t>
      </w:r>
      <w:r>
        <w:rPr/>
        <w:t>детстве,</w:t>
      </w:r>
      <w:r>
        <w:rPr>
          <w:spacing w:val="-4"/>
        </w:rPr>
        <w:t> </w:t>
      </w:r>
      <w:r>
        <w:rPr/>
        <w:t>сохраняется потом</w:t>
      </w:r>
      <w:r>
        <w:rPr>
          <w:spacing w:val="-3"/>
        </w:rPr>
        <w:t> </w:t>
      </w:r>
      <w:r>
        <w:rPr/>
        <w:t>на всю</w:t>
      </w:r>
      <w:r>
        <w:rPr>
          <w:spacing w:val="-2"/>
        </w:rPr>
        <w:t> </w:t>
      </w:r>
      <w:r>
        <w:rPr/>
        <w:t>жизнь.</w:t>
      </w:r>
    </w:p>
    <w:p>
      <w:pPr>
        <w:pStyle w:val="BodyText"/>
        <w:spacing w:line="360" w:lineRule="auto"/>
        <w:ind w:right="117"/>
      </w:pPr>
      <w:r>
        <w:rPr>
          <w:color w:val="111111"/>
        </w:rPr>
        <w:t>Среди</w:t>
      </w:r>
      <w:r>
        <w:rPr>
          <w:color w:val="111111"/>
          <w:spacing w:val="1"/>
        </w:rPr>
        <w:t> </w:t>
      </w:r>
      <w:r>
        <w:rPr>
          <w:color w:val="111111"/>
        </w:rPr>
        <w:t>множества</w:t>
      </w:r>
      <w:r>
        <w:rPr>
          <w:color w:val="111111"/>
          <w:spacing w:val="1"/>
        </w:rPr>
        <w:t> </w:t>
      </w:r>
      <w:r>
        <w:rPr>
          <w:color w:val="111111"/>
        </w:rPr>
        <w:t>задач,</w:t>
      </w:r>
      <w:r>
        <w:rPr>
          <w:color w:val="111111"/>
          <w:spacing w:val="1"/>
        </w:rPr>
        <w:t> </w:t>
      </w:r>
      <w:r>
        <w:rPr>
          <w:color w:val="111111"/>
        </w:rPr>
        <w:t>стоящих</w:t>
      </w:r>
      <w:r>
        <w:rPr>
          <w:color w:val="111111"/>
          <w:spacing w:val="1"/>
        </w:rPr>
        <w:t> </w:t>
      </w:r>
      <w:r>
        <w:rPr>
          <w:color w:val="111111"/>
        </w:rPr>
        <w:t>перед</w:t>
      </w:r>
      <w:r>
        <w:rPr>
          <w:color w:val="111111"/>
          <w:spacing w:val="1"/>
        </w:rPr>
        <w:t> </w:t>
      </w:r>
      <w:r>
        <w:rPr>
          <w:color w:val="111111"/>
        </w:rPr>
        <w:t>дошкольным</w:t>
      </w:r>
      <w:r>
        <w:rPr>
          <w:color w:val="111111"/>
          <w:spacing w:val="1"/>
        </w:rPr>
        <w:t> </w:t>
      </w:r>
      <w:r>
        <w:rPr>
          <w:color w:val="111111"/>
        </w:rPr>
        <w:t>образовательным</w:t>
      </w:r>
      <w:r>
        <w:rPr>
          <w:color w:val="111111"/>
          <w:spacing w:val="1"/>
        </w:rPr>
        <w:t> </w:t>
      </w:r>
      <w:r>
        <w:rPr>
          <w:color w:val="111111"/>
        </w:rPr>
        <w:t>учреждением, важное место занимает подготовка детей к школе. Физическое и</w:t>
      </w:r>
      <w:r>
        <w:rPr>
          <w:color w:val="111111"/>
          <w:spacing w:val="1"/>
        </w:rPr>
        <w:t> </w:t>
      </w:r>
      <w:r>
        <w:rPr>
          <w:color w:val="111111"/>
        </w:rPr>
        <w:t>речевое развитие – две важные линии подготовки ребёнка к школе. По мнению</w:t>
      </w:r>
      <w:r>
        <w:rPr>
          <w:color w:val="111111"/>
          <w:spacing w:val="1"/>
        </w:rPr>
        <w:t> </w:t>
      </w:r>
      <w:r>
        <w:rPr>
          <w:color w:val="111111"/>
        </w:rPr>
        <w:t>ведущих учёных, они при совершенствовании дополняют и усиливают друг дру-</w:t>
      </w:r>
      <w:r>
        <w:rPr>
          <w:color w:val="111111"/>
          <w:spacing w:val="-67"/>
        </w:rPr>
        <w:t> </w:t>
      </w:r>
      <w:r>
        <w:rPr>
          <w:color w:val="111111"/>
        </w:rPr>
        <w:t>га.</w:t>
      </w:r>
    </w:p>
    <w:p>
      <w:pPr>
        <w:pStyle w:val="BodyText"/>
        <w:spacing w:line="360" w:lineRule="auto"/>
        <w:ind w:right="116"/>
      </w:pPr>
      <w:r>
        <w:rPr>
          <w:color w:val="111111"/>
        </w:rPr>
        <w:t>Для детей с речевой патологией характерно нарушение общей и мелкой</w:t>
      </w:r>
      <w:r>
        <w:rPr>
          <w:color w:val="111111"/>
          <w:spacing w:val="1"/>
        </w:rPr>
        <w:t> </w:t>
      </w:r>
      <w:r>
        <w:rPr>
          <w:color w:val="111111"/>
        </w:rPr>
        <w:t>моторики, координации движений. Дыхание у таких детей поверхностное, клю-</w:t>
      </w:r>
      <w:r>
        <w:rPr>
          <w:color w:val="111111"/>
          <w:spacing w:val="1"/>
        </w:rPr>
        <w:t> </w:t>
      </w:r>
      <w:r>
        <w:rPr>
          <w:color w:val="111111"/>
        </w:rPr>
        <w:t>чичное. Одни дети пассивные, другие гиперактивные, что обусловлено слабо-</w:t>
      </w:r>
      <w:r>
        <w:rPr>
          <w:color w:val="111111"/>
          <w:spacing w:val="1"/>
        </w:rPr>
        <w:t> </w:t>
      </w:r>
      <w:r>
        <w:rPr>
          <w:color w:val="111111"/>
        </w:rPr>
        <w:t>стью</w:t>
      </w:r>
      <w:r>
        <w:rPr>
          <w:color w:val="111111"/>
          <w:spacing w:val="-3"/>
        </w:rPr>
        <w:t> </w:t>
      </w:r>
      <w:r>
        <w:rPr>
          <w:color w:val="111111"/>
        </w:rPr>
        <w:t>нервной</w:t>
      </w:r>
      <w:r>
        <w:rPr>
          <w:color w:val="111111"/>
          <w:spacing w:val="-2"/>
        </w:rPr>
        <w:t> </w:t>
      </w:r>
      <w:r>
        <w:rPr>
          <w:color w:val="111111"/>
        </w:rPr>
        <w:t>системы,</w:t>
      </w:r>
      <w:r>
        <w:rPr>
          <w:color w:val="111111"/>
          <w:spacing w:val="-1"/>
        </w:rPr>
        <w:t> </w:t>
      </w:r>
      <w:r>
        <w:rPr>
          <w:color w:val="111111"/>
        </w:rPr>
        <w:t>органов</w:t>
      </w:r>
      <w:r>
        <w:rPr>
          <w:color w:val="111111"/>
          <w:spacing w:val="-4"/>
        </w:rPr>
        <w:t> </w:t>
      </w:r>
      <w:r>
        <w:rPr>
          <w:color w:val="111111"/>
        </w:rPr>
        <w:t>артикуляции,</w:t>
      </w:r>
      <w:r>
        <w:rPr>
          <w:color w:val="111111"/>
          <w:spacing w:val="-2"/>
        </w:rPr>
        <w:t> </w:t>
      </w:r>
      <w:r>
        <w:rPr>
          <w:color w:val="111111"/>
        </w:rPr>
        <w:t>общей</w:t>
      </w:r>
      <w:r>
        <w:rPr>
          <w:color w:val="111111"/>
          <w:spacing w:val="-2"/>
        </w:rPr>
        <w:t> </w:t>
      </w:r>
      <w:r>
        <w:rPr>
          <w:color w:val="111111"/>
        </w:rPr>
        <w:t>и</w:t>
      </w:r>
      <w:r>
        <w:rPr>
          <w:color w:val="111111"/>
          <w:spacing w:val="-2"/>
        </w:rPr>
        <w:t> </w:t>
      </w:r>
      <w:r>
        <w:rPr>
          <w:color w:val="111111"/>
        </w:rPr>
        <w:t>мелкой</w:t>
      </w:r>
      <w:r>
        <w:rPr>
          <w:color w:val="111111"/>
          <w:spacing w:val="-1"/>
        </w:rPr>
        <w:t> </w:t>
      </w:r>
      <w:r>
        <w:rPr>
          <w:color w:val="111111"/>
        </w:rPr>
        <w:t>моторики</w:t>
      </w:r>
      <w:r>
        <w:rPr>
          <w:color w:val="111111"/>
          <w:spacing w:val="-2"/>
        </w:rPr>
        <w:t> </w:t>
      </w:r>
      <w:r>
        <w:rPr>
          <w:color w:val="111111"/>
        </w:rPr>
        <w:t>и</w:t>
      </w:r>
      <w:r>
        <w:rPr>
          <w:color w:val="111111"/>
          <w:spacing w:val="-2"/>
        </w:rPr>
        <w:t> </w:t>
      </w:r>
      <w:r>
        <w:rPr>
          <w:color w:val="111111"/>
        </w:rPr>
        <w:t>т.д.</w:t>
      </w:r>
    </w:p>
    <w:p>
      <w:pPr>
        <w:pStyle w:val="BodyText"/>
        <w:spacing w:line="360" w:lineRule="auto"/>
        <w:ind w:right="114"/>
      </w:pPr>
      <w:r>
        <w:rPr>
          <w:color w:val="111111"/>
        </w:rPr>
        <w:t>Чем выше двигательная активность ребенка, тем лучше развивается его</w:t>
      </w:r>
      <w:r>
        <w:rPr>
          <w:color w:val="111111"/>
          <w:spacing w:val="1"/>
        </w:rPr>
        <w:t> </w:t>
      </w:r>
      <w:r>
        <w:rPr>
          <w:color w:val="111111"/>
        </w:rPr>
        <w:t>речь.</w:t>
      </w:r>
      <w:r>
        <w:rPr>
          <w:color w:val="111111"/>
          <w:spacing w:val="21"/>
        </w:rPr>
        <w:t> </w:t>
      </w:r>
      <w:r>
        <w:rPr>
          <w:color w:val="111111"/>
        </w:rPr>
        <w:t>В</w:t>
      </w:r>
      <w:r>
        <w:rPr>
          <w:color w:val="111111"/>
          <w:spacing w:val="22"/>
        </w:rPr>
        <w:t> </w:t>
      </w:r>
      <w:r>
        <w:rPr>
          <w:color w:val="111111"/>
        </w:rPr>
        <w:t>исследованиях</w:t>
      </w:r>
      <w:r>
        <w:rPr>
          <w:color w:val="111111"/>
          <w:spacing w:val="24"/>
        </w:rPr>
        <w:t> </w:t>
      </w:r>
      <w:r>
        <w:rPr>
          <w:color w:val="111111"/>
        </w:rPr>
        <w:t>многих</w:t>
      </w:r>
      <w:r>
        <w:rPr>
          <w:color w:val="111111"/>
          <w:spacing w:val="23"/>
        </w:rPr>
        <w:t> </w:t>
      </w:r>
      <w:r>
        <w:rPr>
          <w:color w:val="111111"/>
        </w:rPr>
        <w:t>крупнейших</w:t>
      </w:r>
      <w:r>
        <w:rPr>
          <w:color w:val="111111"/>
          <w:spacing w:val="23"/>
        </w:rPr>
        <w:t> </w:t>
      </w:r>
      <w:r>
        <w:rPr>
          <w:color w:val="111111"/>
        </w:rPr>
        <w:t>ученых,</w:t>
      </w:r>
      <w:r>
        <w:rPr>
          <w:color w:val="111111"/>
          <w:spacing w:val="22"/>
        </w:rPr>
        <w:t> </w:t>
      </w:r>
      <w:r>
        <w:rPr>
          <w:color w:val="111111"/>
        </w:rPr>
        <w:t>таких</w:t>
      </w:r>
      <w:r>
        <w:rPr>
          <w:color w:val="111111"/>
          <w:spacing w:val="23"/>
        </w:rPr>
        <w:t> </w:t>
      </w:r>
      <w:r>
        <w:rPr>
          <w:color w:val="111111"/>
        </w:rPr>
        <w:t>как</w:t>
      </w:r>
      <w:r>
        <w:rPr>
          <w:color w:val="111111"/>
          <w:spacing w:val="23"/>
        </w:rPr>
        <w:t> </w:t>
      </w:r>
      <w:r>
        <w:rPr>
          <w:color w:val="111111"/>
        </w:rPr>
        <w:t>И.</w:t>
      </w:r>
      <w:r>
        <w:rPr>
          <w:color w:val="111111"/>
          <w:spacing w:val="22"/>
        </w:rPr>
        <w:t> </w:t>
      </w:r>
      <w:r>
        <w:rPr>
          <w:color w:val="111111"/>
        </w:rPr>
        <w:t>П.</w:t>
      </w:r>
      <w:r>
        <w:rPr>
          <w:color w:val="111111"/>
          <w:spacing w:val="19"/>
        </w:rPr>
        <w:t> </w:t>
      </w:r>
      <w:r>
        <w:rPr>
          <w:color w:val="111111"/>
        </w:rPr>
        <w:t>Павлов,</w:t>
      </w:r>
      <w:r>
        <w:rPr>
          <w:color w:val="111111"/>
          <w:spacing w:val="19"/>
        </w:rPr>
        <w:t> </w:t>
      </w:r>
      <w:r>
        <w:rPr>
          <w:color w:val="111111"/>
        </w:rPr>
        <w:t>А.</w:t>
      </w:r>
      <w:r>
        <w:rPr>
          <w:color w:val="111111"/>
          <w:spacing w:val="-68"/>
        </w:rPr>
        <w:t> </w:t>
      </w:r>
      <w:r>
        <w:rPr>
          <w:color w:val="111111"/>
        </w:rPr>
        <w:t>А. Леонтьев, А. Р. Лурия изучена и подтверждена взаимосвязь общей и речевой</w:t>
      </w:r>
      <w:r>
        <w:rPr>
          <w:color w:val="111111"/>
          <w:spacing w:val="1"/>
        </w:rPr>
        <w:t> </w:t>
      </w:r>
      <w:r>
        <w:rPr>
          <w:color w:val="111111"/>
        </w:rPr>
        <w:t>моторики. Формирование движений происходит при участии речи. Динамичное,</w:t>
      </w:r>
      <w:r>
        <w:rPr>
          <w:color w:val="111111"/>
          <w:spacing w:val="1"/>
        </w:rPr>
        <w:t> </w:t>
      </w:r>
      <w:r>
        <w:rPr>
          <w:color w:val="111111"/>
        </w:rPr>
        <w:t>точное выполнение упражнений для рук, головы, ног, туловища подготавливает</w:t>
      </w:r>
      <w:r>
        <w:rPr>
          <w:color w:val="111111"/>
          <w:spacing w:val="1"/>
        </w:rPr>
        <w:t> </w:t>
      </w:r>
      <w:r>
        <w:rPr>
          <w:color w:val="111111"/>
        </w:rPr>
        <w:t>улучшение</w:t>
      </w:r>
      <w:r>
        <w:rPr>
          <w:color w:val="111111"/>
          <w:spacing w:val="-3"/>
        </w:rPr>
        <w:t> </w:t>
      </w:r>
      <w:r>
        <w:rPr>
          <w:color w:val="111111"/>
        </w:rPr>
        <w:t>движений артикуляционных</w:t>
      </w:r>
      <w:r>
        <w:rPr>
          <w:color w:val="111111"/>
          <w:spacing w:val="-1"/>
        </w:rPr>
        <w:t> </w:t>
      </w:r>
      <w:r>
        <w:rPr>
          <w:color w:val="111111"/>
        </w:rPr>
        <w:t>органов:</w:t>
      </w:r>
      <w:r>
        <w:rPr>
          <w:color w:val="111111"/>
          <w:spacing w:val="-2"/>
        </w:rPr>
        <w:t> </w:t>
      </w:r>
      <w:r>
        <w:rPr>
          <w:color w:val="111111"/>
        </w:rPr>
        <w:t>языка,</w:t>
      </w:r>
      <w:r>
        <w:rPr>
          <w:color w:val="111111"/>
          <w:spacing w:val="-2"/>
        </w:rPr>
        <w:t> </w:t>
      </w:r>
      <w:r>
        <w:rPr>
          <w:color w:val="111111"/>
        </w:rPr>
        <w:t>губ</w:t>
      </w:r>
      <w:r>
        <w:rPr>
          <w:color w:val="111111"/>
          <w:spacing w:val="-2"/>
        </w:rPr>
        <w:t> </w:t>
      </w:r>
      <w:r>
        <w:rPr>
          <w:color w:val="111111"/>
        </w:rPr>
        <w:t>и</w:t>
      </w:r>
      <w:r>
        <w:rPr>
          <w:color w:val="111111"/>
          <w:spacing w:val="-1"/>
        </w:rPr>
        <w:t> </w:t>
      </w:r>
      <w:r>
        <w:rPr>
          <w:color w:val="111111"/>
        </w:rPr>
        <w:t>т.</w:t>
      </w:r>
      <w:r>
        <w:rPr>
          <w:color w:val="111111"/>
          <w:spacing w:val="-1"/>
        </w:rPr>
        <w:t> </w:t>
      </w:r>
      <w:r>
        <w:rPr>
          <w:color w:val="111111"/>
        </w:rPr>
        <w:t>д.</w:t>
      </w:r>
    </w:p>
    <w:p>
      <w:pPr>
        <w:pStyle w:val="BodyText"/>
        <w:spacing w:line="360" w:lineRule="auto" w:before="1"/>
        <w:ind w:right="112"/>
      </w:pPr>
      <w:r>
        <w:rPr>
          <w:color w:val="111111"/>
        </w:rPr>
        <w:t>Для эффективной коррекции речевых нарушений важно сочетание элемен-</w:t>
      </w:r>
      <w:r>
        <w:rPr>
          <w:color w:val="111111"/>
          <w:spacing w:val="-67"/>
        </w:rPr>
        <w:t> </w:t>
      </w:r>
      <w:r>
        <w:rPr>
          <w:color w:val="111111"/>
        </w:rPr>
        <w:t>тов речевой подготовки с развитием двигательных способностей детей. В нашей</w:t>
      </w:r>
      <w:r>
        <w:rPr>
          <w:color w:val="111111"/>
          <w:spacing w:val="1"/>
        </w:rPr>
        <w:t> </w:t>
      </w:r>
      <w:r>
        <w:rPr>
          <w:color w:val="111111"/>
        </w:rPr>
        <w:t>дошкольной организации мы используем специальные упражнения и общепри-</w:t>
      </w:r>
      <w:r>
        <w:rPr>
          <w:color w:val="111111"/>
          <w:spacing w:val="1"/>
        </w:rPr>
        <w:t> </w:t>
      </w:r>
      <w:r>
        <w:rPr>
          <w:color w:val="111111"/>
        </w:rPr>
        <w:t>нятые</w:t>
      </w:r>
      <w:r>
        <w:rPr>
          <w:color w:val="111111"/>
          <w:spacing w:val="1"/>
        </w:rPr>
        <w:t> </w:t>
      </w:r>
      <w:r>
        <w:rPr>
          <w:color w:val="111111"/>
        </w:rPr>
        <w:t>способы</w:t>
      </w:r>
      <w:r>
        <w:rPr>
          <w:color w:val="111111"/>
          <w:spacing w:val="1"/>
        </w:rPr>
        <w:t> </w:t>
      </w:r>
      <w:r>
        <w:rPr>
          <w:color w:val="111111"/>
        </w:rPr>
        <w:t>физического</w:t>
      </w:r>
      <w:r>
        <w:rPr>
          <w:color w:val="111111"/>
          <w:spacing w:val="1"/>
        </w:rPr>
        <w:t> </w:t>
      </w:r>
      <w:r>
        <w:rPr>
          <w:color w:val="111111"/>
        </w:rPr>
        <w:t>воспитания.</w:t>
      </w:r>
      <w:r>
        <w:rPr>
          <w:color w:val="111111"/>
          <w:spacing w:val="1"/>
        </w:rPr>
        <w:t> </w:t>
      </w:r>
      <w:r>
        <w:rPr>
          <w:color w:val="111111"/>
        </w:rPr>
        <w:t>В</w:t>
      </w:r>
      <w:r>
        <w:rPr>
          <w:color w:val="111111"/>
          <w:spacing w:val="1"/>
        </w:rPr>
        <w:t> </w:t>
      </w:r>
      <w:r>
        <w:rPr>
          <w:color w:val="111111"/>
        </w:rPr>
        <w:t>эти</w:t>
      </w:r>
      <w:r>
        <w:rPr>
          <w:color w:val="111111"/>
          <w:spacing w:val="1"/>
        </w:rPr>
        <w:t> </w:t>
      </w:r>
      <w:r>
        <w:rPr>
          <w:color w:val="111111"/>
        </w:rPr>
        <w:t>занятия</w:t>
      </w:r>
      <w:r>
        <w:rPr>
          <w:color w:val="111111"/>
          <w:spacing w:val="1"/>
        </w:rPr>
        <w:t> </w:t>
      </w:r>
      <w:r>
        <w:rPr>
          <w:color w:val="111111"/>
        </w:rPr>
        <w:t>входят</w:t>
      </w:r>
      <w:r>
        <w:rPr>
          <w:color w:val="111111"/>
          <w:spacing w:val="1"/>
        </w:rPr>
        <w:t> </w:t>
      </w:r>
      <w:r>
        <w:rPr>
          <w:color w:val="111111"/>
        </w:rPr>
        <w:t>разные</w:t>
      </w:r>
      <w:r>
        <w:rPr>
          <w:color w:val="111111"/>
          <w:spacing w:val="1"/>
        </w:rPr>
        <w:t> </w:t>
      </w:r>
      <w:r>
        <w:rPr>
          <w:color w:val="111111"/>
        </w:rPr>
        <w:t>виды</w:t>
      </w:r>
      <w:r>
        <w:rPr>
          <w:color w:val="111111"/>
          <w:spacing w:val="1"/>
        </w:rPr>
        <w:t> </w:t>
      </w:r>
      <w:r>
        <w:rPr>
          <w:color w:val="111111"/>
        </w:rPr>
        <w:t>упражнений,</w:t>
      </w:r>
      <w:r>
        <w:rPr>
          <w:color w:val="111111"/>
          <w:spacing w:val="1"/>
        </w:rPr>
        <w:t> </w:t>
      </w:r>
      <w:r>
        <w:rPr>
          <w:color w:val="111111"/>
        </w:rPr>
        <w:t>такие</w:t>
      </w:r>
      <w:r>
        <w:rPr>
          <w:color w:val="111111"/>
          <w:spacing w:val="1"/>
        </w:rPr>
        <w:t> </w:t>
      </w:r>
      <w:r>
        <w:rPr>
          <w:color w:val="111111"/>
        </w:rPr>
        <w:t>как</w:t>
      </w:r>
      <w:r>
        <w:rPr>
          <w:color w:val="111111"/>
          <w:spacing w:val="1"/>
        </w:rPr>
        <w:t> </w:t>
      </w:r>
      <w:r>
        <w:rPr>
          <w:color w:val="111111"/>
        </w:rPr>
        <w:t>пальчиковая</w:t>
      </w:r>
      <w:r>
        <w:rPr>
          <w:color w:val="111111"/>
          <w:spacing w:val="1"/>
        </w:rPr>
        <w:t> </w:t>
      </w:r>
      <w:r>
        <w:rPr>
          <w:color w:val="111111"/>
        </w:rPr>
        <w:t>гимнастика,</w:t>
      </w:r>
      <w:r>
        <w:rPr>
          <w:color w:val="111111"/>
          <w:spacing w:val="1"/>
        </w:rPr>
        <w:t> </w:t>
      </w:r>
      <w:r>
        <w:rPr>
          <w:color w:val="111111"/>
        </w:rPr>
        <w:t>логоритмические</w:t>
      </w:r>
      <w:r>
        <w:rPr>
          <w:color w:val="111111"/>
          <w:spacing w:val="1"/>
        </w:rPr>
        <w:t> </w:t>
      </w:r>
      <w:r>
        <w:rPr>
          <w:color w:val="111111"/>
        </w:rPr>
        <w:t>и</w:t>
      </w:r>
      <w:r>
        <w:rPr>
          <w:color w:val="111111"/>
          <w:spacing w:val="1"/>
        </w:rPr>
        <w:t> </w:t>
      </w:r>
      <w:r>
        <w:rPr>
          <w:color w:val="111111"/>
        </w:rPr>
        <w:t>игровые</w:t>
      </w:r>
      <w:r>
        <w:rPr>
          <w:color w:val="111111"/>
          <w:spacing w:val="-67"/>
        </w:rPr>
        <w:t> </w:t>
      </w:r>
      <w:r>
        <w:rPr>
          <w:color w:val="111111"/>
        </w:rPr>
        <w:t>упражнения,</w:t>
      </w:r>
      <w:r>
        <w:rPr>
          <w:color w:val="111111"/>
          <w:spacing w:val="9"/>
        </w:rPr>
        <w:t> </w:t>
      </w:r>
      <w:r>
        <w:rPr>
          <w:color w:val="111111"/>
        </w:rPr>
        <w:t>физкультминутки,</w:t>
      </w:r>
      <w:r>
        <w:rPr>
          <w:color w:val="111111"/>
          <w:spacing w:val="7"/>
        </w:rPr>
        <w:t> </w:t>
      </w:r>
      <w:r>
        <w:rPr>
          <w:color w:val="111111"/>
        </w:rPr>
        <w:t>подвижные</w:t>
      </w:r>
      <w:r>
        <w:rPr>
          <w:color w:val="111111"/>
          <w:spacing w:val="8"/>
        </w:rPr>
        <w:t> </w:t>
      </w:r>
      <w:r>
        <w:rPr>
          <w:color w:val="111111"/>
        </w:rPr>
        <w:t>игры,</w:t>
      </w:r>
      <w:r>
        <w:rPr>
          <w:color w:val="111111"/>
          <w:spacing w:val="11"/>
        </w:rPr>
        <w:t> </w:t>
      </w:r>
      <w:r>
        <w:rPr>
          <w:color w:val="111111"/>
        </w:rPr>
        <w:t>упражнения</w:t>
      </w:r>
      <w:r>
        <w:rPr>
          <w:color w:val="111111"/>
          <w:spacing w:val="8"/>
        </w:rPr>
        <w:t> </w:t>
      </w:r>
      <w:r>
        <w:rPr>
          <w:color w:val="111111"/>
        </w:rPr>
        <w:t>на</w:t>
      </w:r>
      <w:r>
        <w:rPr>
          <w:color w:val="111111"/>
          <w:spacing w:val="8"/>
        </w:rPr>
        <w:t> </w:t>
      </w:r>
      <w:r>
        <w:rPr>
          <w:color w:val="111111"/>
        </w:rPr>
        <w:t>различение</w:t>
      </w:r>
    </w:p>
    <w:p>
      <w:pPr>
        <w:spacing w:after="0" w:line="360" w:lineRule="auto"/>
        <w:sectPr>
          <w:type w:val="continuous"/>
          <w:pgSz w:w="11910" w:h="16840"/>
          <w:pgMar w:top="1360" w:bottom="280" w:left="980" w:right="960"/>
        </w:sectPr>
      </w:pPr>
    </w:p>
    <w:p>
      <w:pPr>
        <w:pStyle w:val="BodyText"/>
        <w:spacing w:line="360" w:lineRule="auto" w:before="62"/>
        <w:ind w:right="120" w:firstLine="0"/>
      </w:pPr>
      <w:r>
        <w:rPr>
          <w:color w:val="111111"/>
        </w:rPr>
        <w:t>звуков, ритма музыки, темпа - движение под музыку, танцы, которые согласова-</w:t>
      </w:r>
      <w:r>
        <w:rPr>
          <w:color w:val="111111"/>
          <w:spacing w:val="1"/>
        </w:rPr>
        <w:t> </w:t>
      </w:r>
      <w:r>
        <w:rPr>
          <w:color w:val="111111"/>
        </w:rPr>
        <w:t>ны</w:t>
      </w:r>
      <w:r>
        <w:rPr>
          <w:color w:val="111111"/>
          <w:spacing w:val="-1"/>
        </w:rPr>
        <w:t> </w:t>
      </w:r>
      <w:r>
        <w:rPr>
          <w:color w:val="111111"/>
        </w:rPr>
        <w:t>с</w:t>
      </w:r>
      <w:r>
        <w:rPr>
          <w:color w:val="111111"/>
          <w:spacing w:val="-3"/>
        </w:rPr>
        <w:t> </w:t>
      </w:r>
      <w:r>
        <w:rPr>
          <w:color w:val="111111"/>
        </w:rPr>
        <w:t>определенными</w:t>
      </w:r>
      <w:r>
        <w:rPr>
          <w:color w:val="111111"/>
          <w:spacing w:val="-1"/>
        </w:rPr>
        <w:t> </w:t>
      </w:r>
      <w:r>
        <w:rPr>
          <w:color w:val="111111"/>
        </w:rPr>
        <w:t>темами</w:t>
      </w:r>
      <w:r>
        <w:rPr>
          <w:color w:val="111111"/>
          <w:spacing w:val="-1"/>
        </w:rPr>
        <w:t> </w:t>
      </w:r>
      <w:r>
        <w:rPr>
          <w:color w:val="111111"/>
        </w:rPr>
        <w:t>по</w:t>
      </w:r>
      <w:r>
        <w:rPr>
          <w:color w:val="111111"/>
          <w:spacing w:val="-1"/>
        </w:rPr>
        <w:t> </w:t>
      </w:r>
      <w:r>
        <w:rPr>
          <w:color w:val="111111"/>
        </w:rPr>
        <w:t>звукопроизношению</w:t>
      </w:r>
      <w:r>
        <w:rPr>
          <w:color w:val="111111"/>
          <w:spacing w:val="-1"/>
        </w:rPr>
        <w:t> </w:t>
      </w:r>
      <w:r>
        <w:rPr>
          <w:color w:val="111111"/>
        </w:rPr>
        <w:t>и</w:t>
      </w:r>
      <w:r>
        <w:rPr>
          <w:color w:val="111111"/>
          <w:spacing w:val="-1"/>
        </w:rPr>
        <w:t> </w:t>
      </w:r>
      <w:r>
        <w:rPr>
          <w:color w:val="111111"/>
        </w:rPr>
        <w:t>обучению</w:t>
      </w:r>
      <w:r>
        <w:rPr>
          <w:color w:val="111111"/>
          <w:spacing w:val="-2"/>
        </w:rPr>
        <w:t> </w:t>
      </w:r>
      <w:r>
        <w:rPr>
          <w:color w:val="111111"/>
        </w:rPr>
        <w:t>грамоте.</w:t>
      </w:r>
    </w:p>
    <w:p>
      <w:pPr>
        <w:pStyle w:val="BodyText"/>
        <w:spacing w:line="360" w:lineRule="auto"/>
        <w:ind w:right="112"/>
      </w:pPr>
      <w:r>
        <w:rPr>
          <w:color w:val="111111"/>
        </w:rPr>
        <w:t>Изучив работы </w:t>
      </w:r>
      <w:r>
        <w:rPr/>
        <w:t>ведущих специалистов в современном обществе таких, как</w:t>
      </w:r>
      <w:r>
        <w:rPr>
          <w:spacing w:val="1"/>
        </w:rPr>
        <w:t> </w:t>
      </w:r>
      <w:r>
        <w:rPr/>
        <w:t>Н.Н.Ефименко,</w:t>
      </w:r>
      <w:r>
        <w:rPr>
          <w:spacing w:val="15"/>
        </w:rPr>
        <w:t> </w:t>
      </w:r>
      <w:r>
        <w:rPr/>
        <w:t>Е.С.Черник,</w:t>
      </w:r>
      <w:r>
        <w:rPr>
          <w:spacing w:val="17"/>
        </w:rPr>
        <w:t> </w:t>
      </w:r>
      <w:r>
        <w:rPr/>
        <w:t>Н.В.Астафьев,</w:t>
      </w:r>
      <w:r>
        <w:rPr>
          <w:spacing w:val="19"/>
        </w:rPr>
        <w:t> </w:t>
      </w:r>
      <w:r>
        <w:rPr/>
        <w:t>которые</w:t>
      </w:r>
      <w:r>
        <w:rPr>
          <w:spacing w:val="19"/>
        </w:rPr>
        <w:t> </w:t>
      </w:r>
      <w:r>
        <w:rPr/>
        <w:t>рассматривают,</w:t>
      </w:r>
      <w:r>
        <w:rPr>
          <w:spacing w:val="15"/>
        </w:rPr>
        <w:t> </w:t>
      </w:r>
      <w:r>
        <w:rPr/>
        <w:t>что</w:t>
      </w:r>
      <w:r>
        <w:rPr>
          <w:spacing w:val="18"/>
        </w:rPr>
        <w:t> </w:t>
      </w:r>
      <w:r>
        <w:rPr/>
        <w:t>у</w:t>
      </w:r>
      <w:r>
        <w:rPr>
          <w:spacing w:val="19"/>
        </w:rPr>
        <w:t> </w:t>
      </w:r>
      <w:r>
        <w:rPr/>
        <w:t>детей</w:t>
      </w:r>
      <w:r>
        <w:rPr>
          <w:spacing w:val="-68"/>
        </w:rPr>
        <w:t> </w:t>
      </w:r>
      <w:r>
        <w:rPr/>
        <w:t>с нарушением речи среди множества нарушений в развитии двигательной сферы</w:t>
      </w:r>
      <w:r>
        <w:rPr>
          <w:spacing w:val="-67"/>
        </w:rPr>
        <w:t> </w:t>
      </w:r>
      <w:r>
        <w:rPr/>
        <w:t>есть нарушения координационных способностей. Пропорционально, гармонично</w:t>
      </w:r>
      <w:r>
        <w:rPr>
          <w:spacing w:val="-67"/>
        </w:rPr>
        <w:t> </w:t>
      </w:r>
      <w:r>
        <w:rPr/>
        <w:t>развитые двигательно-координационные способности имеют огромное значение</w:t>
      </w:r>
      <w:r>
        <w:rPr>
          <w:spacing w:val="1"/>
        </w:rPr>
        <w:t> </w:t>
      </w:r>
      <w:r>
        <w:rPr/>
        <w:t>для физического и психического здоровья детей, играют важнейшую роль в иг-</w:t>
      </w:r>
      <w:r>
        <w:rPr>
          <w:spacing w:val="1"/>
        </w:rPr>
        <w:t> </w:t>
      </w:r>
      <w:r>
        <w:rPr/>
        <w:t>рах, многообразной деятельности детей при меняющихся условиях среды, помо-</w:t>
      </w:r>
      <w:r>
        <w:rPr>
          <w:spacing w:val="1"/>
        </w:rPr>
        <w:t> </w:t>
      </w:r>
      <w:r>
        <w:rPr/>
        <w:t>гают проявлению самостоятельности, уверенности, активности и самооблада-</w:t>
      </w:r>
      <w:r>
        <w:rPr>
          <w:spacing w:val="1"/>
        </w:rPr>
        <w:t> </w:t>
      </w:r>
      <w:r>
        <w:rPr/>
        <w:t>нию.</w:t>
      </w:r>
    </w:p>
    <w:p>
      <w:pPr>
        <w:pStyle w:val="BodyText"/>
        <w:spacing w:line="360" w:lineRule="auto" w:before="2"/>
        <w:ind w:right="113"/>
      </w:pPr>
      <w:r>
        <w:rPr>
          <w:color w:val="111111"/>
        </w:rPr>
        <w:t>И вот поиск перспективных и эффективных средств развития </w:t>
      </w:r>
      <w:r>
        <w:rPr/>
        <w:t>двигательно-</w:t>
      </w:r>
      <w:r>
        <w:rPr>
          <w:spacing w:val="-67"/>
        </w:rPr>
        <w:t> </w:t>
      </w:r>
      <w:r>
        <w:rPr/>
        <w:t>координационных способностей детей с нарушением речи привел нас к нетра-</w:t>
      </w:r>
      <w:r>
        <w:rPr>
          <w:spacing w:val="1"/>
        </w:rPr>
        <w:t> </w:t>
      </w:r>
      <w:r>
        <w:rPr/>
        <w:t>диционному оборудованию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координационной</w:t>
      </w:r>
      <w:r>
        <w:rPr>
          <w:spacing w:val="-4"/>
        </w:rPr>
        <w:t> </w:t>
      </w:r>
      <w:r>
        <w:rPr/>
        <w:t>напольной</w:t>
      </w:r>
      <w:r>
        <w:rPr>
          <w:spacing w:val="1"/>
        </w:rPr>
        <w:t> </w:t>
      </w:r>
      <w:r>
        <w:rPr/>
        <w:t>лестнице</w:t>
      </w:r>
      <w:r>
        <w:rPr>
          <w:color w:val="111111"/>
        </w:rPr>
        <w:t>.</w:t>
      </w:r>
    </w:p>
    <w:p>
      <w:pPr>
        <w:pStyle w:val="BodyText"/>
        <w:spacing w:line="360" w:lineRule="auto"/>
        <w:ind w:right="114"/>
      </w:pPr>
      <w:r>
        <w:rPr>
          <w:color w:val="111111"/>
        </w:rPr>
        <w:t>Мы считаем, что данная </w:t>
      </w:r>
      <w:r>
        <w:rPr/>
        <w:t>образовательная технология актуальна и совре-</w:t>
      </w:r>
      <w:r>
        <w:rPr>
          <w:spacing w:val="1"/>
        </w:rPr>
        <w:t> </w:t>
      </w:r>
      <w:r>
        <w:rPr/>
        <w:t>менна, это один из самых распространённых и эффективных тренажёров для</w:t>
      </w:r>
      <w:r>
        <w:rPr>
          <w:spacing w:val="1"/>
        </w:rPr>
        <w:t> </w:t>
      </w:r>
      <w:r>
        <w:rPr/>
        <w:t>оздоровительных</w:t>
      </w:r>
      <w:r>
        <w:rPr>
          <w:spacing w:val="1"/>
        </w:rPr>
        <w:t> </w:t>
      </w:r>
      <w:r>
        <w:rPr/>
        <w:t>занятий.</w:t>
      </w:r>
      <w:r>
        <w:rPr>
          <w:spacing w:val="1"/>
        </w:rPr>
        <w:t> </w:t>
      </w:r>
      <w:r>
        <w:rPr/>
        <w:t>Упражнения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лестнице</w:t>
      </w:r>
      <w:r>
        <w:rPr>
          <w:spacing w:val="1"/>
        </w:rPr>
        <w:t> </w:t>
      </w:r>
      <w:r>
        <w:rPr/>
        <w:t>заставляют</w:t>
      </w:r>
      <w:r>
        <w:rPr>
          <w:spacing w:val="1"/>
        </w:rPr>
        <w:t> </w:t>
      </w:r>
      <w:r>
        <w:rPr/>
        <w:t>неврологиче-</w:t>
      </w:r>
      <w:r>
        <w:rPr>
          <w:spacing w:val="-67"/>
        </w:rPr>
        <w:t> </w:t>
      </w:r>
      <w:r>
        <w:rPr/>
        <w:t>скую систему ребёнка посылать дополнительную информацию в его мускулы с</w:t>
      </w:r>
      <w:r>
        <w:rPr>
          <w:spacing w:val="1"/>
        </w:rPr>
        <w:t> </w:t>
      </w:r>
      <w:r>
        <w:rPr/>
        <w:t>огромной скоростью, включая в работу все. Упражнения на координационной</w:t>
      </w:r>
      <w:r>
        <w:rPr>
          <w:spacing w:val="1"/>
        </w:rPr>
        <w:t> </w:t>
      </w:r>
      <w:r>
        <w:rPr/>
        <w:t>лестнице</w:t>
      </w:r>
      <w:r>
        <w:rPr>
          <w:spacing w:val="-4"/>
        </w:rPr>
        <w:t> </w:t>
      </w:r>
      <w:r>
        <w:rPr/>
        <w:t>подходят</w:t>
      </w:r>
      <w:r>
        <w:rPr>
          <w:spacing w:val="-3"/>
        </w:rPr>
        <w:t> </w:t>
      </w:r>
      <w:r>
        <w:rPr/>
        <w:t>детям</w:t>
      </w:r>
      <w:r>
        <w:rPr>
          <w:spacing w:val="-1"/>
        </w:rPr>
        <w:t> </w:t>
      </w:r>
      <w:r>
        <w:rPr/>
        <w:t>любого</w:t>
      </w:r>
      <w:r>
        <w:rPr>
          <w:spacing w:val="2"/>
        </w:rPr>
        <w:t> </w:t>
      </w:r>
      <w:r>
        <w:rPr/>
        <w:t>уровня подготовки.</w:t>
      </w:r>
    </w:p>
    <w:p>
      <w:pPr>
        <w:pStyle w:val="BodyText"/>
        <w:spacing w:line="360" w:lineRule="auto"/>
        <w:ind w:right="114"/>
      </w:pPr>
      <w:r>
        <w:rPr/>
        <w:t>Это тренажеры, которые мы сами смастерили, перекладины из линолеума</w:t>
      </w:r>
      <w:r>
        <w:rPr>
          <w:spacing w:val="1"/>
        </w:rPr>
        <w:t> </w:t>
      </w:r>
      <w:r>
        <w:rPr/>
        <w:t>ширина 2 см, ячейки 40 на 40 см, длина 6 метров из ярких, цветных нейлоновых</w:t>
      </w:r>
      <w:r>
        <w:rPr>
          <w:spacing w:val="1"/>
        </w:rPr>
        <w:t> </w:t>
      </w:r>
      <w:r>
        <w:rPr/>
        <w:t>лент</w:t>
      </w:r>
      <w:r>
        <w:rPr>
          <w:i/>
        </w:rPr>
        <w:t>.(фото прилагается) </w:t>
      </w:r>
      <w:r>
        <w:rPr/>
        <w:t>Они очень компактные и легкие не требуют много ме-</w:t>
      </w:r>
      <w:r>
        <w:rPr>
          <w:spacing w:val="1"/>
        </w:rPr>
        <w:t> </w:t>
      </w:r>
      <w:r>
        <w:rPr/>
        <w:t>ста, простые в сборке, что позволяет нам заниматься в группе, на улице, во вре-</w:t>
      </w:r>
      <w:r>
        <w:rPr>
          <w:spacing w:val="1"/>
        </w:rPr>
        <w:t> </w:t>
      </w:r>
      <w:r>
        <w:rPr/>
        <w:t>мя</w:t>
      </w:r>
      <w:r>
        <w:rPr>
          <w:spacing w:val="-1"/>
        </w:rPr>
        <w:t> </w:t>
      </w:r>
      <w:r>
        <w:rPr/>
        <w:t>прогулки,</w:t>
      </w:r>
      <w:r>
        <w:rPr>
          <w:spacing w:val="-1"/>
        </w:rPr>
        <w:t> </w:t>
      </w:r>
      <w:r>
        <w:rPr/>
        <w:t>и включать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образовательную</w:t>
      </w:r>
      <w:r>
        <w:rPr>
          <w:spacing w:val="-1"/>
        </w:rPr>
        <w:t> </w:t>
      </w:r>
      <w:r>
        <w:rPr/>
        <w:t>среду.</w:t>
      </w:r>
    </w:p>
    <w:p>
      <w:pPr>
        <w:pStyle w:val="BodyText"/>
        <w:spacing w:line="360" w:lineRule="auto"/>
        <w:ind w:right="114"/>
      </w:pPr>
      <w:r>
        <w:rPr/>
        <w:t>Упражнения с лестницей для детей мы проводим в игровой форме, </w:t>
      </w:r>
      <w:r>
        <w:rPr>
          <w:color w:val="111111"/>
        </w:rPr>
        <w:t>заранее</w:t>
      </w:r>
      <w:r>
        <w:rPr>
          <w:color w:val="111111"/>
          <w:spacing w:val="-67"/>
        </w:rPr>
        <w:t> </w:t>
      </w:r>
      <w:r>
        <w:rPr>
          <w:color w:val="111111"/>
        </w:rPr>
        <w:t>придумываем увлекательную историю-сказку, по мотивам которой планируем</w:t>
      </w:r>
      <w:r>
        <w:rPr>
          <w:color w:val="111111"/>
          <w:spacing w:val="1"/>
        </w:rPr>
        <w:t> </w:t>
      </w:r>
      <w:r>
        <w:rPr>
          <w:color w:val="111111"/>
        </w:rPr>
        <w:t>занятие,</w:t>
      </w:r>
      <w:r>
        <w:rPr>
          <w:color w:val="111111"/>
          <w:spacing w:val="14"/>
        </w:rPr>
        <w:t> </w:t>
      </w:r>
      <w:r>
        <w:rPr>
          <w:color w:val="111111"/>
        </w:rPr>
        <w:t>а</w:t>
      </w:r>
      <w:r>
        <w:rPr>
          <w:color w:val="111111"/>
          <w:spacing w:val="14"/>
        </w:rPr>
        <w:t> </w:t>
      </w:r>
      <w:r>
        <w:rPr>
          <w:color w:val="111111"/>
        </w:rPr>
        <w:t>так</w:t>
      </w:r>
      <w:r>
        <w:rPr>
          <w:color w:val="111111"/>
          <w:spacing w:val="14"/>
        </w:rPr>
        <w:t> </w:t>
      </w:r>
      <w:r>
        <w:rPr>
          <w:color w:val="111111"/>
        </w:rPr>
        <w:t>же</w:t>
      </w:r>
      <w:r>
        <w:rPr>
          <w:color w:val="111111"/>
          <w:spacing w:val="17"/>
        </w:rPr>
        <w:t> </w:t>
      </w:r>
      <w:r>
        <w:rPr/>
        <w:t>используем</w:t>
      </w:r>
      <w:r>
        <w:rPr>
          <w:spacing w:val="14"/>
        </w:rPr>
        <w:t> </w:t>
      </w:r>
      <w:r>
        <w:rPr/>
        <w:t>простейшие</w:t>
      </w:r>
      <w:r>
        <w:rPr>
          <w:spacing w:val="15"/>
        </w:rPr>
        <w:t> </w:t>
      </w:r>
      <w:r>
        <w:rPr/>
        <w:t>стихотворные</w:t>
      </w:r>
      <w:r>
        <w:rPr>
          <w:spacing w:val="14"/>
        </w:rPr>
        <w:t> </w:t>
      </w:r>
      <w:r>
        <w:rPr/>
        <w:t>тексты</w:t>
      </w:r>
      <w:r>
        <w:rPr>
          <w:spacing w:val="15"/>
        </w:rPr>
        <w:t> </w:t>
      </w:r>
      <w:r>
        <w:rPr/>
        <w:t>из</w:t>
      </w:r>
      <w:r>
        <w:rPr>
          <w:spacing w:val="14"/>
        </w:rPr>
        <w:t> </w:t>
      </w:r>
      <w:r>
        <w:rPr/>
        <w:t>русских</w:t>
      </w:r>
    </w:p>
    <w:p>
      <w:pPr>
        <w:spacing w:after="0" w:line="360" w:lineRule="auto"/>
        <w:sectPr>
          <w:pgSz w:w="11910" w:h="16840"/>
          <w:pgMar w:top="1360" w:bottom="280" w:left="980" w:right="960"/>
        </w:sectPr>
      </w:pPr>
    </w:p>
    <w:p>
      <w:pPr>
        <w:pStyle w:val="BodyText"/>
        <w:spacing w:line="360" w:lineRule="auto" w:before="62" w:after="4"/>
        <w:ind w:firstLine="0"/>
        <w:jc w:val="left"/>
      </w:pPr>
      <w:r>
        <w:rPr/>
        <w:t>народных</w:t>
      </w:r>
      <w:r>
        <w:rPr>
          <w:spacing w:val="12"/>
        </w:rPr>
        <w:t> </w:t>
      </w:r>
      <w:r>
        <w:rPr/>
        <w:t>песен,</w:t>
      </w:r>
      <w:r>
        <w:rPr>
          <w:spacing w:val="11"/>
        </w:rPr>
        <w:t> </w:t>
      </w:r>
      <w:r>
        <w:rPr/>
        <w:t>потешек,</w:t>
      </w:r>
      <w:r>
        <w:rPr>
          <w:spacing w:val="11"/>
        </w:rPr>
        <w:t> </w:t>
      </w:r>
      <w:r>
        <w:rPr/>
        <w:t>считалок.</w:t>
      </w:r>
      <w:r>
        <w:rPr>
          <w:spacing w:val="16"/>
        </w:rPr>
        <w:t> </w:t>
      </w:r>
      <w:r>
        <w:rPr/>
        <w:t>Детям</w:t>
      </w:r>
      <w:r>
        <w:rPr>
          <w:spacing w:val="11"/>
        </w:rPr>
        <w:t> </w:t>
      </w:r>
      <w:r>
        <w:rPr/>
        <w:t>предлагаем</w:t>
      </w:r>
      <w:r>
        <w:rPr>
          <w:spacing w:val="12"/>
        </w:rPr>
        <w:t> </w:t>
      </w:r>
      <w:r>
        <w:rPr/>
        <w:t>выполнить</w:t>
      </w:r>
      <w:r>
        <w:rPr>
          <w:spacing w:val="11"/>
        </w:rPr>
        <w:t> </w:t>
      </w:r>
      <w:r>
        <w:rPr/>
        <w:t>задание,</w:t>
      </w:r>
      <w:r>
        <w:rPr>
          <w:spacing w:val="8"/>
        </w:rPr>
        <w:t> </w:t>
      </w:r>
      <w:r>
        <w:rPr/>
        <w:t>про-</w:t>
      </w:r>
      <w:r>
        <w:rPr>
          <w:spacing w:val="-67"/>
        </w:rPr>
        <w:t> </w:t>
      </w:r>
      <w:r>
        <w:rPr/>
        <w:t>износя</w:t>
      </w:r>
      <w:r>
        <w:rPr>
          <w:spacing w:val="-4"/>
        </w:rPr>
        <w:t> </w:t>
      </w:r>
      <w:r>
        <w:rPr/>
        <w:t>при этом</w:t>
      </w:r>
      <w:r>
        <w:rPr>
          <w:spacing w:val="-3"/>
        </w:rPr>
        <w:t> </w:t>
      </w:r>
      <w:r>
        <w:rPr/>
        <w:t>короткий</w:t>
      </w:r>
      <w:r>
        <w:rPr>
          <w:spacing w:val="-4"/>
        </w:rPr>
        <w:t> </w:t>
      </w:r>
      <w:r>
        <w:rPr/>
        <w:t>речитатив</w:t>
      </w:r>
      <w:r>
        <w:rPr>
          <w:spacing w:val="-3"/>
        </w:rPr>
        <w:t> </w:t>
      </w:r>
      <w:r>
        <w:rPr/>
        <w:t>и постараться</w:t>
      </w:r>
      <w:r>
        <w:rPr>
          <w:spacing w:val="-1"/>
        </w:rPr>
        <w:t> </w:t>
      </w:r>
      <w:r>
        <w:rPr/>
        <w:t>сделать</w:t>
      </w:r>
      <w:r>
        <w:rPr>
          <w:spacing w:val="-1"/>
        </w:rPr>
        <w:t> </w:t>
      </w:r>
      <w:r>
        <w:rPr/>
        <w:t>это ритмично.</w:t>
      </w:r>
    </w:p>
    <w:p>
      <w:pPr>
        <w:tabs>
          <w:tab w:pos="4459" w:val="left" w:leader="none"/>
        </w:tabs>
        <w:spacing w:line="240" w:lineRule="auto"/>
        <w:ind w:left="12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89280" cy="2316479"/>
            <wp:effectExtent l="0" t="0" r="0" b="0"/>
            <wp:docPr id="1" name="image1.jpeg" descr="C:\Users\Топаз\Desktop\IMG_842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280" cy="231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4"/>
          <w:sz w:val="20"/>
        </w:rPr>
        <w:drawing>
          <wp:inline distT="0" distB="0" distL="0" distR="0">
            <wp:extent cx="3218364" cy="2286000"/>
            <wp:effectExtent l="0" t="0" r="0" b="0"/>
            <wp:docPr id="3" name="image2.jpeg" descr="C:\Users\Топаз\Desktop\IMG_841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8364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</w:r>
    </w:p>
    <w:p>
      <w:pPr>
        <w:pStyle w:val="BodyText"/>
        <w:spacing w:line="360" w:lineRule="auto" w:before="139"/>
        <w:ind w:right="121"/>
      </w:pPr>
      <w:r>
        <w:rPr/>
        <w:t>Мы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остановились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пошли</w:t>
      </w:r>
      <w:r>
        <w:rPr>
          <w:spacing w:val="1"/>
        </w:rPr>
        <w:t> </w:t>
      </w:r>
      <w:r>
        <w:rPr/>
        <w:t>дальше,</w:t>
      </w:r>
      <w:r>
        <w:rPr>
          <w:spacing w:val="1"/>
        </w:rPr>
        <w:t> </w:t>
      </w:r>
      <w:r>
        <w:rPr/>
        <w:t>решив</w:t>
      </w:r>
      <w:r>
        <w:rPr>
          <w:spacing w:val="1"/>
        </w:rPr>
        <w:t> </w:t>
      </w:r>
      <w:r>
        <w:rPr/>
        <w:t>использовать</w:t>
      </w:r>
      <w:r>
        <w:rPr>
          <w:spacing w:val="1"/>
        </w:rPr>
        <w:t> </w:t>
      </w:r>
      <w:r>
        <w:rPr/>
        <w:t>напольные</w:t>
      </w:r>
      <w:r>
        <w:rPr>
          <w:spacing w:val="-67"/>
        </w:rPr>
        <w:t> </w:t>
      </w:r>
      <w:r>
        <w:rPr/>
        <w:t>лестницы</w:t>
      </w:r>
      <w:r>
        <w:rPr>
          <w:spacing w:val="-1"/>
        </w:rPr>
        <w:t> </w:t>
      </w:r>
      <w:r>
        <w:rPr/>
        <w:t>для</w:t>
      </w:r>
      <w:r>
        <w:rPr>
          <w:spacing w:val="-3"/>
        </w:rPr>
        <w:t> </w:t>
      </w:r>
      <w:r>
        <w:rPr/>
        <w:t>обучения грамоте.</w:t>
      </w:r>
    </w:p>
    <w:p>
      <w:pPr>
        <w:pStyle w:val="BodyText"/>
        <w:spacing w:line="360" w:lineRule="auto" w:before="1"/>
        <w:ind w:right="116"/>
      </w:pPr>
      <w:r>
        <w:rPr/>
        <w:t>Овладение грамотным письмом и чтением как особой формой речевой де-</w:t>
      </w:r>
      <w:r>
        <w:rPr>
          <w:spacing w:val="1"/>
        </w:rPr>
        <w:t> </w:t>
      </w:r>
      <w:r>
        <w:rPr/>
        <w:t>ятельности требует достаточного уровня развития фонематического восприятия,</w:t>
      </w:r>
      <w:r>
        <w:rPr>
          <w:spacing w:val="1"/>
        </w:rPr>
        <w:t> </w:t>
      </w:r>
      <w:r>
        <w:rPr/>
        <w:t>произвольности процессов анализа и синтеза звукового состава слова, осознание</w:t>
      </w:r>
      <w:r>
        <w:rPr>
          <w:spacing w:val="-67"/>
        </w:rPr>
        <w:t> </w:t>
      </w:r>
      <w:r>
        <w:rPr/>
        <w:t>слова как единицы высказывания с выделением его из предложения. Это пред-</w:t>
      </w:r>
      <w:r>
        <w:rPr>
          <w:spacing w:val="1"/>
        </w:rPr>
        <w:t> </w:t>
      </w:r>
      <w:r>
        <w:rPr/>
        <w:t>ставляет сложный вид аналитической деятельности для детей и требует специ-</w:t>
      </w:r>
      <w:r>
        <w:rPr>
          <w:spacing w:val="1"/>
        </w:rPr>
        <w:t> </w:t>
      </w:r>
      <w:r>
        <w:rPr/>
        <w:t>ального обучения.</w:t>
      </w:r>
    </w:p>
    <w:p>
      <w:pPr>
        <w:pStyle w:val="BodyText"/>
        <w:spacing w:line="360" w:lineRule="auto"/>
        <w:ind w:right="120"/>
      </w:pPr>
      <w:r>
        <w:rPr/>
        <w:t>Дети должны научится ориентироваться в фонематическом и грамматиче-</w:t>
      </w:r>
      <w:r>
        <w:rPr>
          <w:spacing w:val="1"/>
        </w:rPr>
        <w:t> </w:t>
      </w:r>
      <w:r>
        <w:rPr/>
        <w:t>ском строе языка: проводить звуковой анализ слов, разделять на слоги слова</w:t>
      </w:r>
      <w:r>
        <w:rPr>
          <w:spacing w:val="1"/>
        </w:rPr>
        <w:t> </w:t>
      </w:r>
      <w:r>
        <w:rPr/>
        <w:t>различной слоговой структуры, владеть элементарными навыками словообразо-</w:t>
      </w:r>
      <w:r>
        <w:rPr>
          <w:spacing w:val="1"/>
        </w:rPr>
        <w:t> </w:t>
      </w:r>
      <w:r>
        <w:rPr/>
        <w:t>вания и словоизменения с правильным употреблением грамматических форм</w:t>
      </w:r>
      <w:r>
        <w:rPr>
          <w:spacing w:val="1"/>
        </w:rPr>
        <w:t> </w:t>
      </w:r>
      <w:r>
        <w:rPr/>
        <w:t>числа, рода и падежа, строить правильные синтаксические конструкции, владеть</w:t>
      </w:r>
      <w:r>
        <w:rPr>
          <w:spacing w:val="-67"/>
        </w:rPr>
        <w:t> </w:t>
      </w:r>
      <w:r>
        <w:rPr/>
        <w:t>связной</w:t>
      </w:r>
      <w:r>
        <w:rPr>
          <w:spacing w:val="-3"/>
        </w:rPr>
        <w:t> </w:t>
      </w:r>
      <w:r>
        <w:rPr/>
        <w:t>речью.</w:t>
      </w:r>
    </w:p>
    <w:p>
      <w:pPr>
        <w:pStyle w:val="Heading1"/>
        <w:spacing w:line="322" w:lineRule="exact"/>
      </w:pPr>
      <w:r>
        <w:rPr/>
        <w:t>Игра</w:t>
      </w:r>
      <w:r>
        <w:rPr>
          <w:spacing w:val="-3"/>
        </w:rPr>
        <w:t> </w:t>
      </w:r>
      <w:r>
        <w:rPr/>
        <w:t>«живые</w:t>
      </w:r>
      <w:r>
        <w:rPr>
          <w:spacing w:val="-1"/>
        </w:rPr>
        <w:t> </w:t>
      </w:r>
      <w:r>
        <w:rPr/>
        <w:t>фишки»</w:t>
      </w:r>
    </w:p>
    <w:p>
      <w:pPr>
        <w:pStyle w:val="BodyText"/>
        <w:spacing w:line="360" w:lineRule="auto" w:before="163"/>
        <w:ind w:right="112"/>
      </w:pPr>
      <w:r>
        <w:rPr/>
        <w:t>Выделение гласных звуков, находящихся в ударном положении в начале</w:t>
      </w:r>
      <w:r>
        <w:rPr>
          <w:spacing w:val="1"/>
        </w:rPr>
        <w:t> </w:t>
      </w:r>
      <w:r>
        <w:rPr/>
        <w:t>слова</w:t>
      </w:r>
      <w:r>
        <w:rPr>
          <w:spacing w:val="-1"/>
        </w:rPr>
        <w:t> </w:t>
      </w:r>
      <w:r>
        <w:rPr/>
        <w:t>(осы,</w:t>
      </w:r>
      <w:r>
        <w:rPr>
          <w:spacing w:val="-4"/>
        </w:rPr>
        <w:t> </w:t>
      </w:r>
      <w:r>
        <w:rPr/>
        <w:t>Алик,</w:t>
      </w:r>
      <w:r>
        <w:rPr>
          <w:spacing w:val="-4"/>
        </w:rPr>
        <w:t> </w:t>
      </w:r>
      <w:r>
        <w:rPr/>
        <w:t>Оля, эхо,яма,</w:t>
      </w:r>
      <w:r>
        <w:rPr>
          <w:spacing w:val="-2"/>
        </w:rPr>
        <w:t> </w:t>
      </w:r>
      <w:r>
        <w:rPr/>
        <w:t>утка);</w:t>
      </w:r>
      <w:r>
        <w:rPr>
          <w:spacing w:val="-1"/>
        </w:rPr>
        <w:t> </w:t>
      </w:r>
      <w:r>
        <w:rPr/>
        <w:t>прыгнуть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одной ноге.</w:t>
      </w:r>
    </w:p>
    <w:p>
      <w:pPr>
        <w:pStyle w:val="BodyText"/>
        <w:spacing w:line="360" w:lineRule="auto"/>
        <w:ind w:right="123"/>
      </w:pPr>
      <w:r>
        <w:rPr/>
        <w:t>Выделение согласных в конце слова (мак, кот, лес, сыр, мост, стул, топор,</w:t>
      </w:r>
      <w:r>
        <w:rPr>
          <w:spacing w:val="1"/>
        </w:rPr>
        <w:t> </w:t>
      </w:r>
      <w:r>
        <w:rPr/>
        <w:t>диван);</w:t>
      </w:r>
      <w:r>
        <w:rPr>
          <w:spacing w:val="1"/>
        </w:rPr>
        <w:t> </w:t>
      </w:r>
      <w:r>
        <w:rPr/>
        <w:t>прыгнуть</w:t>
      </w:r>
      <w:r>
        <w:rPr>
          <w:spacing w:val="-1"/>
        </w:rPr>
        <w:t> </w:t>
      </w:r>
      <w:r>
        <w:rPr/>
        <w:t>на</w:t>
      </w:r>
      <w:r>
        <w:rPr>
          <w:spacing w:val="-2"/>
        </w:rPr>
        <w:t> </w:t>
      </w:r>
      <w:r>
        <w:rPr/>
        <w:t>двух</w:t>
      </w:r>
      <w:r>
        <w:rPr>
          <w:spacing w:val="1"/>
        </w:rPr>
        <w:t> </w:t>
      </w:r>
      <w:r>
        <w:rPr/>
        <w:t>ногах.</w:t>
      </w:r>
    </w:p>
    <w:p>
      <w:pPr>
        <w:spacing w:after="0" w:line="360" w:lineRule="auto"/>
        <w:sectPr>
          <w:pgSz w:w="11910" w:h="16840"/>
          <w:pgMar w:top="1360" w:bottom="280" w:left="980" w:right="960"/>
        </w:sectPr>
      </w:pPr>
    </w:p>
    <w:p>
      <w:pPr>
        <w:pStyle w:val="Heading1"/>
        <w:spacing w:before="62"/>
      </w:pPr>
      <w:r>
        <w:rPr/>
        <w:t>Игра</w:t>
      </w:r>
      <w:r>
        <w:rPr>
          <w:spacing w:val="-4"/>
        </w:rPr>
        <w:t> </w:t>
      </w:r>
      <w:r>
        <w:rPr/>
        <w:t>«Сколько</w:t>
      </w:r>
      <w:r>
        <w:rPr>
          <w:spacing w:val="-1"/>
        </w:rPr>
        <w:t> </w:t>
      </w:r>
      <w:r>
        <w:rPr/>
        <w:t>слогов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слове»</w:t>
      </w:r>
    </w:p>
    <w:p>
      <w:pPr>
        <w:pStyle w:val="BodyText"/>
        <w:spacing w:line="360" w:lineRule="auto" w:before="160"/>
        <w:ind w:right="118"/>
      </w:pPr>
      <w:r>
        <w:rPr/>
        <w:t>Сколько слогов в слове, столько раз ребенок прыгает. (можно добавлять</w:t>
      </w:r>
      <w:r>
        <w:rPr>
          <w:spacing w:val="1"/>
        </w:rPr>
        <w:t> </w:t>
      </w:r>
      <w:r>
        <w:rPr/>
        <w:t>хлопки</w:t>
      </w:r>
      <w:r>
        <w:rPr>
          <w:spacing w:val="-1"/>
        </w:rPr>
        <w:t> </w:t>
      </w:r>
      <w:r>
        <w:rPr/>
        <w:t>одновременно)</w:t>
      </w:r>
    </w:p>
    <w:p>
      <w:pPr>
        <w:pStyle w:val="Heading1"/>
        <w:spacing w:before="2"/>
      </w:pPr>
      <w:r>
        <w:rPr/>
        <w:t>Игра</w:t>
      </w:r>
      <w:r>
        <w:rPr>
          <w:spacing w:val="-3"/>
        </w:rPr>
        <w:t> </w:t>
      </w:r>
      <w:r>
        <w:rPr/>
        <w:t>«Будь</w:t>
      </w:r>
      <w:r>
        <w:rPr>
          <w:spacing w:val="-1"/>
        </w:rPr>
        <w:t> </w:t>
      </w:r>
      <w:r>
        <w:rPr/>
        <w:t>внимателен»</w:t>
      </w:r>
    </w:p>
    <w:p>
      <w:pPr>
        <w:pStyle w:val="BodyText"/>
        <w:spacing w:line="360" w:lineRule="auto" w:before="160"/>
        <w:ind w:right="118"/>
      </w:pPr>
      <w:r>
        <w:rPr/>
        <w:t>Если так можно говорить, ребенок прыгает, либо на двух ногах, либо на</w:t>
      </w:r>
      <w:r>
        <w:rPr>
          <w:spacing w:val="1"/>
        </w:rPr>
        <w:t> </w:t>
      </w:r>
      <w:r>
        <w:rPr/>
        <w:t>одной. (задание на усложнение) Мальчик ест ложкой. Мальчик ест рожкой. За-</w:t>
      </w:r>
      <w:r>
        <w:rPr>
          <w:spacing w:val="1"/>
        </w:rPr>
        <w:t> </w:t>
      </w:r>
      <w:r>
        <w:rPr/>
        <w:t>болел</w:t>
      </w:r>
      <w:r>
        <w:rPr>
          <w:spacing w:val="-2"/>
        </w:rPr>
        <w:t> </w:t>
      </w:r>
      <w:r>
        <w:rPr/>
        <w:t>суп</w:t>
      </w:r>
      <w:r>
        <w:rPr>
          <w:spacing w:val="-1"/>
        </w:rPr>
        <w:t> </w:t>
      </w:r>
      <w:r>
        <w:rPr/>
        <w:t>– заболел</w:t>
      </w:r>
      <w:r>
        <w:rPr>
          <w:spacing w:val="-4"/>
        </w:rPr>
        <w:t> </w:t>
      </w:r>
      <w:r>
        <w:rPr/>
        <w:t>зуб.</w:t>
      </w:r>
    </w:p>
    <w:p>
      <w:pPr>
        <w:tabs>
          <w:tab w:pos="5487" w:val="left" w:leader="none"/>
        </w:tabs>
        <w:spacing w:line="240" w:lineRule="auto"/>
        <w:ind w:left="80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234745" cy="2967990"/>
            <wp:effectExtent l="0" t="0" r="0" b="0"/>
            <wp:docPr id="5" name="image3.jpeg" descr="C:\Users\Настёна\AppData\Local\Temp\Rar$DI00.254\IMG_20220121_10190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745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5"/>
          <w:sz w:val="20"/>
        </w:rPr>
        <w:drawing>
          <wp:inline distT="0" distB="0" distL="0" distR="0">
            <wp:extent cx="2197953" cy="2936081"/>
            <wp:effectExtent l="0" t="0" r="0" b="0"/>
            <wp:docPr id="7" name="image4.jpeg" descr="C:\Users\Настёна\AppData\Local\Temp\Rar$DI08.144\IMG_20220121_10185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953" cy="2936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20"/>
        </w:rPr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7"/>
        <w:ind w:left="0" w:firstLine="0"/>
        <w:jc w:val="left"/>
        <w:rPr>
          <w:sz w:val="23"/>
        </w:rPr>
      </w:pPr>
    </w:p>
    <w:p>
      <w:pPr>
        <w:pStyle w:val="BodyText"/>
        <w:spacing w:line="360" w:lineRule="auto"/>
        <w:ind w:right="114"/>
      </w:pPr>
      <w:r>
        <w:rPr/>
        <w:t>Подобные игры могут проводиться на материале одной или нескольких</w:t>
      </w:r>
      <w:r>
        <w:rPr>
          <w:spacing w:val="1"/>
        </w:rPr>
        <w:t> </w:t>
      </w:r>
      <w:r>
        <w:rPr/>
        <w:t>лексических</w:t>
      </w:r>
      <w:r>
        <w:rPr>
          <w:spacing w:val="1"/>
        </w:rPr>
        <w:t> </w:t>
      </w:r>
      <w:r>
        <w:rPr/>
        <w:t>тем. Например,</w:t>
      </w:r>
      <w:r>
        <w:rPr>
          <w:spacing w:val="1"/>
        </w:rPr>
        <w:t> </w:t>
      </w:r>
      <w:r>
        <w:rPr>
          <w:b/>
        </w:rPr>
        <w:t>игра «На</w:t>
      </w:r>
      <w:r>
        <w:rPr>
          <w:b/>
          <w:spacing w:val="1"/>
        </w:rPr>
        <w:t> </w:t>
      </w:r>
      <w:r>
        <w:rPr>
          <w:b/>
        </w:rPr>
        <w:t>чем люди ездят?»</w:t>
      </w:r>
      <w:r>
        <w:rPr/>
        <w:t>, в которой нужно</w:t>
      </w:r>
      <w:r>
        <w:rPr>
          <w:spacing w:val="1"/>
        </w:rPr>
        <w:t> </w:t>
      </w:r>
      <w:r>
        <w:rPr/>
        <w:t>отобрать на картинках только те слова, в которых есть заданный звук (звук с –</w:t>
      </w:r>
      <w:r>
        <w:rPr>
          <w:spacing w:val="1"/>
        </w:rPr>
        <w:t> </w:t>
      </w:r>
      <w:r>
        <w:rPr/>
        <w:t>самолет, самокат, сани, велосипед, автобус итд.). Рядом с лестницей кладутся</w:t>
      </w:r>
      <w:r>
        <w:rPr>
          <w:spacing w:val="1"/>
        </w:rPr>
        <w:t> </w:t>
      </w:r>
      <w:r>
        <w:rPr/>
        <w:t>картинки,</w:t>
      </w:r>
      <w:r>
        <w:rPr>
          <w:spacing w:val="-2"/>
        </w:rPr>
        <w:t> </w:t>
      </w:r>
      <w:r>
        <w:rPr/>
        <w:t>если заданный</w:t>
      </w:r>
      <w:r>
        <w:rPr>
          <w:spacing w:val="-1"/>
        </w:rPr>
        <w:t> </w:t>
      </w:r>
      <w:r>
        <w:rPr/>
        <w:t>звук есть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названии,</w:t>
      </w:r>
      <w:r>
        <w:rPr>
          <w:spacing w:val="-1"/>
        </w:rPr>
        <w:t> </w:t>
      </w:r>
      <w:r>
        <w:rPr/>
        <w:t>то</w:t>
      </w:r>
      <w:r>
        <w:rPr>
          <w:spacing w:val="-3"/>
        </w:rPr>
        <w:t> </w:t>
      </w:r>
      <w:r>
        <w:rPr/>
        <w:t>ребенок</w:t>
      </w:r>
      <w:r>
        <w:rPr>
          <w:spacing w:val="-4"/>
        </w:rPr>
        <w:t> </w:t>
      </w:r>
      <w:r>
        <w:rPr/>
        <w:t>прыгает.</w:t>
      </w:r>
    </w:p>
    <w:p>
      <w:pPr>
        <w:pStyle w:val="BodyText"/>
        <w:spacing w:line="360" w:lineRule="auto" w:before="1"/>
        <w:ind w:right="121"/>
      </w:pPr>
      <w:r>
        <w:rPr/>
        <w:t>Звуковой анализ слов разбираем тоже по лестнице, звук гласный прыжок</w:t>
      </w:r>
      <w:r>
        <w:rPr>
          <w:spacing w:val="1"/>
        </w:rPr>
        <w:t> </w:t>
      </w:r>
      <w:r>
        <w:rPr/>
        <w:t>на правой ноге, звук согласный прыжок на левой ноге, если звук согласный мяг-</w:t>
      </w:r>
      <w:r>
        <w:rPr>
          <w:spacing w:val="1"/>
        </w:rPr>
        <w:t> </w:t>
      </w:r>
      <w:r>
        <w:rPr/>
        <w:t>кий,</w:t>
      </w:r>
      <w:r>
        <w:rPr>
          <w:spacing w:val="-2"/>
        </w:rPr>
        <w:t> </w:t>
      </w:r>
      <w:r>
        <w:rPr/>
        <w:t>то</w:t>
      </w:r>
      <w:r>
        <w:rPr>
          <w:spacing w:val="1"/>
        </w:rPr>
        <w:t> </w:t>
      </w:r>
      <w:r>
        <w:rPr/>
        <w:t>хлопает в</w:t>
      </w:r>
      <w:r>
        <w:rPr>
          <w:spacing w:val="-2"/>
        </w:rPr>
        <w:t> </w:t>
      </w:r>
      <w:r>
        <w:rPr/>
        <w:t>ладоши.</w:t>
      </w:r>
    </w:p>
    <w:p>
      <w:pPr>
        <w:pStyle w:val="Heading1"/>
      </w:pPr>
      <w:r>
        <w:rPr/>
        <w:t>Игра</w:t>
      </w:r>
      <w:r>
        <w:rPr>
          <w:spacing w:val="-2"/>
        </w:rPr>
        <w:t> </w:t>
      </w:r>
      <w:r>
        <w:rPr/>
        <w:t>«Счет»</w:t>
      </w:r>
    </w:p>
    <w:p>
      <w:pPr>
        <w:pStyle w:val="BodyText"/>
        <w:spacing w:line="360" w:lineRule="auto" w:before="161"/>
        <w:ind w:right="123"/>
      </w:pPr>
      <w:r>
        <w:rPr/>
        <w:t>Ребенок считает слова и прыгает одновременно по лестнице. (одна кошка,</w:t>
      </w:r>
      <w:r>
        <w:rPr>
          <w:spacing w:val="1"/>
        </w:rPr>
        <w:t> </w:t>
      </w:r>
      <w:r>
        <w:rPr/>
        <w:t>две</w:t>
      </w:r>
      <w:r>
        <w:rPr>
          <w:spacing w:val="-3"/>
        </w:rPr>
        <w:t> </w:t>
      </w:r>
      <w:r>
        <w:rPr/>
        <w:t>кошки,</w:t>
      </w:r>
      <w:r>
        <w:rPr>
          <w:spacing w:val="-1"/>
        </w:rPr>
        <w:t> </w:t>
      </w:r>
      <w:r>
        <w:rPr/>
        <w:t>три</w:t>
      </w:r>
      <w:r>
        <w:rPr>
          <w:spacing w:val="-3"/>
        </w:rPr>
        <w:t> </w:t>
      </w:r>
      <w:r>
        <w:rPr/>
        <w:t>кошки,</w:t>
      </w:r>
      <w:r>
        <w:rPr>
          <w:spacing w:val="-1"/>
        </w:rPr>
        <w:t> </w:t>
      </w:r>
      <w:r>
        <w:rPr/>
        <w:t>и.тд.).</w:t>
      </w:r>
    </w:p>
    <w:p>
      <w:pPr>
        <w:spacing w:after="0" w:line="360" w:lineRule="auto"/>
        <w:sectPr>
          <w:pgSz w:w="11910" w:h="16840"/>
          <w:pgMar w:top="1360" w:bottom="280" w:left="980" w:right="960"/>
        </w:sectPr>
      </w:pPr>
    </w:p>
    <w:p>
      <w:pPr>
        <w:pStyle w:val="BodyText"/>
        <w:spacing w:line="360" w:lineRule="auto" w:before="62"/>
        <w:jc w:val="left"/>
      </w:pPr>
      <w:r>
        <w:rPr/>
        <w:t>Чтобы</w:t>
      </w:r>
      <w:r>
        <w:rPr>
          <w:spacing w:val="7"/>
        </w:rPr>
        <w:t> </w:t>
      </w:r>
      <w:r>
        <w:rPr/>
        <w:t>детям</w:t>
      </w:r>
      <w:r>
        <w:rPr>
          <w:spacing w:val="8"/>
        </w:rPr>
        <w:t> </w:t>
      </w:r>
      <w:r>
        <w:rPr/>
        <w:t>было</w:t>
      </w:r>
      <w:r>
        <w:rPr>
          <w:spacing w:val="5"/>
        </w:rPr>
        <w:t> </w:t>
      </w:r>
      <w:r>
        <w:rPr/>
        <w:t>интересно,</w:t>
      </w:r>
      <w:r>
        <w:rPr>
          <w:spacing w:val="7"/>
        </w:rPr>
        <w:t> </w:t>
      </w:r>
      <w:r>
        <w:rPr/>
        <w:t>задания</w:t>
      </w:r>
      <w:r>
        <w:rPr>
          <w:spacing w:val="4"/>
        </w:rPr>
        <w:t> </w:t>
      </w:r>
      <w:r>
        <w:rPr/>
        <w:t>усложняются,</w:t>
      </w:r>
      <w:r>
        <w:rPr>
          <w:spacing w:val="7"/>
        </w:rPr>
        <w:t> </w:t>
      </w:r>
      <w:r>
        <w:rPr/>
        <w:t>нужно</w:t>
      </w:r>
      <w:r>
        <w:rPr>
          <w:spacing w:val="7"/>
        </w:rPr>
        <w:t> </w:t>
      </w:r>
      <w:r>
        <w:rPr/>
        <w:t>проговорить</w:t>
      </w:r>
      <w:r>
        <w:rPr>
          <w:spacing w:val="6"/>
        </w:rPr>
        <w:t> </w:t>
      </w:r>
      <w:r>
        <w:rPr/>
        <w:t>и</w:t>
      </w:r>
      <w:r>
        <w:rPr>
          <w:spacing w:val="-67"/>
        </w:rPr>
        <w:t> </w:t>
      </w:r>
      <w:r>
        <w:rPr/>
        <w:t>прыгнуть</w:t>
      </w:r>
      <w:r>
        <w:rPr>
          <w:spacing w:val="-2"/>
        </w:rPr>
        <w:t> </w:t>
      </w:r>
      <w:r>
        <w:rPr/>
        <w:t>по</w:t>
      </w:r>
      <w:r>
        <w:rPr>
          <w:spacing w:val="1"/>
        </w:rPr>
        <w:t> </w:t>
      </w:r>
      <w:r>
        <w:rPr/>
        <w:t>направлению</w:t>
      </w:r>
      <w:r>
        <w:rPr>
          <w:spacing w:val="-2"/>
        </w:rPr>
        <w:t> </w:t>
      </w:r>
      <w:r>
        <w:rPr/>
        <w:t>стрелочки.</w:t>
      </w:r>
      <w:r>
        <w:rPr>
          <w:spacing w:val="-1"/>
        </w:rPr>
        <w:t> </w:t>
      </w:r>
      <w:r>
        <w:rPr/>
        <w:t>(прямо,</w:t>
      </w:r>
      <w:r>
        <w:rPr>
          <w:spacing w:val="-1"/>
        </w:rPr>
        <w:t> </w:t>
      </w:r>
      <w:r>
        <w:rPr/>
        <w:t>влево,</w:t>
      </w:r>
      <w:r>
        <w:rPr>
          <w:spacing w:val="-1"/>
        </w:rPr>
        <w:t> </w:t>
      </w:r>
      <w:r>
        <w:rPr/>
        <w:t>в</w:t>
      </w:r>
      <w:r>
        <w:rPr>
          <w:spacing w:val="3"/>
        </w:rPr>
        <w:t> </w:t>
      </w:r>
      <w:r>
        <w:rPr/>
        <w:t>право).</w:t>
      </w:r>
    </w:p>
    <w:p>
      <w:pPr>
        <w:tabs>
          <w:tab w:pos="5566" w:val="left" w:leader="none"/>
        </w:tabs>
        <w:spacing w:line="240" w:lineRule="auto"/>
        <w:ind w:left="13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003854" cy="2670048"/>
            <wp:effectExtent l="0" t="0" r="0" b="0"/>
            <wp:docPr id="9" name="image5.jpeg" descr="C:\Users\Настёна\AppData\Local\Temp\Rar$DI15.217\IMG_20220121_10205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3854" cy="267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6"/>
          <w:sz w:val="20"/>
        </w:rPr>
        <w:drawing>
          <wp:inline distT="0" distB="0" distL="0" distR="0">
            <wp:extent cx="1978026" cy="2634329"/>
            <wp:effectExtent l="0" t="0" r="0" b="0"/>
            <wp:docPr id="11" name="image6.jpeg" descr="C:\Users\Настёна\AppData\Local\Temp\Rar$DI19.489\IMG_20220121_10210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8026" cy="2634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sz w:val="20"/>
        </w:rPr>
      </w:r>
    </w:p>
    <w:p>
      <w:pPr>
        <w:pStyle w:val="BodyText"/>
        <w:spacing w:before="8"/>
        <w:ind w:left="0" w:firstLine="0"/>
        <w:jc w:val="left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1496060</wp:posOffset>
            </wp:positionH>
            <wp:positionV relativeFrom="paragraph">
              <wp:posOffset>150293</wp:posOffset>
            </wp:positionV>
            <wp:extent cx="1932813" cy="2577083"/>
            <wp:effectExtent l="0" t="0" r="0" b="0"/>
            <wp:wrapTopAndBottom/>
            <wp:docPr id="13" name="image7.jpeg" descr="C:\Users\Настёна\AppData\Local\Temp\Rar$DI02.184\IMG_20220121_10224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813" cy="2577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4189095</wp:posOffset>
            </wp:positionH>
            <wp:positionV relativeFrom="paragraph">
              <wp:posOffset>117781</wp:posOffset>
            </wp:positionV>
            <wp:extent cx="1962047" cy="2610993"/>
            <wp:effectExtent l="0" t="0" r="0" b="0"/>
            <wp:wrapTopAndBottom/>
            <wp:docPr id="15" name="image8.jpeg" descr="C:\Users\Настёна\AppData\Local\Temp\Rar$DI00.804\IMG_20220121_102253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047" cy="2610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1496060</wp:posOffset>
            </wp:positionH>
            <wp:positionV relativeFrom="paragraph">
              <wp:posOffset>2835449</wp:posOffset>
            </wp:positionV>
            <wp:extent cx="1936658" cy="2687954"/>
            <wp:effectExtent l="0" t="0" r="0" b="0"/>
            <wp:wrapTopAndBottom/>
            <wp:docPr id="17" name="image9.jpeg" descr="C:\Users\Настёна\AppData\Local\Temp\Rar$DI06.428\IMG_20220121_10235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6658" cy="268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4194175</wp:posOffset>
            </wp:positionH>
            <wp:positionV relativeFrom="paragraph">
              <wp:posOffset>2911052</wp:posOffset>
            </wp:positionV>
            <wp:extent cx="1943536" cy="2587942"/>
            <wp:effectExtent l="0" t="0" r="0" b="0"/>
            <wp:wrapTopAndBottom/>
            <wp:docPr id="19" name="image10.jpeg" descr="C:\Users\Настёна\AppData\Local\Temp\Rar$DI10.754\IMG_20220121_10240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536" cy="2587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ind w:left="0" w:firstLine="0"/>
        <w:jc w:val="left"/>
        <w:rPr>
          <w:sz w:val="8"/>
        </w:rPr>
      </w:pPr>
    </w:p>
    <w:p>
      <w:pPr>
        <w:spacing w:after="0"/>
        <w:jc w:val="left"/>
        <w:rPr>
          <w:sz w:val="8"/>
        </w:rPr>
        <w:sectPr>
          <w:pgSz w:w="11910" w:h="16840"/>
          <w:pgMar w:top="1360" w:bottom="280" w:left="980" w:right="960"/>
        </w:sectPr>
      </w:pPr>
    </w:p>
    <w:p>
      <w:pPr>
        <w:pStyle w:val="BodyText"/>
        <w:spacing w:line="360" w:lineRule="auto" w:before="62"/>
        <w:ind w:right="113"/>
      </w:pPr>
      <w:r>
        <w:rPr>
          <w:color w:val="111111"/>
        </w:rPr>
        <w:t>Мы считаем, что у детей с нарушением речи могут сформироваться коор-</w:t>
      </w:r>
      <w:r>
        <w:rPr>
          <w:color w:val="111111"/>
          <w:spacing w:val="1"/>
        </w:rPr>
        <w:t> </w:t>
      </w:r>
      <w:r>
        <w:rPr>
          <w:color w:val="111111"/>
        </w:rPr>
        <w:t>динационно - скоростные способности, интерес к образовательной деятельности,</w:t>
      </w:r>
      <w:r>
        <w:rPr>
          <w:color w:val="111111"/>
          <w:spacing w:val="-67"/>
        </w:rPr>
        <w:t> </w:t>
      </w:r>
      <w:r>
        <w:rPr>
          <w:color w:val="111111"/>
        </w:rPr>
        <w:t>подвижным играм, а также к физической культуре и самое главное, в комплекс-</w:t>
      </w:r>
      <w:r>
        <w:rPr>
          <w:color w:val="111111"/>
          <w:spacing w:val="1"/>
        </w:rPr>
        <w:t> </w:t>
      </w:r>
      <w:r>
        <w:rPr>
          <w:color w:val="111111"/>
        </w:rPr>
        <w:t>ной работе поможет восстановлению дефектов речи, обогащения словаря, обу-</w:t>
      </w:r>
      <w:r>
        <w:rPr>
          <w:color w:val="111111"/>
          <w:spacing w:val="1"/>
        </w:rPr>
        <w:t> </w:t>
      </w:r>
      <w:r>
        <w:rPr>
          <w:color w:val="111111"/>
        </w:rPr>
        <w:t>чения</w:t>
      </w:r>
      <w:r>
        <w:rPr>
          <w:color w:val="111111"/>
          <w:spacing w:val="1"/>
        </w:rPr>
        <w:t> </w:t>
      </w:r>
      <w:r>
        <w:rPr>
          <w:color w:val="111111"/>
        </w:rPr>
        <w:t>грамоте,</w:t>
      </w:r>
      <w:r>
        <w:rPr>
          <w:color w:val="111111"/>
          <w:spacing w:val="1"/>
        </w:rPr>
        <w:t> </w:t>
      </w:r>
      <w:r>
        <w:rPr>
          <w:color w:val="111111"/>
        </w:rPr>
        <w:t>развития</w:t>
      </w:r>
      <w:r>
        <w:rPr>
          <w:color w:val="111111"/>
          <w:spacing w:val="1"/>
        </w:rPr>
        <w:t> </w:t>
      </w:r>
      <w:r>
        <w:rPr>
          <w:color w:val="111111"/>
        </w:rPr>
        <w:t>фонематического</w:t>
      </w:r>
      <w:r>
        <w:rPr>
          <w:color w:val="111111"/>
          <w:spacing w:val="1"/>
        </w:rPr>
        <w:t> </w:t>
      </w:r>
      <w:r>
        <w:rPr>
          <w:color w:val="111111"/>
        </w:rPr>
        <w:t>восприятия</w:t>
      </w:r>
      <w:r>
        <w:rPr>
          <w:color w:val="111111"/>
          <w:spacing w:val="1"/>
        </w:rPr>
        <w:t> </w:t>
      </w:r>
      <w:r>
        <w:rPr>
          <w:color w:val="111111"/>
        </w:rPr>
        <w:t>при</w:t>
      </w:r>
      <w:r>
        <w:rPr>
          <w:color w:val="111111"/>
          <w:spacing w:val="1"/>
        </w:rPr>
        <w:t> </w:t>
      </w:r>
      <w:r>
        <w:rPr>
          <w:color w:val="111111"/>
        </w:rPr>
        <w:t>использовании</w:t>
      </w:r>
      <w:r>
        <w:rPr>
          <w:color w:val="111111"/>
          <w:spacing w:val="-67"/>
        </w:rPr>
        <w:t> </w:t>
      </w:r>
      <w:r>
        <w:rPr>
          <w:color w:val="111111"/>
        </w:rPr>
        <w:t>упражнений</w:t>
      </w:r>
      <w:r>
        <w:rPr>
          <w:color w:val="111111"/>
          <w:spacing w:val="-1"/>
        </w:rPr>
        <w:t> </w:t>
      </w:r>
      <w:r>
        <w:rPr>
          <w:color w:val="111111"/>
        </w:rPr>
        <w:t>с</w:t>
      </w:r>
      <w:r>
        <w:rPr>
          <w:color w:val="111111"/>
          <w:spacing w:val="-1"/>
        </w:rPr>
        <w:t> </w:t>
      </w:r>
      <w:r>
        <w:rPr>
          <w:color w:val="111111"/>
        </w:rPr>
        <w:t>координационными лестницами.</w:t>
      </w:r>
    </w:p>
    <w:p>
      <w:pPr>
        <w:pStyle w:val="BodyText"/>
        <w:spacing w:line="321" w:lineRule="exact"/>
        <w:ind w:firstLine="0"/>
        <w:jc w:val="left"/>
      </w:pPr>
      <w:r>
        <w:rPr>
          <w:color w:val="111111"/>
        </w:rPr>
        <w:t>Список</w:t>
      </w:r>
      <w:r>
        <w:rPr>
          <w:color w:val="111111"/>
          <w:spacing w:val="-3"/>
        </w:rPr>
        <w:t> </w:t>
      </w:r>
      <w:r>
        <w:rPr>
          <w:color w:val="111111"/>
        </w:rPr>
        <w:t>литературы:</w:t>
      </w:r>
    </w:p>
    <w:p>
      <w:pPr>
        <w:pStyle w:val="ListParagraph"/>
        <w:numPr>
          <w:ilvl w:val="0"/>
          <w:numId w:val="1"/>
        </w:numPr>
        <w:tabs>
          <w:tab w:pos="877" w:val="left" w:leader="none"/>
          <w:tab w:pos="879" w:val="left" w:leader="none"/>
        </w:tabs>
        <w:spacing w:line="360" w:lineRule="auto" w:before="163" w:after="0"/>
        <w:ind w:left="100" w:right="375" w:firstLine="0"/>
        <w:jc w:val="left"/>
        <w:rPr>
          <w:color w:val="111111"/>
          <w:sz w:val="28"/>
        </w:rPr>
      </w:pPr>
      <w:r>
        <w:rPr>
          <w:color w:val="111111"/>
          <w:sz w:val="28"/>
        </w:rPr>
        <w:t>Евстафьев, Б. В. Понятийный словарь по теории физической культуры. -</w:t>
      </w:r>
      <w:r>
        <w:rPr>
          <w:color w:val="111111"/>
          <w:spacing w:val="-67"/>
          <w:sz w:val="28"/>
        </w:rPr>
        <w:t> </w:t>
      </w:r>
      <w:r>
        <w:rPr>
          <w:color w:val="111111"/>
          <w:sz w:val="28"/>
        </w:rPr>
        <w:t>Л.: ГДОИФК им.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П.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Ф.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Лесгафта,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1985.</w:t>
      </w:r>
      <w:r>
        <w:rPr>
          <w:color w:val="111111"/>
          <w:spacing w:val="3"/>
          <w:sz w:val="28"/>
        </w:rPr>
        <w:t> </w:t>
      </w:r>
      <w:r>
        <w:rPr>
          <w:color w:val="111111"/>
          <w:sz w:val="28"/>
        </w:rPr>
        <w:t>-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56с.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  <w:tab w:pos="809" w:val="left" w:leader="none"/>
        </w:tabs>
        <w:spacing w:line="321" w:lineRule="exact" w:before="0" w:after="0"/>
        <w:ind w:left="808" w:right="0" w:hanging="709"/>
        <w:jc w:val="left"/>
        <w:rPr>
          <w:color w:val="111111"/>
          <w:sz w:val="28"/>
        </w:rPr>
      </w:pPr>
      <w:r>
        <w:rPr>
          <w:color w:val="111111"/>
          <w:sz w:val="28"/>
        </w:rPr>
        <w:t>Железняк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Ю.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Д.,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Портнов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Ю.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М.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Спортивные игры.</w:t>
      </w:r>
      <w:r>
        <w:rPr>
          <w:color w:val="111111"/>
          <w:spacing w:val="1"/>
          <w:sz w:val="28"/>
        </w:rPr>
        <w:t> </w:t>
      </w:r>
      <w:r>
        <w:rPr>
          <w:color w:val="111111"/>
          <w:sz w:val="28"/>
        </w:rPr>
        <w:t>-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М.,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2002.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-240 с.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  <w:tab w:pos="809" w:val="left" w:leader="none"/>
        </w:tabs>
        <w:spacing w:line="362" w:lineRule="auto" w:before="161" w:after="0"/>
        <w:ind w:left="100" w:right="227" w:firstLine="0"/>
        <w:jc w:val="left"/>
        <w:rPr>
          <w:color w:val="111111"/>
          <w:sz w:val="28"/>
        </w:rPr>
      </w:pPr>
      <w:r>
        <w:rPr>
          <w:color w:val="111111"/>
          <w:sz w:val="28"/>
        </w:rPr>
        <w:t>Кравчук, Т. А. Методика оздоровительной тренировки детей шестого года</w:t>
      </w:r>
      <w:r>
        <w:rPr>
          <w:color w:val="111111"/>
          <w:spacing w:val="-67"/>
          <w:sz w:val="28"/>
        </w:rPr>
        <w:t> </w:t>
      </w:r>
      <w:r>
        <w:rPr>
          <w:color w:val="111111"/>
          <w:sz w:val="28"/>
        </w:rPr>
        <w:t>жизни [Текст].: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Автореф. дис.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канд.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пед.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наук.</w:t>
      </w:r>
      <w:r>
        <w:rPr>
          <w:color w:val="111111"/>
          <w:spacing w:val="3"/>
          <w:sz w:val="28"/>
        </w:rPr>
        <w:t> </w:t>
      </w:r>
      <w:r>
        <w:rPr>
          <w:color w:val="111111"/>
          <w:sz w:val="28"/>
        </w:rPr>
        <w:t>-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Омск,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1996.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-23</w:t>
      </w:r>
      <w:r>
        <w:rPr>
          <w:color w:val="111111"/>
          <w:spacing w:val="1"/>
          <w:sz w:val="28"/>
        </w:rPr>
        <w:t> </w:t>
      </w:r>
      <w:r>
        <w:rPr>
          <w:color w:val="111111"/>
          <w:sz w:val="28"/>
        </w:rPr>
        <w:t>с.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  <w:tab w:pos="809" w:val="left" w:leader="none"/>
          <w:tab w:pos="9200" w:val="left" w:leader="none"/>
        </w:tabs>
        <w:spacing w:line="360" w:lineRule="auto" w:before="0" w:after="0"/>
        <w:ind w:left="100" w:right="670" w:firstLine="0"/>
        <w:jc w:val="left"/>
        <w:rPr>
          <w:color w:val="111111"/>
          <w:sz w:val="28"/>
        </w:rPr>
      </w:pPr>
      <w:r>
        <w:rPr>
          <w:color w:val="111111"/>
          <w:sz w:val="28"/>
        </w:rPr>
        <w:t>Лях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В.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И.,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Координационные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способности: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диагностика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и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развитие.</w:t>
        <w:tab/>
      </w:r>
      <w:r>
        <w:rPr>
          <w:color w:val="111111"/>
          <w:spacing w:val="-2"/>
          <w:sz w:val="28"/>
        </w:rPr>
        <w:t>-</w:t>
      </w:r>
      <w:r>
        <w:rPr>
          <w:color w:val="111111"/>
          <w:spacing w:val="-67"/>
          <w:sz w:val="28"/>
        </w:rPr>
        <w:t> </w:t>
      </w:r>
      <w:r>
        <w:rPr>
          <w:color w:val="111111"/>
          <w:sz w:val="28"/>
        </w:rPr>
        <w:t>Минск: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Полымя, 2006</w:t>
      </w:r>
      <w:r>
        <w:rPr>
          <w:color w:val="111111"/>
          <w:spacing w:val="1"/>
          <w:sz w:val="28"/>
        </w:rPr>
        <w:t> </w:t>
      </w:r>
      <w:r>
        <w:rPr>
          <w:color w:val="111111"/>
          <w:sz w:val="28"/>
        </w:rPr>
        <w:t>г. -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132с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  <w:tab w:pos="809" w:val="left" w:leader="none"/>
        </w:tabs>
        <w:spacing w:line="360" w:lineRule="auto" w:before="0" w:after="0"/>
        <w:ind w:left="100" w:right="232" w:firstLine="0"/>
        <w:jc w:val="left"/>
        <w:rPr>
          <w:color w:val="111111"/>
          <w:sz w:val="28"/>
        </w:rPr>
      </w:pPr>
      <w:r>
        <w:rPr>
          <w:color w:val="111111"/>
          <w:sz w:val="28"/>
        </w:rPr>
        <w:t>Назаренко Л. Д. Развитие двигательно-координационных качеств как фак-</w:t>
      </w:r>
      <w:r>
        <w:rPr>
          <w:color w:val="111111"/>
          <w:spacing w:val="-67"/>
          <w:sz w:val="28"/>
        </w:rPr>
        <w:t> </w:t>
      </w:r>
      <w:r>
        <w:rPr>
          <w:color w:val="111111"/>
          <w:sz w:val="28"/>
        </w:rPr>
        <w:t>тор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оздоровления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детей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и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подростков.</w:t>
      </w:r>
      <w:r>
        <w:rPr>
          <w:color w:val="111111"/>
          <w:spacing w:val="2"/>
          <w:sz w:val="28"/>
        </w:rPr>
        <w:t> </w:t>
      </w:r>
      <w:r>
        <w:rPr>
          <w:color w:val="111111"/>
          <w:sz w:val="28"/>
        </w:rPr>
        <w:t>-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М.: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//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Изд.«Теория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и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практика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физиче-</w:t>
      </w:r>
    </w:p>
    <w:p>
      <w:pPr>
        <w:pStyle w:val="BodyText"/>
        <w:ind w:firstLine="0"/>
        <w:jc w:val="left"/>
      </w:pPr>
      <w:r>
        <w:rPr>
          <w:color w:val="111111"/>
        </w:rPr>
        <w:t>ской</w:t>
      </w:r>
      <w:r>
        <w:rPr>
          <w:color w:val="111111"/>
          <w:spacing w:val="-1"/>
        </w:rPr>
        <w:t> </w:t>
      </w:r>
      <w:r>
        <w:rPr>
          <w:color w:val="111111"/>
        </w:rPr>
        <w:t>культуры» //,</w:t>
      </w:r>
      <w:r>
        <w:rPr>
          <w:color w:val="111111"/>
          <w:spacing w:val="-2"/>
        </w:rPr>
        <w:t> </w:t>
      </w:r>
      <w:r>
        <w:rPr>
          <w:color w:val="111111"/>
        </w:rPr>
        <w:t>2001.</w:t>
      </w:r>
      <w:r>
        <w:rPr>
          <w:color w:val="111111"/>
          <w:spacing w:val="-1"/>
        </w:rPr>
        <w:t> </w:t>
      </w:r>
      <w:r>
        <w:rPr>
          <w:color w:val="111111"/>
        </w:rPr>
        <w:t>-</w:t>
      </w:r>
      <w:r>
        <w:rPr>
          <w:color w:val="111111"/>
          <w:spacing w:val="-2"/>
        </w:rPr>
        <w:t> </w:t>
      </w:r>
      <w:r>
        <w:rPr>
          <w:color w:val="111111"/>
        </w:rPr>
        <w:t>21 с.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  <w:tab w:pos="809" w:val="left" w:leader="none"/>
        </w:tabs>
        <w:spacing w:line="360" w:lineRule="auto" w:before="156" w:after="0"/>
        <w:ind w:left="100" w:right="330" w:firstLine="0"/>
        <w:jc w:val="left"/>
        <w:rPr>
          <w:color w:val="111111"/>
          <w:sz w:val="28"/>
        </w:rPr>
      </w:pPr>
      <w:r>
        <w:rPr>
          <w:color w:val="201E1E"/>
          <w:sz w:val="28"/>
        </w:rPr>
        <w:t>Каше Г.А. Подготовка детей с недостатками речи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к школе. – М.: Просве-</w:t>
      </w:r>
      <w:r>
        <w:rPr>
          <w:color w:val="201E1E"/>
          <w:spacing w:val="-67"/>
          <w:sz w:val="28"/>
        </w:rPr>
        <w:t> </w:t>
      </w:r>
      <w:r>
        <w:rPr>
          <w:color w:val="201E1E"/>
          <w:sz w:val="28"/>
        </w:rPr>
        <w:t>щение,</w:t>
      </w:r>
      <w:r>
        <w:rPr>
          <w:color w:val="201E1E"/>
          <w:spacing w:val="-2"/>
          <w:sz w:val="28"/>
        </w:rPr>
        <w:t> </w:t>
      </w:r>
      <w:r>
        <w:rPr>
          <w:color w:val="201E1E"/>
          <w:sz w:val="28"/>
        </w:rPr>
        <w:t>1985.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</w:tabs>
        <w:spacing w:line="360" w:lineRule="auto" w:before="0" w:after="0"/>
        <w:ind w:left="100" w:right="115" w:firstLine="0"/>
        <w:jc w:val="both"/>
        <w:rPr>
          <w:color w:val="201E1E"/>
          <w:sz w:val="28"/>
        </w:rPr>
      </w:pPr>
      <w:r>
        <w:rPr>
          <w:color w:val="201E1E"/>
          <w:sz w:val="28"/>
        </w:rPr>
        <w:t>Коноваленко В.В., Коноваленко С.В. Индивидуально-подгрупповая работа</w:t>
      </w:r>
      <w:r>
        <w:rPr>
          <w:color w:val="201E1E"/>
          <w:spacing w:val="-67"/>
          <w:sz w:val="28"/>
        </w:rPr>
        <w:t> </w:t>
      </w:r>
      <w:r>
        <w:rPr>
          <w:color w:val="201E1E"/>
          <w:sz w:val="28"/>
        </w:rPr>
        <w:t>по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коррекции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звукопроизношения.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Пособие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для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логопедов.-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М.,</w:t>
      </w:r>
      <w:r>
        <w:rPr>
          <w:color w:val="201E1E"/>
          <w:spacing w:val="1"/>
          <w:sz w:val="28"/>
        </w:rPr>
        <w:t> </w:t>
      </w:r>
      <w:r>
        <w:rPr>
          <w:color w:val="201E1E"/>
          <w:sz w:val="28"/>
        </w:rPr>
        <w:t>Гном-Пресс,</w:t>
      </w:r>
      <w:r>
        <w:rPr>
          <w:color w:val="201E1E"/>
          <w:spacing w:val="-67"/>
          <w:sz w:val="28"/>
        </w:rPr>
        <w:t> </w:t>
      </w:r>
      <w:r>
        <w:rPr>
          <w:color w:val="201E1E"/>
          <w:sz w:val="28"/>
        </w:rPr>
        <w:t>1999.</w:t>
      </w:r>
    </w:p>
    <w:sectPr>
      <w:pgSz w:w="11910" w:h="16840"/>
      <w:pgMar w:top="1360" w:bottom="280" w:left="98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779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86" w:hanging="77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73" w:hanging="77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59" w:hanging="77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6" w:hanging="77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33" w:hanging="77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19" w:hanging="77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06" w:hanging="77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93" w:hanging="77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808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Топаз</dc:creator>
  <dcterms:created xsi:type="dcterms:W3CDTF">2024-08-20T14:58:43Z</dcterms:created>
  <dcterms:modified xsi:type="dcterms:W3CDTF">2024-08-20T14:58:43Z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2024-08-20T00:00:00Z</vt:filetime>
  </property>
</Properties>
</file>