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D44" w:rsidRDefault="00784D44" w:rsidP="00784D44">
      <w:pPr>
        <w:jc w:val="center"/>
        <w:rPr>
          <w:bCs/>
          <w:szCs w:val="28"/>
        </w:rPr>
      </w:pPr>
      <w:r>
        <w:rPr>
          <w:szCs w:val="30"/>
        </w:rPr>
        <w:t xml:space="preserve">Отдел образования Администрации Лискинского </w:t>
      </w:r>
      <w:r w:rsidR="00120DE4">
        <w:rPr>
          <w:szCs w:val="30"/>
        </w:rPr>
        <w:t xml:space="preserve">муниципального </w:t>
      </w:r>
      <w:r>
        <w:rPr>
          <w:szCs w:val="30"/>
        </w:rPr>
        <w:t>района Воронежской области</w:t>
      </w:r>
    </w:p>
    <w:p w:rsidR="00784D44" w:rsidRDefault="00784D44" w:rsidP="00784D44">
      <w:pPr>
        <w:jc w:val="center"/>
        <w:rPr>
          <w:bCs/>
          <w:szCs w:val="28"/>
        </w:rPr>
      </w:pPr>
      <w:r>
        <w:rPr>
          <w:bCs/>
          <w:szCs w:val="28"/>
        </w:rPr>
        <w:t>Муниципальное Бюджетное Учреждение Дополнительного Образования</w:t>
      </w:r>
    </w:p>
    <w:p w:rsidR="00784D44" w:rsidRDefault="00784D44" w:rsidP="00784D44">
      <w:pPr>
        <w:jc w:val="center"/>
        <w:rPr>
          <w:bCs/>
          <w:szCs w:val="28"/>
        </w:rPr>
      </w:pPr>
      <w:r>
        <w:rPr>
          <w:bCs/>
          <w:szCs w:val="28"/>
        </w:rPr>
        <w:t>«</w:t>
      </w:r>
      <w:r w:rsidR="00120DE4">
        <w:rPr>
          <w:bCs/>
          <w:szCs w:val="28"/>
        </w:rPr>
        <w:t xml:space="preserve">Молодёжный </w:t>
      </w:r>
      <w:r>
        <w:rPr>
          <w:bCs/>
          <w:szCs w:val="28"/>
        </w:rPr>
        <w:t>центр</w:t>
      </w:r>
      <w:r w:rsidR="00120DE4">
        <w:rPr>
          <w:bCs/>
          <w:szCs w:val="28"/>
        </w:rPr>
        <w:t xml:space="preserve"> города Лиски</w:t>
      </w:r>
      <w:r>
        <w:rPr>
          <w:bCs/>
          <w:szCs w:val="28"/>
        </w:rPr>
        <w:t>»</w:t>
      </w:r>
    </w:p>
    <w:p w:rsidR="00784D44" w:rsidRDefault="00784D44" w:rsidP="00784D44">
      <w:pPr>
        <w:rPr>
          <w:rFonts w:ascii="Arial" w:hAnsi="Arial"/>
          <w:bCs/>
          <w:szCs w:val="20"/>
        </w:rPr>
      </w:pPr>
    </w:p>
    <w:p w:rsidR="00784D44" w:rsidRDefault="00784D44" w:rsidP="00784D44">
      <w:pPr>
        <w:rPr>
          <w:b/>
          <w:bCs/>
        </w:rPr>
      </w:pPr>
    </w:p>
    <w:p w:rsidR="00784D44" w:rsidRDefault="00784D44" w:rsidP="00784D44">
      <w:pPr>
        <w:jc w:val="center"/>
        <w:rPr>
          <w:b/>
          <w:bCs/>
          <w:sz w:val="40"/>
          <w:szCs w:val="40"/>
        </w:rPr>
      </w:pPr>
    </w:p>
    <w:p w:rsidR="00784D44" w:rsidRDefault="00784D44" w:rsidP="00784D44">
      <w:pPr>
        <w:jc w:val="center"/>
        <w:rPr>
          <w:bCs/>
          <w:sz w:val="36"/>
          <w:szCs w:val="36"/>
        </w:rPr>
      </w:pPr>
    </w:p>
    <w:p w:rsidR="00784D44" w:rsidRDefault="00784D44" w:rsidP="00784D44">
      <w:pPr>
        <w:jc w:val="center"/>
        <w:rPr>
          <w:bCs/>
          <w:sz w:val="36"/>
          <w:szCs w:val="36"/>
        </w:rPr>
      </w:pPr>
    </w:p>
    <w:p w:rsidR="00120DE4" w:rsidRDefault="00120DE4" w:rsidP="00784D44">
      <w:pPr>
        <w:jc w:val="center"/>
        <w:rPr>
          <w:bCs/>
          <w:sz w:val="36"/>
          <w:szCs w:val="36"/>
        </w:rPr>
      </w:pPr>
    </w:p>
    <w:p w:rsidR="00784D44" w:rsidRDefault="00784D44" w:rsidP="00784D44">
      <w:pPr>
        <w:jc w:val="center"/>
        <w:rPr>
          <w:bCs/>
          <w:sz w:val="36"/>
          <w:szCs w:val="36"/>
        </w:rPr>
      </w:pPr>
    </w:p>
    <w:p w:rsidR="00784D44" w:rsidRDefault="00784D44" w:rsidP="00784D44">
      <w:pPr>
        <w:jc w:val="center"/>
        <w:rPr>
          <w:bCs/>
          <w:sz w:val="40"/>
          <w:szCs w:val="40"/>
        </w:rPr>
      </w:pPr>
      <w:r>
        <w:rPr>
          <w:bCs/>
          <w:sz w:val="40"/>
          <w:szCs w:val="40"/>
        </w:rPr>
        <w:t xml:space="preserve">Дополнительная общеобразовательная </w:t>
      </w:r>
    </w:p>
    <w:p w:rsidR="00784D44" w:rsidRDefault="00784D44" w:rsidP="00784D44">
      <w:pPr>
        <w:jc w:val="center"/>
        <w:rPr>
          <w:bCs/>
          <w:sz w:val="40"/>
          <w:szCs w:val="40"/>
        </w:rPr>
      </w:pPr>
      <w:r>
        <w:rPr>
          <w:bCs/>
          <w:sz w:val="40"/>
          <w:szCs w:val="40"/>
        </w:rPr>
        <w:t>общеразвивающая программа</w:t>
      </w:r>
    </w:p>
    <w:p w:rsidR="00120DE4" w:rsidRDefault="00120DE4" w:rsidP="00120DE4">
      <w:pPr>
        <w:jc w:val="center"/>
        <w:rPr>
          <w:bCs/>
          <w:sz w:val="36"/>
          <w:szCs w:val="36"/>
        </w:rPr>
      </w:pPr>
      <w:r>
        <w:rPr>
          <w:bCs/>
          <w:sz w:val="36"/>
          <w:szCs w:val="36"/>
        </w:rPr>
        <w:t>Художественная направленность</w:t>
      </w:r>
    </w:p>
    <w:p w:rsidR="00784D44" w:rsidRPr="003633D8" w:rsidRDefault="00784D44" w:rsidP="00784D44">
      <w:pPr>
        <w:jc w:val="center"/>
        <w:rPr>
          <w:bCs/>
          <w:sz w:val="40"/>
          <w:szCs w:val="40"/>
        </w:rPr>
      </w:pPr>
    </w:p>
    <w:p w:rsidR="00784D44" w:rsidRDefault="00784D44" w:rsidP="00784D44">
      <w:pPr>
        <w:jc w:val="center"/>
        <w:rPr>
          <w:b/>
          <w:bCs/>
          <w:i/>
          <w:sz w:val="72"/>
          <w:szCs w:val="72"/>
        </w:rPr>
      </w:pPr>
    </w:p>
    <w:p w:rsidR="00784D44" w:rsidRPr="003633D8" w:rsidRDefault="00784D44" w:rsidP="00784D44">
      <w:pPr>
        <w:jc w:val="center"/>
        <w:rPr>
          <w:b/>
          <w:bCs/>
          <w:i/>
          <w:sz w:val="72"/>
          <w:szCs w:val="72"/>
        </w:rPr>
      </w:pPr>
      <w:r>
        <w:rPr>
          <w:b/>
          <w:bCs/>
          <w:i/>
          <w:sz w:val="72"/>
          <w:szCs w:val="72"/>
        </w:rPr>
        <w:t>«</w:t>
      </w:r>
      <w:r w:rsidR="00AB2682">
        <w:rPr>
          <w:b/>
          <w:bCs/>
          <w:i/>
          <w:sz w:val="72"/>
          <w:szCs w:val="72"/>
        </w:rPr>
        <w:t>Концертный фольклорный ансамбль</w:t>
      </w:r>
      <w:r>
        <w:rPr>
          <w:b/>
          <w:bCs/>
          <w:i/>
          <w:sz w:val="72"/>
          <w:szCs w:val="72"/>
        </w:rPr>
        <w:t>»</w:t>
      </w:r>
    </w:p>
    <w:p w:rsidR="00784D44" w:rsidRPr="003633D8" w:rsidRDefault="00784D44" w:rsidP="00784D44">
      <w:pPr>
        <w:jc w:val="center"/>
        <w:rPr>
          <w:bCs/>
          <w:sz w:val="28"/>
          <w:szCs w:val="28"/>
        </w:rPr>
      </w:pPr>
      <w:r w:rsidRPr="003633D8">
        <w:rPr>
          <w:bCs/>
          <w:sz w:val="28"/>
          <w:szCs w:val="28"/>
        </w:rPr>
        <w:t>Возраст обучающихся 8-14 лет</w:t>
      </w:r>
    </w:p>
    <w:p w:rsidR="00784D44" w:rsidRPr="003633D8" w:rsidRDefault="00784D44" w:rsidP="00784D44">
      <w:pPr>
        <w:jc w:val="center"/>
        <w:rPr>
          <w:bCs/>
          <w:sz w:val="28"/>
          <w:szCs w:val="28"/>
        </w:rPr>
      </w:pPr>
      <w:r w:rsidRPr="003633D8">
        <w:rPr>
          <w:bCs/>
          <w:sz w:val="28"/>
          <w:szCs w:val="28"/>
        </w:rPr>
        <w:t>Срок реализации: 9 месяцев</w:t>
      </w:r>
    </w:p>
    <w:p w:rsidR="00784D44" w:rsidRDefault="00784D44" w:rsidP="00784D44">
      <w:pPr>
        <w:jc w:val="center"/>
        <w:rPr>
          <w:b/>
          <w:bCs/>
          <w:sz w:val="28"/>
          <w:szCs w:val="28"/>
        </w:rPr>
      </w:pPr>
    </w:p>
    <w:p w:rsidR="00784D44" w:rsidRDefault="00784D44" w:rsidP="00784D44">
      <w:pPr>
        <w:jc w:val="center"/>
        <w:rPr>
          <w:b/>
          <w:bCs/>
          <w:sz w:val="28"/>
          <w:szCs w:val="28"/>
        </w:rPr>
      </w:pPr>
    </w:p>
    <w:p w:rsidR="00784D44" w:rsidRDefault="00784D44" w:rsidP="00784D44">
      <w:pPr>
        <w:jc w:val="center"/>
        <w:rPr>
          <w:b/>
          <w:bCs/>
          <w:sz w:val="28"/>
          <w:szCs w:val="28"/>
        </w:rPr>
      </w:pPr>
    </w:p>
    <w:p w:rsidR="00120DE4" w:rsidRDefault="00120DE4" w:rsidP="00784D44">
      <w:pPr>
        <w:jc w:val="center"/>
        <w:rPr>
          <w:b/>
          <w:bCs/>
          <w:sz w:val="28"/>
          <w:szCs w:val="28"/>
        </w:rPr>
      </w:pPr>
    </w:p>
    <w:p w:rsidR="00120DE4" w:rsidRDefault="00120DE4" w:rsidP="00784D44">
      <w:pPr>
        <w:jc w:val="center"/>
        <w:rPr>
          <w:b/>
          <w:bCs/>
          <w:sz w:val="28"/>
          <w:szCs w:val="28"/>
        </w:rPr>
      </w:pPr>
    </w:p>
    <w:p w:rsidR="00784D44" w:rsidRDefault="00784D44" w:rsidP="00784D44">
      <w:pPr>
        <w:jc w:val="center"/>
        <w:rPr>
          <w:b/>
          <w:bCs/>
          <w:sz w:val="28"/>
          <w:szCs w:val="28"/>
        </w:rPr>
      </w:pPr>
    </w:p>
    <w:p w:rsidR="00784D44" w:rsidRDefault="00784D44" w:rsidP="00784D44">
      <w:pPr>
        <w:jc w:val="center"/>
        <w:rPr>
          <w:b/>
          <w:bCs/>
          <w:sz w:val="28"/>
          <w:szCs w:val="28"/>
        </w:rPr>
      </w:pPr>
    </w:p>
    <w:p w:rsidR="00784D44" w:rsidRPr="003633D8" w:rsidRDefault="00784D44" w:rsidP="00784D44">
      <w:pPr>
        <w:jc w:val="center"/>
        <w:rPr>
          <w:b/>
          <w:bCs/>
          <w:sz w:val="28"/>
          <w:szCs w:val="28"/>
        </w:rPr>
      </w:pPr>
    </w:p>
    <w:p w:rsidR="00784D44" w:rsidRPr="003633D8" w:rsidRDefault="00784D44" w:rsidP="00784D44">
      <w:pPr>
        <w:jc w:val="right"/>
        <w:rPr>
          <w:b/>
          <w:bCs/>
          <w:sz w:val="28"/>
          <w:szCs w:val="28"/>
        </w:rPr>
      </w:pPr>
      <w:r w:rsidRPr="003633D8">
        <w:rPr>
          <w:b/>
          <w:bCs/>
          <w:sz w:val="28"/>
          <w:szCs w:val="28"/>
        </w:rPr>
        <w:t xml:space="preserve">Автор-составитель: </w:t>
      </w:r>
    </w:p>
    <w:p w:rsidR="00784D44" w:rsidRPr="003633D8" w:rsidRDefault="00784D44" w:rsidP="00784D44">
      <w:pPr>
        <w:jc w:val="right"/>
        <w:rPr>
          <w:bCs/>
          <w:sz w:val="28"/>
          <w:szCs w:val="28"/>
        </w:rPr>
      </w:pPr>
      <w:r w:rsidRPr="003633D8">
        <w:rPr>
          <w:bCs/>
          <w:sz w:val="28"/>
          <w:szCs w:val="28"/>
        </w:rPr>
        <w:t xml:space="preserve">Фунтикова Надежда Николаевна, </w:t>
      </w:r>
    </w:p>
    <w:p w:rsidR="00784D44" w:rsidRPr="003633D8" w:rsidRDefault="00784D44" w:rsidP="00784D44">
      <w:pPr>
        <w:jc w:val="right"/>
        <w:rPr>
          <w:bCs/>
          <w:sz w:val="28"/>
          <w:szCs w:val="28"/>
        </w:rPr>
      </w:pPr>
      <w:r w:rsidRPr="003633D8">
        <w:rPr>
          <w:bCs/>
          <w:sz w:val="28"/>
          <w:szCs w:val="28"/>
        </w:rPr>
        <w:t>педагог дополнительного образования</w:t>
      </w:r>
    </w:p>
    <w:p w:rsidR="00784D44" w:rsidRDefault="00784D44" w:rsidP="00784D44">
      <w:pPr>
        <w:jc w:val="right"/>
        <w:rPr>
          <w:b/>
          <w:bCs/>
          <w:sz w:val="28"/>
          <w:szCs w:val="28"/>
        </w:rPr>
      </w:pPr>
    </w:p>
    <w:p w:rsidR="00784D44" w:rsidRDefault="00784D44" w:rsidP="00784D44">
      <w:pPr>
        <w:jc w:val="right"/>
        <w:rPr>
          <w:b/>
          <w:bCs/>
          <w:sz w:val="28"/>
          <w:szCs w:val="28"/>
        </w:rPr>
      </w:pPr>
    </w:p>
    <w:p w:rsidR="00784D44" w:rsidRDefault="00784D44" w:rsidP="00784D44">
      <w:pPr>
        <w:jc w:val="right"/>
        <w:rPr>
          <w:b/>
          <w:bCs/>
          <w:sz w:val="28"/>
          <w:szCs w:val="28"/>
        </w:rPr>
      </w:pPr>
    </w:p>
    <w:p w:rsidR="00784D44" w:rsidRDefault="00784D44" w:rsidP="00784D44">
      <w:pPr>
        <w:jc w:val="right"/>
        <w:rPr>
          <w:b/>
          <w:bCs/>
          <w:sz w:val="28"/>
          <w:szCs w:val="28"/>
        </w:rPr>
      </w:pPr>
    </w:p>
    <w:p w:rsidR="00784D44" w:rsidRDefault="00784D44" w:rsidP="00784D44">
      <w:pPr>
        <w:jc w:val="right"/>
        <w:rPr>
          <w:b/>
          <w:bCs/>
          <w:sz w:val="28"/>
          <w:szCs w:val="28"/>
        </w:rPr>
      </w:pPr>
    </w:p>
    <w:p w:rsidR="00120DE4" w:rsidRDefault="00120DE4" w:rsidP="00784D44">
      <w:pPr>
        <w:jc w:val="right"/>
        <w:rPr>
          <w:b/>
          <w:bCs/>
          <w:sz w:val="28"/>
          <w:szCs w:val="28"/>
        </w:rPr>
      </w:pPr>
    </w:p>
    <w:p w:rsidR="00120DE4" w:rsidRPr="003633D8" w:rsidRDefault="00120DE4" w:rsidP="00784D44">
      <w:pPr>
        <w:jc w:val="right"/>
        <w:rPr>
          <w:b/>
          <w:bCs/>
          <w:sz w:val="28"/>
          <w:szCs w:val="28"/>
        </w:rPr>
      </w:pPr>
    </w:p>
    <w:p w:rsidR="00784D44" w:rsidRDefault="00784D44" w:rsidP="00AB2682">
      <w:pPr>
        <w:rPr>
          <w:b/>
          <w:bCs/>
        </w:rPr>
      </w:pPr>
    </w:p>
    <w:p w:rsidR="00784D44" w:rsidRDefault="00784D44" w:rsidP="00784D44">
      <w:pPr>
        <w:jc w:val="right"/>
        <w:rPr>
          <w:b/>
          <w:bCs/>
        </w:rPr>
      </w:pPr>
    </w:p>
    <w:p w:rsidR="00784D44" w:rsidRDefault="00784D44" w:rsidP="00784D44">
      <w:pPr>
        <w:jc w:val="center"/>
        <w:rPr>
          <w:bCs/>
        </w:rPr>
      </w:pPr>
      <w:r>
        <w:rPr>
          <w:bCs/>
        </w:rPr>
        <w:t>г. Лиски - 202</w:t>
      </w:r>
      <w:r w:rsidR="00120DE4">
        <w:rPr>
          <w:bCs/>
        </w:rPr>
        <w:t>3</w:t>
      </w:r>
      <w:r>
        <w:rPr>
          <w:bCs/>
        </w:rPr>
        <w:t xml:space="preserve"> год</w:t>
      </w:r>
    </w:p>
    <w:p w:rsidR="00CA7451" w:rsidRDefault="00AB305E">
      <w:pPr>
        <w:pStyle w:val="1"/>
        <w:spacing w:before="69"/>
        <w:ind w:left="2029" w:right="1818"/>
        <w:jc w:val="center"/>
      </w:pPr>
      <w:r>
        <w:lastRenderedPageBreak/>
        <w:t>СОДЕРЖАНИЕ</w:t>
      </w:r>
    </w:p>
    <w:p w:rsidR="00CA7451" w:rsidRDefault="00AB305E">
      <w:pPr>
        <w:pStyle w:val="a4"/>
        <w:numPr>
          <w:ilvl w:val="0"/>
          <w:numId w:val="25"/>
        </w:numPr>
        <w:tabs>
          <w:tab w:val="left" w:pos="1449"/>
          <w:tab w:val="left" w:pos="1450"/>
          <w:tab w:val="right" w:leader="dot" w:pos="9943"/>
        </w:tabs>
        <w:spacing w:before="46"/>
        <w:rPr>
          <w:sz w:val="28"/>
        </w:rPr>
      </w:pPr>
      <w:r>
        <w:rPr>
          <w:sz w:val="28"/>
        </w:rPr>
        <w:t>Пояснительная</w:t>
      </w:r>
      <w:r>
        <w:rPr>
          <w:spacing w:val="-3"/>
          <w:sz w:val="28"/>
        </w:rPr>
        <w:t xml:space="preserve"> </w:t>
      </w:r>
      <w:r>
        <w:rPr>
          <w:sz w:val="28"/>
        </w:rPr>
        <w:t>записка</w:t>
      </w:r>
      <w:r>
        <w:rPr>
          <w:sz w:val="28"/>
        </w:rPr>
        <w:tab/>
      </w:r>
      <w:r w:rsidR="00946D25">
        <w:rPr>
          <w:sz w:val="28"/>
        </w:rPr>
        <w:t>3</w:t>
      </w:r>
    </w:p>
    <w:p w:rsidR="00CA7451" w:rsidRDefault="00AB305E">
      <w:pPr>
        <w:pStyle w:val="a4"/>
        <w:numPr>
          <w:ilvl w:val="0"/>
          <w:numId w:val="25"/>
        </w:numPr>
        <w:tabs>
          <w:tab w:val="left" w:pos="1449"/>
          <w:tab w:val="left" w:pos="1450"/>
          <w:tab w:val="right" w:leader="dot" w:pos="10045"/>
        </w:tabs>
        <w:spacing w:before="48"/>
        <w:rPr>
          <w:sz w:val="28"/>
        </w:rPr>
      </w:pPr>
      <w:r>
        <w:rPr>
          <w:sz w:val="28"/>
        </w:rPr>
        <w:t>Учебные</w:t>
      </w:r>
      <w:r>
        <w:rPr>
          <w:spacing w:val="-4"/>
          <w:sz w:val="28"/>
        </w:rPr>
        <w:t xml:space="preserve"> </w:t>
      </w:r>
      <w:r>
        <w:rPr>
          <w:sz w:val="28"/>
        </w:rPr>
        <w:t>(тематические)</w:t>
      </w:r>
      <w:r>
        <w:rPr>
          <w:spacing w:val="-3"/>
          <w:sz w:val="28"/>
        </w:rPr>
        <w:t xml:space="preserve"> </w:t>
      </w:r>
      <w:r w:rsidR="00137CDF">
        <w:rPr>
          <w:sz w:val="28"/>
        </w:rPr>
        <w:t>планы</w:t>
      </w:r>
      <w:r w:rsidR="00137CDF">
        <w:rPr>
          <w:sz w:val="28"/>
        </w:rPr>
        <w:tab/>
      </w:r>
      <w:r w:rsidR="00946D25">
        <w:rPr>
          <w:sz w:val="28"/>
        </w:rPr>
        <w:t>9</w:t>
      </w:r>
    </w:p>
    <w:p w:rsidR="00CA7451" w:rsidRDefault="00AB305E">
      <w:pPr>
        <w:pStyle w:val="a4"/>
        <w:numPr>
          <w:ilvl w:val="0"/>
          <w:numId w:val="25"/>
        </w:numPr>
        <w:tabs>
          <w:tab w:val="left" w:pos="1449"/>
          <w:tab w:val="left" w:pos="1450"/>
          <w:tab w:val="right" w:leader="dot" w:pos="10032"/>
        </w:tabs>
        <w:spacing w:before="47"/>
        <w:rPr>
          <w:sz w:val="28"/>
        </w:rPr>
      </w:pPr>
      <w:r>
        <w:rPr>
          <w:sz w:val="28"/>
        </w:rPr>
        <w:t>Содержание учебного (тематического) плана</w:t>
      </w:r>
      <w:r w:rsidR="00946D25">
        <w:rPr>
          <w:sz w:val="28"/>
        </w:rPr>
        <w:tab/>
        <w:t>9</w:t>
      </w:r>
    </w:p>
    <w:p w:rsidR="00CA7451" w:rsidRDefault="00AB305E">
      <w:pPr>
        <w:pStyle w:val="a4"/>
        <w:numPr>
          <w:ilvl w:val="0"/>
          <w:numId w:val="25"/>
        </w:numPr>
        <w:tabs>
          <w:tab w:val="left" w:pos="1449"/>
          <w:tab w:val="left" w:pos="1450"/>
          <w:tab w:val="right" w:leader="dot" w:pos="10032"/>
        </w:tabs>
        <w:spacing w:before="48"/>
        <w:rPr>
          <w:sz w:val="28"/>
        </w:rPr>
      </w:pPr>
      <w:r>
        <w:rPr>
          <w:sz w:val="28"/>
        </w:rPr>
        <w:t>Формы контроля и</w:t>
      </w:r>
      <w:r>
        <w:rPr>
          <w:spacing w:val="-11"/>
          <w:sz w:val="28"/>
        </w:rPr>
        <w:t xml:space="preserve"> </w:t>
      </w:r>
      <w:r>
        <w:rPr>
          <w:sz w:val="28"/>
        </w:rPr>
        <w:t>оценочные</w:t>
      </w:r>
      <w:r>
        <w:rPr>
          <w:spacing w:val="-4"/>
          <w:sz w:val="28"/>
        </w:rPr>
        <w:t xml:space="preserve"> </w:t>
      </w:r>
      <w:r w:rsidR="00137CDF">
        <w:rPr>
          <w:sz w:val="28"/>
        </w:rPr>
        <w:t>материалы</w:t>
      </w:r>
      <w:r w:rsidR="00137CDF">
        <w:rPr>
          <w:sz w:val="28"/>
        </w:rPr>
        <w:tab/>
      </w:r>
      <w:r w:rsidR="00946D25">
        <w:rPr>
          <w:sz w:val="28"/>
        </w:rPr>
        <w:t>12</w:t>
      </w:r>
    </w:p>
    <w:p w:rsidR="00CA7451" w:rsidRDefault="00AB305E">
      <w:pPr>
        <w:pStyle w:val="a4"/>
        <w:numPr>
          <w:ilvl w:val="0"/>
          <w:numId w:val="25"/>
        </w:numPr>
        <w:tabs>
          <w:tab w:val="left" w:pos="1449"/>
          <w:tab w:val="left" w:pos="1450"/>
          <w:tab w:val="right" w:leader="dot" w:pos="10053"/>
        </w:tabs>
        <w:spacing w:before="50"/>
        <w:rPr>
          <w:sz w:val="28"/>
        </w:rPr>
      </w:pPr>
      <w:r>
        <w:rPr>
          <w:sz w:val="28"/>
        </w:rPr>
        <w:t xml:space="preserve">Организационно-педагогические </w:t>
      </w:r>
      <w:r>
        <w:rPr>
          <w:spacing w:val="-3"/>
          <w:sz w:val="28"/>
        </w:rPr>
        <w:t>условия</w:t>
      </w:r>
      <w:r>
        <w:rPr>
          <w:spacing w:val="-14"/>
          <w:sz w:val="28"/>
        </w:rPr>
        <w:t xml:space="preserve"> </w:t>
      </w:r>
      <w:r>
        <w:rPr>
          <w:sz w:val="28"/>
        </w:rPr>
        <w:t>реализации</w:t>
      </w:r>
      <w:r>
        <w:rPr>
          <w:spacing w:val="-10"/>
          <w:sz w:val="28"/>
        </w:rPr>
        <w:t xml:space="preserve"> </w:t>
      </w:r>
      <w:r w:rsidR="00137CDF">
        <w:rPr>
          <w:sz w:val="28"/>
        </w:rPr>
        <w:t>программы</w:t>
      </w:r>
      <w:r w:rsidR="00137CDF">
        <w:rPr>
          <w:sz w:val="28"/>
        </w:rPr>
        <w:tab/>
      </w:r>
      <w:r w:rsidR="00946D25">
        <w:rPr>
          <w:sz w:val="28"/>
        </w:rPr>
        <w:t>15</w:t>
      </w:r>
    </w:p>
    <w:p w:rsidR="00CA7451" w:rsidRDefault="00AB305E">
      <w:pPr>
        <w:pStyle w:val="a4"/>
        <w:numPr>
          <w:ilvl w:val="0"/>
          <w:numId w:val="25"/>
        </w:numPr>
        <w:tabs>
          <w:tab w:val="left" w:pos="1449"/>
          <w:tab w:val="left" w:pos="1450"/>
          <w:tab w:val="right" w:leader="dot" w:pos="10050"/>
        </w:tabs>
        <w:spacing w:before="48"/>
        <w:rPr>
          <w:sz w:val="28"/>
        </w:rPr>
      </w:pPr>
      <w:r>
        <w:rPr>
          <w:sz w:val="28"/>
        </w:rPr>
        <w:t>Список</w:t>
      </w:r>
      <w:r>
        <w:rPr>
          <w:spacing w:val="-1"/>
          <w:sz w:val="28"/>
        </w:rPr>
        <w:t xml:space="preserve"> </w:t>
      </w:r>
      <w:r>
        <w:rPr>
          <w:spacing w:val="-2"/>
          <w:sz w:val="28"/>
        </w:rPr>
        <w:t>литературы</w:t>
      </w:r>
      <w:r>
        <w:rPr>
          <w:spacing w:val="-2"/>
          <w:sz w:val="28"/>
        </w:rPr>
        <w:tab/>
      </w:r>
      <w:r w:rsidR="00946D25">
        <w:rPr>
          <w:sz w:val="28"/>
        </w:rPr>
        <w:t>17</w:t>
      </w:r>
    </w:p>
    <w:p w:rsidR="00CA7451" w:rsidRDefault="00AB305E">
      <w:pPr>
        <w:pStyle w:val="a4"/>
        <w:numPr>
          <w:ilvl w:val="0"/>
          <w:numId w:val="25"/>
        </w:numPr>
        <w:tabs>
          <w:tab w:val="left" w:pos="1461"/>
          <w:tab w:val="left" w:pos="1462"/>
          <w:tab w:val="right" w:leader="dot" w:pos="10019"/>
        </w:tabs>
        <w:spacing w:before="48"/>
        <w:ind w:left="1462" w:hanging="720"/>
        <w:rPr>
          <w:sz w:val="28"/>
        </w:rPr>
      </w:pPr>
      <w:r>
        <w:rPr>
          <w:sz w:val="28"/>
        </w:rPr>
        <w:t>Приложение 1. Словарь</w:t>
      </w:r>
      <w:r>
        <w:rPr>
          <w:spacing w:val="-3"/>
          <w:sz w:val="28"/>
        </w:rPr>
        <w:t xml:space="preserve"> </w:t>
      </w:r>
      <w:r>
        <w:rPr>
          <w:sz w:val="28"/>
        </w:rPr>
        <w:t>ключевых понятий</w:t>
      </w:r>
      <w:r>
        <w:rPr>
          <w:sz w:val="28"/>
        </w:rPr>
        <w:tab/>
      </w:r>
      <w:r w:rsidR="00137CDF">
        <w:rPr>
          <w:sz w:val="28"/>
        </w:rPr>
        <w:t>2</w:t>
      </w:r>
      <w:r w:rsidR="00946D25">
        <w:rPr>
          <w:sz w:val="28"/>
        </w:rPr>
        <w:t>0</w:t>
      </w:r>
    </w:p>
    <w:p w:rsidR="00CA7451" w:rsidRPr="00946D25" w:rsidRDefault="00AB305E" w:rsidP="00946D25">
      <w:pPr>
        <w:pStyle w:val="a4"/>
        <w:numPr>
          <w:ilvl w:val="0"/>
          <w:numId w:val="25"/>
        </w:numPr>
        <w:tabs>
          <w:tab w:val="left" w:pos="1449"/>
          <w:tab w:val="left" w:pos="1450"/>
        </w:tabs>
        <w:spacing w:before="50"/>
        <w:rPr>
          <w:sz w:val="28"/>
        </w:rPr>
        <w:sectPr w:rsidR="00CA7451" w:rsidRPr="00946D25" w:rsidSect="00946D25">
          <w:footerReference w:type="default" r:id="rId7"/>
          <w:footerReference w:type="first" r:id="rId8"/>
          <w:type w:val="continuous"/>
          <w:pgSz w:w="11910" w:h="16840"/>
          <w:pgMar w:top="860" w:right="320" w:bottom="520" w:left="960" w:header="0" w:footer="338" w:gutter="0"/>
          <w:pgNumType w:start="1"/>
          <w:cols w:space="720"/>
          <w:titlePg/>
          <w:docGrid w:linePitch="299"/>
        </w:sectPr>
      </w:pPr>
      <w:r>
        <w:rPr>
          <w:sz w:val="28"/>
        </w:rPr>
        <w:t>Приложение 2. Динамические таблицы педагогического</w:t>
      </w:r>
      <w:r>
        <w:rPr>
          <w:spacing w:val="-11"/>
          <w:sz w:val="28"/>
        </w:rPr>
        <w:t xml:space="preserve"> </w:t>
      </w:r>
      <w:r>
        <w:rPr>
          <w:sz w:val="28"/>
        </w:rPr>
        <w:t>наблюдения.</w:t>
      </w:r>
      <w:r w:rsidR="00137CDF">
        <w:rPr>
          <w:sz w:val="28"/>
        </w:rPr>
        <w:t>2</w:t>
      </w:r>
      <w:r w:rsidR="00946D25">
        <w:rPr>
          <w:sz w:val="28"/>
        </w:rPr>
        <w:t>5</w:t>
      </w:r>
    </w:p>
    <w:p w:rsidR="00CA7451" w:rsidRDefault="00AB305E">
      <w:pPr>
        <w:pStyle w:val="1"/>
        <w:spacing w:before="62"/>
        <w:ind w:left="2031" w:right="1818"/>
        <w:jc w:val="center"/>
      </w:pPr>
      <w:r>
        <w:lastRenderedPageBreak/>
        <w:t>ПОЯСНИТЕЛЬНАЯ ЗАПИСКА</w:t>
      </w:r>
    </w:p>
    <w:p w:rsidR="00CA7451" w:rsidRDefault="00AB305E">
      <w:pPr>
        <w:spacing w:before="108"/>
        <w:ind w:right="532"/>
        <w:jc w:val="right"/>
        <w:rPr>
          <w:i/>
          <w:sz w:val="28"/>
        </w:rPr>
      </w:pPr>
      <w:r>
        <w:rPr>
          <w:i/>
          <w:sz w:val="28"/>
        </w:rPr>
        <w:t>«Гениев и таланты создавать нельзя, но можно создать</w:t>
      </w:r>
      <w:r>
        <w:rPr>
          <w:i/>
          <w:spacing w:val="-28"/>
          <w:sz w:val="28"/>
        </w:rPr>
        <w:t xml:space="preserve"> </w:t>
      </w:r>
      <w:r>
        <w:rPr>
          <w:i/>
          <w:sz w:val="28"/>
        </w:rPr>
        <w:t>культуру,</w:t>
      </w:r>
    </w:p>
    <w:p w:rsidR="00CA7451" w:rsidRDefault="00AB305E">
      <w:pPr>
        <w:spacing w:before="168" w:line="328" w:lineRule="auto"/>
        <w:ind w:left="4745" w:right="526" w:firstLine="1320"/>
        <w:jc w:val="right"/>
        <w:rPr>
          <w:i/>
          <w:sz w:val="28"/>
        </w:rPr>
      </w:pPr>
      <w:r>
        <w:rPr>
          <w:i/>
          <w:sz w:val="28"/>
        </w:rPr>
        <w:t>и чем она шире</w:t>
      </w:r>
      <w:r>
        <w:rPr>
          <w:i/>
          <w:spacing w:val="-8"/>
          <w:sz w:val="28"/>
        </w:rPr>
        <w:t xml:space="preserve"> </w:t>
      </w:r>
      <w:r>
        <w:rPr>
          <w:i/>
          <w:sz w:val="28"/>
        </w:rPr>
        <w:t>и</w:t>
      </w:r>
      <w:r>
        <w:rPr>
          <w:i/>
          <w:spacing w:val="-1"/>
          <w:sz w:val="28"/>
        </w:rPr>
        <w:t xml:space="preserve"> </w:t>
      </w:r>
      <w:r>
        <w:rPr>
          <w:i/>
          <w:sz w:val="28"/>
        </w:rPr>
        <w:t>демократичнее, тем легче произрастают таланты и</w:t>
      </w:r>
      <w:r>
        <w:rPr>
          <w:i/>
          <w:spacing w:val="-16"/>
          <w:sz w:val="28"/>
        </w:rPr>
        <w:t xml:space="preserve"> </w:t>
      </w:r>
      <w:r>
        <w:rPr>
          <w:i/>
          <w:sz w:val="28"/>
        </w:rPr>
        <w:t>гении»</w:t>
      </w:r>
    </w:p>
    <w:p w:rsidR="00CA7451" w:rsidRDefault="00AB305E">
      <w:pPr>
        <w:spacing w:before="3"/>
        <w:ind w:right="527"/>
        <w:jc w:val="right"/>
        <w:rPr>
          <w:i/>
          <w:sz w:val="28"/>
        </w:rPr>
      </w:pPr>
      <w:r>
        <w:rPr>
          <w:i/>
          <w:sz w:val="28"/>
        </w:rPr>
        <w:t>Генрих</w:t>
      </w:r>
      <w:r>
        <w:rPr>
          <w:i/>
          <w:spacing w:val="-8"/>
          <w:sz w:val="28"/>
        </w:rPr>
        <w:t xml:space="preserve"> </w:t>
      </w:r>
      <w:r>
        <w:rPr>
          <w:i/>
          <w:sz w:val="28"/>
        </w:rPr>
        <w:t>Нейгауз</w:t>
      </w:r>
    </w:p>
    <w:p w:rsidR="00CA7451" w:rsidRDefault="00AB305E">
      <w:pPr>
        <w:pStyle w:val="a3"/>
        <w:spacing w:before="168"/>
        <w:ind w:left="1450"/>
      </w:pPr>
      <w:r>
        <w:t>Дополнительная   общеобразовательная   общеразвивающая</w:t>
      </w:r>
      <w:r>
        <w:rPr>
          <w:spacing w:val="64"/>
        </w:rPr>
        <w:t xml:space="preserve"> </w:t>
      </w:r>
      <w:r>
        <w:t>программа</w:t>
      </w:r>
    </w:p>
    <w:p w:rsidR="00CA7451" w:rsidRDefault="00AB305E">
      <w:pPr>
        <w:tabs>
          <w:tab w:val="left" w:pos="2876"/>
          <w:tab w:val="left" w:pos="5000"/>
          <w:tab w:val="left" w:pos="6742"/>
          <w:tab w:val="left" w:pos="7933"/>
        </w:tabs>
        <w:spacing w:before="48" w:line="280" w:lineRule="auto"/>
        <w:ind w:left="742" w:right="524"/>
        <w:rPr>
          <w:b/>
          <w:i/>
          <w:sz w:val="28"/>
        </w:rPr>
      </w:pPr>
      <w:r>
        <w:rPr>
          <w:sz w:val="28"/>
        </w:rPr>
        <w:t>«Концертный</w:t>
      </w:r>
      <w:r>
        <w:rPr>
          <w:sz w:val="28"/>
        </w:rPr>
        <w:tab/>
        <w:t>фольклорный</w:t>
      </w:r>
      <w:r>
        <w:rPr>
          <w:sz w:val="28"/>
        </w:rPr>
        <w:tab/>
        <w:t>ансамбль»</w:t>
      </w:r>
      <w:r>
        <w:rPr>
          <w:sz w:val="28"/>
        </w:rPr>
        <w:tab/>
        <w:t>имеет</w:t>
      </w:r>
      <w:r>
        <w:rPr>
          <w:sz w:val="28"/>
        </w:rPr>
        <w:tab/>
      </w:r>
      <w:r>
        <w:rPr>
          <w:b/>
          <w:i/>
          <w:spacing w:val="-1"/>
          <w:sz w:val="28"/>
        </w:rPr>
        <w:t xml:space="preserve">художественную </w:t>
      </w:r>
      <w:r>
        <w:rPr>
          <w:b/>
          <w:i/>
          <w:sz w:val="28"/>
        </w:rPr>
        <w:t>направленность.</w:t>
      </w:r>
    </w:p>
    <w:p w:rsidR="00CA7451" w:rsidRDefault="00AB305E">
      <w:pPr>
        <w:pStyle w:val="1"/>
        <w:spacing w:before="113"/>
        <w:ind w:left="2035" w:right="1115"/>
        <w:jc w:val="center"/>
      </w:pPr>
      <w:r>
        <w:t>Актуальность</w:t>
      </w:r>
    </w:p>
    <w:p w:rsidR="00CA7451" w:rsidRDefault="00AB305E">
      <w:pPr>
        <w:pStyle w:val="a3"/>
        <w:spacing w:before="162" w:line="276" w:lineRule="auto"/>
        <w:ind w:left="742" w:right="521" w:firstLine="707"/>
        <w:jc w:val="both"/>
      </w:pPr>
      <w:r>
        <w:t xml:space="preserve">Не только освоение музыкальных и художественных традиций русского народа, но и трансляция их в пространство современного социума является важнейшей задачей дополнительного образования города Москвы. Знание своих корней, осмысление жизненного труда многих поколений предшественников, вживание в художественно-эстетическую систему народного мировоззрения – это тот необходимый образовательный опыт, который способен решать важнейшие воспитательные задачи, формировать вдумчивых, творческих и эмоционально отзывчивых молодых граждан России. Этим обусловлена </w:t>
      </w:r>
      <w:r>
        <w:rPr>
          <w:i/>
        </w:rPr>
        <w:t>актуальность</w:t>
      </w:r>
      <w:r>
        <w:rPr>
          <w:i/>
          <w:spacing w:val="-4"/>
        </w:rPr>
        <w:t xml:space="preserve"> </w:t>
      </w:r>
      <w:r>
        <w:t>программы.</w:t>
      </w:r>
    </w:p>
    <w:p w:rsidR="00CA7451" w:rsidRDefault="00AB305E">
      <w:pPr>
        <w:pStyle w:val="1"/>
        <w:spacing w:before="125"/>
        <w:ind w:left="3603"/>
      </w:pPr>
      <w:r>
        <w:t>Педагогическая целесообразность</w:t>
      </w:r>
    </w:p>
    <w:p w:rsidR="00CA7451" w:rsidRDefault="00AB305E" w:rsidP="00120DE4">
      <w:pPr>
        <w:pStyle w:val="a3"/>
        <w:spacing w:before="165"/>
        <w:ind w:left="1450"/>
        <w:jc w:val="both"/>
      </w:pPr>
      <w:r>
        <w:t>Дополнительная общеобразовательная общеразвивающая</w:t>
      </w:r>
      <w:r>
        <w:rPr>
          <w:spacing w:val="67"/>
        </w:rPr>
        <w:t xml:space="preserve"> </w:t>
      </w:r>
      <w:r>
        <w:t>программа</w:t>
      </w:r>
    </w:p>
    <w:p w:rsidR="00CA7451" w:rsidRDefault="00AB305E" w:rsidP="00120DE4">
      <w:pPr>
        <w:pStyle w:val="a3"/>
        <w:spacing w:before="48" w:line="276" w:lineRule="auto"/>
        <w:ind w:left="742" w:right="529"/>
        <w:jc w:val="both"/>
      </w:pPr>
      <w:r>
        <w:t>«Концертный фольклорный ансамбль» предполагает интеграцию разных областей знаний, таких как народное пение, фольклор, театрализация, народный танец, филология, а также комплексное развитие музыкальных, художественных, семантических и культурологических представлений.</w:t>
      </w:r>
    </w:p>
    <w:p w:rsidR="00CA7451" w:rsidRDefault="00AB305E">
      <w:pPr>
        <w:pStyle w:val="a3"/>
        <w:spacing w:before="120" w:line="276" w:lineRule="auto"/>
        <w:ind w:left="742" w:right="526" w:firstLine="707"/>
        <w:jc w:val="both"/>
      </w:pPr>
      <w:r>
        <w:t>Программа предполагает участие обучающихся, владеющих начальными навыками ансамбле</w:t>
      </w:r>
      <w:bookmarkStart w:id="0" w:name="_GoBack"/>
      <w:bookmarkEnd w:id="0"/>
      <w:r>
        <w:t>вого исполнения песен разных регионов России (от детского потешного фольклора до лирических, плясовых и хороводных песен), в вокально-сценической деятельности. В процессе реализации программы обучающиеся получат возможность расширить знания, совершенствовать вокальное мастерство и исполнительские навыки, приобретут опыт публичных выступлений, который способствует формированию у них более осмысленного отношения к национальной культуре своего народа. Программа нацелена на развитие и закрепление навыков воспроизведения обучающимися диалектных особенностей исполнения народных песен, воссоздание русских народных календарных, семейно-бытовых обрядов и праздников, подготовку и оттачивание зрелищных сценических номеров.</w:t>
      </w:r>
    </w:p>
    <w:p w:rsidR="00CA7451" w:rsidRDefault="00AB305E">
      <w:pPr>
        <w:pStyle w:val="a3"/>
        <w:spacing w:before="121"/>
        <w:ind w:left="1450"/>
        <w:jc w:val="both"/>
      </w:pPr>
      <w:r>
        <w:t>Программа расширяет возможности самореализации</w:t>
      </w:r>
      <w:r>
        <w:rPr>
          <w:spacing w:val="68"/>
        </w:rPr>
        <w:t xml:space="preserve"> </w:t>
      </w:r>
      <w:r>
        <w:t>личности,</w:t>
      </w:r>
    </w:p>
    <w:p w:rsidR="00CA7451" w:rsidRDefault="00CA7451">
      <w:pPr>
        <w:jc w:val="both"/>
        <w:sectPr w:rsidR="00CA7451">
          <w:pgSz w:w="11910" w:h="16840"/>
          <w:pgMar w:top="440" w:right="320" w:bottom="520" w:left="960" w:header="0" w:footer="338" w:gutter="0"/>
          <w:cols w:space="720"/>
        </w:sectPr>
      </w:pPr>
    </w:p>
    <w:p w:rsidR="00CA7451" w:rsidRDefault="00AB305E">
      <w:pPr>
        <w:pStyle w:val="a3"/>
        <w:spacing w:before="61" w:line="276" w:lineRule="auto"/>
        <w:ind w:left="742" w:right="527"/>
        <w:jc w:val="both"/>
      </w:pPr>
      <w:r>
        <w:lastRenderedPageBreak/>
        <w:t>отвечает потребностям в использовании интенсивных, активных форм учебно-творческой и практической концертной деятельности. Навыки, полученные в процессе обучения, обучающиеся смогут реализовать в любительской и профессиональной вокально-исполнительской деятельности. Реализация программы предполагает интенсивную концертную деятельность, участие в тематических концертах, всероссийских, международных конкурсах и</w:t>
      </w:r>
      <w:r>
        <w:rPr>
          <w:spacing w:val="1"/>
        </w:rPr>
        <w:t xml:space="preserve"> </w:t>
      </w:r>
      <w:r>
        <w:t>фестивалях.</w:t>
      </w:r>
    </w:p>
    <w:p w:rsidR="00CA7451" w:rsidRDefault="00AB305E">
      <w:pPr>
        <w:pStyle w:val="1"/>
        <w:spacing w:before="125"/>
        <w:ind w:left="4872"/>
      </w:pPr>
      <w:r>
        <w:t>Цель и задачи</w:t>
      </w:r>
    </w:p>
    <w:p w:rsidR="00CA7451" w:rsidRDefault="00AB305E">
      <w:pPr>
        <w:pStyle w:val="a3"/>
        <w:spacing w:before="163" w:line="276" w:lineRule="auto"/>
        <w:ind w:left="742" w:right="525" w:firstLine="707"/>
        <w:jc w:val="both"/>
      </w:pPr>
      <w:r>
        <w:rPr>
          <w:b/>
          <w:i/>
        </w:rPr>
        <w:t xml:space="preserve">Цель программы - </w:t>
      </w:r>
      <w:r>
        <w:t>формирование у обучающихся комплекса знаний и навыков ансамблевого исполнения образцов песенного фольклора в аутентичной народной манере; развитие музыкально-творческих способностей; воспитание народно-сценической культуры как части духовной музыкально-эстетической</w:t>
      </w:r>
      <w:r>
        <w:rPr>
          <w:spacing w:val="-1"/>
        </w:rPr>
        <w:t xml:space="preserve"> </w:t>
      </w:r>
      <w:r>
        <w:t>культуры.</w:t>
      </w:r>
    </w:p>
    <w:p w:rsidR="00CA7451" w:rsidRDefault="00AB305E">
      <w:pPr>
        <w:pStyle w:val="2"/>
        <w:spacing w:before="129"/>
      </w:pPr>
      <w:r>
        <w:t>Задачи</w:t>
      </w:r>
    </w:p>
    <w:p w:rsidR="00CA7451" w:rsidRDefault="00AB305E">
      <w:pPr>
        <w:spacing w:before="168"/>
        <w:ind w:left="1450"/>
        <w:rPr>
          <w:b/>
          <w:i/>
          <w:sz w:val="28"/>
        </w:rPr>
      </w:pPr>
      <w:r>
        <w:rPr>
          <w:b/>
          <w:i/>
          <w:sz w:val="28"/>
        </w:rPr>
        <w:t>Обучающие:</w:t>
      </w:r>
    </w:p>
    <w:p w:rsidR="00CA7451" w:rsidRDefault="00AB305E">
      <w:pPr>
        <w:pStyle w:val="a4"/>
        <w:numPr>
          <w:ilvl w:val="0"/>
          <w:numId w:val="24"/>
        </w:numPr>
        <w:tabs>
          <w:tab w:val="left" w:pos="1594"/>
        </w:tabs>
        <w:spacing w:before="160" w:line="278" w:lineRule="auto"/>
        <w:ind w:right="526" w:firstLine="707"/>
        <w:jc w:val="both"/>
        <w:rPr>
          <w:sz w:val="28"/>
        </w:rPr>
      </w:pPr>
      <w:r>
        <w:rPr>
          <w:sz w:val="28"/>
        </w:rPr>
        <w:t>совершенствование базовых технических приёмов ансамблевого пения в народной</w:t>
      </w:r>
      <w:r>
        <w:rPr>
          <w:spacing w:val="-3"/>
          <w:sz w:val="28"/>
        </w:rPr>
        <w:t xml:space="preserve"> </w:t>
      </w:r>
      <w:r>
        <w:rPr>
          <w:sz w:val="28"/>
        </w:rPr>
        <w:t>манере;</w:t>
      </w:r>
    </w:p>
    <w:p w:rsidR="00CA7451" w:rsidRDefault="00AB305E">
      <w:pPr>
        <w:pStyle w:val="a4"/>
        <w:numPr>
          <w:ilvl w:val="0"/>
          <w:numId w:val="24"/>
        </w:numPr>
        <w:tabs>
          <w:tab w:val="left" w:pos="1594"/>
        </w:tabs>
        <w:spacing w:before="115" w:line="276" w:lineRule="auto"/>
        <w:ind w:right="532" w:firstLine="707"/>
        <w:jc w:val="both"/>
        <w:rPr>
          <w:sz w:val="28"/>
        </w:rPr>
      </w:pPr>
      <w:r>
        <w:rPr>
          <w:sz w:val="28"/>
        </w:rPr>
        <w:t>совершенствование навыков публичного исполнения образцов песенного фольклора в составе</w:t>
      </w:r>
      <w:r>
        <w:rPr>
          <w:spacing w:val="-2"/>
          <w:sz w:val="28"/>
        </w:rPr>
        <w:t xml:space="preserve"> </w:t>
      </w:r>
      <w:r>
        <w:rPr>
          <w:sz w:val="28"/>
        </w:rPr>
        <w:t>ансамбля;</w:t>
      </w:r>
    </w:p>
    <w:p w:rsidR="00CA7451" w:rsidRDefault="00AB305E">
      <w:pPr>
        <w:pStyle w:val="a4"/>
        <w:numPr>
          <w:ilvl w:val="0"/>
          <w:numId w:val="24"/>
        </w:numPr>
        <w:tabs>
          <w:tab w:val="left" w:pos="1594"/>
        </w:tabs>
        <w:spacing w:before="121" w:line="276" w:lineRule="auto"/>
        <w:ind w:right="532" w:firstLine="707"/>
        <w:jc w:val="both"/>
        <w:rPr>
          <w:sz w:val="28"/>
        </w:rPr>
      </w:pPr>
      <w:r>
        <w:rPr>
          <w:sz w:val="28"/>
        </w:rPr>
        <w:t>обучение вариативным способам освоения фольклорного материала в ансамблевом народном</w:t>
      </w:r>
      <w:r>
        <w:rPr>
          <w:spacing w:val="-4"/>
          <w:sz w:val="28"/>
        </w:rPr>
        <w:t xml:space="preserve"> </w:t>
      </w:r>
      <w:r>
        <w:rPr>
          <w:sz w:val="28"/>
        </w:rPr>
        <w:t>исполнении;</w:t>
      </w:r>
    </w:p>
    <w:p w:rsidR="00CA7451" w:rsidRDefault="00AB305E">
      <w:pPr>
        <w:pStyle w:val="a4"/>
        <w:numPr>
          <w:ilvl w:val="0"/>
          <w:numId w:val="24"/>
        </w:numPr>
        <w:tabs>
          <w:tab w:val="left" w:pos="1594"/>
        </w:tabs>
        <w:spacing w:before="119" w:line="276" w:lineRule="auto"/>
        <w:ind w:right="529" w:firstLine="707"/>
        <w:jc w:val="both"/>
        <w:rPr>
          <w:sz w:val="28"/>
        </w:rPr>
      </w:pPr>
      <w:r>
        <w:rPr>
          <w:sz w:val="28"/>
        </w:rPr>
        <w:t>формирование знаний и навыков стилистически точного воспроизведения манеры народного пения разных областей</w:t>
      </w:r>
      <w:r>
        <w:rPr>
          <w:spacing w:val="-13"/>
          <w:sz w:val="28"/>
        </w:rPr>
        <w:t xml:space="preserve"> </w:t>
      </w:r>
      <w:r>
        <w:rPr>
          <w:sz w:val="28"/>
        </w:rPr>
        <w:t>России;</w:t>
      </w:r>
    </w:p>
    <w:p w:rsidR="00CA7451" w:rsidRDefault="00AB305E">
      <w:pPr>
        <w:pStyle w:val="a4"/>
        <w:numPr>
          <w:ilvl w:val="0"/>
          <w:numId w:val="24"/>
        </w:numPr>
        <w:tabs>
          <w:tab w:val="left" w:pos="1594"/>
        </w:tabs>
        <w:spacing w:before="121" w:line="276" w:lineRule="auto"/>
        <w:ind w:right="535" w:firstLine="707"/>
        <w:jc w:val="both"/>
        <w:rPr>
          <w:sz w:val="28"/>
        </w:rPr>
      </w:pPr>
      <w:r>
        <w:rPr>
          <w:sz w:val="28"/>
        </w:rPr>
        <w:t>знакомство с основами воспроизведения традиционных обрядов и обычаев русского</w:t>
      </w:r>
      <w:r>
        <w:rPr>
          <w:spacing w:val="-1"/>
          <w:sz w:val="28"/>
        </w:rPr>
        <w:t xml:space="preserve"> </w:t>
      </w:r>
      <w:r>
        <w:rPr>
          <w:sz w:val="28"/>
        </w:rPr>
        <w:t>народа;</w:t>
      </w:r>
    </w:p>
    <w:p w:rsidR="00CA7451" w:rsidRDefault="00AB305E">
      <w:pPr>
        <w:pStyle w:val="a4"/>
        <w:numPr>
          <w:ilvl w:val="0"/>
          <w:numId w:val="24"/>
        </w:numPr>
        <w:tabs>
          <w:tab w:val="left" w:pos="1594"/>
        </w:tabs>
        <w:spacing w:before="119" w:line="276" w:lineRule="auto"/>
        <w:ind w:right="530" w:firstLine="707"/>
        <w:jc w:val="both"/>
        <w:rPr>
          <w:sz w:val="28"/>
        </w:rPr>
      </w:pPr>
      <w:r>
        <w:rPr>
          <w:sz w:val="28"/>
        </w:rPr>
        <w:t>расширение знаний о жанровом многообразии музыкального фольклора, ансамблевом исполнении авторских обработок русских народных песен.</w:t>
      </w:r>
    </w:p>
    <w:p w:rsidR="00CA7451" w:rsidRDefault="00AB305E">
      <w:pPr>
        <w:pStyle w:val="2"/>
        <w:spacing w:before="128"/>
      </w:pPr>
      <w:r>
        <w:t>Развивающие:</w:t>
      </w:r>
    </w:p>
    <w:p w:rsidR="00CA7451" w:rsidRDefault="00AB305E">
      <w:pPr>
        <w:pStyle w:val="a4"/>
        <w:numPr>
          <w:ilvl w:val="0"/>
          <w:numId w:val="24"/>
        </w:numPr>
        <w:tabs>
          <w:tab w:val="left" w:pos="1594"/>
        </w:tabs>
        <w:spacing w:before="160" w:line="276" w:lineRule="auto"/>
        <w:ind w:right="525" w:firstLine="707"/>
        <w:jc w:val="both"/>
        <w:rPr>
          <w:sz w:val="28"/>
        </w:rPr>
      </w:pPr>
      <w:r>
        <w:rPr>
          <w:sz w:val="28"/>
        </w:rPr>
        <w:t>совершенствование музыкально-исполнительских способностей учащихся (эмоциональность, выразительность, пластика движений, выносливость);</w:t>
      </w:r>
    </w:p>
    <w:p w:rsidR="00CA7451" w:rsidRDefault="00AB305E">
      <w:pPr>
        <w:pStyle w:val="a4"/>
        <w:numPr>
          <w:ilvl w:val="0"/>
          <w:numId w:val="24"/>
        </w:numPr>
        <w:tabs>
          <w:tab w:val="left" w:pos="1594"/>
        </w:tabs>
        <w:spacing w:before="121" w:line="276" w:lineRule="auto"/>
        <w:ind w:right="532" w:firstLine="707"/>
        <w:jc w:val="both"/>
        <w:rPr>
          <w:sz w:val="28"/>
        </w:rPr>
      </w:pPr>
      <w:r>
        <w:rPr>
          <w:sz w:val="28"/>
        </w:rPr>
        <w:t>развитие специальных музыкальных способностей (чувства ритма, ладового чувства, музыкально-слуховых</w:t>
      </w:r>
      <w:r>
        <w:rPr>
          <w:spacing w:val="-1"/>
          <w:sz w:val="28"/>
        </w:rPr>
        <w:t xml:space="preserve"> </w:t>
      </w:r>
      <w:r>
        <w:rPr>
          <w:sz w:val="28"/>
        </w:rPr>
        <w:t>представлений);</w:t>
      </w:r>
    </w:p>
    <w:p w:rsidR="00CA7451" w:rsidRDefault="00AB305E">
      <w:pPr>
        <w:pStyle w:val="a3"/>
        <w:spacing w:before="121" w:line="276" w:lineRule="auto"/>
        <w:ind w:left="742" w:right="534" w:firstLine="707"/>
        <w:jc w:val="both"/>
      </w:pPr>
      <w:r>
        <w:t>- развитие разных видов памяти, необходимых для быстрого освоения музыкального материала;</w:t>
      </w:r>
    </w:p>
    <w:p w:rsidR="00CA7451" w:rsidRDefault="00CA7451">
      <w:pPr>
        <w:spacing w:line="276" w:lineRule="auto"/>
        <w:jc w:val="both"/>
        <w:sectPr w:rsidR="00CA7451">
          <w:pgSz w:w="11910" w:h="16840"/>
          <w:pgMar w:top="480" w:right="320" w:bottom="520" w:left="960" w:header="0" w:footer="338" w:gutter="0"/>
          <w:cols w:space="720"/>
        </w:sectPr>
      </w:pPr>
    </w:p>
    <w:p w:rsidR="00CA7451" w:rsidRDefault="00AB305E" w:rsidP="00C26387">
      <w:pPr>
        <w:pStyle w:val="a3"/>
        <w:tabs>
          <w:tab w:val="left" w:pos="2948"/>
          <w:tab w:val="left" w:pos="6009"/>
          <w:tab w:val="left" w:pos="7065"/>
          <w:tab w:val="left" w:pos="9498"/>
        </w:tabs>
        <w:spacing w:before="61" w:line="278" w:lineRule="auto"/>
        <w:ind w:left="0" w:right="251" w:firstLine="284"/>
        <w:jc w:val="both"/>
      </w:pPr>
      <w:r>
        <w:rPr>
          <w:b/>
          <w:sz w:val="27"/>
        </w:rPr>
        <w:lastRenderedPageBreak/>
        <w:t>-</w:t>
      </w:r>
      <w:r>
        <w:rPr>
          <w:b/>
          <w:spacing w:val="-15"/>
          <w:sz w:val="27"/>
        </w:rPr>
        <w:t xml:space="preserve"> </w:t>
      </w:r>
      <w:r>
        <w:t>развитие</w:t>
      </w:r>
      <w:r>
        <w:tab/>
        <w:t>эмоционально-волевой</w:t>
      </w:r>
      <w:r>
        <w:tab/>
        <w:t>сферы</w:t>
      </w:r>
      <w:r>
        <w:tab/>
        <w:t>подростков</w:t>
      </w:r>
      <w:r>
        <w:tab/>
      </w:r>
      <w:r>
        <w:rPr>
          <w:spacing w:val="-3"/>
        </w:rPr>
        <w:t xml:space="preserve">(выдержки, </w:t>
      </w:r>
      <w:r>
        <w:t>самоконтроля, скорости реакции, эмоционального</w:t>
      </w:r>
      <w:r>
        <w:rPr>
          <w:spacing w:val="-5"/>
        </w:rPr>
        <w:t xml:space="preserve"> </w:t>
      </w:r>
      <w:r>
        <w:t>контроля);</w:t>
      </w:r>
    </w:p>
    <w:p w:rsidR="00CA7451" w:rsidRDefault="00AB305E" w:rsidP="00C26387">
      <w:pPr>
        <w:pStyle w:val="a3"/>
        <w:tabs>
          <w:tab w:val="left" w:pos="2871"/>
          <w:tab w:val="left" w:pos="4096"/>
          <w:tab w:val="left" w:pos="5243"/>
          <w:tab w:val="left" w:pos="6137"/>
          <w:tab w:val="left" w:pos="8428"/>
          <w:tab w:val="left" w:pos="9498"/>
        </w:tabs>
        <w:spacing w:before="115" w:line="276" w:lineRule="auto"/>
        <w:ind w:left="0" w:right="251" w:firstLine="284"/>
        <w:jc w:val="both"/>
      </w:pPr>
      <w:r>
        <w:t>-</w:t>
      </w:r>
      <w:r>
        <w:rPr>
          <w:spacing w:val="-21"/>
        </w:rPr>
        <w:t xml:space="preserve"> </w:t>
      </w:r>
      <w:r>
        <w:t>развитие</w:t>
      </w:r>
      <w:r>
        <w:tab/>
        <w:t>навыков</w:t>
      </w:r>
      <w:r>
        <w:tab/>
        <w:t>анализа</w:t>
      </w:r>
      <w:r>
        <w:tab/>
        <w:t>своей</w:t>
      </w:r>
      <w:r>
        <w:tab/>
        <w:t>исполнительской</w:t>
      </w:r>
      <w:r>
        <w:tab/>
      </w:r>
      <w:r>
        <w:rPr>
          <w:spacing w:val="-1"/>
        </w:rPr>
        <w:t xml:space="preserve">деятельности, </w:t>
      </w:r>
      <w:r>
        <w:t>общей исполнительской</w:t>
      </w:r>
      <w:r>
        <w:rPr>
          <w:spacing w:val="-3"/>
        </w:rPr>
        <w:t xml:space="preserve"> </w:t>
      </w:r>
      <w:r>
        <w:t>рефлексии.</w:t>
      </w:r>
    </w:p>
    <w:p w:rsidR="00CA7451" w:rsidRDefault="00AB305E" w:rsidP="00C26387">
      <w:pPr>
        <w:pStyle w:val="2"/>
        <w:tabs>
          <w:tab w:val="left" w:pos="9498"/>
        </w:tabs>
        <w:spacing w:before="126"/>
        <w:ind w:left="0" w:right="251" w:firstLine="284"/>
        <w:jc w:val="both"/>
      </w:pPr>
      <w:r>
        <w:t>Воспитательные:</w:t>
      </w:r>
    </w:p>
    <w:p w:rsidR="00CA7451" w:rsidRDefault="00C26387" w:rsidP="00C26387">
      <w:pPr>
        <w:pStyle w:val="a4"/>
        <w:tabs>
          <w:tab w:val="left" w:pos="1594"/>
          <w:tab w:val="left" w:pos="3250"/>
          <w:tab w:val="left" w:pos="5047"/>
          <w:tab w:val="left" w:pos="6654"/>
          <w:tab w:val="left" w:pos="7081"/>
          <w:tab w:val="left" w:pos="8510"/>
          <w:tab w:val="left" w:pos="9498"/>
        </w:tabs>
        <w:spacing w:before="162" w:line="276" w:lineRule="auto"/>
        <w:ind w:left="284" w:right="251" w:firstLine="0"/>
        <w:jc w:val="both"/>
        <w:rPr>
          <w:sz w:val="27"/>
        </w:rPr>
      </w:pPr>
      <w:r>
        <w:rPr>
          <w:sz w:val="28"/>
        </w:rPr>
        <w:t xml:space="preserve">- </w:t>
      </w:r>
      <w:r w:rsidR="00AB305E">
        <w:rPr>
          <w:sz w:val="28"/>
        </w:rPr>
        <w:t>воспитание</w:t>
      </w:r>
      <w:r w:rsidR="00AB305E">
        <w:rPr>
          <w:sz w:val="28"/>
        </w:rPr>
        <w:tab/>
        <w:t>ценностного</w:t>
      </w:r>
      <w:r w:rsidR="00AB305E">
        <w:rPr>
          <w:sz w:val="28"/>
        </w:rPr>
        <w:tab/>
        <w:t>отношения</w:t>
      </w:r>
      <w:r w:rsidR="00AB305E">
        <w:rPr>
          <w:sz w:val="28"/>
        </w:rPr>
        <w:tab/>
        <w:t>к</w:t>
      </w:r>
      <w:r w:rsidR="00AB305E">
        <w:rPr>
          <w:sz w:val="28"/>
        </w:rPr>
        <w:tab/>
        <w:t>народной</w:t>
      </w:r>
      <w:r w:rsidR="00AB305E">
        <w:rPr>
          <w:sz w:val="28"/>
        </w:rPr>
        <w:tab/>
      </w:r>
      <w:r w:rsidR="00AB305E">
        <w:rPr>
          <w:spacing w:val="-3"/>
          <w:sz w:val="28"/>
        </w:rPr>
        <w:t xml:space="preserve">музыкальной </w:t>
      </w:r>
      <w:r w:rsidR="00AB305E">
        <w:rPr>
          <w:sz w:val="28"/>
        </w:rPr>
        <w:t>культуре своей страны, ее бытовой истории, традициям и</w:t>
      </w:r>
      <w:r w:rsidR="00AB305E">
        <w:rPr>
          <w:spacing w:val="-15"/>
          <w:sz w:val="28"/>
        </w:rPr>
        <w:t xml:space="preserve"> </w:t>
      </w:r>
      <w:r w:rsidR="00AB305E">
        <w:rPr>
          <w:sz w:val="28"/>
        </w:rPr>
        <w:t>обычаям;</w:t>
      </w:r>
    </w:p>
    <w:p w:rsidR="00CA7451" w:rsidRDefault="00C26387" w:rsidP="00C26387">
      <w:pPr>
        <w:pStyle w:val="a4"/>
        <w:tabs>
          <w:tab w:val="left" w:pos="1594"/>
          <w:tab w:val="left" w:pos="9498"/>
        </w:tabs>
        <w:spacing w:before="119" w:line="276" w:lineRule="auto"/>
        <w:ind w:left="284" w:right="251" w:firstLine="0"/>
        <w:jc w:val="both"/>
        <w:rPr>
          <w:sz w:val="27"/>
        </w:rPr>
      </w:pPr>
      <w:r>
        <w:rPr>
          <w:sz w:val="28"/>
        </w:rPr>
        <w:t xml:space="preserve">- </w:t>
      </w:r>
      <w:r w:rsidR="00AB305E">
        <w:rPr>
          <w:sz w:val="28"/>
        </w:rPr>
        <w:t>воспитание хорошего эстетического вкуса обучающихся в процессе освоения лучших образцов музыкального</w:t>
      </w:r>
      <w:r w:rsidR="00AB305E">
        <w:rPr>
          <w:spacing w:val="-6"/>
          <w:sz w:val="28"/>
        </w:rPr>
        <w:t xml:space="preserve"> </w:t>
      </w:r>
      <w:r w:rsidR="00AB305E">
        <w:rPr>
          <w:sz w:val="28"/>
        </w:rPr>
        <w:t>фольклора;</w:t>
      </w:r>
    </w:p>
    <w:p w:rsidR="00CA7451" w:rsidRDefault="00C26387" w:rsidP="00C26387">
      <w:pPr>
        <w:pStyle w:val="a4"/>
        <w:tabs>
          <w:tab w:val="left" w:pos="1594"/>
          <w:tab w:val="left" w:pos="3593"/>
          <w:tab w:val="left" w:pos="6052"/>
          <w:tab w:val="left" w:pos="7373"/>
          <w:tab w:val="left" w:pos="9126"/>
          <w:tab w:val="left" w:pos="9498"/>
        </w:tabs>
        <w:spacing w:before="121" w:line="276" w:lineRule="auto"/>
        <w:ind w:left="284" w:right="251" w:firstLine="0"/>
        <w:jc w:val="both"/>
        <w:rPr>
          <w:sz w:val="27"/>
        </w:rPr>
      </w:pPr>
      <w:r>
        <w:rPr>
          <w:sz w:val="28"/>
        </w:rPr>
        <w:t xml:space="preserve">- </w:t>
      </w:r>
      <w:r w:rsidR="00AB305E">
        <w:rPr>
          <w:sz w:val="28"/>
        </w:rPr>
        <w:t>формирование</w:t>
      </w:r>
      <w:r w:rsidR="00AB305E">
        <w:rPr>
          <w:sz w:val="28"/>
        </w:rPr>
        <w:tab/>
        <w:t>комму</w:t>
      </w:r>
      <w:r>
        <w:rPr>
          <w:sz w:val="28"/>
        </w:rPr>
        <w:t>никативных</w:t>
      </w:r>
      <w:r>
        <w:rPr>
          <w:sz w:val="28"/>
        </w:rPr>
        <w:tab/>
        <w:t>навыков,</w:t>
      </w:r>
      <w:r>
        <w:rPr>
          <w:sz w:val="28"/>
        </w:rPr>
        <w:tab/>
        <w:t xml:space="preserve">партнёрских </w:t>
      </w:r>
      <w:r w:rsidR="00AB305E">
        <w:rPr>
          <w:spacing w:val="-4"/>
          <w:sz w:val="28"/>
        </w:rPr>
        <w:t xml:space="preserve">качеств, </w:t>
      </w:r>
      <w:r w:rsidR="00AB305E">
        <w:rPr>
          <w:sz w:val="28"/>
        </w:rPr>
        <w:t>ответственности,</w:t>
      </w:r>
      <w:r w:rsidR="00AB305E">
        <w:rPr>
          <w:spacing w:val="-2"/>
          <w:sz w:val="28"/>
        </w:rPr>
        <w:t xml:space="preserve"> </w:t>
      </w:r>
      <w:r w:rsidR="00AB305E">
        <w:rPr>
          <w:sz w:val="28"/>
        </w:rPr>
        <w:t>добросовестности;</w:t>
      </w:r>
    </w:p>
    <w:p w:rsidR="00CA7451" w:rsidRDefault="00C26387" w:rsidP="00C26387">
      <w:pPr>
        <w:pStyle w:val="a4"/>
        <w:tabs>
          <w:tab w:val="left" w:pos="1594"/>
          <w:tab w:val="left" w:pos="3231"/>
          <w:tab w:val="left" w:pos="4634"/>
          <w:tab w:val="left" w:pos="6908"/>
          <w:tab w:val="left" w:pos="8297"/>
          <w:tab w:val="left" w:pos="9498"/>
        </w:tabs>
        <w:spacing w:before="119" w:line="278" w:lineRule="auto"/>
        <w:ind w:left="284" w:right="251" w:firstLine="0"/>
        <w:jc w:val="both"/>
        <w:rPr>
          <w:sz w:val="27"/>
        </w:rPr>
      </w:pPr>
      <w:r>
        <w:rPr>
          <w:sz w:val="28"/>
        </w:rPr>
        <w:t xml:space="preserve">- </w:t>
      </w:r>
      <w:r w:rsidR="00AB305E">
        <w:rPr>
          <w:sz w:val="28"/>
        </w:rPr>
        <w:t>воспитание</w:t>
      </w:r>
      <w:r w:rsidR="00AB305E">
        <w:rPr>
          <w:sz w:val="28"/>
        </w:rPr>
        <w:tab/>
        <w:t>культуры</w:t>
      </w:r>
      <w:r w:rsidR="00AB305E">
        <w:rPr>
          <w:sz w:val="28"/>
        </w:rPr>
        <w:tab/>
        <w:t>межличностного</w:t>
      </w:r>
      <w:r w:rsidR="00AB305E">
        <w:rPr>
          <w:sz w:val="28"/>
        </w:rPr>
        <w:tab/>
        <w:t>общения,</w:t>
      </w:r>
      <w:r w:rsidR="00AB305E">
        <w:rPr>
          <w:sz w:val="28"/>
        </w:rPr>
        <w:tab/>
      </w:r>
      <w:r w:rsidR="00AB305E">
        <w:rPr>
          <w:spacing w:val="-1"/>
          <w:sz w:val="28"/>
        </w:rPr>
        <w:t xml:space="preserve">уважительного </w:t>
      </w:r>
      <w:r w:rsidR="00AB305E">
        <w:rPr>
          <w:sz w:val="28"/>
        </w:rPr>
        <w:t>отношения к другим людям,</w:t>
      </w:r>
      <w:r w:rsidR="00AB305E">
        <w:rPr>
          <w:spacing w:val="-2"/>
          <w:sz w:val="28"/>
        </w:rPr>
        <w:t xml:space="preserve"> </w:t>
      </w:r>
      <w:r w:rsidR="00AB305E">
        <w:rPr>
          <w:sz w:val="28"/>
        </w:rPr>
        <w:t>толерантности;</w:t>
      </w:r>
    </w:p>
    <w:p w:rsidR="00CA7451" w:rsidRDefault="00C26387" w:rsidP="00C26387">
      <w:pPr>
        <w:pStyle w:val="a4"/>
        <w:tabs>
          <w:tab w:val="left" w:pos="1594"/>
          <w:tab w:val="left" w:pos="3884"/>
          <w:tab w:val="left" w:pos="5540"/>
          <w:tab w:val="left" w:pos="6907"/>
          <w:tab w:val="left" w:pos="8960"/>
          <w:tab w:val="left" w:pos="9498"/>
        </w:tabs>
        <w:spacing w:before="115" w:line="276" w:lineRule="auto"/>
        <w:ind w:left="284" w:right="251" w:firstLine="0"/>
        <w:rPr>
          <w:sz w:val="27"/>
        </w:rPr>
      </w:pPr>
      <w:r>
        <w:rPr>
          <w:sz w:val="28"/>
        </w:rPr>
        <w:t xml:space="preserve">- </w:t>
      </w:r>
      <w:r w:rsidR="00AB305E">
        <w:rPr>
          <w:sz w:val="28"/>
        </w:rPr>
        <w:t>формирование</w:t>
      </w:r>
      <w:r w:rsidR="00AB305E">
        <w:rPr>
          <w:sz w:val="28"/>
        </w:rPr>
        <w:tab/>
        <w:t>высокого</w:t>
      </w:r>
      <w:r w:rsidR="00AB305E">
        <w:rPr>
          <w:sz w:val="28"/>
        </w:rPr>
        <w:tab/>
        <w:t>уровня</w:t>
      </w:r>
      <w:r w:rsidR="00AB305E">
        <w:rPr>
          <w:sz w:val="28"/>
        </w:rPr>
        <w:tab/>
        <w:t>сценической</w:t>
      </w:r>
      <w:r w:rsidR="00AB305E">
        <w:rPr>
          <w:sz w:val="28"/>
        </w:rPr>
        <w:tab/>
      </w:r>
      <w:r w:rsidR="00AB305E">
        <w:rPr>
          <w:spacing w:val="-3"/>
          <w:sz w:val="28"/>
        </w:rPr>
        <w:t xml:space="preserve">культуры </w:t>
      </w:r>
      <w:r w:rsidR="00AB305E">
        <w:rPr>
          <w:sz w:val="28"/>
        </w:rPr>
        <w:t>исполнительской</w:t>
      </w:r>
      <w:r w:rsidR="00AB305E">
        <w:rPr>
          <w:spacing w:val="-4"/>
          <w:sz w:val="28"/>
        </w:rPr>
        <w:t xml:space="preserve"> </w:t>
      </w:r>
      <w:r w:rsidR="00AB305E">
        <w:rPr>
          <w:sz w:val="28"/>
        </w:rPr>
        <w:t>деятельности.</w:t>
      </w:r>
    </w:p>
    <w:p w:rsidR="00CA7451" w:rsidRDefault="00AB305E">
      <w:pPr>
        <w:pStyle w:val="1"/>
        <w:spacing w:before="123"/>
        <w:ind w:left="3154"/>
        <w:jc w:val="left"/>
      </w:pPr>
      <w:r>
        <w:t>Отличительные особенности программы</w:t>
      </w:r>
    </w:p>
    <w:p w:rsidR="00CA7451" w:rsidRDefault="00AB305E">
      <w:pPr>
        <w:pStyle w:val="a3"/>
        <w:spacing w:before="120" w:line="276" w:lineRule="auto"/>
        <w:ind w:left="742" w:right="531" w:firstLine="707"/>
        <w:jc w:val="both"/>
      </w:pPr>
      <w:r>
        <w:t>Отличительные особенности дополнительной общеобразовательной общеразвивающей программы «Концертный фольклорный ансамбль»:</w:t>
      </w:r>
    </w:p>
    <w:p w:rsidR="00CA7451" w:rsidRDefault="00AB305E">
      <w:pPr>
        <w:pStyle w:val="a4"/>
        <w:numPr>
          <w:ilvl w:val="1"/>
          <w:numId w:val="25"/>
        </w:numPr>
        <w:tabs>
          <w:tab w:val="left" w:pos="2158"/>
        </w:tabs>
        <w:spacing w:before="119" w:line="278" w:lineRule="auto"/>
        <w:ind w:right="534" w:firstLine="707"/>
        <w:jc w:val="both"/>
        <w:rPr>
          <w:sz w:val="28"/>
        </w:rPr>
      </w:pPr>
      <w:r>
        <w:rPr>
          <w:sz w:val="28"/>
        </w:rPr>
        <w:t>содержательный акцент на интенсивной концертной и просветительской деятельности</w:t>
      </w:r>
      <w:r>
        <w:rPr>
          <w:spacing w:val="-6"/>
          <w:sz w:val="28"/>
        </w:rPr>
        <w:t xml:space="preserve"> </w:t>
      </w:r>
      <w:r>
        <w:rPr>
          <w:sz w:val="28"/>
        </w:rPr>
        <w:t>обучающихся;</w:t>
      </w:r>
    </w:p>
    <w:p w:rsidR="00CA7451" w:rsidRDefault="00AB305E">
      <w:pPr>
        <w:pStyle w:val="a4"/>
        <w:numPr>
          <w:ilvl w:val="1"/>
          <w:numId w:val="25"/>
        </w:numPr>
        <w:tabs>
          <w:tab w:val="left" w:pos="2158"/>
        </w:tabs>
        <w:spacing w:before="114"/>
        <w:ind w:left="2158"/>
        <w:jc w:val="both"/>
        <w:rPr>
          <w:sz w:val="28"/>
        </w:rPr>
      </w:pPr>
      <w:r>
        <w:rPr>
          <w:sz w:val="28"/>
        </w:rPr>
        <w:t>активные формы учебной деятельности</w:t>
      </w:r>
      <w:r>
        <w:rPr>
          <w:spacing w:val="-6"/>
          <w:sz w:val="28"/>
        </w:rPr>
        <w:t xml:space="preserve"> </w:t>
      </w:r>
      <w:r>
        <w:rPr>
          <w:sz w:val="28"/>
        </w:rPr>
        <w:t>обучающихся;</w:t>
      </w:r>
    </w:p>
    <w:p w:rsidR="00CA7451" w:rsidRDefault="00AB305E">
      <w:pPr>
        <w:pStyle w:val="a4"/>
        <w:numPr>
          <w:ilvl w:val="1"/>
          <w:numId w:val="25"/>
        </w:numPr>
        <w:tabs>
          <w:tab w:val="left" w:pos="2158"/>
        </w:tabs>
        <w:ind w:left="2158"/>
        <w:jc w:val="both"/>
        <w:rPr>
          <w:sz w:val="28"/>
        </w:rPr>
      </w:pPr>
      <w:r>
        <w:rPr>
          <w:sz w:val="28"/>
        </w:rPr>
        <w:t>разноплановый и разножанровый фольклорный</w:t>
      </w:r>
      <w:r>
        <w:rPr>
          <w:spacing w:val="-6"/>
          <w:sz w:val="28"/>
        </w:rPr>
        <w:t xml:space="preserve"> </w:t>
      </w:r>
      <w:r>
        <w:rPr>
          <w:sz w:val="28"/>
        </w:rPr>
        <w:t>репертуар.</w:t>
      </w:r>
    </w:p>
    <w:p w:rsidR="00CA7451" w:rsidRDefault="00AB305E">
      <w:pPr>
        <w:pStyle w:val="a3"/>
        <w:spacing w:before="170"/>
        <w:ind w:left="1450"/>
        <w:jc w:val="both"/>
      </w:pPr>
      <w:r>
        <w:t>Обучение строится по принципу максимального эмоционального</w:t>
      </w:r>
    </w:p>
    <w:p w:rsidR="00CA7451" w:rsidRDefault="00AB305E">
      <w:pPr>
        <w:pStyle w:val="a3"/>
        <w:spacing w:before="48" w:line="276" w:lineRule="auto"/>
        <w:ind w:left="742" w:right="531"/>
        <w:jc w:val="both"/>
      </w:pPr>
      <w:r>
        <w:t>«погружения» обучающихся в пространство музыкального фольклора через воспроизведение историко-бытовой русской песенной обрядовости (изучение этиологии, семантический разбор, стилистический анализ аутентичного песенного текста).</w:t>
      </w:r>
    </w:p>
    <w:p w:rsidR="00CA7451" w:rsidRDefault="00AB305E" w:rsidP="00C26387">
      <w:pPr>
        <w:pStyle w:val="a3"/>
        <w:spacing w:before="120"/>
        <w:ind w:left="851" w:hanging="142"/>
        <w:jc w:val="both"/>
      </w:pPr>
      <w:r>
        <w:t>В процессе занятий обучающиеся совершенствуют имеющиеся навыки</w:t>
      </w:r>
    </w:p>
    <w:p w:rsidR="00CA7451" w:rsidRDefault="00AB305E" w:rsidP="00C26387">
      <w:pPr>
        <w:pStyle w:val="a3"/>
        <w:spacing w:before="61" w:line="276" w:lineRule="auto"/>
        <w:ind w:left="0" w:right="534" w:firstLine="567"/>
        <w:jc w:val="both"/>
      </w:pPr>
      <w:r>
        <w:t>разучивания и исполнения фольклорных произведений разных жанров, приобретают уверенные исполнительские навыки и опыт публичных выступлений.</w:t>
      </w:r>
    </w:p>
    <w:p w:rsidR="00946D25" w:rsidRDefault="00946D25" w:rsidP="00C26387">
      <w:pPr>
        <w:pStyle w:val="a3"/>
        <w:spacing w:before="61" w:line="276" w:lineRule="auto"/>
        <w:ind w:left="0" w:right="534" w:firstLine="567"/>
        <w:jc w:val="both"/>
      </w:pPr>
    </w:p>
    <w:p w:rsidR="00946D25" w:rsidRDefault="00946D25" w:rsidP="00C26387">
      <w:pPr>
        <w:pStyle w:val="a3"/>
        <w:spacing w:before="61" w:line="276" w:lineRule="auto"/>
        <w:ind w:left="0" w:right="534" w:firstLine="567"/>
        <w:jc w:val="both"/>
      </w:pPr>
    </w:p>
    <w:p w:rsidR="00CA7451" w:rsidRDefault="00AB305E" w:rsidP="00C26387">
      <w:pPr>
        <w:pStyle w:val="1"/>
        <w:spacing w:before="125"/>
        <w:ind w:left="0" w:firstLine="567"/>
      </w:pPr>
      <w:r>
        <w:lastRenderedPageBreak/>
        <w:t>Категория обучающихся</w:t>
      </w:r>
    </w:p>
    <w:p w:rsidR="00CA7451" w:rsidRDefault="00AB305E" w:rsidP="00C26387">
      <w:pPr>
        <w:pStyle w:val="a3"/>
        <w:spacing w:before="163" w:line="276" w:lineRule="auto"/>
        <w:ind w:left="0" w:right="524" w:firstLine="567"/>
        <w:jc w:val="both"/>
      </w:pPr>
      <w:r>
        <w:t>Дополнительная общеразвивающая программа «Концертный фольклорный ансамбль» предназначена для обучающихся 8-14 лет. Зачисление осуществляется по желанию учащегося на основании заявления родителей (законных представителей).</w:t>
      </w:r>
    </w:p>
    <w:p w:rsidR="00CA7451" w:rsidRDefault="00AB305E" w:rsidP="00C26387">
      <w:pPr>
        <w:pStyle w:val="1"/>
        <w:spacing w:before="125"/>
        <w:ind w:left="0" w:firstLine="567"/>
      </w:pPr>
      <w:r>
        <w:t>Срок реализации программы</w:t>
      </w:r>
    </w:p>
    <w:p w:rsidR="00CA7451" w:rsidRDefault="00AB305E" w:rsidP="00C26387">
      <w:pPr>
        <w:pStyle w:val="a3"/>
        <w:spacing w:before="165" w:line="276" w:lineRule="auto"/>
        <w:ind w:left="0" w:right="523" w:firstLine="707"/>
        <w:jc w:val="both"/>
      </w:pPr>
      <w:r>
        <w:t xml:space="preserve">Срок реализации программы составляет 9 месяцев. Объем учебно- тематического плана - 36 часов в год. </w:t>
      </w:r>
    </w:p>
    <w:p w:rsidR="00CA7451" w:rsidRDefault="00AB305E" w:rsidP="00C26387">
      <w:pPr>
        <w:pStyle w:val="1"/>
        <w:spacing w:before="124"/>
        <w:ind w:left="0"/>
      </w:pPr>
      <w:r>
        <w:t>Форма и режим занятий</w:t>
      </w:r>
    </w:p>
    <w:p w:rsidR="00CA7451" w:rsidRDefault="00AB305E" w:rsidP="00C26387">
      <w:pPr>
        <w:pStyle w:val="a3"/>
        <w:spacing w:before="165" w:line="276" w:lineRule="auto"/>
        <w:ind w:left="0" w:right="528" w:firstLine="707"/>
        <w:jc w:val="both"/>
      </w:pPr>
      <w:r>
        <w:rPr>
          <w:i/>
        </w:rPr>
        <w:t xml:space="preserve">Форма обучения - </w:t>
      </w:r>
      <w:r>
        <w:t>групповая. Группы формируются на основании первичной диагностики (в форме прослушивания) с учётом индивидуальных способностей обучающихся и уровня подготовки. Наполняемость групп – 15 человек.</w:t>
      </w:r>
    </w:p>
    <w:p w:rsidR="00CA7451" w:rsidRDefault="00AB305E" w:rsidP="00C26387">
      <w:pPr>
        <w:pStyle w:val="a3"/>
        <w:spacing w:before="120" w:line="276" w:lineRule="auto"/>
        <w:ind w:left="0" w:right="523" w:firstLine="707"/>
        <w:jc w:val="both"/>
      </w:pPr>
      <w:r>
        <w:rPr>
          <w:i/>
        </w:rPr>
        <w:t xml:space="preserve">Режим занятий. </w:t>
      </w:r>
      <w:r>
        <w:t>Занятия проводятся 1 раз в неделю по 1 часу.</w:t>
      </w:r>
    </w:p>
    <w:p w:rsidR="00CA7451" w:rsidRDefault="00AB305E" w:rsidP="00C26387">
      <w:pPr>
        <w:spacing w:before="120"/>
        <w:jc w:val="both"/>
        <w:rPr>
          <w:i/>
          <w:sz w:val="28"/>
        </w:rPr>
      </w:pPr>
      <w:r>
        <w:rPr>
          <w:i/>
          <w:sz w:val="28"/>
        </w:rPr>
        <w:t>Формы проведения занятий:</w:t>
      </w:r>
    </w:p>
    <w:p w:rsidR="00CA7451" w:rsidRDefault="00AB305E">
      <w:pPr>
        <w:pStyle w:val="a4"/>
        <w:numPr>
          <w:ilvl w:val="0"/>
          <w:numId w:val="23"/>
        </w:numPr>
        <w:tabs>
          <w:tab w:val="left" w:pos="2157"/>
          <w:tab w:val="left" w:pos="2158"/>
        </w:tabs>
        <w:spacing w:line="276" w:lineRule="auto"/>
        <w:ind w:right="528" w:firstLine="707"/>
        <w:rPr>
          <w:sz w:val="27"/>
        </w:rPr>
      </w:pPr>
      <w:r>
        <w:rPr>
          <w:sz w:val="28"/>
        </w:rPr>
        <w:t>интерактивная беседа (беседа-диалог) с выполнением творческих заданий;</w:t>
      </w:r>
    </w:p>
    <w:p w:rsidR="00CA7451" w:rsidRDefault="00AB305E">
      <w:pPr>
        <w:pStyle w:val="a4"/>
        <w:numPr>
          <w:ilvl w:val="0"/>
          <w:numId w:val="23"/>
        </w:numPr>
        <w:tabs>
          <w:tab w:val="left" w:pos="2157"/>
          <w:tab w:val="left" w:pos="2158"/>
          <w:tab w:val="left" w:pos="3690"/>
          <w:tab w:val="left" w:pos="5019"/>
          <w:tab w:val="left" w:pos="5406"/>
          <w:tab w:val="left" w:pos="5990"/>
          <w:tab w:val="left" w:pos="7273"/>
          <w:tab w:val="left" w:pos="7716"/>
          <w:tab w:val="left" w:pos="9090"/>
        </w:tabs>
        <w:spacing w:before="119" w:line="278" w:lineRule="auto"/>
        <w:ind w:right="525" w:firstLine="707"/>
        <w:rPr>
          <w:sz w:val="27"/>
        </w:rPr>
      </w:pPr>
      <w:r>
        <w:rPr>
          <w:sz w:val="28"/>
        </w:rPr>
        <w:t>репетиция</w:t>
      </w:r>
      <w:r>
        <w:rPr>
          <w:sz w:val="28"/>
        </w:rPr>
        <w:tab/>
        <w:t>(рабочая</w:t>
      </w:r>
      <w:r>
        <w:rPr>
          <w:sz w:val="28"/>
        </w:rPr>
        <w:tab/>
        <w:t>-</w:t>
      </w:r>
      <w:r>
        <w:rPr>
          <w:sz w:val="28"/>
        </w:rPr>
        <w:tab/>
        <w:t>по</w:t>
      </w:r>
      <w:r>
        <w:rPr>
          <w:sz w:val="28"/>
        </w:rPr>
        <w:tab/>
        <w:t>партиям</w:t>
      </w:r>
      <w:r>
        <w:rPr>
          <w:sz w:val="28"/>
        </w:rPr>
        <w:tab/>
        <w:t>и</w:t>
      </w:r>
      <w:r>
        <w:rPr>
          <w:sz w:val="28"/>
        </w:rPr>
        <w:tab/>
        <w:t>группам;</w:t>
      </w:r>
      <w:r>
        <w:rPr>
          <w:sz w:val="28"/>
        </w:rPr>
        <w:tab/>
      </w:r>
      <w:r>
        <w:rPr>
          <w:spacing w:val="-3"/>
          <w:sz w:val="28"/>
        </w:rPr>
        <w:t xml:space="preserve">сводная, </w:t>
      </w:r>
      <w:r>
        <w:rPr>
          <w:sz w:val="28"/>
        </w:rPr>
        <w:t>генеральная);</w:t>
      </w:r>
    </w:p>
    <w:p w:rsidR="00CA7451" w:rsidRDefault="00AB305E">
      <w:pPr>
        <w:pStyle w:val="a4"/>
        <w:numPr>
          <w:ilvl w:val="0"/>
          <w:numId w:val="23"/>
        </w:numPr>
        <w:tabs>
          <w:tab w:val="left" w:pos="2157"/>
          <w:tab w:val="left" w:pos="2158"/>
        </w:tabs>
        <w:spacing w:before="115"/>
        <w:ind w:left="2158" w:hanging="708"/>
        <w:rPr>
          <w:sz w:val="27"/>
        </w:rPr>
      </w:pPr>
      <w:r>
        <w:rPr>
          <w:sz w:val="28"/>
        </w:rPr>
        <w:t>конкурс,</w:t>
      </w:r>
      <w:r>
        <w:rPr>
          <w:spacing w:val="-2"/>
          <w:sz w:val="28"/>
        </w:rPr>
        <w:t xml:space="preserve"> </w:t>
      </w:r>
      <w:r>
        <w:rPr>
          <w:sz w:val="28"/>
        </w:rPr>
        <w:t>фестиваль;</w:t>
      </w:r>
    </w:p>
    <w:p w:rsidR="00CA7451" w:rsidRDefault="00AB305E">
      <w:pPr>
        <w:pStyle w:val="a4"/>
        <w:numPr>
          <w:ilvl w:val="0"/>
          <w:numId w:val="23"/>
        </w:numPr>
        <w:tabs>
          <w:tab w:val="left" w:pos="2158"/>
        </w:tabs>
        <w:ind w:left="2158" w:hanging="708"/>
        <w:jc w:val="both"/>
        <w:rPr>
          <w:sz w:val="27"/>
        </w:rPr>
      </w:pPr>
      <w:r>
        <w:rPr>
          <w:sz w:val="28"/>
        </w:rPr>
        <w:t>концерт;</w:t>
      </w:r>
    </w:p>
    <w:p w:rsidR="00CA7451" w:rsidRDefault="00AB305E">
      <w:pPr>
        <w:pStyle w:val="a4"/>
        <w:numPr>
          <w:ilvl w:val="0"/>
          <w:numId w:val="23"/>
        </w:numPr>
        <w:tabs>
          <w:tab w:val="left" w:pos="2157"/>
          <w:tab w:val="left" w:pos="2158"/>
        </w:tabs>
        <w:spacing w:before="170"/>
        <w:ind w:left="2158" w:hanging="708"/>
        <w:rPr>
          <w:sz w:val="27"/>
        </w:rPr>
      </w:pPr>
      <w:r>
        <w:rPr>
          <w:sz w:val="28"/>
        </w:rPr>
        <w:t>народный праздник, тематическое</w:t>
      </w:r>
      <w:r>
        <w:rPr>
          <w:spacing w:val="-7"/>
          <w:sz w:val="28"/>
        </w:rPr>
        <w:t xml:space="preserve"> </w:t>
      </w:r>
      <w:r>
        <w:rPr>
          <w:sz w:val="28"/>
        </w:rPr>
        <w:t>мероприятие.</w:t>
      </w:r>
    </w:p>
    <w:p w:rsidR="00CA7451" w:rsidRDefault="00AB305E">
      <w:pPr>
        <w:spacing w:before="167"/>
        <w:ind w:left="1658"/>
        <w:rPr>
          <w:i/>
          <w:sz w:val="28"/>
        </w:rPr>
      </w:pPr>
      <w:r>
        <w:rPr>
          <w:i/>
          <w:sz w:val="28"/>
        </w:rPr>
        <w:t>Формы учебной работы:</w:t>
      </w:r>
    </w:p>
    <w:p w:rsidR="00CA7451" w:rsidRDefault="00AB305E">
      <w:pPr>
        <w:pStyle w:val="a4"/>
        <w:numPr>
          <w:ilvl w:val="0"/>
          <w:numId w:val="23"/>
        </w:numPr>
        <w:tabs>
          <w:tab w:val="left" w:pos="2157"/>
          <w:tab w:val="left" w:pos="2158"/>
        </w:tabs>
        <w:ind w:left="2158" w:hanging="708"/>
        <w:rPr>
          <w:sz w:val="27"/>
        </w:rPr>
      </w:pPr>
      <w:r>
        <w:rPr>
          <w:sz w:val="28"/>
        </w:rPr>
        <w:t>беседа,</w:t>
      </w:r>
      <w:r>
        <w:rPr>
          <w:spacing w:val="-2"/>
          <w:sz w:val="28"/>
        </w:rPr>
        <w:t xml:space="preserve"> </w:t>
      </w:r>
      <w:r>
        <w:rPr>
          <w:sz w:val="28"/>
        </w:rPr>
        <w:t>обсуждение;</w:t>
      </w:r>
    </w:p>
    <w:p w:rsidR="00137CDF" w:rsidRPr="00137CDF" w:rsidRDefault="00AB305E" w:rsidP="00137CDF">
      <w:pPr>
        <w:pStyle w:val="a4"/>
        <w:numPr>
          <w:ilvl w:val="0"/>
          <w:numId w:val="23"/>
        </w:numPr>
        <w:tabs>
          <w:tab w:val="left" w:pos="2157"/>
          <w:tab w:val="left" w:pos="2158"/>
        </w:tabs>
        <w:spacing w:line="278" w:lineRule="auto"/>
        <w:ind w:right="530" w:firstLine="707"/>
        <w:rPr>
          <w:sz w:val="27"/>
        </w:rPr>
      </w:pPr>
      <w:r>
        <w:rPr>
          <w:sz w:val="28"/>
        </w:rPr>
        <w:t>поиск информационного материала и способов воспроизведений традиционной обрядовой</w:t>
      </w:r>
      <w:r>
        <w:rPr>
          <w:spacing w:val="-7"/>
          <w:sz w:val="28"/>
        </w:rPr>
        <w:t xml:space="preserve"> </w:t>
      </w:r>
      <w:r>
        <w:rPr>
          <w:sz w:val="28"/>
        </w:rPr>
        <w:t>песни;</w:t>
      </w:r>
      <w:r w:rsidR="00137CDF">
        <w:rPr>
          <w:sz w:val="28"/>
        </w:rPr>
        <w:t xml:space="preserve"> </w:t>
      </w:r>
    </w:p>
    <w:p w:rsidR="00CA7451" w:rsidRPr="00137CDF" w:rsidRDefault="00AB305E" w:rsidP="00137CDF">
      <w:pPr>
        <w:pStyle w:val="a4"/>
        <w:numPr>
          <w:ilvl w:val="0"/>
          <w:numId w:val="23"/>
        </w:numPr>
        <w:tabs>
          <w:tab w:val="left" w:pos="2157"/>
          <w:tab w:val="left" w:pos="2158"/>
        </w:tabs>
        <w:spacing w:line="278" w:lineRule="auto"/>
        <w:ind w:right="530" w:firstLine="707"/>
        <w:rPr>
          <w:sz w:val="27"/>
        </w:rPr>
      </w:pPr>
      <w:r w:rsidRPr="00137CDF">
        <w:rPr>
          <w:sz w:val="28"/>
        </w:rPr>
        <w:t>просмотр</w:t>
      </w:r>
      <w:r w:rsidRPr="00137CDF">
        <w:rPr>
          <w:sz w:val="28"/>
        </w:rPr>
        <w:tab/>
        <w:t>видеозап</w:t>
      </w:r>
      <w:r w:rsidR="00137CDF" w:rsidRPr="00137CDF">
        <w:rPr>
          <w:sz w:val="28"/>
        </w:rPr>
        <w:t>исей,</w:t>
      </w:r>
      <w:r w:rsidR="00137CDF" w:rsidRPr="00137CDF">
        <w:rPr>
          <w:sz w:val="28"/>
        </w:rPr>
        <w:tab/>
        <w:t>прослушивание</w:t>
      </w:r>
      <w:r w:rsidR="00137CDF" w:rsidRPr="00137CDF">
        <w:rPr>
          <w:sz w:val="28"/>
        </w:rPr>
        <w:tab/>
        <w:t xml:space="preserve">аутентичного </w:t>
      </w:r>
      <w:r w:rsidRPr="00137CDF">
        <w:rPr>
          <w:sz w:val="28"/>
          <w:szCs w:val="28"/>
        </w:rPr>
        <w:t>ансамблевого</w:t>
      </w:r>
      <w:r w:rsidRPr="00137CDF">
        <w:rPr>
          <w:sz w:val="28"/>
          <w:szCs w:val="28"/>
        </w:rPr>
        <w:tab/>
        <w:t>исполнения фольклорных произведений разных стилей и жанров;</w:t>
      </w:r>
    </w:p>
    <w:p w:rsidR="00CA7451" w:rsidRDefault="00AB305E">
      <w:pPr>
        <w:pStyle w:val="a4"/>
        <w:numPr>
          <w:ilvl w:val="0"/>
          <w:numId w:val="23"/>
        </w:numPr>
        <w:tabs>
          <w:tab w:val="left" w:pos="2157"/>
          <w:tab w:val="left" w:pos="2158"/>
        </w:tabs>
        <w:spacing w:before="115"/>
        <w:ind w:left="2158" w:hanging="708"/>
        <w:rPr>
          <w:sz w:val="27"/>
        </w:rPr>
      </w:pPr>
      <w:r>
        <w:rPr>
          <w:sz w:val="28"/>
        </w:rPr>
        <w:t>разбор обрядовых песенных</w:t>
      </w:r>
      <w:r>
        <w:rPr>
          <w:spacing w:val="-3"/>
          <w:sz w:val="28"/>
        </w:rPr>
        <w:t xml:space="preserve"> </w:t>
      </w:r>
      <w:r>
        <w:rPr>
          <w:sz w:val="28"/>
        </w:rPr>
        <w:t>произведений;</w:t>
      </w:r>
    </w:p>
    <w:p w:rsidR="00CA7451" w:rsidRDefault="00AB305E">
      <w:pPr>
        <w:pStyle w:val="a4"/>
        <w:numPr>
          <w:ilvl w:val="0"/>
          <w:numId w:val="23"/>
        </w:numPr>
        <w:tabs>
          <w:tab w:val="left" w:pos="2157"/>
          <w:tab w:val="left" w:pos="2158"/>
        </w:tabs>
        <w:spacing w:before="167"/>
        <w:ind w:left="2158" w:hanging="708"/>
        <w:rPr>
          <w:sz w:val="27"/>
        </w:rPr>
      </w:pPr>
      <w:r>
        <w:rPr>
          <w:sz w:val="28"/>
        </w:rPr>
        <w:t>отработка техники исполнения;</w:t>
      </w:r>
    </w:p>
    <w:p w:rsidR="00CA7451" w:rsidRDefault="00AB305E">
      <w:pPr>
        <w:pStyle w:val="a4"/>
        <w:numPr>
          <w:ilvl w:val="0"/>
          <w:numId w:val="23"/>
        </w:numPr>
        <w:tabs>
          <w:tab w:val="left" w:pos="2157"/>
          <w:tab w:val="left" w:pos="2158"/>
        </w:tabs>
        <w:ind w:left="2158" w:hanging="708"/>
        <w:rPr>
          <w:sz w:val="27"/>
        </w:rPr>
      </w:pPr>
      <w:r>
        <w:rPr>
          <w:sz w:val="28"/>
        </w:rPr>
        <w:t>подготовка сценического выступления (концертное,</w:t>
      </w:r>
      <w:r>
        <w:rPr>
          <w:spacing w:val="-8"/>
          <w:sz w:val="28"/>
        </w:rPr>
        <w:t xml:space="preserve"> </w:t>
      </w:r>
      <w:r>
        <w:rPr>
          <w:sz w:val="28"/>
        </w:rPr>
        <w:t>конкурсное);</w:t>
      </w:r>
    </w:p>
    <w:p w:rsidR="00CA7451" w:rsidRDefault="00AB305E">
      <w:pPr>
        <w:pStyle w:val="a4"/>
        <w:numPr>
          <w:ilvl w:val="0"/>
          <w:numId w:val="23"/>
        </w:numPr>
        <w:tabs>
          <w:tab w:val="left" w:pos="2157"/>
          <w:tab w:val="left" w:pos="2158"/>
        </w:tabs>
        <w:spacing w:before="170"/>
        <w:ind w:left="2158" w:hanging="708"/>
        <w:rPr>
          <w:sz w:val="27"/>
        </w:rPr>
      </w:pPr>
      <w:r>
        <w:rPr>
          <w:sz w:val="28"/>
        </w:rPr>
        <w:t>подготовка народного праздника.</w:t>
      </w:r>
    </w:p>
    <w:p w:rsidR="00946D25" w:rsidRDefault="00946D25">
      <w:pPr>
        <w:pStyle w:val="1"/>
        <w:spacing w:before="172"/>
        <w:ind w:left="1450"/>
        <w:jc w:val="left"/>
      </w:pPr>
    </w:p>
    <w:p w:rsidR="00CA7451" w:rsidRDefault="00AB305E">
      <w:pPr>
        <w:pStyle w:val="1"/>
        <w:spacing w:before="172"/>
        <w:ind w:left="1450"/>
        <w:jc w:val="left"/>
      </w:pPr>
      <w:r>
        <w:lastRenderedPageBreak/>
        <w:t>Прогнозируемые (ожидаемые) результаты реализации программы</w:t>
      </w:r>
    </w:p>
    <w:p w:rsidR="00CA7451" w:rsidRDefault="00AB305E">
      <w:pPr>
        <w:pStyle w:val="a3"/>
        <w:spacing w:before="163"/>
        <w:ind w:left="742"/>
      </w:pPr>
      <w:r>
        <w:t>По окончании первого года обучения, обучающиеся</w:t>
      </w:r>
    </w:p>
    <w:p w:rsidR="00CA7451" w:rsidRDefault="00AB305E">
      <w:pPr>
        <w:pStyle w:val="1"/>
        <w:ind w:left="1450"/>
        <w:jc w:val="left"/>
      </w:pPr>
      <w:r>
        <w:t>будут знать:</w:t>
      </w:r>
    </w:p>
    <w:p w:rsidR="00CA7451" w:rsidRDefault="00AB305E">
      <w:pPr>
        <w:pStyle w:val="a4"/>
        <w:numPr>
          <w:ilvl w:val="0"/>
          <w:numId w:val="23"/>
        </w:numPr>
        <w:tabs>
          <w:tab w:val="left" w:pos="2157"/>
          <w:tab w:val="left" w:pos="2158"/>
        </w:tabs>
        <w:spacing w:before="166"/>
        <w:ind w:left="2158" w:hanging="708"/>
        <w:rPr>
          <w:sz w:val="28"/>
        </w:rPr>
      </w:pPr>
      <w:r>
        <w:rPr>
          <w:sz w:val="28"/>
        </w:rPr>
        <w:t>значение слов в народной песне, особенности певческой</w:t>
      </w:r>
      <w:r>
        <w:rPr>
          <w:spacing w:val="-13"/>
          <w:sz w:val="28"/>
        </w:rPr>
        <w:t xml:space="preserve"> </w:t>
      </w:r>
      <w:r>
        <w:rPr>
          <w:sz w:val="28"/>
        </w:rPr>
        <w:t>дикции;</w:t>
      </w:r>
    </w:p>
    <w:p w:rsidR="00CA7451" w:rsidRDefault="00AB305E">
      <w:pPr>
        <w:pStyle w:val="a4"/>
        <w:numPr>
          <w:ilvl w:val="0"/>
          <w:numId w:val="23"/>
        </w:numPr>
        <w:tabs>
          <w:tab w:val="left" w:pos="2158"/>
        </w:tabs>
        <w:spacing w:before="167"/>
        <w:ind w:left="2158" w:hanging="708"/>
        <w:jc w:val="both"/>
        <w:rPr>
          <w:sz w:val="28"/>
        </w:rPr>
      </w:pPr>
      <w:r>
        <w:rPr>
          <w:sz w:val="28"/>
        </w:rPr>
        <w:t>жанры юношеского</w:t>
      </w:r>
      <w:r>
        <w:rPr>
          <w:spacing w:val="-4"/>
          <w:sz w:val="28"/>
        </w:rPr>
        <w:t xml:space="preserve"> </w:t>
      </w:r>
      <w:r>
        <w:rPr>
          <w:sz w:val="28"/>
        </w:rPr>
        <w:t>фольклора;</w:t>
      </w:r>
    </w:p>
    <w:p w:rsidR="00CA7451" w:rsidRDefault="00AB305E">
      <w:pPr>
        <w:pStyle w:val="a4"/>
        <w:numPr>
          <w:ilvl w:val="0"/>
          <w:numId w:val="23"/>
        </w:numPr>
        <w:tabs>
          <w:tab w:val="left" w:pos="2158"/>
        </w:tabs>
        <w:spacing w:line="276" w:lineRule="auto"/>
        <w:ind w:right="529" w:firstLine="707"/>
        <w:jc w:val="both"/>
        <w:rPr>
          <w:sz w:val="28"/>
        </w:rPr>
      </w:pPr>
      <w:r>
        <w:rPr>
          <w:sz w:val="28"/>
        </w:rPr>
        <w:t>особенности исполнения песенного материала Белгородской области в исполнении аутентичных профессиональных хоровых  коллективов;</w:t>
      </w:r>
    </w:p>
    <w:p w:rsidR="00CA7451" w:rsidRDefault="00AB305E">
      <w:pPr>
        <w:pStyle w:val="a4"/>
        <w:numPr>
          <w:ilvl w:val="0"/>
          <w:numId w:val="23"/>
        </w:numPr>
        <w:tabs>
          <w:tab w:val="left" w:pos="2158"/>
        </w:tabs>
        <w:spacing w:before="120"/>
        <w:ind w:left="2158" w:hanging="708"/>
        <w:jc w:val="both"/>
        <w:rPr>
          <w:sz w:val="28"/>
        </w:rPr>
      </w:pPr>
      <w:r>
        <w:rPr>
          <w:sz w:val="28"/>
        </w:rPr>
        <w:t>диалектные особенности Белгородской</w:t>
      </w:r>
      <w:r>
        <w:rPr>
          <w:spacing w:val="-8"/>
          <w:sz w:val="28"/>
        </w:rPr>
        <w:t xml:space="preserve"> </w:t>
      </w:r>
      <w:r>
        <w:rPr>
          <w:sz w:val="28"/>
        </w:rPr>
        <w:t>области;</w:t>
      </w:r>
    </w:p>
    <w:p w:rsidR="00CA7451" w:rsidRDefault="00AB305E">
      <w:pPr>
        <w:pStyle w:val="a4"/>
        <w:numPr>
          <w:ilvl w:val="0"/>
          <w:numId w:val="23"/>
        </w:numPr>
        <w:tabs>
          <w:tab w:val="left" w:pos="2158"/>
        </w:tabs>
        <w:ind w:left="2158" w:hanging="708"/>
        <w:jc w:val="both"/>
        <w:rPr>
          <w:sz w:val="28"/>
        </w:rPr>
      </w:pPr>
      <w:r>
        <w:rPr>
          <w:sz w:val="28"/>
        </w:rPr>
        <w:t>жанровые особенности календарных</w:t>
      </w:r>
      <w:r>
        <w:rPr>
          <w:spacing w:val="-3"/>
          <w:sz w:val="28"/>
        </w:rPr>
        <w:t xml:space="preserve"> </w:t>
      </w:r>
      <w:r>
        <w:rPr>
          <w:sz w:val="28"/>
        </w:rPr>
        <w:t>песен;</w:t>
      </w:r>
    </w:p>
    <w:p w:rsidR="00CA7451" w:rsidRDefault="00AB305E">
      <w:pPr>
        <w:pStyle w:val="a4"/>
        <w:numPr>
          <w:ilvl w:val="0"/>
          <w:numId w:val="23"/>
        </w:numPr>
        <w:tabs>
          <w:tab w:val="left" w:pos="2157"/>
          <w:tab w:val="left" w:pos="2158"/>
        </w:tabs>
        <w:spacing w:before="170"/>
        <w:ind w:left="2158" w:hanging="708"/>
        <w:rPr>
          <w:sz w:val="28"/>
        </w:rPr>
      </w:pPr>
      <w:r>
        <w:rPr>
          <w:sz w:val="28"/>
        </w:rPr>
        <w:t>обрядовую и сезонную приуроченность песенного</w:t>
      </w:r>
      <w:r>
        <w:rPr>
          <w:spacing w:val="-8"/>
          <w:sz w:val="28"/>
        </w:rPr>
        <w:t xml:space="preserve"> </w:t>
      </w:r>
      <w:r>
        <w:rPr>
          <w:sz w:val="28"/>
        </w:rPr>
        <w:t>материала;</w:t>
      </w:r>
    </w:p>
    <w:p w:rsidR="00CA7451" w:rsidRDefault="00AB305E">
      <w:pPr>
        <w:pStyle w:val="a4"/>
        <w:numPr>
          <w:ilvl w:val="0"/>
          <w:numId w:val="23"/>
        </w:numPr>
        <w:tabs>
          <w:tab w:val="left" w:pos="2158"/>
        </w:tabs>
        <w:ind w:left="2158" w:hanging="708"/>
        <w:jc w:val="both"/>
        <w:rPr>
          <w:sz w:val="28"/>
        </w:rPr>
      </w:pPr>
      <w:r>
        <w:rPr>
          <w:sz w:val="28"/>
        </w:rPr>
        <w:t>традиции и обряды праздника</w:t>
      </w:r>
      <w:r>
        <w:rPr>
          <w:spacing w:val="-5"/>
          <w:sz w:val="28"/>
        </w:rPr>
        <w:t xml:space="preserve"> </w:t>
      </w:r>
      <w:r>
        <w:rPr>
          <w:sz w:val="28"/>
        </w:rPr>
        <w:t>Масленица;</w:t>
      </w:r>
    </w:p>
    <w:p w:rsidR="00CA7451" w:rsidRDefault="00AB305E">
      <w:pPr>
        <w:pStyle w:val="a4"/>
        <w:numPr>
          <w:ilvl w:val="0"/>
          <w:numId w:val="23"/>
        </w:numPr>
        <w:tabs>
          <w:tab w:val="left" w:pos="1891"/>
          <w:tab w:val="left" w:pos="1892"/>
        </w:tabs>
        <w:spacing w:before="167"/>
        <w:ind w:left="1891" w:hanging="442"/>
        <w:rPr>
          <w:sz w:val="28"/>
        </w:rPr>
      </w:pPr>
      <w:r>
        <w:rPr>
          <w:sz w:val="28"/>
        </w:rPr>
        <w:t>этапы работы над постановкой народного</w:t>
      </w:r>
      <w:r>
        <w:rPr>
          <w:spacing w:val="-4"/>
          <w:sz w:val="28"/>
        </w:rPr>
        <w:t xml:space="preserve"> </w:t>
      </w:r>
      <w:r>
        <w:rPr>
          <w:sz w:val="28"/>
        </w:rPr>
        <w:t>праздника.</w:t>
      </w:r>
    </w:p>
    <w:p w:rsidR="00CA7451" w:rsidRDefault="00AB305E">
      <w:pPr>
        <w:pStyle w:val="a3"/>
        <w:spacing w:before="170"/>
        <w:ind w:left="1450"/>
      </w:pPr>
      <w:r>
        <w:t>Обучающиеся будут</w:t>
      </w:r>
    </w:p>
    <w:p w:rsidR="00CA7451" w:rsidRDefault="00AB305E">
      <w:pPr>
        <w:pStyle w:val="1"/>
        <w:ind w:left="1450"/>
        <w:jc w:val="left"/>
        <w:rPr>
          <w:i/>
        </w:rPr>
      </w:pPr>
      <w:r>
        <w:t>уметь исполнять</w:t>
      </w:r>
      <w:r>
        <w:rPr>
          <w:i/>
        </w:rPr>
        <w:t>:</w:t>
      </w:r>
    </w:p>
    <w:p w:rsidR="00CA7451" w:rsidRDefault="00AB305E">
      <w:pPr>
        <w:pStyle w:val="a4"/>
        <w:numPr>
          <w:ilvl w:val="0"/>
          <w:numId w:val="23"/>
        </w:numPr>
        <w:tabs>
          <w:tab w:val="left" w:pos="2157"/>
          <w:tab w:val="left" w:pos="2158"/>
          <w:tab w:val="left" w:pos="3995"/>
          <w:tab w:val="left" w:pos="6086"/>
          <w:tab w:val="left" w:pos="8137"/>
        </w:tabs>
        <w:spacing w:before="163" w:line="276" w:lineRule="auto"/>
        <w:ind w:right="526" w:firstLine="707"/>
        <w:rPr>
          <w:sz w:val="28"/>
        </w:rPr>
      </w:pPr>
      <w:r>
        <w:rPr>
          <w:sz w:val="28"/>
        </w:rPr>
        <w:t>вокальные</w:t>
      </w:r>
      <w:r>
        <w:rPr>
          <w:sz w:val="28"/>
        </w:rPr>
        <w:tab/>
        <w:t>упражнения,</w:t>
      </w:r>
      <w:r>
        <w:rPr>
          <w:sz w:val="28"/>
        </w:rPr>
        <w:tab/>
        <w:t>содержащие</w:t>
      </w:r>
      <w:r>
        <w:rPr>
          <w:sz w:val="28"/>
        </w:rPr>
        <w:tab/>
      </w:r>
      <w:r>
        <w:rPr>
          <w:spacing w:val="-1"/>
          <w:sz w:val="28"/>
        </w:rPr>
        <w:t xml:space="preserve">интонационные, </w:t>
      </w:r>
      <w:r>
        <w:rPr>
          <w:sz w:val="28"/>
        </w:rPr>
        <w:t>ритмические и темповые</w:t>
      </w:r>
      <w:r>
        <w:rPr>
          <w:spacing w:val="-1"/>
          <w:sz w:val="28"/>
        </w:rPr>
        <w:t xml:space="preserve"> </w:t>
      </w:r>
      <w:r>
        <w:rPr>
          <w:sz w:val="28"/>
        </w:rPr>
        <w:t>трудности;</w:t>
      </w:r>
    </w:p>
    <w:p w:rsidR="00CA7451" w:rsidRDefault="00AB305E">
      <w:pPr>
        <w:pStyle w:val="a4"/>
        <w:numPr>
          <w:ilvl w:val="0"/>
          <w:numId w:val="23"/>
        </w:numPr>
        <w:tabs>
          <w:tab w:val="left" w:pos="2157"/>
          <w:tab w:val="left" w:pos="2158"/>
          <w:tab w:val="left" w:pos="3577"/>
          <w:tab w:val="left" w:pos="4927"/>
          <w:tab w:val="left" w:pos="5335"/>
          <w:tab w:val="left" w:pos="6565"/>
          <w:tab w:val="left" w:pos="6971"/>
          <w:tab w:val="left" w:pos="9281"/>
          <w:tab w:val="left" w:pos="9715"/>
        </w:tabs>
        <w:spacing w:before="121" w:line="276" w:lineRule="auto"/>
        <w:ind w:right="532" w:firstLine="707"/>
        <w:rPr>
          <w:sz w:val="28"/>
        </w:rPr>
      </w:pPr>
      <w:r>
        <w:rPr>
          <w:sz w:val="28"/>
        </w:rPr>
        <w:t>песенные</w:t>
      </w:r>
      <w:r>
        <w:rPr>
          <w:sz w:val="28"/>
        </w:rPr>
        <w:tab/>
        <w:t>примеры</w:t>
      </w:r>
      <w:r>
        <w:rPr>
          <w:sz w:val="28"/>
        </w:rPr>
        <w:tab/>
        <w:t>с</w:t>
      </w:r>
      <w:r>
        <w:rPr>
          <w:sz w:val="28"/>
        </w:rPr>
        <w:tab/>
        <w:t>текстом</w:t>
      </w:r>
      <w:r>
        <w:rPr>
          <w:sz w:val="28"/>
        </w:rPr>
        <w:tab/>
        <w:t>с</w:t>
      </w:r>
      <w:r>
        <w:rPr>
          <w:sz w:val="28"/>
        </w:rPr>
        <w:tab/>
        <w:t>сопровождением</w:t>
      </w:r>
      <w:r>
        <w:rPr>
          <w:sz w:val="28"/>
        </w:rPr>
        <w:tab/>
        <w:t>и</w:t>
      </w:r>
      <w:r>
        <w:rPr>
          <w:sz w:val="28"/>
        </w:rPr>
        <w:tab/>
      </w:r>
      <w:r>
        <w:rPr>
          <w:spacing w:val="-6"/>
          <w:sz w:val="28"/>
        </w:rPr>
        <w:t xml:space="preserve">без </w:t>
      </w:r>
      <w:r>
        <w:rPr>
          <w:sz w:val="28"/>
        </w:rPr>
        <w:t>сопровождения в диалектной манере Белгородской</w:t>
      </w:r>
      <w:r>
        <w:rPr>
          <w:spacing w:val="-8"/>
          <w:sz w:val="28"/>
        </w:rPr>
        <w:t xml:space="preserve"> </w:t>
      </w:r>
      <w:r>
        <w:rPr>
          <w:sz w:val="28"/>
        </w:rPr>
        <w:t>области;</w:t>
      </w:r>
    </w:p>
    <w:p w:rsidR="00CA7451" w:rsidRDefault="00AB305E">
      <w:pPr>
        <w:pStyle w:val="a4"/>
        <w:numPr>
          <w:ilvl w:val="0"/>
          <w:numId w:val="23"/>
        </w:numPr>
        <w:tabs>
          <w:tab w:val="left" w:pos="2157"/>
          <w:tab w:val="left" w:pos="2158"/>
        </w:tabs>
        <w:spacing w:before="119"/>
        <w:ind w:left="2158" w:hanging="708"/>
        <w:rPr>
          <w:sz w:val="28"/>
        </w:rPr>
      </w:pPr>
      <w:r>
        <w:rPr>
          <w:sz w:val="28"/>
        </w:rPr>
        <w:t>лирические,</w:t>
      </w:r>
      <w:r>
        <w:rPr>
          <w:spacing w:val="25"/>
          <w:sz w:val="28"/>
        </w:rPr>
        <w:t xml:space="preserve"> </w:t>
      </w:r>
      <w:r>
        <w:rPr>
          <w:sz w:val="28"/>
        </w:rPr>
        <w:t>хороводные,</w:t>
      </w:r>
      <w:r>
        <w:rPr>
          <w:spacing w:val="28"/>
          <w:sz w:val="28"/>
        </w:rPr>
        <w:t xml:space="preserve"> </w:t>
      </w:r>
      <w:r>
        <w:rPr>
          <w:sz w:val="28"/>
        </w:rPr>
        <w:t>плясовые,</w:t>
      </w:r>
      <w:r>
        <w:rPr>
          <w:spacing w:val="28"/>
          <w:sz w:val="28"/>
        </w:rPr>
        <w:t xml:space="preserve"> </w:t>
      </w:r>
      <w:r>
        <w:rPr>
          <w:sz w:val="28"/>
        </w:rPr>
        <w:t>свадебные</w:t>
      </w:r>
      <w:r>
        <w:rPr>
          <w:spacing w:val="28"/>
          <w:sz w:val="28"/>
        </w:rPr>
        <w:t xml:space="preserve"> </w:t>
      </w:r>
      <w:r>
        <w:rPr>
          <w:sz w:val="28"/>
        </w:rPr>
        <w:t>песни</w:t>
      </w:r>
      <w:r>
        <w:rPr>
          <w:spacing w:val="29"/>
          <w:sz w:val="28"/>
        </w:rPr>
        <w:t xml:space="preserve"> </w:t>
      </w:r>
      <w:r>
        <w:rPr>
          <w:sz w:val="28"/>
        </w:rPr>
        <w:t>репертуара</w:t>
      </w:r>
    </w:p>
    <w:p w:rsidR="00CA7451" w:rsidRDefault="00AB305E" w:rsidP="00137CDF">
      <w:pPr>
        <w:pStyle w:val="a3"/>
        <w:spacing w:before="48"/>
        <w:ind w:left="742"/>
        <w:rPr>
          <w:sz w:val="30"/>
        </w:rPr>
      </w:pPr>
      <w:r>
        <w:t>года;</w:t>
      </w:r>
    </w:p>
    <w:p w:rsidR="00CA7451" w:rsidRDefault="00AB305E">
      <w:pPr>
        <w:pStyle w:val="a4"/>
        <w:numPr>
          <w:ilvl w:val="0"/>
          <w:numId w:val="22"/>
        </w:numPr>
        <w:tabs>
          <w:tab w:val="left" w:pos="774"/>
          <w:tab w:val="left" w:pos="776"/>
        </w:tabs>
        <w:spacing w:before="195"/>
        <w:ind w:hanging="709"/>
        <w:rPr>
          <w:sz w:val="28"/>
        </w:rPr>
      </w:pPr>
      <w:r>
        <w:rPr>
          <w:sz w:val="28"/>
        </w:rPr>
        <w:t>обряды праздника</w:t>
      </w:r>
      <w:r>
        <w:rPr>
          <w:spacing w:val="-4"/>
          <w:sz w:val="28"/>
        </w:rPr>
        <w:t xml:space="preserve"> </w:t>
      </w:r>
      <w:r>
        <w:rPr>
          <w:sz w:val="28"/>
        </w:rPr>
        <w:t>Масленица;</w:t>
      </w:r>
    </w:p>
    <w:p w:rsidR="00CA7451" w:rsidRDefault="00AB305E">
      <w:pPr>
        <w:pStyle w:val="a4"/>
        <w:numPr>
          <w:ilvl w:val="0"/>
          <w:numId w:val="22"/>
        </w:numPr>
        <w:tabs>
          <w:tab w:val="left" w:pos="774"/>
          <w:tab w:val="left" w:pos="776"/>
        </w:tabs>
        <w:spacing w:before="167"/>
        <w:ind w:hanging="709"/>
        <w:rPr>
          <w:sz w:val="28"/>
        </w:rPr>
      </w:pPr>
      <w:r>
        <w:rPr>
          <w:sz w:val="28"/>
        </w:rPr>
        <w:t>частушки, рекрутские песни, песни юношеского</w:t>
      </w:r>
      <w:r>
        <w:rPr>
          <w:spacing w:val="-8"/>
          <w:sz w:val="28"/>
        </w:rPr>
        <w:t xml:space="preserve"> </w:t>
      </w:r>
      <w:r>
        <w:rPr>
          <w:sz w:val="28"/>
        </w:rPr>
        <w:t>фольклора;</w:t>
      </w:r>
    </w:p>
    <w:p w:rsidR="00CA7451" w:rsidRDefault="00AB305E">
      <w:pPr>
        <w:pStyle w:val="1"/>
        <w:ind w:left="67"/>
        <w:jc w:val="left"/>
      </w:pPr>
      <w:r>
        <w:t>будут уметь:</w:t>
      </w:r>
    </w:p>
    <w:p w:rsidR="00CA7451" w:rsidRDefault="00AB305E">
      <w:pPr>
        <w:pStyle w:val="a4"/>
        <w:numPr>
          <w:ilvl w:val="0"/>
          <w:numId w:val="22"/>
        </w:numPr>
        <w:tabs>
          <w:tab w:val="left" w:pos="508"/>
          <w:tab w:val="left" w:pos="509"/>
        </w:tabs>
        <w:spacing w:before="165"/>
        <w:ind w:left="508" w:hanging="442"/>
        <w:rPr>
          <w:sz w:val="28"/>
        </w:rPr>
      </w:pPr>
      <w:r>
        <w:rPr>
          <w:sz w:val="28"/>
        </w:rPr>
        <w:t>держать строй в песнях a cappella, чисто интонировать в</w:t>
      </w:r>
      <w:r>
        <w:rPr>
          <w:spacing w:val="-17"/>
          <w:sz w:val="28"/>
        </w:rPr>
        <w:t xml:space="preserve"> </w:t>
      </w:r>
      <w:r>
        <w:rPr>
          <w:sz w:val="28"/>
        </w:rPr>
        <w:t>ансамбле;</w:t>
      </w:r>
    </w:p>
    <w:p w:rsidR="00CA7451" w:rsidRDefault="00AB305E">
      <w:pPr>
        <w:pStyle w:val="a4"/>
        <w:numPr>
          <w:ilvl w:val="0"/>
          <w:numId w:val="22"/>
        </w:numPr>
        <w:tabs>
          <w:tab w:val="left" w:pos="774"/>
          <w:tab w:val="left" w:pos="776"/>
        </w:tabs>
        <w:ind w:hanging="709"/>
        <w:rPr>
          <w:sz w:val="28"/>
        </w:rPr>
      </w:pPr>
      <w:r>
        <w:rPr>
          <w:sz w:val="28"/>
        </w:rPr>
        <w:t>точно исполнять динамические</w:t>
      </w:r>
      <w:r>
        <w:rPr>
          <w:spacing w:val="-9"/>
          <w:sz w:val="28"/>
        </w:rPr>
        <w:t xml:space="preserve"> </w:t>
      </w:r>
      <w:r>
        <w:rPr>
          <w:sz w:val="28"/>
        </w:rPr>
        <w:t>нюансы;</w:t>
      </w:r>
    </w:p>
    <w:p w:rsidR="00CA7451" w:rsidRDefault="00AB305E">
      <w:pPr>
        <w:pStyle w:val="a4"/>
        <w:numPr>
          <w:ilvl w:val="0"/>
          <w:numId w:val="21"/>
        </w:numPr>
        <w:tabs>
          <w:tab w:val="left" w:pos="774"/>
          <w:tab w:val="left" w:pos="776"/>
          <w:tab w:val="left" w:pos="2192"/>
          <w:tab w:val="left" w:pos="3739"/>
          <w:tab w:val="left" w:pos="4552"/>
          <w:tab w:val="left" w:pos="6038"/>
          <w:tab w:val="left" w:pos="7515"/>
        </w:tabs>
        <w:ind w:hanging="709"/>
        <w:rPr>
          <w:sz w:val="28"/>
        </w:rPr>
      </w:pPr>
      <w:r>
        <w:rPr>
          <w:sz w:val="28"/>
        </w:rPr>
        <w:t>составить</w:t>
      </w:r>
      <w:r>
        <w:rPr>
          <w:sz w:val="28"/>
        </w:rPr>
        <w:tab/>
        <w:t>сценарный</w:t>
      </w:r>
      <w:r>
        <w:rPr>
          <w:sz w:val="28"/>
        </w:rPr>
        <w:tab/>
        <w:t>план</w:t>
      </w:r>
      <w:r>
        <w:rPr>
          <w:sz w:val="28"/>
        </w:rPr>
        <w:tab/>
        <w:t>народного</w:t>
      </w:r>
      <w:r>
        <w:rPr>
          <w:sz w:val="28"/>
        </w:rPr>
        <w:tab/>
        <w:t>праздника</w:t>
      </w:r>
      <w:r>
        <w:rPr>
          <w:sz w:val="28"/>
        </w:rPr>
        <w:tab/>
        <w:t>(Широкая</w:t>
      </w:r>
    </w:p>
    <w:p w:rsidR="00CA7451" w:rsidRDefault="00AB305E">
      <w:pPr>
        <w:pStyle w:val="a3"/>
        <w:spacing w:before="61"/>
        <w:ind w:left="742"/>
      </w:pPr>
      <w:r>
        <w:t>Масленица).</w:t>
      </w:r>
    </w:p>
    <w:p w:rsidR="00CA7451" w:rsidRDefault="00AB305E">
      <w:pPr>
        <w:pStyle w:val="1"/>
        <w:spacing w:before="120"/>
        <w:ind w:left="1880" w:right="1818"/>
        <w:jc w:val="center"/>
      </w:pPr>
      <w:r>
        <w:t>Личностные результаты освоения программы</w:t>
      </w:r>
    </w:p>
    <w:p w:rsidR="00CA7451" w:rsidRDefault="00AB305E">
      <w:pPr>
        <w:spacing w:before="76"/>
        <w:ind w:left="821"/>
        <w:jc w:val="both"/>
        <w:rPr>
          <w:i/>
          <w:sz w:val="28"/>
        </w:rPr>
      </w:pPr>
      <w:r>
        <w:rPr>
          <w:i/>
          <w:sz w:val="28"/>
        </w:rPr>
        <w:t>По итогам реализации программы у обучающихся будут развиты:</w:t>
      </w:r>
    </w:p>
    <w:p w:rsidR="00CA7451" w:rsidRDefault="00AB305E">
      <w:pPr>
        <w:pStyle w:val="a4"/>
        <w:numPr>
          <w:ilvl w:val="0"/>
          <w:numId w:val="13"/>
        </w:numPr>
        <w:tabs>
          <w:tab w:val="left" w:pos="1530"/>
        </w:tabs>
        <w:spacing w:line="276" w:lineRule="auto"/>
        <w:ind w:right="752" w:firstLine="708"/>
        <w:jc w:val="both"/>
        <w:rPr>
          <w:sz w:val="28"/>
        </w:rPr>
      </w:pPr>
      <w:r>
        <w:rPr>
          <w:sz w:val="28"/>
        </w:rPr>
        <w:t xml:space="preserve">положительная динамика развития музыкальной памяти </w:t>
      </w:r>
      <w:r>
        <w:rPr>
          <w:sz w:val="28"/>
        </w:rPr>
        <w:lastRenderedPageBreak/>
        <w:t>учащихся (слуховой, зрительной, мышечной, тактильной), позволяющая осваивать большой объём произведений разножанрового песенного</w:t>
      </w:r>
      <w:r>
        <w:rPr>
          <w:spacing w:val="-15"/>
          <w:sz w:val="28"/>
        </w:rPr>
        <w:t xml:space="preserve"> </w:t>
      </w:r>
      <w:r>
        <w:rPr>
          <w:sz w:val="28"/>
        </w:rPr>
        <w:t>репертуара;</w:t>
      </w:r>
    </w:p>
    <w:p w:rsidR="00CA7451" w:rsidRDefault="00AB305E">
      <w:pPr>
        <w:pStyle w:val="a4"/>
        <w:numPr>
          <w:ilvl w:val="0"/>
          <w:numId w:val="13"/>
        </w:numPr>
        <w:tabs>
          <w:tab w:val="left" w:pos="1530"/>
        </w:tabs>
        <w:spacing w:before="120" w:line="276" w:lineRule="auto"/>
        <w:ind w:right="755" w:firstLine="708"/>
        <w:jc w:val="both"/>
        <w:rPr>
          <w:sz w:val="28"/>
        </w:rPr>
      </w:pPr>
      <w:r>
        <w:rPr>
          <w:sz w:val="28"/>
        </w:rPr>
        <w:t>положительная динамика развития мелодического слуха и чувства метроритма, что проявится в способности обучающихся интонационно точно исполнять вокальные партии, осуществлять контроль за звучанием в ансамбле, точно выполнять требования</w:t>
      </w:r>
      <w:r>
        <w:rPr>
          <w:spacing w:val="-2"/>
          <w:sz w:val="28"/>
        </w:rPr>
        <w:t xml:space="preserve"> </w:t>
      </w:r>
      <w:r>
        <w:rPr>
          <w:sz w:val="28"/>
        </w:rPr>
        <w:t>педагога;</w:t>
      </w:r>
    </w:p>
    <w:p w:rsidR="00CA7451" w:rsidRDefault="00AB305E">
      <w:pPr>
        <w:pStyle w:val="a4"/>
        <w:numPr>
          <w:ilvl w:val="0"/>
          <w:numId w:val="13"/>
        </w:numPr>
        <w:tabs>
          <w:tab w:val="left" w:pos="1530"/>
        </w:tabs>
        <w:spacing w:before="121" w:line="276" w:lineRule="auto"/>
        <w:ind w:right="753" w:firstLine="708"/>
        <w:jc w:val="both"/>
        <w:rPr>
          <w:sz w:val="28"/>
        </w:rPr>
      </w:pPr>
      <w:r>
        <w:rPr>
          <w:sz w:val="28"/>
        </w:rPr>
        <w:t>умение анализировать и оценивать свой вклад в общий исполнительский процесс: характеризовать музыкальный образ, определять точность исполнения партии, качество воплощения нюансировки, ансамблевую слитность;</w:t>
      </w:r>
    </w:p>
    <w:p w:rsidR="00CA7451" w:rsidRDefault="00AB305E">
      <w:pPr>
        <w:pStyle w:val="a4"/>
        <w:numPr>
          <w:ilvl w:val="0"/>
          <w:numId w:val="13"/>
        </w:numPr>
        <w:tabs>
          <w:tab w:val="left" w:pos="1530"/>
        </w:tabs>
        <w:spacing w:before="119" w:line="276" w:lineRule="auto"/>
        <w:ind w:right="758" w:firstLine="708"/>
        <w:jc w:val="both"/>
        <w:rPr>
          <w:sz w:val="28"/>
        </w:rPr>
      </w:pPr>
      <w:r>
        <w:rPr>
          <w:sz w:val="28"/>
        </w:rPr>
        <w:t>положительная динамика развития творческих способностей: умение вариативно применять полученные в исполнительской деятельности знания и навыки, анализировать и применять в музыкальном творчестве знания из разных областей</w:t>
      </w:r>
      <w:r>
        <w:rPr>
          <w:spacing w:val="-1"/>
          <w:sz w:val="28"/>
        </w:rPr>
        <w:t xml:space="preserve"> </w:t>
      </w:r>
      <w:r>
        <w:rPr>
          <w:sz w:val="28"/>
        </w:rPr>
        <w:t>культуры.</w:t>
      </w:r>
    </w:p>
    <w:p w:rsidR="00CA7451" w:rsidRDefault="00AB305E">
      <w:pPr>
        <w:spacing w:before="120"/>
        <w:ind w:left="2237"/>
        <w:jc w:val="both"/>
        <w:rPr>
          <w:i/>
          <w:sz w:val="28"/>
        </w:rPr>
      </w:pPr>
      <w:r>
        <w:rPr>
          <w:i/>
          <w:sz w:val="28"/>
        </w:rPr>
        <w:t>Результаты воспитания обучающихся:</w:t>
      </w:r>
    </w:p>
    <w:p w:rsidR="00CA7451" w:rsidRDefault="00AB305E">
      <w:pPr>
        <w:pStyle w:val="a4"/>
        <w:numPr>
          <w:ilvl w:val="0"/>
          <w:numId w:val="12"/>
        </w:numPr>
        <w:tabs>
          <w:tab w:val="left" w:pos="1530"/>
        </w:tabs>
        <w:spacing w:line="276" w:lineRule="auto"/>
        <w:ind w:right="755" w:firstLine="708"/>
        <w:jc w:val="both"/>
        <w:rPr>
          <w:sz w:val="28"/>
        </w:rPr>
      </w:pPr>
      <w:r>
        <w:rPr>
          <w:sz w:val="28"/>
        </w:rPr>
        <w:t>искренняя заинтересованность в сохранении и воспроизведении традиций народной обрядовости, личностно-ценностное отношение к русской художественной музыкальной культуре, проявляющееся в отборе песенного материала для самостоятельного прослушивания и</w:t>
      </w:r>
      <w:r>
        <w:rPr>
          <w:spacing w:val="-6"/>
          <w:sz w:val="28"/>
        </w:rPr>
        <w:t xml:space="preserve"> </w:t>
      </w:r>
      <w:r>
        <w:rPr>
          <w:sz w:val="28"/>
        </w:rPr>
        <w:t>изучения;</w:t>
      </w:r>
    </w:p>
    <w:p w:rsidR="00CA7451" w:rsidRDefault="00AB305E">
      <w:pPr>
        <w:pStyle w:val="a4"/>
        <w:numPr>
          <w:ilvl w:val="0"/>
          <w:numId w:val="12"/>
        </w:numPr>
        <w:tabs>
          <w:tab w:val="left" w:pos="1530"/>
        </w:tabs>
        <w:spacing w:before="122" w:line="276" w:lineRule="auto"/>
        <w:ind w:right="754" w:firstLine="708"/>
        <w:jc w:val="both"/>
        <w:rPr>
          <w:sz w:val="28"/>
        </w:rPr>
      </w:pPr>
      <w:r>
        <w:rPr>
          <w:sz w:val="28"/>
        </w:rPr>
        <w:t>интерес к музыкально-просветительской деятельности, к творческому, социально значимому выражению собственных интересов в сфере музыкального фольклора; желание участвовать в массовых мероприятиях и праздниках, концертах и</w:t>
      </w:r>
      <w:r>
        <w:rPr>
          <w:spacing w:val="-1"/>
          <w:sz w:val="28"/>
        </w:rPr>
        <w:t xml:space="preserve"> </w:t>
      </w:r>
      <w:r>
        <w:rPr>
          <w:sz w:val="28"/>
        </w:rPr>
        <w:t>конкурсах;</w:t>
      </w:r>
    </w:p>
    <w:p w:rsidR="00CA7451" w:rsidRDefault="00AB305E">
      <w:pPr>
        <w:pStyle w:val="a4"/>
        <w:numPr>
          <w:ilvl w:val="0"/>
          <w:numId w:val="12"/>
        </w:numPr>
        <w:tabs>
          <w:tab w:val="left" w:pos="1530"/>
        </w:tabs>
        <w:spacing w:before="121" w:line="276" w:lineRule="auto"/>
        <w:ind w:right="756" w:firstLine="708"/>
        <w:jc w:val="both"/>
        <w:rPr>
          <w:sz w:val="28"/>
        </w:rPr>
      </w:pPr>
      <w:r>
        <w:rPr>
          <w:sz w:val="28"/>
        </w:rPr>
        <w:t>ответственность, сознательность, трудолюбие, которые обучающиеся будут проявлять в самостоятельной работе, а также на репетициях, добиваясь оптимального исполнения; во время концертных</w:t>
      </w:r>
      <w:r>
        <w:rPr>
          <w:spacing w:val="-9"/>
          <w:sz w:val="28"/>
        </w:rPr>
        <w:t xml:space="preserve"> </w:t>
      </w:r>
      <w:r>
        <w:rPr>
          <w:sz w:val="28"/>
        </w:rPr>
        <w:t>выступлений;</w:t>
      </w:r>
    </w:p>
    <w:p w:rsidR="00CA7451" w:rsidRDefault="00AB305E">
      <w:pPr>
        <w:pStyle w:val="a4"/>
        <w:numPr>
          <w:ilvl w:val="0"/>
          <w:numId w:val="12"/>
        </w:numPr>
        <w:tabs>
          <w:tab w:val="left" w:pos="1530"/>
        </w:tabs>
        <w:spacing w:before="120" w:line="276" w:lineRule="auto"/>
        <w:ind w:right="752" w:firstLine="708"/>
        <w:jc w:val="both"/>
        <w:rPr>
          <w:sz w:val="28"/>
        </w:rPr>
      </w:pPr>
      <w:r>
        <w:rPr>
          <w:sz w:val="28"/>
        </w:rPr>
        <w:t>познавательная активность обучающихся, проявляющаяся, в том числе, в организации досуга, в желании совместно со сверстниками, знакомиться с традициями русской народной культуры в музеях, на концертах и тематических мероприятиях, искать дополнительную информацию в книгах и в сети</w:t>
      </w:r>
      <w:r>
        <w:rPr>
          <w:spacing w:val="-1"/>
          <w:sz w:val="28"/>
        </w:rPr>
        <w:t xml:space="preserve"> </w:t>
      </w:r>
      <w:r>
        <w:rPr>
          <w:sz w:val="28"/>
        </w:rPr>
        <w:t>Интернет;</w:t>
      </w:r>
    </w:p>
    <w:p w:rsidR="00CA7451" w:rsidRDefault="00AB305E">
      <w:pPr>
        <w:pStyle w:val="a4"/>
        <w:numPr>
          <w:ilvl w:val="0"/>
          <w:numId w:val="12"/>
        </w:numPr>
        <w:tabs>
          <w:tab w:val="left" w:pos="1530"/>
        </w:tabs>
        <w:spacing w:before="119" w:line="276" w:lineRule="auto"/>
        <w:ind w:right="752" w:firstLine="708"/>
        <w:jc w:val="both"/>
        <w:rPr>
          <w:sz w:val="28"/>
        </w:rPr>
      </w:pPr>
      <w:r>
        <w:rPr>
          <w:sz w:val="28"/>
        </w:rPr>
        <w:t>доброжелательное взаимодействие с другими членами коллектива, проявление партнёрской поддержки, сотрудничества,</w:t>
      </w:r>
      <w:r>
        <w:rPr>
          <w:spacing w:val="-9"/>
          <w:sz w:val="28"/>
        </w:rPr>
        <w:t xml:space="preserve"> </w:t>
      </w:r>
      <w:r>
        <w:rPr>
          <w:sz w:val="28"/>
        </w:rPr>
        <w:t>взаимовыручки.</w:t>
      </w:r>
    </w:p>
    <w:p w:rsidR="00137CDF" w:rsidRDefault="00137CDF" w:rsidP="00137CDF">
      <w:pPr>
        <w:tabs>
          <w:tab w:val="left" w:pos="1530"/>
        </w:tabs>
        <w:spacing w:before="119" w:line="276" w:lineRule="auto"/>
        <w:ind w:right="752"/>
        <w:jc w:val="both"/>
        <w:rPr>
          <w:sz w:val="28"/>
        </w:rPr>
      </w:pPr>
    </w:p>
    <w:p w:rsidR="00137CDF" w:rsidRPr="00137CDF" w:rsidRDefault="00137CDF" w:rsidP="00137CDF">
      <w:pPr>
        <w:tabs>
          <w:tab w:val="left" w:pos="1530"/>
        </w:tabs>
        <w:spacing w:before="119" w:line="276" w:lineRule="auto"/>
        <w:ind w:right="752"/>
        <w:jc w:val="both"/>
        <w:rPr>
          <w:sz w:val="28"/>
        </w:rPr>
      </w:pPr>
    </w:p>
    <w:p w:rsidR="00CA7451" w:rsidRPr="008D2E07" w:rsidRDefault="00137CDF" w:rsidP="008D2E07">
      <w:pPr>
        <w:widowControl/>
        <w:autoSpaceDE/>
        <w:autoSpaceDN/>
        <w:spacing w:line="360" w:lineRule="auto"/>
        <w:ind w:left="112"/>
        <w:jc w:val="both"/>
        <w:rPr>
          <w:b/>
          <w:sz w:val="44"/>
          <w:szCs w:val="44"/>
        </w:rPr>
      </w:pPr>
      <w:r>
        <w:rPr>
          <w:b/>
          <w:sz w:val="44"/>
          <w:szCs w:val="44"/>
        </w:rPr>
        <w:lastRenderedPageBreak/>
        <w:t xml:space="preserve">2. </w:t>
      </w:r>
      <w:r w:rsidR="008D2E07" w:rsidRPr="003E0C8B">
        <w:rPr>
          <w:b/>
          <w:sz w:val="44"/>
          <w:szCs w:val="44"/>
        </w:rPr>
        <w:t>Учебно-тематический план</w:t>
      </w:r>
      <w:r w:rsidR="00AB305E">
        <w:rPr>
          <w:b/>
          <w:sz w:val="28"/>
        </w:rPr>
        <w:t xml:space="preserve"> </w:t>
      </w:r>
    </w:p>
    <w:p w:rsidR="00CA7451" w:rsidRDefault="00CA7451">
      <w:pPr>
        <w:pStyle w:val="a3"/>
        <w:spacing w:before="6"/>
        <w:ind w:left="0"/>
        <w:rPr>
          <w:b/>
          <w:sz w:val="7"/>
        </w:rPr>
      </w:pPr>
    </w:p>
    <w:tbl>
      <w:tblPr>
        <w:tblStyle w:val="TableNormal"/>
        <w:tblW w:w="9807"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2713"/>
        <w:gridCol w:w="2126"/>
        <w:gridCol w:w="2126"/>
        <w:gridCol w:w="2127"/>
      </w:tblGrid>
      <w:tr w:rsidR="00AB305E" w:rsidTr="008D2E07">
        <w:trPr>
          <w:trHeight w:val="539"/>
        </w:trPr>
        <w:tc>
          <w:tcPr>
            <w:tcW w:w="715" w:type="dxa"/>
            <w:vMerge w:val="restart"/>
            <w:tcBorders>
              <w:top w:val="single" w:sz="4" w:space="0" w:color="auto"/>
            </w:tcBorders>
          </w:tcPr>
          <w:p w:rsidR="00AB305E" w:rsidRDefault="00AB305E">
            <w:pPr>
              <w:rPr>
                <w:sz w:val="2"/>
                <w:szCs w:val="2"/>
              </w:rPr>
            </w:pPr>
          </w:p>
        </w:tc>
        <w:tc>
          <w:tcPr>
            <w:tcW w:w="2713" w:type="dxa"/>
            <w:vMerge w:val="restart"/>
            <w:tcBorders>
              <w:top w:val="single" w:sz="4" w:space="0" w:color="auto"/>
            </w:tcBorders>
          </w:tcPr>
          <w:p w:rsidR="00AB305E" w:rsidRDefault="00AB305E" w:rsidP="00AB305E">
            <w:pPr>
              <w:jc w:val="center"/>
              <w:rPr>
                <w:b/>
                <w:sz w:val="23"/>
              </w:rPr>
            </w:pPr>
          </w:p>
          <w:p w:rsidR="00AB305E" w:rsidRDefault="00AB305E" w:rsidP="00AB305E">
            <w:pPr>
              <w:jc w:val="center"/>
              <w:rPr>
                <w:sz w:val="2"/>
                <w:szCs w:val="2"/>
              </w:rPr>
            </w:pPr>
            <w:r>
              <w:rPr>
                <w:b/>
                <w:sz w:val="23"/>
              </w:rPr>
              <w:t>Названия разделов и тем</w:t>
            </w:r>
          </w:p>
        </w:tc>
        <w:tc>
          <w:tcPr>
            <w:tcW w:w="6379" w:type="dxa"/>
            <w:gridSpan w:val="3"/>
          </w:tcPr>
          <w:p w:rsidR="00AB305E" w:rsidRDefault="00AB305E">
            <w:pPr>
              <w:pStyle w:val="TableParagraph"/>
              <w:spacing w:before="198"/>
              <w:ind w:left="751"/>
              <w:rPr>
                <w:b/>
                <w:i/>
                <w:sz w:val="23"/>
              </w:rPr>
            </w:pPr>
            <w:r>
              <w:rPr>
                <w:b/>
                <w:i/>
                <w:sz w:val="23"/>
              </w:rPr>
              <w:t>1 год обучения</w:t>
            </w:r>
          </w:p>
        </w:tc>
      </w:tr>
      <w:tr w:rsidR="00AB305E" w:rsidTr="008D2E07">
        <w:trPr>
          <w:trHeight w:val="393"/>
        </w:trPr>
        <w:tc>
          <w:tcPr>
            <w:tcW w:w="715" w:type="dxa"/>
            <w:vMerge/>
            <w:tcBorders>
              <w:top w:val="nil"/>
            </w:tcBorders>
          </w:tcPr>
          <w:p w:rsidR="00AB305E" w:rsidRDefault="00AB305E">
            <w:pPr>
              <w:rPr>
                <w:sz w:val="2"/>
                <w:szCs w:val="2"/>
              </w:rPr>
            </w:pPr>
          </w:p>
        </w:tc>
        <w:tc>
          <w:tcPr>
            <w:tcW w:w="2713" w:type="dxa"/>
            <w:vMerge/>
            <w:tcBorders>
              <w:top w:val="nil"/>
            </w:tcBorders>
          </w:tcPr>
          <w:p w:rsidR="00AB305E" w:rsidRDefault="00AB305E">
            <w:pPr>
              <w:rPr>
                <w:sz w:val="2"/>
                <w:szCs w:val="2"/>
              </w:rPr>
            </w:pPr>
          </w:p>
        </w:tc>
        <w:tc>
          <w:tcPr>
            <w:tcW w:w="2126" w:type="dxa"/>
          </w:tcPr>
          <w:p w:rsidR="00AB305E" w:rsidRDefault="00AB305E">
            <w:pPr>
              <w:pStyle w:val="TableParagraph"/>
              <w:spacing w:before="165"/>
              <w:ind w:left="165" w:right="157"/>
              <w:jc w:val="center"/>
              <w:rPr>
                <w:b/>
                <w:sz w:val="19"/>
              </w:rPr>
            </w:pPr>
            <w:r>
              <w:rPr>
                <w:b/>
                <w:sz w:val="19"/>
              </w:rPr>
              <w:t>Всего</w:t>
            </w:r>
          </w:p>
        </w:tc>
        <w:tc>
          <w:tcPr>
            <w:tcW w:w="2126" w:type="dxa"/>
          </w:tcPr>
          <w:p w:rsidR="00AB305E" w:rsidRDefault="00AB305E">
            <w:pPr>
              <w:pStyle w:val="TableParagraph"/>
              <w:spacing w:before="165"/>
              <w:ind w:left="166" w:right="152"/>
              <w:jc w:val="center"/>
              <w:rPr>
                <w:b/>
                <w:sz w:val="19"/>
              </w:rPr>
            </w:pPr>
            <w:r>
              <w:rPr>
                <w:b/>
                <w:sz w:val="19"/>
              </w:rPr>
              <w:t>Теория</w:t>
            </w:r>
          </w:p>
        </w:tc>
        <w:tc>
          <w:tcPr>
            <w:tcW w:w="2127" w:type="dxa"/>
          </w:tcPr>
          <w:p w:rsidR="00AB305E" w:rsidRDefault="00AB305E">
            <w:pPr>
              <w:pStyle w:val="TableParagraph"/>
              <w:spacing w:before="165"/>
              <w:ind w:left="112" w:right="104"/>
              <w:jc w:val="center"/>
              <w:rPr>
                <w:b/>
                <w:sz w:val="19"/>
              </w:rPr>
            </w:pPr>
            <w:r>
              <w:rPr>
                <w:b/>
                <w:sz w:val="19"/>
              </w:rPr>
              <w:t>Практика</w:t>
            </w:r>
          </w:p>
        </w:tc>
      </w:tr>
      <w:tr w:rsidR="00AB305E" w:rsidTr="008D2E07">
        <w:trPr>
          <w:trHeight w:val="581"/>
        </w:trPr>
        <w:tc>
          <w:tcPr>
            <w:tcW w:w="715" w:type="dxa"/>
          </w:tcPr>
          <w:p w:rsidR="00AB305E" w:rsidRDefault="00AB305E">
            <w:pPr>
              <w:pStyle w:val="TableParagraph"/>
              <w:spacing w:before="198"/>
              <w:ind w:left="129"/>
              <w:rPr>
                <w:sz w:val="23"/>
              </w:rPr>
            </w:pPr>
            <w:r>
              <w:rPr>
                <w:sz w:val="23"/>
              </w:rPr>
              <w:t>1.</w:t>
            </w:r>
          </w:p>
        </w:tc>
        <w:tc>
          <w:tcPr>
            <w:tcW w:w="2713" w:type="dxa"/>
          </w:tcPr>
          <w:p w:rsidR="00AB305E" w:rsidRDefault="00AB305E">
            <w:pPr>
              <w:pStyle w:val="TableParagraph"/>
              <w:spacing w:before="198"/>
              <w:ind w:left="129"/>
              <w:rPr>
                <w:b/>
                <w:sz w:val="23"/>
              </w:rPr>
            </w:pPr>
            <w:r>
              <w:rPr>
                <w:b/>
                <w:sz w:val="23"/>
              </w:rPr>
              <w:t>Вводное занятие.</w:t>
            </w:r>
          </w:p>
        </w:tc>
        <w:tc>
          <w:tcPr>
            <w:tcW w:w="2126" w:type="dxa"/>
          </w:tcPr>
          <w:p w:rsidR="00AB305E" w:rsidRDefault="00AB305E">
            <w:pPr>
              <w:pStyle w:val="TableParagraph"/>
              <w:spacing w:before="198"/>
              <w:ind w:left="11"/>
              <w:jc w:val="center"/>
              <w:rPr>
                <w:sz w:val="23"/>
              </w:rPr>
            </w:pPr>
            <w:r>
              <w:rPr>
                <w:sz w:val="23"/>
              </w:rPr>
              <w:t>1</w:t>
            </w:r>
          </w:p>
        </w:tc>
        <w:tc>
          <w:tcPr>
            <w:tcW w:w="2126" w:type="dxa"/>
          </w:tcPr>
          <w:p w:rsidR="00AB305E" w:rsidRDefault="00AB305E">
            <w:pPr>
              <w:pStyle w:val="TableParagraph"/>
              <w:spacing w:before="198"/>
              <w:ind w:left="165" w:right="152"/>
              <w:jc w:val="center"/>
              <w:rPr>
                <w:sz w:val="23"/>
              </w:rPr>
            </w:pPr>
            <w:r>
              <w:rPr>
                <w:sz w:val="23"/>
              </w:rPr>
              <w:t>0,5</w:t>
            </w:r>
          </w:p>
        </w:tc>
        <w:tc>
          <w:tcPr>
            <w:tcW w:w="2127" w:type="dxa"/>
          </w:tcPr>
          <w:p w:rsidR="00AB305E" w:rsidRDefault="00AB305E">
            <w:pPr>
              <w:pStyle w:val="TableParagraph"/>
              <w:spacing w:before="198"/>
              <w:ind w:left="112" w:right="99"/>
              <w:jc w:val="center"/>
              <w:rPr>
                <w:sz w:val="23"/>
              </w:rPr>
            </w:pPr>
            <w:r>
              <w:rPr>
                <w:sz w:val="23"/>
              </w:rPr>
              <w:t>0,5</w:t>
            </w:r>
          </w:p>
        </w:tc>
      </w:tr>
      <w:tr w:rsidR="00AB305E" w:rsidTr="008D2E07">
        <w:trPr>
          <w:trHeight w:val="831"/>
        </w:trPr>
        <w:tc>
          <w:tcPr>
            <w:tcW w:w="715" w:type="dxa"/>
          </w:tcPr>
          <w:p w:rsidR="00AB305E" w:rsidRDefault="00AB305E">
            <w:pPr>
              <w:pStyle w:val="TableParagraph"/>
              <w:spacing w:before="3"/>
              <w:rPr>
                <w:b/>
                <w:sz w:val="37"/>
              </w:rPr>
            </w:pPr>
          </w:p>
          <w:p w:rsidR="00AB305E" w:rsidRDefault="00AB305E">
            <w:pPr>
              <w:pStyle w:val="TableParagraph"/>
              <w:ind w:left="129"/>
              <w:rPr>
                <w:b/>
                <w:sz w:val="23"/>
              </w:rPr>
            </w:pPr>
            <w:r>
              <w:rPr>
                <w:b/>
                <w:sz w:val="23"/>
              </w:rPr>
              <w:t>2.</w:t>
            </w:r>
          </w:p>
        </w:tc>
        <w:tc>
          <w:tcPr>
            <w:tcW w:w="2713" w:type="dxa"/>
          </w:tcPr>
          <w:p w:rsidR="00AB305E" w:rsidRDefault="00AB305E">
            <w:pPr>
              <w:pStyle w:val="TableParagraph"/>
              <w:spacing w:before="1" w:line="249" w:lineRule="auto"/>
              <w:ind w:left="129" w:right="177"/>
              <w:rPr>
                <w:b/>
                <w:sz w:val="23"/>
              </w:rPr>
            </w:pPr>
            <w:r>
              <w:rPr>
                <w:b/>
                <w:sz w:val="23"/>
              </w:rPr>
              <w:t>Работа над ансамблевым звучанием (артикуляционным, дикционным, ритмическим, интонационным).</w:t>
            </w:r>
          </w:p>
        </w:tc>
        <w:tc>
          <w:tcPr>
            <w:tcW w:w="2126" w:type="dxa"/>
          </w:tcPr>
          <w:p w:rsidR="00AB305E" w:rsidRDefault="00AB305E">
            <w:pPr>
              <w:pStyle w:val="TableParagraph"/>
              <w:spacing w:before="3"/>
              <w:rPr>
                <w:b/>
                <w:sz w:val="37"/>
              </w:rPr>
            </w:pPr>
          </w:p>
          <w:p w:rsidR="00AB305E" w:rsidRDefault="00AB305E">
            <w:pPr>
              <w:pStyle w:val="TableParagraph"/>
              <w:ind w:left="165" w:right="154"/>
              <w:jc w:val="center"/>
              <w:rPr>
                <w:sz w:val="23"/>
              </w:rPr>
            </w:pPr>
            <w:r>
              <w:rPr>
                <w:sz w:val="23"/>
              </w:rPr>
              <w:t>5</w:t>
            </w:r>
          </w:p>
        </w:tc>
        <w:tc>
          <w:tcPr>
            <w:tcW w:w="2126" w:type="dxa"/>
          </w:tcPr>
          <w:p w:rsidR="00AB305E" w:rsidRDefault="00AB305E">
            <w:pPr>
              <w:pStyle w:val="TableParagraph"/>
              <w:spacing w:before="3"/>
              <w:rPr>
                <w:b/>
                <w:sz w:val="37"/>
              </w:rPr>
            </w:pPr>
          </w:p>
          <w:p w:rsidR="00AB305E" w:rsidRDefault="00AB305E">
            <w:pPr>
              <w:pStyle w:val="TableParagraph"/>
              <w:ind w:left="13"/>
              <w:jc w:val="center"/>
              <w:rPr>
                <w:sz w:val="23"/>
              </w:rPr>
            </w:pPr>
            <w:r>
              <w:rPr>
                <w:sz w:val="23"/>
              </w:rPr>
              <w:t>1</w:t>
            </w:r>
          </w:p>
        </w:tc>
        <w:tc>
          <w:tcPr>
            <w:tcW w:w="2127" w:type="dxa"/>
          </w:tcPr>
          <w:p w:rsidR="00AB305E" w:rsidRDefault="00AB305E">
            <w:pPr>
              <w:pStyle w:val="TableParagraph"/>
              <w:spacing w:before="3"/>
              <w:rPr>
                <w:b/>
                <w:sz w:val="37"/>
              </w:rPr>
            </w:pPr>
          </w:p>
          <w:p w:rsidR="00AB305E" w:rsidRDefault="00AB305E">
            <w:pPr>
              <w:pStyle w:val="TableParagraph"/>
              <w:ind w:left="13"/>
              <w:jc w:val="center"/>
              <w:rPr>
                <w:sz w:val="23"/>
              </w:rPr>
            </w:pPr>
            <w:r>
              <w:rPr>
                <w:sz w:val="23"/>
              </w:rPr>
              <w:t>4</w:t>
            </w:r>
          </w:p>
        </w:tc>
      </w:tr>
      <w:tr w:rsidR="00AB305E" w:rsidTr="008D2E07">
        <w:trPr>
          <w:trHeight w:val="844"/>
        </w:trPr>
        <w:tc>
          <w:tcPr>
            <w:tcW w:w="715" w:type="dxa"/>
          </w:tcPr>
          <w:p w:rsidR="00AB305E" w:rsidRDefault="00AB305E">
            <w:pPr>
              <w:pStyle w:val="TableParagraph"/>
              <w:spacing w:before="198"/>
              <w:ind w:left="129"/>
              <w:rPr>
                <w:b/>
                <w:sz w:val="23"/>
              </w:rPr>
            </w:pPr>
            <w:r>
              <w:rPr>
                <w:b/>
                <w:sz w:val="23"/>
              </w:rPr>
              <w:t>3.</w:t>
            </w:r>
          </w:p>
        </w:tc>
        <w:tc>
          <w:tcPr>
            <w:tcW w:w="2713" w:type="dxa"/>
          </w:tcPr>
          <w:p w:rsidR="00AB305E" w:rsidRDefault="00AB305E" w:rsidP="00AB305E">
            <w:pPr>
              <w:pStyle w:val="TableParagraph"/>
              <w:spacing w:line="249" w:lineRule="auto"/>
              <w:ind w:right="196"/>
              <w:rPr>
                <w:b/>
                <w:sz w:val="23"/>
              </w:rPr>
            </w:pPr>
            <w:r>
              <w:rPr>
                <w:b/>
                <w:sz w:val="23"/>
              </w:rPr>
              <w:t>Освоение аутентичной манеры русского народного многоголосного пения.</w:t>
            </w:r>
          </w:p>
        </w:tc>
        <w:tc>
          <w:tcPr>
            <w:tcW w:w="2126" w:type="dxa"/>
          </w:tcPr>
          <w:p w:rsidR="00AB305E" w:rsidRDefault="00AB305E">
            <w:pPr>
              <w:pStyle w:val="TableParagraph"/>
              <w:spacing w:before="2"/>
              <w:rPr>
                <w:b/>
                <w:sz w:val="37"/>
              </w:rPr>
            </w:pPr>
          </w:p>
          <w:p w:rsidR="00AB305E" w:rsidRDefault="008D2E07">
            <w:pPr>
              <w:pStyle w:val="TableParagraph"/>
              <w:spacing w:before="1"/>
              <w:ind w:left="165" w:right="154"/>
              <w:jc w:val="center"/>
              <w:rPr>
                <w:sz w:val="23"/>
              </w:rPr>
            </w:pPr>
            <w:r>
              <w:rPr>
                <w:sz w:val="23"/>
              </w:rPr>
              <w:t>10</w:t>
            </w:r>
          </w:p>
        </w:tc>
        <w:tc>
          <w:tcPr>
            <w:tcW w:w="2126" w:type="dxa"/>
          </w:tcPr>
          <w:p w:rsidR="00AB305E" w:rsidRDefault="00AB305E">
            <w:pPr>
              <w:pStyle w:val="TableParagraph"/>
              <w:spacing w:before="2"/>
              <w:rPr>
                <w:b/>
                <w:sz w:val="37"/>
              </w:rPr>
            </w:pPr>
          </w:p>
          <w:p w:rsidR="00AB305E" w:rsidRDefault="00AB305E">
            <w:pPr>
              <w:pStyle w:val="TableParagraph"/>
              <w:spacing w:before="1"/>
              <w:ind w:left="13"/>
              <w:jc w:val="center"/>
              <w:rPr>
                <w:sz w:val="23"/>
              </w:rPr>
            </w:pPr>
            <w:r>
              <w:rPr>
                <w:sz w:val="23"/>
              </w:rPr>
              <w:t>4</w:t>
            </w:r>
          </w:p>
        </w:tc>
        <w:tc>
          <w:tcPr>
            <w:tcW w:w="2127" w:type="dxa"/>
          </w:tcPr>
          <w:p w:rsidR="00AB305E" w:rsidRDefault="00AB305E">
            <w:pPr>
              <w:pStyle w:val="TableParagraph"/>
              <w:spacing w:before="2"/>
              <w:rPr>
                <w:b/>
                <w:sz w:val="37"/>
              </w:rPr>
            </w:pPr>
          </w:p>
          <w:p w:rsidR="00AB305E" w:rsidRDefault="008D2E07">
            <w:pPr>
              <w:pStyle w:val="TableParagraph"/>
              <w:spacing w:before="1"/>
              <w:ind w:left="112" w:right="99"/>
              <w:jc w:val="center"/>
              <w:rPr>
                <w:sz w:val="23"/>
              </w:rPr>
            </w:pPr>
            <w:r>
              <w:rPr>
                <w:sz w:val="23"/>
              </w:rPr>
              <w:t>6</w:t>
            </w:r>
          </w:p>
        </w:tc>
      </w:tr>
      <w:tr w:rsidR="00AB305E" w:rsidTr="008D2E07">
        <w:trPr>
          <w:trHeight w:val="720"/>
        </w:trPr>
        <w:tc>
          <w:tcPr>
            <w:tcW w:w="715" w:type="dxa"/>
          </w:tcPr>
          <w:p w:rsidR="00AB305E" w:rsidRDefault="00AB305E">
            <w:pPr>
              <w:pStyle w:val="TableParagraph"/>
              <w:spacing w:before="2"/>
              <w:rPr>
                <w:b/>
                <w:sz w:val="37"/>
              </w:rPr>
            </w:pPr>
          </w:p>
          <w:p w:rsidR="00AB305E" w:rsidRDefault="00AB305E">
            <w:pPr>
              <w:pStyle w:val="TableParagraph"/>
              <w:spacing w:before="1"/>
              <w:ind w:left="129"/>
              <w:rPr>
                <w:b/>
                <w:sz w:val="23"/>
              </w:rPr>
            </w:pPr>
            <w:r>
              <w:rPr>
                <w:b/>
                <w:sz w:val="23"/>
              </w:rPr>
              <w:t>4.</w:t>
            </w:r>
          </w:p>
        </w:tc>
        <w:tc>
          <w:tcPr>
            <w:tcW w:w="2713" w:type="dxa"/>
          </w:tcPr>
          <w:p w:rsidR="00AB305E" w:rsidRDefault="00AB305E">
            <w:pPr>
              <w:pStyle w:val="TableParagraph"/>
              <w:spacing w:before="5"/>
              <w:rPr>
                <w:b/>
                <w:sz w:val="24"/>
              </w:rPr>
            </w:pPr>
          </w:p>
          <w:p w:rsidR="00AB305E" w:rsidRDefault="00AB305E">
            <w:pPr>
              <w:pStyle w:val="TableParagraph"/>
              <w:spacing w:before="1" w:line="247" w:lineRule="auto"/>
              <w:ind w:left="129" w:right="718"/>
              <w:rPr>
                <w:b/>
                <w:sz w:val="23"/>
              </w:rPr>
            </w:pPr>
            <w:r>
              <w:rPr>
                <w:b/>
                <w:sz w:val="23"/>
              </w:rPr>
              <w:t>Работа над сценическим воплощением русского обряда.</w:t>
            </w:r>
          </w:p>
        </w:tc>
        <w:tc>
          <w:tcPr>
            <w:tcW w:w="2126" w:type="dxa"/>
          </w:tcPr>
          <w:p w:rsidR="00AB305E" w:rsidRDefault="00AB305E">
            <w:pPr>
              <w:pStyle w:val="TableParagraph"/>
              <w:spacing w:before="2"/>
              <w:rPr>
                <w:b/>
                <w:sz w:val="37"/>
              </w:rPr>
            </w:pPr>
          </w:p>
          <w:p w:rsidR="00AB305E" w:rsidRDefault="00AB305E">
            <w:pPr>
              <w:pStyle w:val="TableParagraph"/>
              <w:spacing w:before="1"/>
              <w:ind w:left="165" w:right="154"/>
              <w:jc w:val="center"/>
              <w:rPr>
                <w:sz w:val="23"/>
              </w:rPr>
            </w:pPr>
            <w:r>
              <w:rPr>
                <w:sz w:val="23"/>
              </w:rPr>
              <w:t>7</w:t>
            </w:r>
          </w:p>
        </w:tc>
        <w:tc>
          <w:tcPr>
            <w:tcW w:w="2126" w:type="dxa"/>
          </w:tcPr>
          <w:p w:rsidR="00AB305E" w:rsidRDefault="00AB305E">
            <w:pPr>
              <w:pStyle w:val="TableParagraph"/>
              <w:spacing w:before="2"/>
              <w:rPr>
                <w:b/>
                <w:sz w:val="37"/>
              </w:rPr>
            </w:pPr>
          </w:p>
          <w:p w:rsidR="00AB305E" w:rsidRDefault="00AB305E">
            <w:pPr>
              <w:pStyle w:val="TableParagraph"/>
              <w:spacing w:before="1"/>
              <w:ind w:left="13"/>
              <w:jc w:val="center"/>
              <w:rPr>
                <w:sz w:val="23"/>
              </w:rPr>
            </w:pPr>
            <w:r>
              <w:rPr>
                <w:sz w:val="23"/>
              </w:rPr>
              <w:t>2</w:t>
            </w:r>
          </w:p>
        </w:tc>
        <w:tc>
          <w:tcPr>
            <w:tcW w:w="2127" w:type="dxa"/>
          </w:tcPr>
          <w:p w:rsidR="00AB305E" w:rsidRDefault="00AB305E">
            <w:pPr>
              <w:pStyle w:val="TableParagraph"/>
              <w:spacing w:before="2"/>
              <w:rPr>
                <w:b/>
                <w:sz w:val="37"/>
              </w:rPr>
            </w:pPr>
          </w:p>
          <w:p w:rsidR="00AB305E" w:rsidRDefault="00AB305E">
            <w:pPr>
              <w:pStyle w:val="TableParagraph"/>
              <w:spacing w:before="1"/>
              <w:ind w:left="112" w:right="99"/>
              <w:jc w:val="center"/>
              <w:rPr>
                <w:sz w:val="23"/>
              </w:rPr>
            </w:pPr>
            <w:r>
              <w:rPr>
                <w:sz w:val="23"/>
              </w:rPr>
              <w:t>5</w:t>
            </w:r>
          </w:p>
        </w:tc>
      </w:tr>
      <w:tr w:rsidR="00AB305E" w:rsidTr="008D2E07">
        <w:trPr>
          <w:trHeight w:val="533"/>
        </w:trPr>
        <w:tc>
          <w:tcPr>
            <w:tcW w:w="715" w:type="dxa"/>
          </w:tcPr>
          <w:p w:rsidR="00AB305E" w:rsidRDefault="00AB305E">
            <w:pPr>
              <w:pStyle w:val="TableParagraph"/>
              <w:rPr>
                <w:b/>
                <w:sz w:val="37"/>
              </w:rPr>
            </w:pPr>
          </w:p>
          <w:p w:rsidR="00AB305E" w:rsidRDefault="00AB305E">
            <w:pPr>
              <w:pStyle w:val="TableParagraph"/>
              <w:spacing w:before="1"/>
              <w:ind w:left="129"/>
              <w:rPr>
                <w:b/>
                <w:sz w:val="23"/>
              </w:rPr>
            </w:pPr>
            <w:r>
              <w:rPr>
                <w:b/>
                <w:sz w:val="23"/>
              </w:rPr>
              <w:t>5.</w:t>
            </w:r>
          </w:p>
        </w:tc>
        <w:tc>
          <w:tcPr>
            <w:tcW w:w="2713" w:type="dxa"/>
          </w:tcPr>
          <w:p w:rsidR="00AB305E" w:rsidRDefault="00AB305E">
            <w:pPr>
              <w:pStyle w:val="TableParagraph"/>
              <w:spacing w:before="3"/>
              <w:rPr>
                <w:b/>
                <w:sz w:val="24"/>
              </w:rPr>
            </w:pPr>
          </w:p>
          <w:p w:rsidR="00AB305E" w:rsidRDefault="00AB305E">
            <w:pPr>
              <w:pStyle w:val="TableParagraph"/>
              <w:spacing w:before="1" w:line="247" w:lineRule="auto"/>
              <w:ind w:left="9"/>
              <w:rPr>
                <w:b/>
                <w:sz w:val="23"/>
              </w:rPr>
            </w:pPr>
            <w:r>
              <w:rPr>
                <w:b/>
                <w:sz w:val="23"/>
              </w:rPr>
              <w:t>Работа над ансамблевым репертуаром. Концертная деятельность.</w:t>
            </w:r>
          </w:p>
        </w:tc>
        <w:tc>
          <w:tcPr>
            <w:tcW w:w="2126" w:type="dxa"/>
          </w:tcPr>
          <w:p w:rsidR="00AB305E" w:rsidRDefault="00AB305E">
            <w:pPr>
              <w:pStyle w:val="TableParagraph"/>
              <w:rPr>
                <w:b/>
                <w:sz w:val="37"/>
              </w:rPr>
            </w:pPr>
          </w:p>
          <w:p w:rsidR="00AB305E" w:rsidRDefault="008D2E07">
            <w:pPr>
              <w:pStyle w:val="TableParagraph"/>
              <w:spacing w:before="1"/>
              <w:ind w:left="165" w:right="154"/>
              <w:jc w:val="center"/>
              <w:rPr>
                <w:sz w:val="23"/>
              </w:rPr>
            </w:pPr>
            <w:r>
              <w:rPr>
                <w:sz w:val="23"/>
              </w:rPr>
              <w:t>12</w:t>
            </w:r>
          </w:p>
        </w:tc>
        <w:tc>
          <w:tcPr>
            <w:tcW w:w="2126" w:type="dxa"/>
          </w:tcPr>
          <w:p w:rsidR="00AB305E" w:rsidRDefault="00AB305E">
            <w:pPr>
              <w:pStyle w:val="TableParagraph"/>
              <w:rPr>
                <w:b/>
                <w:sz w:val="37"/>
              </w:rPr>
            </w:pPr>
          </w:p>
          <w:p w:rsidR="00AB305E" w:rsidRDefault="00AB305E">
            <w:pPr>
              <w:pStyle w:val="TableParagraph"/>
              <w:spacing w:before="1"/>
              <w:ind w:left="13"/>
              <w:jc w:val="center"/>
              <w:rPr>
                <w:sz w:val="23"/>
              </w:rPr>
            </w:pPr>
            <w:r>
              <w:rPr>
                <w:sz w:val="23"/>
              </w:rPr>
              <w:t>4</w:t>
            </w:r>
          </w:p>
        </w:tc>
        <w:tc>
          <w:tcPr>
            <w:tcW w:w="2127" w:type="dxa"/>
          </w:tcPr>
          <w:p w:rsidR="00AB305E" w:rsidRDefault="00AB305E">
            <w:pPr>
              <w:pStyle w:val="TableParagraph"/>
              <w:rPr>
                <w:b/>
                <w:sz w:val="37"/>
              </w:rPr>
            </w:pPr>
          </w:p>
          <w:p w:rsidR="00AB305E" w:rsidRDefault="008D2E07">
            <w:pPr>
              <w:pStyle w:val="TableParagraph"/>
              <w:spacing w:before="1"/>
              <w:ind w:left="112" w:right="99"/>
              <w:jc w:val="center"/>
              <w:rPr>
                <w:sz w:val="23"/>
              </w:rPr>
            </w:pPr>
            <w:r>
              <w:rPr>
                <w:sz w:val="23"/>
              </w:rPr>
              <w:t>8</w:t>
            </w:r>
          </w:p>
        </w:tc>
      </w:tr>
      <w:tr w:rsidR="00AB305E" w:rsidTr="008D2E07">
        <w:trPr>
          <w:trHeight w:val="542"/>
        </w:trPr>
        <w:tc>
          <w:tcPr>
            <w:tcW w:w="715" w:type="dxa"/>
          </w:tcPr>
          <w:p w:rsidR="00AB305E" w:rsidRDefault="00AB305E">
            <w:pPr>
              <w:pStyle w:val="TableParagraph"/>
              <w:spacing w:before="198"/>
              <w:ind w:left="129"/>
              <w:rPr>
                <w:b/>
                <w:sz w:val="23"/>
              </w:rPr>
            </w:pPr>
            <w:r>
              <w:rPr>
                <w:b/>
                <w:sz w:val="23"/>
              </w:rPr>
              <w:t>6.</w:t>
            </w:r>
          </w:p>
        </w:tc>
        <w:tc>
          <w:tcPr>
            <w:tcW w:w="2713" w:type="dxa"/>
          </w:tcPr>
          <w:p w:rsidR="00AB305E" w:rsidRDefault="00AB305E">
            <w:pPr>
              <w:pStyle w:val="TableParagraph"/>
              <w:spacing w:before="198"/>
              <w:ind w:left="129"/>
              <w:rPr>
                <w:b/>
                <w:sz w:val="23"/>
              </w:rPr>
            </w:pPr>
            <w:r>
              <w:rPr>
                <w:b/>
                <w:sz w:val="23"/>
              </w:rPr>
              <w:t>Итоговое занятие.</w:t>
            </w:r>
          </w:p>
        </w:tc>
        <w:tc>
          <w:tcPr>
            <w:tcW w:w="2126" w:type="dxa"/>
          </w:tcPr>
          <w:p w:rsidR="00AB305E" w:rsidRDefault="00AB305E">
            <w:pPr>
              <w:pStyle w:val="TableParagraph"/>
              <w:spacing w:before="198"/>
              <w:ind w:left="11"/>
              <w:jc w:val="center"/>
              <w:rPr>
                <w:sz w:val="23"/>
              </w:rPr>
            </w:pPr>
            <w:r>
              <w:rPr>
                <w:sz w:val="23"/>
              </w:rPr>
              <w:t>1</w:t>
            </w:r>
          </w:p>
        </w:tc>
        <w:tc>
          <w:tcPr>
            <w:tcW w:w="2126" w:type="dxa"/>
          </w:tcPr>
          <w:p w:rsidR="00AB305E" w:rsidRDefault="00AB305E">
            <w:pPr>
              <w:pStyle w:val="TableParagraph"/>
              <w:spacing w:before="198"/>
              <w:ind w:left="165" w:right="152"/>
              <w:jc w:val="center"/>
              <w:rPr>
                <w:sz w:val="23"/>
              </w:rPr>
            </w:pPr>
            <w:r>
              <w:rPr>
                <w:sz w:val="23"/>
              </w:rPr>
              <w:t>0,5</w:t>
            </w:r>
          </w:p>
        </w:tc>
        <w:tc>
          <w:tcPr>
            <w:tcW w:w="2127" w:type="dxa"/>
          </w:tcPr>
          <w:p w:rsidR="00AB305E" w:rsidRDefault="00AB305E">
            <w:pPr>
              <w:pStyle w:val="TableParagraph"/>
              <w:spacing w:before="198"/>
              <w:ind w:left="112" w:right="99"/>
              <w:jc w:val="center"/>
              <w:rPr>
                <w:sz w:val="23"/>
              </w:rPr>
            </w:pPr>
            <w:r>
              <w:rPr>
                <w:sz w:val="23"/>
              </w:rPr>
              <w:t>0,5</w:t>
            </w:r>
          </w:p>
        </w:tc>
      </w:tr>
      <w:tr w:rsidR="00AB305E" w:rsidTr="008D2E07">
        <w:trPr>
          <w:trHeight w:val="834"/>
        </w:trPr>
        <w:tc>
          <w:tcPr>
            <w:tcW w:w="3428" w:type="dxa"/>
            <w:gridSpan w:val="2"/>
          </w:tcPr>
          <w:p w:rsidR="00AB305E" w:rsidRDefault="00AB305E">
            <w:pPr>
              <w:pStyle w:val="TableParagraph"/>
              <w:spacing w:before="2"/>
              <w:rPr>
                <w:b/>
                <w:sz w:val="37"/>
              </w:rPr>
            </w:pPr>
          </w:p>
          <w:p w:rsidR="00AB305E" w:rsidRDefault="00AB305E">
            <w:pPr>
              <w:pStyle w:val="TableParagraph"/>
              <w:spacing w:before="1"/>
              <w:ind w:right="137"/>
              <w:jc w:val="right"/>
              <w:rPr>
                <w:b/>
                <w:sz w:val="23"/>
              </w:rPr>
            </w:pPr>
            <w:r>
              <w:rPr>
                <w:b/>
                <w:sz w:val="23"/>
              </w:rPr>
              <w:t>ИТОГО:</w:t>
            </w:r>
          </w:p>
        </w:tc>
        <w:tc>
          <w:tcPr>
            <w:tcW w:w="2126" w:type="dxa"/>
          </w:tcPr>
          <w:p w:rsidR="00AB305E" w:rsidRDefault="00AB305E">
            <w:pPr>
              <w:pStyle w:val="TableParagraph"/>
              <w:spacing w:before="2"/>
              <w:rPr>
                <w:b/>
                <w:sz w:val="37"/>
              </w:rPr>
            </w:pPr>
          </w:p>
          <w:p w:rsidR="00AB305E" w:rsidRDefault="008D2E07">
            <w:pPr>
              <w:pStyle w:val="TableParagraph"/>
              <w:spacing w:before="1"/>
              <w:ind w:left="165" w:right="154"/>
              <w:jc w:val="center"/>
              <w:rPr>
                <w:b/>
                <w:sz w:val="23"/>
              </w:rPr>
            </w:pPr>
            <w:r>
              <w:rPr>
                <w:b/>
                <w:sz w:val="23"/>
              </w:rPr>
              <w:t>36</w:t>
            </w:r>
          </w:p>
        </w:tc>
        <w:tc>
          <w:tcPr>
            <w:tcW w:w="2126" w:type="dxa"/>
          </w:tcPr>
          <w:p w:rsidR="00AB305E" w:rsidRDefault="00AB305E">
            <w:pPr>
              <w:pStyle w:val="TableParagraph"/>
              <w:spacing w:before="2"/>
              <w:rPr>
                <w:b/>
                <w:sz w:val="37"/>
              </w:rPr>
            </w:pPr>
          </w:p>
          <w:p w:rsidR="00AB305E" w:rsidRDefault="008D2E07">
            <w:pPr>
              <w:pStyle w:val="TableParagraph"/>
              <w:spacing w:before="1"/>
              <w:ind w:left="165" w:right="152"/>
              <w:jc w:val="center"/>
              <w:rPr>
                <w:b/>
                <w:sz w:val="23"/>
              </w:rPr>
            </w:pPr>
            <w:r>
              <w:rPr>
                <w:b/>
                <w:sz w:val="23"/>
              </w:rPr>
              <w:t>12</w:t>
            </w:r>
          </w:p>
        </w:tc>
        <w:tc>
          <w:tcPr>
            <w:tcW w:w="2127" w:type="dxa"/>
          </w:tcPr>
          <w:p w:rsidR="00AB305E" w:rsidRDefault="00AB305E">
            <w:pPr>
              <w:pStyle w:val="TableParagraph"/>
              <w:spacing w:before="2"/>
              <w:rPr>
                <w:b/>
                <w:sz w:val="37"/>
              </w:rPr>
            </w:pPr>
          </w:p>
          <w:p w:rsidR="00AB305E" w:rsidRDefault="008D2E07">
            <w:pPr>
              <w:pStyle w:val="TableParagraph"/>
              <w:spacing w:before="1"/>
              <w:ind w:left="112" w:right="99"/>
              <w:jc w:val="center"/>
              <w:rPr>
                <w:b/>
                <w:sz w:val="23"/>
              </w:rPr>
            </w:pPr>
            <w:r>
              <w:rPr>
                <w:b/>
                <w:sz w:val="23"/>
              </w:rPr>
              <w:t>24</w:t>
            </w:r>
          </w:p>
        </w:tc>
      </w:tr>
    </w:tbl>
    <w:p w:rsidR="00CA7451" w:rsidRDefault="00244D4B" w:rsidP="008D2E07">
      <w:pPr>
        <w:pStyle w:val="a3"/>
        <w:ind w:left="0"/>
        <w:jc w:val="center"/>
      </w:pPr>
      <w:r>
        <w:pict>
          <v:shapetype id="_x0000_t202" coordsize="21600,21600" o:spt="202" path="m,l,21600r21600,l21600,xe">
            <v:stroke joinstyle="miter"/>
            <v:path gradientshapeok="t" o:connecttype="rect"/>
          </v:shapetype>
          <v:shape id="_x0000_s1030" type="#_x0000_t202" style="position:absolute;left:0;text-align:left;margin-left:411.3pt;margin-top:257.1pt;width:6.85pt;height:15.05pt;z-index:-255151104;mso-position-horizontal-relative:page;mso-position-vertical-relative:page" filled="f" stroked="f">
            <v:textbox inset="0,0,0,0">
              <w:txbxContent>
                <w:p w:rsidR="00784D44" w:rsidRDefault="00784D44">
                  <w:pPr>
                    <w:spacing w:line="300" w:lineRule="exact"/>
                    <w:rPr>
                      <w:sz w:val="27"/>
                    </w:rPr>
                  </w:pPr>
                  <w:r>
                    <w:rPr>
                      <w:spacing w:val="1"/>
                      <w:sz w:val="27"/>
                    </w:rPr>
                    <w:t>1</w:t>
                  </w:r>
                </w:p>
              </w:txbxContent>
            </v:textbox>
            <w10:wrap anchorx="page" anchory="page"/>
          </v:shape>
        </w:pict>
      </w:r>
      <w:r>
        <w:pict>
          <v:shape id="_x0000_s1029" type="#_x0000_t202" style="position:absolute;left:0;text-align:left;margin-left:418.15pt;margin-top:257.1pt;width:6.85pt;height:15.05pt;z-index:-255150080;mso-position-horizontal-relative:page;mso-position-vertical-relative:page" filled="f" stroked="f">
            <v:textbox inset="0,0,0,0">
              <w:txbxContent>
                <w:p w:rsidR="00784D44" w:rsidRDefault="00784D44">
                  <w:pPr>
                    <w:spacing w:line="300" w:lineRule="exact"/>
                    <w:rPr>
                      <w:sz w:val="27"/>
                    </w:rPr>
                  </w:pPr>
                  <w:r>
                    <w:rPr>
                      <w:spacing w:val="1"/>
                      <w:sz w:val="27"/>
                    </w:rPr>
                    <w:t>3</w:t>
                  </w:r>
                </w:p>
              </w:txbxContent>
            </v:textbox>
            <w10:wrap anchorx="page" anchory="page"/>
          </v:shape>
        </w:pict>
      </w:r>
      <w:r>
        <w:pict>
          <v:shape id="_x0000_s1028" style="position:absolute;left:0;text-align:left;margin-left:347.95pt;margin-top:241pt;width:136.85pt;height:35.35pt;z-index:-255149056;mso-position-horizontal-relative:page;mso-position-vertical-relative:page" coordorigin="6959,4820" coordsize="2737,707" o:spt="100" adj="0,,0" path="m8322,4820r-1363,l6959,5526r1363,l8322,4820t1373,l8327,4820r,706l9695,5526r,-706e" stroked="f">
            <v:stroke joinstyle="round"/>
            <v:formulas/>
            <v:path arrowok="t" o:connecttype="segments"/>
            <w10:wrap anchorx="page" anchory="page"/>
          </v:shape>
        </w:pict>
      </w:r>
      <w:r w:rsidR="00AB305E">
        <w:t>СОДЕРЖАНИЕ</w:t>
      </w:r>
    </w:p>
    <w:p w:rsidR="00CA7451" w:rsidRDefault="00AB305E">
      <w:pPr>
        <w:spacing w:before="51"/>
        <w:ind w:left="962" w:right="834"/>
        <w:jc w:val="center"/>
        <w:rPr>
          <w:b/>
          <w:sz w:val="28"/>
        </w:rPr>
      </w:pPr>
      <w:r>
        <w:rPr>
          <w:b/>
          <w:sz w:val="28"/>
        </w:rPr>
        <w:t>УЧЕБНОГО (ТЕМАТИЧЕСКОГО) ПЛАНА</w:t>
      </w:r>
    </w:p>
    <w:p w:rsidR="00CA7451" w:rsidRDefault="00AB305E">
      <w:pPr>
        <w:pStyle w:val="2"/>
        <w:ind w:left="831" w:right="834"/>
        <w:jc w:val="center"/>
      </w:pPr>
      <w:r>
        <w:t>1 год обучения</w:t>
      </w:r>
    </w:p>
    <w:p w:rsidR="00CA7451" w:rsidRDefault="00AB305E">
      <w:pPr>
        <w:pStyle w:val="a4"/>
        <w:numPr>
          <w:ilvl w:val="1"/>
          <w:numId w:val="12"/>
        </w:numPr>
        <w:tabs>
          <w:tab w:val="left" w:pos="1251"/>
        </w:tabs>
        <w:spacing w:before="165"/>
        <w:rPr>
          <w:b/>
          <w:sz w:val="28"/>
        </w:rPr>
      </w:pPr>
      <w:r>
        <w:rPr>
          <w:b/>
          <w:sz w:val="28"/>
        </w:rPr>
        <w:t>Вводное</w:t>
      </w:r>
      <w:r>
        <w:rPr>
          <w:b/>
          <w:spacing w:val="-1"/>
          <w:sz w:val="28"/>
        </w:rPr>
        <w:t xml:space="preserve"> </w:t>
      </w:r>
      <w:r>
        <w:rPr>
          <w:b/>
          <w:sz w:val="28"/>
        </w:rPr>
        <w:t>занятие.</w:t>
      </w:r>
    </w:p>
    <w:p w:rsidR="00CA7451" w:rsidRDefault="00AB305E">
      <w:pPr>
        <w:pStyle w:val="a3"/>
        <w:spacing w:before="163"/>
        <w:ind w:left="970"/>
        <w:jc w:val="both"/>
      </w:pPr>
      <w:r>
        <w:rPr>
          <w:b/>
          <w:i/>
        </w:rPr>
        <w:t xml:space="preserve">Теория. </w:t>
      </w:r>
      <w:r>
        <w:t>Знакомство с детьми. Обзор программного материала.</w:t>
      </w:r>
    </w:p>
    <w:p w:rsidR="00CA7451" w:rsidRDefault="00AB305E">
      <w:pPr>
        <w:pStyle w:val="a3"/>
        <w:spacing w:before="50"/>
        <w:jc w:val="both"/>
      </w:pPr>
      <w:r>
        <w:t>Принципы распределения обучающихся по вокальным партиям.</w:t>
      </w:r>
    </w:p>
    <w:p w:rsidR="00CA7451" w:rsidRDefault="00AB305E">
      <w:pPr>
        <w:pStyle w:val="a3"/>
        <w:spacing w:before="168" w:line="276" w:lineRule="auto"/>
        <w:ind w:right="266" w:firstLine="707"/>
        <w:jc w:val="both"/>
      </w:pPr>
      <w:r>
        <w:rPr>
          <w:b/>
          <w:i/>
        </w:rPr>
        <w:t xml:space="preserve">Практика. </w:t>
      </w:r>
      <w:r>
        <w:t>Определение исходных знаний и навыков обучающихся на начало обучения (прослушивание). Распределение по вокальным партиям.</w:t>
      </w:r>
    </w:p>
    <w:p w:rsidR="00CA7451" w:rsidRDefault="00AB305E">
      <w:pPr>
        <w:pStyle w:val="1"/>
        <w:spacing w:before="123" w:line="278" w:lineRule="auto"/>
        <w:ind w:right="272" w:firstLine="707"/>
      </w:pPr>
      <w:r>
        <w:t>Тема 2. Работа над ансамблевым звучанием (интонационный, ритмический, артикуляционный, дикционный ансамбль).</w:t>
      </w:r>
    </w:p>
    <w:p w:rsidR="00CA7451" w:rsidRDefault="00AB305E">
      <w:pPr>
        <w:pStyle w:val="a3"/>
        <w:spacing w:before="111" w:line="276" w:lineRule="auto"/>
        <w:ind w:right="269" w:firstLine="707"/>
        <w:jc w:val="both"/>
      </w:pPr>
      <w:r>
        <w:rPr>
          <w:b/>
          <w:i/>
        </w:rPr>
        <w:t xml:space="preserve">Теория. </w:t>
      </w:r>
      <w:r>
        <w:t>Взаимодействие вокальных партий в ансамблевом звучании. Создание общего музыкально-исполнительского образа в ансамблевом исполнительстве. Темп как средство музыкальной выразительности. Распространённые виды ритмических рисунков. Переменные и смешанные размеры.</w:t>
      </w:r>
    </w:p>
    <w:p w:rsidR="00CA7451" w:rsidRDefault="00AB305E">
      <w:pPr>
        <w:pStyle w:val="a3"/>
        <w:spacing w:before="119" w:line="276" w:lineRule="auto"/>
        <w:ind w:right="268" w:firstLine="707"/>
        <w:jc w:val="both"/>
      </w:pPr>
      <w:r>
        <w:rPr>
          <w:b/>
          <w:i/>
        </w:rPr>
        <w:lastRenderedPageBreak/>
        <w:t xml:space="preserve">Практика. </w:t>
      </w:r>
      <w:r>
        <w:t>Исполнение в ансамбле вокальных упражнений на развитие навыков чистоты интонирования, умения держать строй во время исполнения своей вокальной партии. Отработка навыков двухголосного ансамблевого пения: пение трезвучия и его обращений. Отработка ансамблевых упражнений, содержащих интонационные, ритмические и темповые трудности.</w:t>
      </w:r>
    </w:p>
    <w:p w:rsidR="00CA7451" w:rsidRDefault="00AB305E">
      <w:pPr>
        <w:pStyle w:val="1"/>
        <w:spacing w:before="126" w:line="276" w:lineRule="auto"/>
        <w:ind w:right="272" w:firstLine="707"/>
      </w:pPr>
      <w:r>
        <w:t>Тема 3. Освоение аутентичной манеры русского народного многоголосного пения.</w:t>
      </w:r>
    </w:p>
    <w:p w:rsidR="00CA7451" w:rsidRDefault="00AB305E">
      <w:pPr>
        <w:pStyle w:val="a3"/>
        <w:spacing w:before="116" w:line="276" w:lineRule="auto"/>
        <w:ind w:right="270" w:firstLine="707"/>
        <w:jc w:val="both"/>
      </w:pPr>
      <w:r>
        <w:rPr>
          <w:b/>
          <w:i/>
        </w:rPr>
        <w:t xml:space="preserve">Теория. </w:t>
      </w:r>
      <w:r>
        <w:t>Фольклор и аутентичные образцы песен Белгородской области. Определение жанра песен. Разбор диалектных особенностей, звукоизвлечения, соотношения вокальных партий. Местные словосочетания и особенности говора. «Акание», отсутствие фонемы /ф/, замена наиболее близким звуком [х] или сочетанием [хв] (тухли, хвартук, Хведор). Пунктирные и синкопированные ритмы. Переменный и смешанный размеры песенного материала. Использование широких интервалов в мелодии. Творчество фольклорного ансамбля Белгородской области</w:t>
      </w:r>
      <w:r>
        <w:rPr>
          <w:spacing w:val="-7"/>
        </w:rPr>
        <w:t xml:space="preserve"> </w:t>
      </w:r>
      <w:r>
        <w:t>«Воля».</w:t>
      </w:r>
    </w:p>
    <w:p w:rsidR="00CA7451" w:rsidRDefault="00AB305E" w:rsidP="008D2E07">
      <w:pPr>
        <w:pStyle w:val="a3"/>
        <w:spacing w:before="120" w:line="276" w:lineRule="auto"/>
        <w:ind w:right="265" w:firstLine="707"/>
        <w:jc w:val="both"/>
      </w:pPr>
      <w:r>
        <w:rPr>
          <w:b/>
          <w:i/>
        </w:rPr>
        <w:t xml:space="preserve">Практика. </w:t>
      </w:r>
      <w:r>
        <w:t>Прослушивание аудиозаписей исполнения народных песен Белгородской области с полифоническим типом многоголосия в исполнении фольклорного ансамбля Белгородской области «Воля». Изучение местных особенностей говора. Чтение песенных текстов, пословиц, поговорок, сказок в местной манере говора. Отработка техники и выразительности в аутентичной манере исполнения песен Белгородской области с использованием распевов в мелодии, пунктирного и</w:t>
      </w:r>
      <w:r>
        <w:rPr>
          <w:spacing w:val="52"/>
        </w:rPr>
        <w:t xml:space="preserve"> </w:t>
      </w:r>
      <w:r>
        <w:t>синкопированногоритма. Отработка исполнения элементов «пересека» в песнях с движением.</w:t>
      </w:r>
    </w:p>
    <w:p w:rsidR="00CA7451" w:rsidRDefault="00AB305E">
      <w:pPr>
        <w:spacing w:before="170"/>
        <w:ind w:left="970"/>
        <w:jc w:val="both"/>
        <w:rPr>
          <w:i/>
          <w:sz w:val="28"/>
        </w:rPr>
      </w:pPr>
      <w:r>
        <w:rPr>
          <w:i/>
          <w:sz w:val="28"/>
        </w:rPr>
        <w:t>Примерный репертуар:</w:t>
      </w:r>
    </w:p>
    <w:p w:rsidR="00CA7451" w:rsidRDefault="00AB305E">
      <w:pPr>
        <w:pStyle w:val="a4"/>
        <w:numPr>
          <w:ilvl w:val="0"/>
          <w:numId w:val="11"/>
        </w:numPr>
        <w:tabs>
          <w:tab w:val="left" w:pos="1678"/>
        </w:tabs>
        <w:ind w:left="1678"/>
        <w:jc w:val="both"/>
        <w:rPr>
          <w:sz w:val="28"/>
        </w:rPr>
      </w:pPr>
      <w:r>
        <w:rPr>
          <w:sz w:val="28"/>
        </w:rPr>
        <w:t>«А мы просо сеяли»: календарная Белгородской</w:t>
      </w:r>
      <w:r>
        <w:rPr>
          <w:spacing w:val="-4"/>
          <w:sz w:val="28"/>
        </w:rPr>
        <w:t xml:space="preserve"> </w:t>
      </w:r>
      <w:r>
        <w:rPr>
          <w:sz w:val="28"/>
        </w:rPr>
        <w:t>области;</w:t>
      </w:r>
    </w:p>
    <w:p w:rsidR="00CA7451" w:rsidRDefault="00AB305E">
      <w:pPr>
        <w:pStyle w:val="a4"/>
        <w:numPr>
          <w:ilvl w:val="0"/>
          <w:numId w:val="11"/>
        </w:numPr>
        <w:tabs>
          <w:tab w:val="left" w:pos="1678"/>
        </w:tabs>
        <w:spacing w:before="167"/>
        <w:ind w:left="1678"/>
        <w:jc w:val="both"/>
        <w:rPr>
          <w:sz w:val="28"/>
        </w:rPr>
      </w:pPr>
      <w:r>
        <w:rPr>
          <w:sz w:val="28"/>
        </w:rPr>
        <w:t>«Вот воскликнули лебеди»: лирическая Белгородской</w:t>
      </w:r>
      <w:r>
        <w:rPr>
          <w:spacing w:val="-9"/>
          <w:sz w:val="28"/>
        </w:rPr>
        <w:t xml:space="preserve"> </w:t>
      </w:r>
      <w:r>
        <w:rPr>
          <w:sz w:val="28"/>
        </w:rPr>
        <w:t>области;</w:t>
      </w:r>
    </w:p>
    <w:p w:rsidR="00CA7451" w:rsidRDefault="00AB305E">
      <w:pPr>
        <w:pStyle w:val="a4"/>
        <w:numPr>
          <w:ilvl w:val="0"/>
          <w:numId w:val="11"/>
        </w:numPr>
        <w:tabs>
          <w:tab w:val="left" w:pos="1678"/>
        </w:tabs>
        <w:ind w:left="1678"/>
        <w:jc w:val="both"/>
        <w:rPr>
          <w:sz w:val="28"/>
        </w:rPr>
      </w:pPr>
      <w:r>
        <w:rPr>
          <w:sz w:val="28"/>
        </w:rPr>
        <w:t>«У наших ворот»: карагодная Белгородской области;</w:t>
      </w:r>
    </w:p>
    <w:p w:rsidR="00CA7451" w:rsidRDefault="00AB305E">
      <w:pPr>
        <w:pStyle w:val="a4"/>
        <w:numPr>
          <w:ilvl w:val="0"/>
          <w:numId w:val="11"/>
        </w:numPr>
        <w:tabs>
          <w:tab w:val="left" w:pos="1678"/>
        </w:tabs>
        <w:spacing w:before="170"/>
        <w:ind w:left="1678"/>
        <w:jc w:val="both"/>
        <w:rPr>
          <w:sz w:val="28"/>
        </w:rPr>
      </w:pPr>
      <w:r>
        <w:rPr>
          <w:sz w:val="28"/>
        </w:rPr>
        <w:t>«Вдоль по улице»: плясовая Белгородской</w:t>
      </w:r>
      <w:r>
        <w:rPr>
          <w:spacing w:val="-3"/>
          <w:sz w:val="28"/>
        </w:rPr>
        <w:t xml:space="preserve"> </w:t>
      </w:r>
      <w:r>
        <w:rPr>
          <w:sz w:val="28"/>
        </w:rPr>
        <w:t>области;</w:t>
      </w:r>
    </w:p>
    <w:p w:rsidR="00CA7451" w:rsidRDefault="00AB305E">
      <w:pPr>
        <w:pStyle w:val="a4"/>
        <w:numPr>
          <w:ilvl w:val="0"/>
          <w:numId w:val="11"/>
        </w:numPr>
        <w:tabs>
          <w:tab w:val="left" w:pos="1678"/>
        </w:tabs>
        <w:ind w:left="1678"/>
        <w:jc w:val="both"/>
        <w:rPr>
          <w:sz w:val="28"/>
        </w:rPr>
      </w:pPr>
      <w:r>
        <w:rPr>
          <w:sz w:val="28"/>
        </w:rPr>
        <w:t>«Щедривка»: календарная Белгородской</w:t>
      </w:r>
      <w:r>
        <w:rPr>
          <w:spacing w:val="1"/>
          <w:sz w:val="28"/>
        </w:rPr>
        <w:t xml:space="preserve"> </w:t>
      </w:r>
      <w:r>
        <w:rPr>
          <w:sz w:val="28"/>
        </w:rPr>
        <w:t>области;</w:t>
      </w:r>
    </w:p>
    <w:p w:rsidR="00CA7451" w:rsidRDefault="00AB305E">
      <w:pPr>
        <w:pStyle w:val="a4"/>
        <w:numPr>
          <w:ilvl w:val="0"/>
          <w:numId w:val="11"/>
        </w:numPr>
        <w:tabs>
          <w:tab w:val="left" w:pos="1678"/>
        </w:tabs>
        <w:spacing w:before="167" w:line="276" w:lineRule="auto"/>
        <w:ind w:right="266" w:firstLine="707"/>
        <w:jc w:val="both"/>
        <w:rPr>
          <w:sz w:val="28"/>
        </w:rPr>
      </w:pPr>
      <w:r>
        <w:rPr>
          <w:sz w:val="28"/>
        </w:rPr>
        <w:t>«Как у нашей Дуняши головка заболела»: плясовая Белгородской области.</w:t>
      </w:r>
    </w:p>
    <w:p w:rsidR="00CA7451" w:rsidRDefault="00AB305E">
      <w:pPr>
        <w:pStyle w:val="1"/>
        <w:spacing w:before="127"/>
        <w:ind w:left="970"/>
      </w:pPr>
      <w:r>
        <w:t>Тема 4. Работа над сценическим воплощением русского обряда.</w:t>
      </w:r>
    </w:p>
    <w:p w:rsidR="00CA7451" w:rsidRDefault="00AB305E">
      <w:pPr>
        <w:pStyle w:val="a3"/>
        <w:spacing w:before="163" w:line="276" w:lineRule="auto"/>
        <w:ind w:right="266" w:firstLine="707"/>
        <w:jc w:val="both"/>
      </w:pPr>
      <w:r>
        <w:rPr>
          <w:b/>
          <w:i/>
        </w:rPr>
        <w:t xml:space="preserve">Теория. </w:t>
      </w:r>
      <w:r>
        <w:t xml:space="preserve">Смысловое значение русской обрядовости. Народные игры. Этапы постановки обрядового действа «Широкая Масленица». Схема составления сценарного плана, принципы распределения ролей. Приёмы работы над сценическим образом обрядового персонажа с помощью речевой </w:t>
      </w:r>
      <w:r>
        <w:lastRenderedPageBreak/>
        <w:t>и музыкальной интонации, темпа речи и пения, мимики, осанки, походки или позы. Костюм, грим, прическа и элементы реквизита.</w:t>
      </w:r>
    </w:p>
    <w:p w:rsidR="00CA7451" w:rsidRDefault="00AB305E">
      <w:pPr>
        <w:pStyle w:val="a3"/>
        <w:spacing w:before="120"/>
        <w:ind w:left="970"/>
        <w:jc w:val="both"/>
      </w:pPr>
      <w:r>
        <w:rPr>
          <w:b/>
          <w:i/>
        </w:rPr>
        <w:t xml:space="preserve">Практика. </w:t>
      </w:r>
      <w:r>
        <w:t>Разбор текстового и музыкального материала обряда</w:t>
      </w:r>
    </w:p>
    <w:p w:rsidR="00CA7451" w:rsidRDefault="00AB305E">
      <w:pPr>
        <w:pStyle w:val="a3"/>
        <w:spacing w:before="48" w:line="276" w:lineRule="auto"/>
        <w:ind w:right="269"/>
        <w:jc w:val="both"/>
      </w:pPr>
      <w:r>
        <w:t>«Широкая Масленица». Разучивание народных игр. Составление сценария, постановка обрядового действа «Широкая Масленица». Подбор реквизита и обрядовых атрибутов. Отработка техники исполнения, выразительности и достоверности обрядового действия. Подготовка и проведение народного праздника. Обсуждение результатов выступления в группе.</w:t>
      </w:r>
    </w:p>
    <w:p w:rsidR="00CA7451" w:rsidRDefault="00AB305E">
      <w:pPr>
        <w:pStyle w:val="1"/>
        <w:spacing w:before="124" w:line="278" w:lineRule="auto"/>
        <w:ind w:right="271" w:firstLine="707"/>
      </w:pPr>
      <w:r>
        <w:t>Тема 5. Работа над ансамблевым репертуаром. Концертная деятельность.</w:t>
      </w:r>
    </w:p>
    <w:p w:rsidR="00CA7451" w:rsidRDefault="00AB305E">
      <w:pPr>
        <w:pStyle w:val="a3"/>
        <w:spacing w:before="110" w:line="276" w:lineRule="auto"/>
        <w:ind w:right="266" w:firstLine="707"/>
        <w:jc w:val="both"/>
      </w:pPr>
      <w:r>
        <w:rPr>
          <w:b/>
          <w:i/>
        </w:rPr>
        <w:t xml:space="preserve">Теория. </w:t>
      </w:r>
      <w:r>
        <w:t>Календарные песни как условный круг (цикл) песен разных жанров. Хронологическая последовательность. Чередование трудовых будней и праздников. Календарные песни. Игровые песни. Частушки. Жанры юношеского фольклора: молодёжные народные игры, Происхождение праздника Масленица (традиции, обычаи, символика праздника). Принципы отбора репертуара. Сценарий мероприятия. Этапы подготовки. Зрелищность сценического выступления на публике.</w:t>
      </w:r>
    </w:p>
    <w:p w:rsidR="00CA7451" w:rsidRDefault="00AB305E">
      <w:pPr>
        <w:pStyle w:val="a3"/>
        <w:spacing w:before="121" w:line="276" w:lineRule="auto"/>
        <w:ind w:right="271" w:firstLine="707"/>
        <w:jc w:val="both"/>
      </w:pPr>
      <w:r>
        <w:rPr>
          <w:b/>
          <w:i/>
        </w:rPr>
        <w:t xml:space="preserve">Практика. </w:t>
      </w:r>
      <w:r>
        <w:t>Педагогический показ, прослушивание в аудиозаписи планируемых к изучению фольклорных жанров: календарных, игровых, частушек, юношеского фольклора, плясовых песен. Разбор и разучивание произведений репертуарного плана года. Отработка техники и выразительности исполнения репертуарных произведений. Отработка сценичности концертных номеров.</w:t>
      </w:r>
    </w:p>
    <w:p w:rsidR="00CA7451" w:rsidRDefault="00AB305E">
      <w:pPr>
        <w:pStyle w:val="a3"/>
        <w:spacing w:before="61" w:line="278" w:lineRule="auto"/>
        <w:ind w:right="266" w:firstLine="707"/>
        <w:jc w:val="both"/>
      </w:pPr>
      <w:r>
        <w:t>Участие в ежегодных массовых мероприятиях, концертах, фестивалях, конкурсах разного уровня. Анализ выступлений, обсуждение в группе.</w:t>
      </w:r>
    </w:p>
    <w:p w:rsidR="00CA7451" w:rsidRDefault="00AB305E">
      <w:pPr>
        <w:spacing w:before="115"/>
        <w:ind w:left="970"/>
        <w:rPr>
          <w:i/>
          <w:sz w:val="28"/>
        </w:rPr>
      </w:pPr>
      <w:r>
        <w:rPr>
          <w:i/>
          <w:sz w:val="28"/>
        </w:rPr>
        <w:t>Примерный репертуар:</w:t>
      </w:r>
    </w:p>
    <w:p w:rsidR="00CA7451" w:rsidRDefault="00AB305E">
      <w:pPr>
        <w:pStyle w:val="a4"/>
        <w:numPr>
          <w:ilvl w:val="0"/>
          <w:numId w:val="11"/>
        </w:numPr>
        <w:tabs>
          <w:tab w:val="left" w:pos="1678"/>
        </w:tabs>
        <w:spacing w:before="167"/>
        <w:ind w:left="1678"/>
        <w:jc w:val="both"/>
        <w:rPr>
          <w:sz w:val="28"/>
        </w:rPr>
      </w:pPr>
      <w:r>
        <w:rPr>
          <w:sz w:val="28"/>
        </w:rPr>
        <w:t>«Ой, масленая недалечка»: календарная Белгородской</w:t>
      </w:r>
      <w:r>
        <w:rPr>
          <w:spacing w:val="-21"/>
          <w:sz w:val="28"/>
        </w:rPr>
        <w:t xml:space="preserve"> </w:t>
      </w:r>
      <w:r>
        <w:rPr>
          <w:sz w:val="28"/>
        </w:rPr>
        <w:t>области;</w:t>
      </w:r>
    </w:p>
    <w:p w:rsidR="00CA7451" w:rsidRDefault="00AB305E">
      <w:pPr>
        <w:pStyle w:val="a4"/>
        <w:numPr>
          <w:ilvl w:val="0"/>
          <w:numId w:val="11"/>
        </w:numPr>
        <w:tabs>
          <w:tab w:val="left" w:pos="1678"/>
        </w:tabs>
        <w:ind w:left="1678"/>
        <w:jc w:val="both"/>
        <w:rPr>
          <w:sz w:val="28"/>
        </w:rPr>
      </w:pPr>
      <w:r>
        <w:rPr>
          <w:sz w:val="28"/>
        </w:rPr>
        <w:t>«Как на масляной неделе»: календарная Белгородской</w:t>
      </w:r>
      <w:r>
        <w:rPr>
          <w:spacing w:val="-18"/>
          <w:sz w:val="28"/>
        </w:rPr>
        <w:t xml:space="preserve"> </w:t>
      </w:r>
      <w:r>
        <w:rPr>
          <w:sz w:val="28"/>
        </w:rPr>
        <w:t>области;</w:t>
      </w:r>
    </w:p>
    <w:p w:rsidR="00CA7451" w:rsidRDefault="00AB305E">
      <w:pPr>
        <w:pStyle w:val="a4"/>
        <w:numPr>
          <w:ilvl w:val="0"/>
          <w:numId w:val="11"/>
        </w:numPr>
        <w:tabs>
          <w:tab w:val="left" w:pos="1678"/>
        </w:tabs>
        <w:spacing w:before="170"/>
        <w:ind w:left="1678"/>
        <w:jc w:val="both"/>
        <w:rPr>
          <w:sz w:val="28"/>
        </w:rPr>
      </w:pPr>
      <w:r>
        <w:rPr>
          <w:sz w:val="28"/>
        </w:rPr>
        <w:t>«Едет Масленица дорогая»: календарная Белгородской</w:t>
      </w:r>
      <w:r>
        <w:rPr>
          <w:spacing w:val="-12"/>
          <w:sz w:val="28"/>
        </w:rPr>
        <w:t xml:space="preserve"> </w:t>
      </w:r>
      <w:r>
        <w:rPr>
          <w:sz w:val="28"/>
        </w:rPr>
        <w:t>области;</w:t>
      </w:r>
    </w:p>
    <w:p w:rsidR="00CA7451" w:rsidRDefault="00AB305E">
      <w:pPr>
        <w:pStyle w:val="a4"/>
        <w:numPr>
          <w:ilvl w:val="0"/>
          <w:numId w:val="11"/>
        </w:numPr>
        <w:tabs>
          <w:tab w:val="left" w:pos="1678"/>
        </w:tabs>
        <w:ind w:left="1678"/>
        <w:jc w:val="both"/>
        <w:rPr>
          <w:sz w:val="28"/>
        </w:rPr>
      </w:pPr>
      <w:r>
        <w:rPr>
          <w:sz w:val="28"/>
        </w:rPr>
        <w:t>«Масленая полизуха»: календарная Московской</w:t>
      </w:r>
      <w:r>
        <w:rPr>
          <w:spacing w:val="-3"/>
          <w:sz w:val="28"/>
        </w:rPr>
        <w:t xml:space="preserve"> </w:t>
      </w:r>
      <w:r>
        <w:rPr>
          <w:sz w:val="28"/>
        </w:rPr>
        <w:t>области;</w:t>
      </w:r>
    </w:p>
    <w:p w:rsidR="00CA7451" w:rsidRDefault="00AB305E">
      <w:pPr>
        <w:pStyle w:val="a4"/>
        <w:numPr>
          <w:ilvl w:val="0"/>
          <w:numId w:val="11"/>
        </w:numPr>
        <w:tabs>
          <w:tab w:val="left" w:pos="1678"/>
        </w:tabs>
        <w:spacing w:before="167"/>
        <w:ind w:left="1678"/>
        <w:jc w:val="both"/>
        <w:rPr>
          <w:sz w:val="28"/>
        </w:rPr>
      </w:pPr>
      <w:r>
        <w:rPr>
          <w:sz w:val="28"/>
        </w:rPr>
        <w:t>«Как по улице Варваринской»: плясовая Московской</w:t>
      </w:r>
      <w:r>
        <w:rPr>
          <w:spacing w:val="-4"/>
          <w:sz w:val="28"/>
        </w:rPr>
        <w:t xml:space="preserve"> </w:t>
      </w:r>
      <w:r>
        <w:rPr>
          <w:sz w:val="28"/>
        </w:rPr>
        <w:t>области.</w:t>
      </w:r>
    </w:p>
    <w:p w:rsidR="00CA7451" w:rsidRDefault="00AB305E">
      <w:pPr>
        <w:pStyle w:val="1"/>
        <w:numPr>
          <w:ilvl w:val="0"/>
          <w:numId w:val="10"/>
        </w:numPr>
        <w:tabs>
          <w:tab w:val="left" w:pos="1251"/>
        </w:tabs>
        <w:jc w:val="both"/>
      </w:pPr>
      <w:r>
        <w:t>Итоговое</w:t>
      </w:r>
      <w:r>
        <w:rPr>
          <w:spacing w:val="-1"/>
        </w:rPr>
        <w:t xml:space="preserve"> </w:t>
      </w:r>
      <w:r>
        <w:t>занятие.</w:t>
      </w:r>
    </w:p>
    <w:p w:rsidR="00CA7451" w:rsidRDefault="00AB305E">
      <w:pPr>
        <w:pStyle w:val="a3"/>
        <w:spacing w:before="166" w:line="276" w:lineRule="auto"/>
        <w:ind w:right="269" w:firstLine="707"/>
        <w:jc w:val="both"/>
      </w:pPr>
      <w:r>
        <w:rPr>
          <w:b/>
          <w:i/>
        </w:rPr>
        <w:t xml:space="preserve">Теория. </w:t>
      </w:r>
      <w:r>
        <w:t>Повторение изученных терминов и понятий. Основы самостоятельной работы; повторение песенного материала на летних каникулах. Обзор достижений обучающихся за год.</w:t>
      </w:r>
    </w:p>
    <w:p w:rsidR="00137CDF" w:rsidRDefault="00AB305E" w:rsidP="00946D25">
      <w:pPr>
        <w:pStyle w:val="a3"/>
        <w:spacing w:before="120" w:line="276" w:lineRule="auto"/>
        <w:ind w:right="267" w:firstLine="707"/>
        <w:jc w:val="both"/>
      </w:pPr>
      <w:r>
        <w:rPr>
          <w:b/>
          <w:i/>
        </w:rPr>
        <w:t xml:space="preserve">Практика. </w:t>
      </w:r>
      <w:r>
        <w:t>Отчётный концерт. Анализ результатов с обсуждением в группе. Подбор репертуара на лето и на следующий учебный год.</w:t>
      </w:r>
    </w:p>
    <w:p w:rsidR="00CA7451" w:rsidRDefault="00AB305E">
      <w:pPr>
        <w:pStyle w:val="1"/>
        <w:spacing w:before="120"/>
        <w:ind w:left="1790"/>
        <w:jc w:val="left"/>
      </w:pPr>
      <w:r>
        <w:lastRenderedPageBreak/>
        <w:t>ФОРМЫ КОНТРОЛЯ И ОЦЕНОЧНЫЕ МАТЕРИАЛЫ</w:t>
      </w:r>
    </w:p>
    <w:p w:rsidR="00CA7451" w:rsidRDefault="00AB305E">
      <w:pPr>
        <w:spacing w:before="167" w:line="271" w:lineRule="auto"/>
        <w:ind w:left="545" w:right="269" w:firstLine="568"/>
        <w:jc w:val="both"/>
        <w:rPr>
          <w:sz w:val="28"/>
        </w:rPr>
      </w:pPr>
      <w:r>
        <w:rPr>
          <w:b/>
          <w:sz w:val="28"/>
        </w:rPr>
        <w:t xml:space="preserve">Формы контроля (аттестации) и способы определения результативности освоения программы </w:t>
      </w:r>
      <w:r>
        <w:rPr>
          <w:sz w:val="28"/>
        </w:rPr>
        <w:t>(Приложение 2).</w:t>
      </w:r>
    </w:p>
    <w:p w:rsidR="00CA7451" w:rsidRDefault="00AB305E">
      <w:pPr>
        <w:pStyle w:val="a3"/>
        <w:spacing w:before="129" w:line="276" w:lineRule="auto"/>
        <w:ind w:right="266" w:firstLine="707"/>
        <w:jc w:val="both"/>
      </w:pPr>
      <w:r>
        <w:t>Результативность освоения программы отслеживается в процессе наблюдения педагога за активностью обучающихся, а также в ходе контрольных занятий, зачётов, экзаменов, конкурсных прослушиваний, на открытых занятиях и концертных выступлениях, во время собеседования.</w:t>
      </w:r>
    </w:p>
    <w:p w:rsidR="00CA7451" w:rsidRDefault="00AB305E">
      <w:pPr>
        <w:pStyle w:val="1"/>
        <w:spacing w:before="125"/>
        <w:ind w:left="4301"/>
      </w:pPr>
      <w:r>
        <w:t>Виды контроля</w:t>
      </w:r>
    </w:p>
    <w:p w:rsidR="00CA7451" w:rsidRDefault="00AB305E">
      <w:pPr>
        <w:pStyle w:val="a4"/>
        <w:numPr>
          <w:ilvl w:val="0"/>
          <w:numId w:val="11"/>
        </w:numPr>
        <w:tabs>
          <w:tab w:val="left" w:pos="1405"/>
        </w:tabs>
        <w:spacing w:before="163" w:line="276" w:lineRule="auto"/>
        <w:ind w:right="266" w:firstLine="707"/>
        <w:jc w:val="both"/>
        <w:rPr>
          <w:sz w:val="28"/>
        </w:rPr>
      </w:pPr>
      <w:r>
        <w:rPr>
          <w:i/>
          <w:sz w:val="28"/>
        </w:rPr>
        <w:t xml:space="preserve">Предварительный контроль </w:t>
      </w:r>
      <w:r>
        <w:rPr>
          <w:sz w:val="28"/>
        </w:rPr>
        <w:t>(проверка уровня знаний и навыков обучающихся на начало учебного года: исходных - на начало обучения по программе или остаточных - на начало каждого последующего учебного года). Проводится на первом занятии в виде прослушивания,</w:t>
      </w:r>
      <w:r>
        <w:rPr>
          <w:spacing w:val="-14"/>
          <w:sz w:val="28"/>
        </w:rPr>
        <w:t xml:space="preserve"> </w:t>
      </w:r>
      <w:r>
        <w:rPr>
          <w:sz w:val="28"/>
        </w:rPr>
        <w:t>показа.</w:t>
      </w:r>
    </w:p>
    <w:p w:rsidR="00CA7451" w:rsidRDefault="00AB305E">
      <w:pPr>
        <w:pStyle w:val="a4"/>
        <w:numPr>
          <w:ilvl w:val="0"/>
          <w:numId w:val="11"/>
        </w:numPr>
        <w:tabs>
          <w:tab w:val="left" w:pos="1429"/>
        </w:tabs>
        <w:spacing w:before="120" w:line="276" w:lineRule="auto"/>
        <w:ind w:right="268" w:firstLine="707"/>
        <w:jc w:val="both"/>
        <w:rPr>
          <w:sz w:val="28"/>
        </w:rPr>
      </w:pPr>
      <w:r>
        <w:rPr>
          <w:i/>
          <w:sz w:val="28"/>
        </w:rPr>
        <w:t xml:space="preserve">Текущий контроль </w:t>
      </w:r>
      <w:r>
        <w:rPr>
          <w:sz w:val="28"/>
        </w:rPr>
        <w:t>(отслеживание активности обучающихся в освоении программного материала). Проводится на каждом занятии в процессе выполнения вокальных упражнений, исполнения песенных примеров и обрядовых фрагментов (всем коллективом, по группам и индивидуально).</w:t>
      </w:r>
    </w:p>
    <w:p w:rsidR="00CA7451" w:rsidRDefault="00AB305E">
      <w:pPr>
        <w:pStyle w:val="a4"/>
        <w:numPr>
          <w:ilvl w:val="0"/>
          <w:numId w:val="11"/>
        </w:numPr>
        <w:tabs>
          <w:tab w:val="left" w:pos="1400"/>
        </w:tabs>
        <w:spacing w:before="122" w:line="276" w:lineRule="auto"/>
        <w:ind w:right="268" w:firstLine="707"/>
        <w:jc w:val="both"/>
        <w:rPr>
          <w:sz w:val="28"/>
        </w:rPr>
      </w:pPr>
      <w:r>
        <w:rPr>
          <w:i/>
          <w:sz w:val="28"/>
        </w:rPr>
        <w:t xml:space="preserve">Промежуточный контроль </w:t>
      </w:r>
      <w:r>
        <w:rPr>
          <w:sz w:val="28"/>
        </w:rPr>
        <w:t>(проверка знаний и навыков обучающихся в течение учебного года). Проводится в виде прослушивания, показа на контрольных занятиях в конце каждого</w:t>
      </w:r>
      <w:r>
        <w:rPr>
          <w:spacing w:val="-7"/>
          <w:sz w:val="28"/>
        </w:rPr>
        <w:t xml:space="preserve"> </w:t>
      </w:r>
      <w:r>
        <w:rPr>
          <w:sz w:val="28"/>
        </w:rPr>
        <w:t>полугодия.</w:t>
      </w:r>
    </w:p>
    <w:p w:rsidR="00CA7451" w:rsidRDefault="00AB305E">
      <w:pPr>
        <w:pStyle w:val="a4"/>
        <w:numPr>
          <w:ilvl w:val="0"/>
          <w:numId w:val="11"/>
        </w:numPr>
        <w:tabs>
          <w:tab w:val="left" w:pos="1405"/>
        </w:tabs>
        <w:spacing w:before="118" w:line="276" w:lineRule="auto"/>
        <w:ind w:right="272" w:firstLine="707"/>
        <w:jc w:val="both"/>
        <w:rPr>
          <w:sz w:val="28"/>
        </w:rPr>
      </w:pPr>
      <w:r>
        <w:rPr>
          <w:i/>
          <w:sz w:val="28"/>
        </w:rPr>
        <w:t xml:space="preserve">Итоговый контроль </w:t>
      </w:r>
      <w:r>
        <w:rPr>
          <w:sz w:val="28"/>
        </w:rPr>
        <w:t>(заключительная проверка знаний, умений, навыков обучающихся). Проводится в конце каждого учебного года в виде итогового прослушивания (показа), отчётного</w:t>
      </w:r>
      <w:r>
        <w:rPr>
          <w:spacing w:val="-5"/>
          <w:sz w:val="28"/>
        </w:rPr>
        <w:t xml:space="preserve"> </w:t>
      </w:r>
      <w:r>
        <w:rPr>
          <w:sz w:val="28"/>
        </w:rPr>
        <w:t>концерта.</w:t>
      </w:r>
    </w:p>
    <w:p w:rsidR="00CA7451" w:rsidRDefault="00AB305E">
      <w:pPr>
        <w:pStyle w:val="a3"/>
        <w:spacing w:before="121" w:line="276" w:lineRule="auto"/>
        <w:ind w:right="266" w:firstLine="707"/>
        <w:jc w:val="both"/>
      </w:pPr>
      <w:r>
        <w:rPr>
          <w:i/>
        </w:rPr>
        <w:t xml:space="preserve">Промежуточная аттестация </w:t>
      </w:r>
      <w:r>
        <w:t>проводится в конце каждого учебного года в форме экзамена (дифференцированного зачёта) с учётом участия обучающихся в конкурсах, фестивалях концертах и других мероприятиях года.</w:t>
      </w:r>
    </w:p>
    <w:p w:rsidR="00CA7451" w:rsidRDefault="00AB305E">
      <w:pPr>
        <w:pStyle w:val="a3"/>
        <w:spacing w:before="120" w:line="276" w:lineRule="auto"/>
        <w:ind w:right="266" w:firstLine="707"/>
        <w:jc w:val="both"/>
      </w:pPr>
      <w:r>
        <w:rPr>
          <w:i/>
        </w:rPr>
        <w:t xml:space="preserve">Итоговая аттестация </w:t>
      </w:r>
      <w:r>
        <w:t>проводится в конце пятого года обучения в форме экзамена (дифференцированного зачёта) с учётом участия обучающихся в конкурсах, концертах, мероприятиях за весь срок реализации программы.</w:t>
      </w:r>
    </w:p>
    <w:p w:rsidR="00CA7451" w:rsidRDefault="00AB305E">
      <w:pPr>
        <w:pStyle w:val="1"/>
        <w:spacing w:before="65"/>
        <w:ind w:left="2227"/>
      </w:pPr>
      <w:r>
        <w:t>Критерии оценки образовательных результатов</w:t>
      </w:r>
    </w:p>
    <w:p w:rsidR="00CA7451" w:rsidRDefault="00AB305E">
      <w:pPr>
        <w:pStyle w:val="a3"/>
        <w:spacing w:before="166" w:line="276" w:lineRule="auto"/>
        <w:ind w:right="275" w:firstLine="707"/>
        <w:jc w:val="both"/>
      </w:pPr>
      <w:r>
        <w:t>На итоговых занятиях умения и навыки обучающихся в ансамблевой исполнительской деятельности оцениваются по следующим критериям:</w:t>
      </w:r>
    </w:p>
    <w:p w:rsidR="00CA7451" w:rsidRDefault="00AB305E">
      <w:pPr>
        <w:pStyle w:val="a4"/>
        <w:numPr>
          <w:ilvl w:val="0"/>
          <w:numId w:val="11"/>
        </w:numPr>
        <w:tabs>
          <w:tab w:val="left" w:pos="1414"/>
        </w:tabs>
        <w:spacing w:before="119" w:line="276" w:lineRule="auto"/>
        <w:ind w:right="267" w:firstLine="707"/>
        <w:jc w:val="both"/>
        <w:rPr>
          <w:sz w:val="28"/>
        </w:rPr>
      </w:pPr>
      <w:r>
        <w:rPr>
          <w:sz w:val="28"/>
        </w:rPr>
        <w:t>вокально-исполнительские навыки: естественность, красота вокализации, навыки правильного певческого дыхания, диапазон</w:t>
      </w:r>
      <w:r>
        <w:rPr>
          <w:spacing w:val="-13"/>
          <w:sz w:val="28"/>
        </w:rPr>
        <w:t xml:space="preserve"> </w:t>
      </w:r>
      <w:r>
        <w:rPr>
          <w:sz w:val="28"/>
        </w:rPr>
        <w:t>голоса;</w:t>
      </w:r>
    </w:p>
    <w:p w:rsidR="00CA7451" w:rsidRDefault="00AB305E">
      <w:pPr>
        <w:pStyle w:val="a4"/>
        <w:numPr>
          <w:ilvl w:val="0"/>
          <w:numId w:val="11"/>
        </w:numPr>
        <w:tabs>
          <w:tab w:val="left" w:pos="1419"/>
        </w:tabs>
        <w:spacing w:before="121" w:line="276" w:lineRule="auto"/>
        <w:ind w:right="267" w:firstLine="707"/>
        <w:jc w:val="both"/>
        <w:rPr>
          <w:sz w:val="28"/>
        </w:rPr>
      </w:pPr>
      <w:r>
        <w:rPr>
          <w:sz w:val="28"/>
        </w:rPr>
        <w:t xml:space="preserve">интонационная точность воспроизведения характерных для данной традиции певческих приёмов, передача особенностей диалекта региона, </w:t>
      </w:r>
      <w:r>
        <w:rPr>
          <w:sz w:val="28"/>
        </w:rPr>
        <w:lastRenderedPageBreak/>
        <w:t>которому принадлежит фольклорный</w:t>
      </w:r>
      <w:r>
        <w:rPr>
          <w:spacing w:val="-6"/>
          <w:sz w:val="28"/>
        </w:rPr>
        <w:t xml:space="preserve"> </w:t>
      </w:r>
      <w:r>
        <w:rPr>
          <w:sz w:val="28"/>
        </w:rPr>
        <w:t>образец;</w:t>
      </w:r>
    </w:p>
    <w:p w:rsidR="00CA7451" w:rsidRDefault="00AB305E">
      <w:pPr>
        <w:pStyle w:val="a4"/>
        <w:numPr>
          <w:ilvl w:val="0"/>
          <w:numId w:val="11"/>
        </w:numPr>
        <w:tabs>
          <w:tab w:val="left" w:pos="1414"/>
        </w:tabs>
        <w:spacing w:before="118" w:line="278" w:lineRule="auto"/>
        <w:ind w:right="271" w:firstLine="707"/>
        <w:jc w:val="both"/>
        <w:rPr>
          <w:sz w:val="28"/>
        </w:rPr>
      </w:pPr>
      <w:r>
        <w:rPr>
          <w:sz w:val="28"/>
        </w:rPr>
        <w:t>мастерство в передаче художественного (музыкального) образа, вовлечение, установление контакта со</w:t>
      </w:r>
      <w:r>
        <w:rPr>
          <w:spacing w:val="-5"/>
          <w:sz w:val="28"/>
        </w:rPr>
        <w:t xml:space="preserve"> </w:t>
      </w:r>
      <w:r>
        <w:rPr>
          <w:sz w:val="28"/>
        </w:rPr>
        <w:t>зрителем;</w:t>
      </w:r>
    </w:p>
    <w:p w:rsidR="00CA7451" w:rsidRDefault="00AB305E">
      <w:pPr>
        <w:pStyle w:val="a4"/>
        <w:numPr>
          <w:ilvl w:val="0"/>
          <w:numId w:val="11"/>
        </w:numPr>
        <w:tabs>
          <w:tab w:val="left" w:pos="1414"/>
        </w:tabs>
        <w:spacing w:before="115" w:line="276" w:lineRule="auto"/>
        <w:ind w:right="272" w:firstLine="707"/>
        <w:jc w:val="both"/>
        <w:rPr>
          <w:sz w:val="28"/>
        </w:rPr>
      </w:pPr>
      <w:r>
        <w:rPr>
          <w:sz w:val="28"/>
        </w:rPr>
        <w:t>партнёрские навыки участников ансамбля, взаимодействие, сотворчество в процессе исполнения, внимание и чуткость к музыкальным партиям других исполнителей;</w:t>
      </w:r>
    </w:p>
    <w:p w:rsidR="00CA7451" w:rsidRDefault="00AB305E">
      <w:pPr>
        <w:pStyle w:val="a4"/>
        <w:numPr>
          <w:ilvl w:val="0"/>
          <w:numId w:val="11"/>
        </w:numPr>
        <w:tabs>
          <w:tab w:val="left" w:pos="1419"/>
        </w:tabs>
        <w:spacing w:before="120" w:line="276" w:lineRule="auto"/>
        <w:ind w:right="272" w:firstLine="707"/>
        <w:jc w:val="both"/>
        <w:rPr>
          <w:sz w:val="28"/>
        </w:rPr>
      </w:pPr>
      <w:r>
        <w:rPr>
          <w:sz w:val="28"/>
        </w:rPr>
        <w:t>знание жанровых особенностей и конкретных образцов художественного народного творчества славянских народов, содержания и символики обрядовых традиций;</w:t>
      </w:r>
    </w:p>
    <w:p w:rsidR="00CA7451" w:rsidRDefault="00AB305E">
      <w:pPr>
        <w:pStyle w:val="a4"/>
        <w:numPr>
          <w:ilvl w:val="0"/>
          <w:numId w:val="11"/>
        </w:numPr>
        <w:tabs>
          <w:tab w:val="left" w:pos="1414"/>
        </w:tabs>
        <w:spacing w:before="121" w:line="276" w:lineRule="auto"/>
        <w:ind w:right="276" w:firstLine="707"/>
        <w:jc w:val="both"/>
        <w:rPr>
          <w:sz w:val="28"/>
        </w:rPr>
      </w:pPr>
      <w:r>
        <w:rPr>
          <w:sz w:val="28"/>
        </w:rPr>
        <w:t>навыки владения традиционными элементарными музыкальными инструментами и другими атрибутами народного</w:t>
      </w:r>
      <w:r>
        <w:rPr>
          <w:spacing w:val="-2"/>
          <w:sz w:val="28"/>
        </w:rPr>
        <w:t xml:space="preserve"> </w:t>
      </w:r>
      <w:r>
        <w:rPr>
          <w:sz w:val="28"/>
        </w:rPr>
        <w:t>творчества;</w:t>
      </w:r>
    </w:p>
    <w:p w:rsidR="00CA7451" w:rsidRDefault="00AB305E">
      <w:pPr>
        <w:pStyle w:val="a4"/>
        <w:numPr>
          <w:ilvl w:val="0"/>
          <w:numId w:val="11"/>
        </w:numPr>
        <w:tabs>
          <w:tab w:val="left" w:pos="1414"/>
        </w:tabs>
        <w:spacing w:before="119" w:line="278" w:lineRule="auto"/>
        <w:ind w:right="275" w:firstLine="707"/>
        <w:jc w:val="both"/>
        <w:rPr>
          <w:sz w:val="28"/>
        </w:rPr>
      </w:pPr>
      <w:r>
        <w:rPr>
          <w:sz w:val="28"/>
        </w:rPr>
        <w:t>владение сценическим пространством, пластичность и координация движений.</w:t>
      </w:r>
    </w:p>
    <w:p w:rsidR="00CA7451" w:rsidRDefault="00AB305E">
      <w:pPr>
        <w:pStyle w:val="1"/>
        <w:spacing w:before="119"/>
        <w:ind w:left="1778"/>
      </w:pPr>
      <w:r>
        <w:t>Система контроля основана на следующих принципах:</w:t>
      </w:r>
    </w:p>
    <w:p w:rsidR="00CA7451" w:rsidRDefault="00AB305E">
      <w:pPr>
        <w:pStyle w:val="a4"/>
        <w:numPr>
          <w:ilvl w:val="0"/>
          <w:numId w:val="9"/>
        </w:numPr>
        <w:tabs>
          <w:tab w:val="left" w:pos="1539"/>
        </w:tabs>
        <w:spacing w:before="163" w:line="276" w:lineRule="auto"/>
        <w:ind w:right="272" w:firstLine="707"/>
        <w:jc w:val="both"/>
        <w:rPr>
          <w:sz w:val="28"/>
        </w:rPr>
      </w:pPr>
      <w:r>
        <w:rPr>
          <w:i/>
          <w:sz w:val="28"/>
        </w:rPr>
        <w:t xml:space="preserve">объективность - </w:t>
      </w:r>
      <w:r>
        <w:rPr>
          <w:sz w:val="28"/>
        </w:rPr>
        <w:t>адекватно установленные критерии оценивания; одинаково справедливое отношение педагога ко всем</w:t>
      </w:r>
      <w:r>
        <w:rPr>
          <w:spacing w:val="-9"/>
          <w:sz w:val="28"/>
        </w:rPr>
        <w:t xml:space="preserve"> </w:t>
      </w:r>
      <w:r>
        <w:rPr>
          <w:sz w:val="28"/>
        </w:rPr>
        <w:t>обучающимся;</w:t>
      </w:r>
    </w:p>
    <w:p w:rsidR="00CA7451" w:rsidRDefault="00AB305E">
      <w:pPr>
        <w:pStyle w:val="a4"/>
        <w:numPr>
          <w:ilvl w:val="0"/>
          <w:numId w:val="9"/>
        </w:numPr>
        <w:tabs>
          <w:tab w:val="left" w:pos="1677"/>
          <w:tab w:val="left" w:pos="1678"/>
        </w:tabs>
        <w:spacing w:before="121" w:line="276" w:lineRule="auto"/>
        <w:ind w:right="271" w:firstLine="707"/>
        <w:jc w:val="both"/>
        <w:rPr>
          <w:sz w:val="28"/>
        </w:rPr>
      </w:pPr>
      <w:r>
        <w:rPr>
          <w:i/>
          <w:sz w:val="28"/>
        </w:rPr>
        <w:t xml:space="preserve">систематичность - </w:t>
      </w:r>
      <w:r>
        <w:rPr>
          <w:sz w:val="28"/>
        </w:rPr>
        <w:t>проведение контроля на всех этапах обучения при реализации комплексного подхода к</w:t>
      </w:r>
      <w:r>
        <w:rPr>
          <w:spacing w:val="-10"/>
          <w:sz w:val="28"/>
        </w:rPr>
        <w:t xml:space="preserve"> </w:t>
      </w:r>
      <w:r>
        <w:rPr>
          <w:sz w:val="28"/>
        </w:rPr>
        <w:t>диагностированию;</w:t>
      </w:r>
    </w:p>
    <w:p w:rsidR="00CA7451" w:rsidRDefault="00AB305E">
      <w:pPr>
        <w:pStyle w:val="a4"/>
        <w:numPr>
          <w:ilvl w:val="0"/>
          <w:numId w:val="9"/>
        </w:numPr>
        <w:tabs>
          <w:tab w:val="left" w:pos="1677"/>
          <w:tab w:val="left" w:pos="1678"/>
        </w:tabs>
        <w:spacing w:before="119" w:line="276" w:lineRule="auto"/>
        <w:ind w:right="266" w:firstLine="707"/>
        <w:jc w:val="both"/>
        <w:rPr>
          <w:sz w:val="28"/>
        </w:rPr>
      </w:pPr>
      <w:r>
        <w:rPr>
          <w:i/>
          <w:sz w:val="28"/>
        </w:rPr>
        <w:t xml:space="preserve">наглядность, гласность - </w:t>
      </w:r>
      <w:r>
        <w:rPr>
          <w:sz w:val="28"/>
        </w:rPr>
        <w:t>проведение контроля всех обучаемых по одним критериям; представление и поощрение творческих достижений всего коллектива.</w:t>
      </w:r>
    </w:p>
    <w:p w:rsidR="00CA7451" w:rsidRDefault="00AB305E">
      <w:pPr>
        <w:pStyle w:val="1"/>
        <w:spacing w:before="126"/>
        <w:ind w:left="1858"/>
      </w:pPr>
      <w:r>
        <w:t>Способы фиксации учебных результатов программы:</w:t>
      </w:r>
    </w:p>
    <w:p w:rsidR="00CA7451" w:rsidRDefault="00AB305E">
      <w:pPr>
        <w:pStyle w:val="a4"/>
        <w:numPr>
          <w:ilvl w:val="0"/>
          <w:numId w:val="11"/>
        </w:numPr>
        <w:tabs>
          <w:tab w:val="left" w:pos="1405"/>
        </w:tabs>
        <w:spacing w:before="163" w:line="278" w:lineRule="auto"/>
        <w:ind w:right="290" w:firstLine="707"/>
        <w:jc w:val="both"/>
        <w:rPr>
          <w:sz w:val="28"/>
        </w:rPr>
      </w:pPr>
      <w:r>
        <w:rPr>
          <w:sz w:val="28"/>
        </w:rPr>
        <w:t>запись в журнале учёта работы объединения (грамота, диплом, благодарность);</w:t>
      </w:r>
    </w:p>
    <w:p w:rsidR="00CA7451" w:rsidRDefault="00AB305E">
      <w:pPr>
        <w:pStyle w:val="a4"/>
        <w:numPr>
          <w:ilvl w:val="0"/>
          <w:numId w:val="11"/>
        </w:numPr>
        <w:tabs>
          <w:tab w:val="left" w:pos="1424"/>
        </w:tabs>
        <w:spacing w:before="114"/>
        <w:ind w:left="1423" w:hanging="454"/>
        <w:jc w:val="both"/>
        <w:rPr>
          <w:sz w:val="28"/>
        </w:rPr>
      </w:pPr>
      <w:r>
        <w:rPr>
          <w:sz w:val="28"/>
        </w:rPr>
        <w:t>отметка в листе педагогического</w:t>
      </w:r>
      <w:r>
        <w:rPr>
          <w:spacing w:val="-4"/>
          <w:sz w:val="28"/>
        </w:rPr>
        <w:t xml:space="preserve"> </w:t>
      </w:r>
      <w:r>
        <w:rPr>
          <w:sz w:val="28"/>
        </w:rPr>
        <w:t>наблюдения;</w:t>
      </w:r>
    </w:p>
    <w:p w:rsidR="00CA7451" w:rsidRDefault="00AB305E">
      <w:pPr>
        <w:pStyle w:val="a4"/>
        <w:numPr>
          <w:ilvl w:val="0"/>
          <w:numId w:val="11"/>
        </w:numPr>
        <w:tabs>
          <w:tab w:val="left" w:pos="1419"/>
        </w:tabs>
        <w:ind w:left="1418" w:hanging="449"/>
        <w:jc w:val="both"/>
        <w:rPr>
          <w:sz w:val="28"/>
        </w:rPr>
      </w:pPr>
      <w:r>
        <w:rPr>
          <w:sz w:val="28"/>
        </w:rPr>
        <w:t>видеозаписи занятий, репетиций, выступлений разного</w:t>
      </w:r>
      <w:r>
        <w:rPr>
          <w:spacing w:val="-10"/>
          <w:sz w:val="28"/>
        </w:rPr>
        <w:t xml:space="preserve"> </w:t>
      </w:r>
      <w:r>
        <w:rPr>
          <w:sz w:val="28"/>
        </w:rPr>
        <w:t>уровня.</w:t>
      </w:r>
    </w:p>
    <w:p w:rsidR="00CA7451" w:rsidRDefault="00AB305E">
      <w:pPr>
        <w:pStyle w:val="1"/>
        <w:tabs>
          <w:tab w:val="left" w:pos="2154"/>
          <w:tab w:val="left" w:pos="3769"/>
          <w:tab w:val="left" w:pos="5609"/>
          <w:tab w:val="left" w:pos="8051"/>
        </w:tabs>
        <w:spacing w:line="278" w:lineRule="auto"/>
        <w:ind w:right="291" w:firstLine="707"/>
        <w:jc w:val="left"/>
      </w:pPr>
      <w:r>
        <w:t>Формы</w:t>
      </w:r>
      <w:r>
        <w:tab/>
        <w:t>публичной</w:t>
      </w:r>
      <w:r>
        <w:tab/>
        <w:t>презентации</w:t>
      </w:r>
      <w:r>
        <w:tab/>
        <w:t>образовательных</w:t>
      </w:r>
      <w:r>
        <w:tab/>
      </w:r>
      <w:r>
        <w:rPr>
          <w:spacing w:val="-2"/>
        </w:rPr>
        <w:t xml:space="preserve">результатов </w:t>
      </w:r>
      <w:r>
        <w:t>программы:</w:t>
      </w:r>
    </w:p>
    <w:p w:rsidR="00CA7451" w:rsidRDefault="00AB305E">
      <w:pPr>
        <w:pStyle w:val="a4"/>
        <w:numPr>
          <w:ilvl w:val="0"/>
          <w:numId w:val="11"/>
        </w:numPr>
        <w:tabs>
          <w:tab w:val="left" w:pos="1418"/>
          <w:tab w:val="left" w:pos="1419"/>
        </w:tabs>
        <w:spacing w:before="61"/>
        <w:ind w:left="1418" w:hanging="449"/>
        <w:rPr>
          <w:sz w:val="28"/>
        </w:rPr>
      </w:pPr>
      <w:r>
        <w:rPr>
          <w:sz w:val="28"/>
        </w:rPr>
        <w:t>прослушивание,</w:t>
      </w:r>
      <w:r>
        <w:rPr>
          <w:spacing w:val="-2"/>
          <w:sz w:val="28"/>
        </w:rPr>
        <w:t xml:space="preserve"> </w:t>
      </w:r>
      <w:r>
        <w:rPr>
          <w:sz w:val="28"/>
        </w:rPr>
        <w:t>показ;</w:t>
      </w:r>
    </w:p>
    <w:p w:rsidR="00CA7451" w:rsidRDefault="00AB305E">
      <w:pPr>
        <w:pStyle w:val="a4"/>
        <w:numPr>
          <w:ilvl w:val="0"/>
          <w:numId w:val="11"/>
        </w:numPr>
        <w:tabs>
          <w:tab w:val="left" w:pos="1418"/>
          <w:tab w:val="left" w:pos="1419"/>
        </w:tabs>
        <w:spacing w:before="170"/>
        <w:ind w:left="1418" w:hanging="449"/>
        <w:rPr>
          <w:sz w:val="28"/>
        </w:rPr>
      </w:pPr>
      <w:r>
        <w:rPr>
          <w:sz w:val="28"/>
        </w:rPr>
        <w:t>генеральная</w:t>
      </w:r>
      <w:r>
        <w:rPr>
          <w:spacing w:val="-1"/>
          <w:sz w:val="28"/>
        </w:rPr>
        <w:t xml:space="preserve"> </w:t>
      </w:r>
      <w:r>
        <w:rPr>
          <w:sz w:val="28"/>
        </w:rPr>
        <w:t>репетиция;</w:t>
      </w:r>
    </w:p>
    <w:p w:rsidR="00CA7451" w:rsidRDefault="00AB305E">
      <w:pPr>
        <w:pStyle w:val="a4"/>
        <w:numPr>
          <w:ilvl w:val="0"/>
          <w:numId w:val="11"/>
        </w:numPr>
        <w:tabs>
          <w:tab w:val="left" w:pos="1418"/>
          <w:tab w:val="left" w:pos="1419"/>
        </w:tabs>
        <w:ind w:left="1418" w:hanging="449"/>
        <w:rPr>
          <w:sz w:val="28"/>
        </w:rPr>
      </w:pPr>
      <w:r>
        <w:rPr>
          <w:sz w:val="28"/>
        </w:rPr>
        <w:t>народный праздник, обрядовое</w:t>
      </w:r>
      <w:r>
        <w:rPr>
          <w:spacing w:val="-10"/>
          <w:sz w:val="28"/>
        </w:rPr>
        <w:t xml:space="preserve"> </w:t>
      </w:r>
      <w:r>
        <w:rPr>
          <w:sz w:val="28"/>
        </w:rPr>
        <w:t>действие;</w:t>
      </w:r>
    </w:p>
    <w:p w:rsidR="00CA7451" w:rsidRDefault="00AB305E">
      <w:pPr>
        <w:pStyle w:val="a4"/>
        <w:numPr>
          <w:ilvl w:val="0"/>
          <w:numId w:val="11"/>
        </w:numPr>
        <w:tabs>
          <w:tab w:val="left" w:pos="1418"/>
          <w:tab w:val="left" w:pos="1419"/>
        </w:tabs>
        <w:spacing w:before="167"/>
        <w:ind w:left="1418" w:hanging="449"/>
        <w:rPr>
          <w:sz w:val="28"/>
        </w:rPr>
      </w:pPr>
      <w:r>
        <w:rPr>
          <w:sz w:val="28"/>
        </w:rPr>
        <w:t>концертное</w:t>
      </w:r>
      <w:r>
        <w:rPr>
          <w:spacing w:val="-1"/>
          <w:sz w:val="28"/>
        </w:rPr>
        <w:t xml:space="preserve"> </w:t>
      </w:r>
      <w:r>
        <w:rPr>
          <w:sz w:val="28"/>
        </w:rPr>
        <w:t>выступление;</w:t>
      </w:r>
    </w:p>
    <w:p w:rsidR="00CA7451" w:rsidRDefault="00AB305E">
      <w:pPr>
        <w:pStyle w:val="a4"/>
        <w:numPr>
          <w:ilvl w:val="0"/>
          <w:numId w:val="11"/>
        </w:numPr>
        <w:tabs>
          <w:tab w:val="left" w:pos="1419"/>
        </w:tabs>
        <w:ind w:left="1418" w:hanging="449"/>
        <w:jc w:val="both"/>
        <w:rPr>
          <w:sz w:val="28"/>
        </w:rPr>
      </w:pPr>
      <w:r>
        <w:rPr>
          <w:sz w:val="28"/>
        </w:rPr>
        <w:t>конкурсное, фестивальное</w:t>
      </w:r>
      <w:r>
        <w:rPr>
          <w:spacing w:val="-2"/>
          <w:sz w:val="28"/>
        </w:rPr>
        <w:t xml:space="preserve"> </w:t>
      </w:r>
      <w:r>
        <w:rPr>
          <w:sz w:val="28"/>
        </w:rPr>
        <w:t>выступление;</w:t>
      </w:r>
    </w:p>
    <w:p w:rsidR="00CA7451" w:rsidRDefault="00AB305E">
      <w:pPr>
        <w:pStyle w:val="a4"/>
        <w:numPr>
          <w:ilvl w:val="0"/>
          <w:numId w:val="11"/>
        </w:numPr>
        <w:tabs>
          <w:tab w:val="left" w:pos="1410"/>
        </w:tabs>
        <w:spacing w:before="170" w:line="276" w:lineRule="auto"/>
        <w:ind w:right="287" w:firstLine="707"/>
        <w:jc w:val="both"/>
        <w:rPr>
          <w:sz w:val="28"/>
        </w:rPr>
      </w:pPr>
      <w:r>
        <w:rPr>
          <w:sz w:val="28"/>
        </w:rPr>
        <w:t>публикация видеоматериалов выступлений, видеопрезентации работы объединения на сайте образовательной организации и в других открытых информационных</w:t>
      </w:r>
      <w:r>
        <w:rPr>
          <w:spacing w:val="1"/>
          <w:sz w:val="28"/>
        </w:rPr>
        <w:t xml:space="preserve"> </w:t>
      </w:r>
      <w:r>
        <w:rPr>
          <w:sz w:val="28"/>
        </w:rPr>
        <w:t>системах.</w:t>
      </w:r>
    </w:p>
    <w:p w:rsidR="00CA7451" w:rsidRDefault="00AB305E">
      <w:pPr>
        <w:pStyle w:val="1"/>
        <w:spacing w:before="123"/>
        <w:ind w:left="1107" w:right="834"/>
        <w:jc w:val="center"/>
      </w:pPr>
      <w:r>
        <w:lastRenderedPageBreak/>
        <w:t>Работа обучающихся оценивается</w:t>
      </w:r>
    </w:p>
    <w:p w:rsidR="00CA7451" w:rsidRDefault="00AB305E">
      <w:pPr>
        <w:spacing w:before="50"/>
        <w:ind w:left="1107" w:right="834"/>
        <w:jc w:val="center"/>
        <w:rPr>
          <w:b/>
          <w:sz w:val="28"/>
        </w:rPr>
      </w:pPr>
      <w:r>
        <w:rPr>
          <w:b/>
          <w:sz w:val="28"/>
        </w:rPr>
        <w:t>по комплексной уровневой шкале освоения программы</w:t>
      </w:r>
    </w:p>
    <w:p w:rsidR="00CA7451" w:rsidRDefault="00CA7451">
      <w:pPr>
        <w:pStyle w:val="a3"/>
        <w:ind w:left="0"/>
        <w:rPr>
          <w:b/>
          <w:sz w:val="20"/>
        </w:rPr>
      </w:pPr>
    </w:p>
    <w:p w:rsidR="00CA7451" w:rsidRDefault="00CA7451">
      <w:pPr>
        <w:pStyle w:val="a3"/>
        <w:spacing w:before="2"/>
        <w:ind w:left="0"/>
        <w:rPr>
          <w:b/>
          <w:sz w:val="27"/>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8"/>
        <w:gridCol w:w="113"/>
        <w:gridCol w:w="6774"/>
      </w:tblGrid>
      <w:tr w:rsidR="00CA7451">
        <w:trPr>
          <w:trHeight w:val="282"/>
        </w:trPr>
        <w:tc>
          <w:tcPr>
            <w:tcW w:w="2768" w:type="dxa"/>
          </w:tcPr>
          <w:p w:rsidR="00CA7451" w:rsidRDefault="00AB305E">
            <w:pPr>
              <w:pStyle w:val="TableParagraph"/>
              <w:spacing w:line="232" w:lineRule="exact"/>
              <w:ind w:left="950"/>
              <w:rPr>
                <w:b/>
                <w:sz w:val="23"/>
              </w:rPr>
            </w:pPr>
            <w:r>
              <w:rPr>
                <w:b/>
                <w:sz w:val="23"/>
              </w:rPr>
              <w:t>Уровень</w:t>
            </w:r>
          </w:p>
        </w:tc>
        <w:tc>
          <w:tcPr>
            <w:tcW w:w="6887" w:type="dxa"/>
            <w:gridSpan w:val="2"/>
          </w:tcPr>
          <w:p w:rsidR="00CA7451" w:rsidRDefault="00AB305E">
            <w:pPr>
              <w:pStyle w:val="TableParagraph"/>
              <w:spacing w:line="232" w:lineRule="exact"/>
              <w:ind w:left="2892" w:right="2909"/>
              <w:jc w:val="center"/>
              <w:rPr>
                <w:b/>
                <w:sz w:val="23"/>
              </w:rPr>
            </w:pPr>
            <w:r>
              <w:rPr>
                <w:b/>
                <w:sz w:val="23"/>
              </w:rPr>
              <w:t>Критерии</w:t>
            </w:r>
          </w:p>
        </w:tc>
      </w:tr>
      <w:tr w:rsidR="00CA7451">
        <w:trPr>
          <w:trHeight w:val="3328"/>
        </w:trPr>
        <w:tc>
          <w:tcPr>
            <w:tcW w:w="2768" w:type="dxa"/>
            <w:tcBorders>
              <w:bottom w:val="double" w:sz="1" w:space="0" w:color="000000"/>
            </w:tcBorders>
          </w:tcPr>
          <w:p w:rsidR="00CA7451" w:rsidRDefault="00AB305E">
            <w:pPr>
              <w:pStyle w:val="TableParagraph"/>
              <w:spacing w:before="6" w:line="252" w:lineRule="auto"/>
              <w:ind w:left="285" w:right="248" w:firstLine="2"/>
              <w:jc w:val="center"/>
              <w:rPr>
                <w:b/>
                <w:sz w:val="23"/>
              </w:rPr>
            </w:pPr>
            <w:r>
              <w:rPr>
                <w:b/>
                <w:sz w:val="23"/>
              </w:rPr>
              <w:t>Высокий уровень освоения программы (оценка в баллах - 5)</w:t>
            </w:r>
          </w:p>
        </w:tc>
        <w:tc>
          <w:tcPr>
            <w:tcW w:w="6887" w:type="dxa"/>
            <w:gridSpan w:val="2"/>
            <w:tcBorders>
              <w:bottom w:val="double" w:sz="1" w:space="0" w:color="000000"/>
            </w:tcBorders>
          </w:tcPr>
          <w:p w:rsidR="00CA7451" w:rsidRDefault="00AB305E">
            <w:pPr>
              <w:pStyle w:val="TableParagraph"/>
              <w:spacing w:before="6" w:line="249" w:lineRule="auto"/>
              <w:ind w:left="9" w:right="26"/>
              <w:jc w:val="both"/>
              <w:rPr>
                <w:sz w:val="23"/>
              </w:rPr>
            </w:pPr>
            <w:r>
              <w:rPr>
                <w:sz w:val="23"/>
              </w:rPr>
              <w:t>Технически качественное и художественно осмысленное исполнение, отвечающее всем требованиям на данном этапе обучения. За период освоения программы года разучивает и готовит к публичному выступлению не менее 4 произведений; на итоговом прослушивании показывает отличное знание теоретического материала и владение ансамблевыми исполнительскими навыками. Деятельность учащегося отличается ярким проявлением инициативы и креативного мышления при проведении репетиционного процесса, в поиске художественных нюансов исполнения произведения, аутентичных материалов для нового репертуара, восстановления традиционного</w:t>
            </w:r>
            <w:r>
              <w:rPr>
                <w:spacing w:val="-1"/>
                <w:sz w:val="23"/>
              </w:rPr>
              <w:t xml:space="preserve"> </w:t>
            </w:r>
            <w:r>
              <w:rPr>
                <w:sz w:val="23"/>
              </w:rPr>
              <w:t>обряда.</w:t>
            </w:r>
          </w:p>
        </w:tc>
      </w:tr>
      <w:tr w:rsidR="00CA7451">
        <w:trPr>
          <w:trHeight w:val="3045"/>
        </w:trPr>
        <w:tc>
          <w:tcPr>
            <w:tcW w:w="2881" w:type="dxa"/>
            <w:gridSpan w:val="2"/>
            <w:tcBorders>
              <w:top w:val="double" w:sz="1" w:space="0" w:color="000000"/>
            </w:tcBorders>
          </w:tcPr>
          <w:p w:rsidR="00CA7451" w:rsidRDefault="00AB305E">
            <w:pPr>
              <w:pStyle w:val="TableParagraph"/>
              <w:spacing w:before="12" w:line="252" w:lineRule="auto"/>
              <w:ind w:left="477" w:right="170" w:hanging="27"/>
              <w:jc w:val="center"/>
              <w:rPr>
                <w:b/>
                <w:sz w:val="23"/>
              </w:rPr>
            </w:pPr>
            <w:r>
              <w:rPr>
                <w:b/>
                <w:sz w:val="23"/>
              </w:rPr>
              <w:t>Средний уровень освоения программы (оценка в баллах - 4)</w:t>
            </w:r>
          </w:p>
        </w:tc>
        <w:tc>
          <w:tcPr>
            <w:tcW w:w="6774" w:type="dxa"/>
            <w:tcBorders>
              <w:top w:val="double" w:sz="1" w:space="0" w:color="000000"/>
            </w:tcBorders>
          </w:tcPr>
          <w:p w:rsidR="00CA7451" w:rsidRDefault="00AB305E">
            <w:pPr>
              <w:pStyle w:val="TableParagraph"/>
              <w:spacing w:before="12" w:line="249" w:lineRule="auto"/>
              <w:ind w:left="8"/>
              <w:jc w:val="both"/>
              <w:rPr>
                <w:sz w:val="23"/>
              </w:rPr>
            </w:pPr>
            <w:r>
              <w:rPr>
                <w:sz w:val="23"/>
              </w:rPr>
              <w:t>Грамотное исполнение с небольшими недочетами (как в техническом плане, так и в художественном). За период освоения программы года готовит к выступлению не менее трех произведений, на итоговом прослушивании показывает хорошие знания теоретического материала и владение ансамблевыми исполнительскими навыками. Деятельность учащегося отличается достаточной активностью стабильностью, ответственностью и старательностью. Быстро включается в творческую работу по предложению инициатора, способен развивать предложенные партнерами творческие идеи.</w:t>
            </w:r>
          </w:p>
        </w:tc>
      </w:tr>
      <w:tr w:rsidR="00CA7451">
        <w:trPr>
          <w:trHeight w:val="3321"/>
        </w:trPr>
        <w:tc>
          <w:tcPr>
            <w:tcW w:w="2881" w:type="dxa"/>
            <w:gridSpan w:val="2"/>
          </w:tcPr>
          <w:p w:rsidR="00CA7451" w:rsidRDefault="00AB305E">
            <w:pPr>
              <w:pStyle w:val="TableParagraph"/>
              <w:spacing w:before="6" w:line="252" w:lineRule="auto"/>
              <w:ind w:left="477" w:right="38" w:hanging="142"/>
              <w:rPr>
                <w:b/>
                <w:sz w:val="23"/>
              </w:rPr>
            </w:pPr>
            <w:r>
              <w:rPr>
                <w:b/>
                <w:sz w:val="23"/>
              </w:rPr>
              <w:t>Минимальный уровень освоения программы (оценка в баллах - 3)</w:t>
            </w:r>
          </w:p>
        </w:tc>
        <w:tc>
          <w:tcPr>
            <w:tcW w:w="6774" w:type="dxa"/>
          </w:tcPr>
          <w:p w:rsidR="00CA7451" w:rsidRDefault="00AB305E">
            <w:pPr>
              <w:pStyle w:val="TableParagraph"/>
              <w:spacing w:before="6" w:line="249" w:lineRule="auto"/>
              <w:ind w:left="8"/>
              <w:jc w:val="both"/>
              <w:rPr>
                <w:sz w:val="23"/>
              </w:rPr>
            </w:pPr>
            <w:r>
              <w:rPr>
                <w:sz w:val="23"/>
              </w:rPr>
              <w:t>Исполнение с большим количеством недочетов, а именно: невыразительный образ, слабая вокально-техническая подготовка, неумение анализировать свое исполнение, т.е. комплекс недостатков, являющийся следствием нерегулярных занятий в сочетании с небольшими природными вокально-творческими данными.</w:t>
            </w:r>
          </w:p>
          <w:p w:rsidR="00CA7451" w:rsidRDefault="00AB305E">
            <w:pPr>
              <w:pStyle w:val="TableParagraph"/>
              <w:spacing w:line="249" w:lineRule="auto"/>
              <w:ind w:left="8"/>
              <w:jc w:val="both"/>
              <w:rPr>
                <w:sz w:val="23"/>
              </w:rPr>
            </w:pPr>
            <w:r>
              <w:rPr>
                <w:sz w:val="23"/>
              </w:rPr>
              <w:t>Учащийся проявляет интерес к учебно-творческой деятельности, но продуктивность его работы низкая. За период освоения программы года готовит к выступлению не более 2 произведений, на итоговом прослушивании показывает неуверенное знание теоретического материала, начальные навыки исполнительской деятельности в составе ансамбля.</w:t>
            </w:r>
          </w:p>
        </w:tc>
      </w:tr>
    </w:tbl>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137CDF" w:rsidRDefault="00137CDF">
      <w:pPr>
        <w:spacing w:before="65" w:line="367" w:lineRule="auto"/>
        <w:ind w:left="3356" w:right="1465" w:hanging="1885"/>
        <w:rPr>
          <w:b/>
          <w:sz w:val="28"/>
        </w:rPr>
      </w:pPr>
    </w:p>
    <w:p w:rsidR="00CA7451" w:rsidRDefault="00AB305E">
      <w:pPr>
        <w:spacing w:before="65" w:line="367" w:lineRule="auto"/>
        <w:ind w:left="3356" w:right="1465" w:hanging="1885"/>
        <w:rPr>
          <w:b/>
          <w:sz w:val="28"/>
        </w:rPr>
      </w:pPr>
      <w:r>
        <w:rPr>
          <w:b/>
          <w:sz w:val="28"/>
        </w:rPr>
        <w:lastRenderedPageBreak/>
        <w:t>ОРГАНИЗАЦИОННО-МЕТОДИЧЕСКИЕ УСЛОВИЯ РЕАЛИЗАЦИИ ПРОГРАММЫ</w:t>
      </w:r>
    </w:p>
    <w:p w:rsidR="00CA7451" w:rsidRDefault="00AB305E">
      <w:pPr>
        <w:spacing w:before="50"/>
        <w:ind w:left="2408"/>
        <w:rPr>
          <w:b/>
          <w:sz w:val="28"/>
        </w:rPr>
      </w:pPr>
      <w:r>
        <w:rPr>
          <w:b/>
          <w:sz w:val="28"/>
        </w:rPr>
        <w:t>Учебно-методическое обеспечение программы</w:t>
      </w:r>
    </w:p>
    <w:p w:rsidR="00CA7451" w:rsidRDefault="00CA7451">
      <w:pPr>
        <w:pStyle w:val="a3"/>
        <w:spacing w:before="10"/>
        <w:ind w:left="0"/>
        <w:rPr>
          <w:b/>
          <w:sz w:val="11"/>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7100"/>
      </w:tblGrid>
      <w:tr w:rsidR="00CA7451">
        <w:trPr>
          <w:trHeight w:val="856"/>
        </w:trPr>
        <w:tc>
          <w:tcPr>
            <w:tcW w:w="2554" w:type="dxa"/>
          </w:tcPr>
          <w:p w:rsidR="00CA7451" w:rsidRDefault="00AB305E">
            <w:pPr>
              <w:pStyle w:val="TableParagraph"/>
              <w:spacing w:before="198"/>
              <w:ind w:left="129"/>
              <w:rPr>
                <w:b/>
                <w:sz w:val="23"/>
              </w:rPr>
            </w:pPr>
            <w:r>
              <w:rPr>
                <w:b/>
                <w:sz w:val="23"/>
              </w:rPr>
              <w:t>Название темы</w:t>
            </w:r>
          </w:p>
        </w:tc>
        <w:tc>
          <w:tcPr>
            <w:tcW w:w="7100" w:type="dxa"/>
          </w:tcPr>
          <w:p w:rsidR="00CA7451" w:rsidRDefault="00AB305E">
            <w:pPr>
              <w:pStyle w:val="TableParagraph"/>
              <w:spacing w:before="198"/>
              <w:ind w:left="1193" w:right="1184"/>
              <w:jc w:val="center"/>
              <w:rPr>
                <w:b/>
                <w:sz w:val="23"/>
              </w:rPr>
            </w:pPr>
            <w:r>
              <w:rPr>
                <w:b/>
                <w:sz w:val="23"/>
              </w:rPr>
              <w:t>Название и форма методического материала</w:t>
            </w:r>
          </w:p>
        </w:tc>
      </w:tr>
      <w:tr w:rsidR="00CA7451">
        <w:trPr>
          <w:trHeight w:val="1533"/>
        </w:trPr>
        <w:tc>
          <w:tcPr>
            <w:tcW w:w="2554" w:type="dxa"/>
          </w:tcPr>
          <w:p w:rsidR="00CA7451" w:rsidRDefault="00CA7451">
            <w:pPr>
              <w:pStyle w:val="TableParagraph"/>
              <w:spacing w:before="2"/>
              <w:rPr>
                <w:b/>
                <w:sz w:val="37"/>
              </w:rPr>
            </w:pPr>
          </w:p>
          <w:p w:rsidR="00CA7451" w:rsidRDefault="00AB305E">
            <w:pPr>
              <w:pStyle w:val="TableParagraph"/>
              <w:spacing w:before="1"/>
              <w:ind w:left="129"/>
              <w:rPr>
                <w:b/>
                <w:sz w:val="23"/>
              </w:rPr>
            </w:pPr>
            <w:r>
              <w:rPr>
                <w:b/>
                <w:sz w:val="23"/>
              </w:rPr>
              <w:t>Вводное занятие</w:t>
            </w:r>
          </w:p>
        </w:tc>
        <w:tc>
          <w:tcPr>
            <w:tcW w:w="7100" w:type="dxa"/>
          </w:tcPr>
          <w:p w:rsidR="00CA7451" w:rsidRDefault="00CA7451">
            <w:pPr>
              <w:pStyle w:val="TableParagraph"/>
              <w:rPr>
                <w:b/>
                <w:sz w:val="23"/>
              </w:rPr>
            </w:pPr>
          </w:p>
          <w:p w:rsidR="00CA7451" w:rsidRDefault="00AB305E">
            <w:pPr>
              <w:pStyle w:val="TableParagraph"/>
              <w:spacing w:line="276" w:lineRule="auto"/>
              <w:ind w:left="280" w:right="1"/>
              <w:jc w:val="both"/>
              <w:rPr>
                <w:sz w:val="23"/>
              </w:rPr>
            </w:pPr>
            <w:r>
              <w:rPr>
                <w:sz w:val="23"/>
              </w:rPr>
              <w:t>1. Аудио- и видеозаписи выступлений фольклорных ансамблей, исполняющих песенные образцы фольклора (CD, USB-флеш- накопитель).</w:t>
            </w:r>
          </w:p>
        </w:tc>
      </w:tr>
      <w:tr w:rsidR="00CA7451">
        <w:trPr>
          <w:trHeight w:val="1557"/>
        </w:trPr>
        <w:tc>
          <w:tcPr>
            <w:tcW w:w="2554" w:type="dxa"/>
          </w:tcPr>
          <w:p w:rsidR="00CA7451" w:rsidRDefault="00CA7451">
            <w:pPr>
              <w:pStyle w:val="TableParagraph"/>
              <w:spacing w:before="6"/>
              <w:rPr>
                <w:b/>
                <w:sz w:val="24"/>
              </w:rPr>
            </w:pPr>
          </w:p>
          <w:p w:rsidR="00CA7451" w:rsidRDefault="00AB305E">
            <w:pPr>
              <w:pStyle w:val="TableParagraph"/>
              <w:spacing w:line="247" w:lineRule="auto"/>
              <w:ind w:left="129" w:right="967"/>
              <w:rPr>
                <w:b/>
                <w:sz w:val="23"/>
              </w:rPr>
            </w:pPr>
            <w:r>
              <w:rPr>
                <w:b/>
                <w:sz w:val="23"/>
              </w:rPr>
              <w:t>Работа над ансамблевым звучанием</w:t>
            </w:r>
          </w:p>
        </w:tc>
        <w:tc>
          <w:tcPr>
            <w:tcW w:w="7100" w:type="dxa"/>
          </w:tcPr>
          <w:p w:rsidR="00CA7451" w:rsidRDefault="00CA7451">
            <w:pPr>
              <w:pStyle w:val="TableParagraph"/>
              <w:spacing w:before="3"/>
              <w:rPr>
                <w:b/>
                <w:sz w:val="23"/>
              </w:rPr>
            </w:pPr>
          </w:p>
          <w:p w:rsidR="00CA7451" w:rsidRDefault="00AB305E">
            <w:pPr>
              <w:pStyle w:val="TableParagraph"/>
              <w:numPr>
                <w:ilvl w:val="0"/>
                <w:numId w:val="8"/>
              </w:numPr>
              <w:tabs>
                <w:tab w:val="left" w:pos="717"/>
                <w:tab w:val="left" w:pos="718"/>
                <w:tab w:val="left" w:pos="2096"/>
                <w:tab w:val="left" w:pos="3794"/>
                <w:tab w:val="left" w:pos="4693"/>
                <w:tab w:val="left" w:pos="5742"/>
              </w:tabs>
              <w:ind w:hanging="438"/>
              <w:rPr>
                <w:sz w:val="23"/>
              </w:rPr>
            </w:pPr>
            <w:r>
              <w:rPr>
                <w:sz w:val="23"/>
              </w:rPr>
              <w:t>«Механизм</w:t>
            </w:r>
            <w:r>
              <w:rPr>
                <w:sz w:val="23"/>
              </w:rPr>
              <w:tab/>
              <w:t>формирования</w:t>
            </w:r>
            <w:r>
              <w:rPr>
                <w:sz w:val="23"/>
              </w:rPr>
              <w:tab/>
              <w:t>звука»</w:t>
            </w:r>
            <w:r>
              <w:rPr>
                <w:sz w:val="23"/>
              </w:rPr>
              <w:tab/>
              <w:t>(плакат,</w:t>
            </w:r>
            <w:r>
              <w:rPr>
                <w:sz w:val="23"/>
              </w:rPr>
              <w:tab/>
            </w:r>
            <w:r>
              <w:rPr>
                <w:spacing w:val="-1"/>
                <w:sz w:val="23"/>
              </w:rPr>
              <w:t>презентация).</w:t>
            </w:r>
          </w:p>
          <w:p w:rsidR="00CA7451" w:rsidRDefault="00AB305E">
            <w:pPr>
              <w:pStyle w:val="TableParagraph"/>
              <w:numPr>
                <w:ilvl w:val="0"/>
                <w:numId w:val="8"/>
              </w:numPr>
              <w:tabs>
                <w:tab w:val="left" w:pos="664"/>
                <w:tab w:val="left" w:pos="665"/>
                <w:tab w:val="left" w:pos="2151"/>
                <w:tab w:val="left" w:pos="3255"/>
                <w:tab w:val="left" w:pos="4579"/>
                <w:tab w:val="left" w:pos="5727"/>
                <w:tab w:val="left" w:pos="6874"/>
              </w:tabs>
              <w:spacing w:before="41" w:line="273" w:lineRule="auto"/>
              <w:ind w:left="280" w:right="-15" w:firstLine="0"/>
              <w:rPr>
                <w:sz w:val="23"/>
              </w:rPr>
            </w:pPr>
            <w:r>
              <w:rPr>
                <w:sz w:val="23"/>
              </w:rPr>
              <w:t>Ритмические</w:t>
            </w:r>
            <w:r>
              <w:rPr>
                <w:sz w:val="23"/>
              </w:rPr>
              <w:tab/>
              <w:t>карточки</w:t>
            </w:r>
            <w:r>
              <w:rPr>
                <w:sz w:val="23"/>
              </w:rPr>
              <w:tab/>
              <w:t>(наглядные</w:t>
            </w:r>
            <w:r>
              <w:rPr>
                <w:sz w:val="23"/>
              </w:rPr>
              <w:tab/>
              <w:t>пособия).</w:t>
            </w:r>
            <w:r>
              <w:rPr>
                <w:sz w:val="23"/>
              </w:rPr>
              <w:tab/>
              <w:t>Карточки</w:t>
            </w:r>
            <w:r>
              <w:rPr>
                <w:sz w:val="23"/>
              </w:rPr>
              <w:tab/>
              <w:t>со скороговорками (наглядные</w:t>
            </w:r>
            <w:r>
              <w:rPr>
                <w:spacing w:val="-1"/>
                <w:sz w:val="23"/>
              </w:rPr>
              <w:t xml:space="preserve"> </w:t>
            </w:r>
            <w:r>
              <w:rPr>
                <w:sz w:val="23"/>
              </w:rPr>
              <w:t>пособия).</w:t>
            </w:r>
          </w:p>
        </w:tc>
      </w:tr>
      <w:tr w:rsidR="00CA7451">
        <w:trPr>
          <w:trHeight w:val="3093"/>
        </w:trPr>
        <w:tc>
          <w:tcPr>
            <w:tcW w:w="2554" w:type="dxa"/>
          </w:tcPr>
          <w:p w:rsidR="00CA7451" w:rsidRDefault="00CA7451">
            <w:pPr>
              <w:pStyle w:val="TableParagraph"/>
              <w:rPr>
                <w:b/>
                <w:sz w:val="26"/>
              </w:rPr>
            </w:pPr>
          </w:p>
          <w:p w:rsidR="00CA7451" w:rsidRDefault="00CA7451">
            <w:pPr>
              <w:pStyle w:val="TableParagraph"/>
              <w:spacing w:before="1"/>
              <w:rPr>
                <w:b/>
              </w:rPr>
            </w:pPr>
          </w:p>
          <w:p w:rsidR="00CA7451" w:rsidRDefault="00AB305E">
            <w:pPr>
              <w:pStyle w:val="TableParagraph"/>
              <w:spacing w:line="249" w:lineRule="auto"/>
              <w:ind w:left="129" w:right="15"/>
              <w:rPr>
                <w:b/>
                <w:sz w:val="23"/>
              </w:rPr>
            </w:pPr>
            <w:r>
              <w:rPr>
                <w:b/>
                <w:sz w:val="23"/>
              </w:rPr>
              <w:t>Освоение аутентичной манеры русского народного многоголосного пения</w:t>
            </w:r>
          </w:p>
        </w:tc>
        <w:tc>
          <w:tcPr>
            <w:tcW w:w="7100" w:type="dxa"/>
          </w:tcPr>
          <w:p w:rsidR="00CA7451" w:rsidRDefault="00CA7451">
            <w:pPr>
              <w:pStyle w:val="TableParagraph"/>
              <w:rPr>
                <w:b/>
                <w:sz w:val="23"/>
              </w:rPr>
            </w:pPr>
          </w:p>
          <w:p w:rsidR="00CA7451" w:rsidRDefault="00AB305E">
            <w:pPr>
              <w:pStyle w:val="TableParagraph"/>
              <w:numPr>
                <w:ilvl w:val="0"/>
                <w:numId w:val="7"/>
              </w:numPr>
              <w:tabs>
                <w:tab w:val="left" w:pos="624"/>
              </w:tabs>
              <w:spacing w:line="276" w:lineRule="auto"/>
              <w:ind w:firstLine="0"/>
              <w:jc w:val="both"/>
              <w:rPr>
                <w:sz w:val="23"/>
              </w:rPr>
            </w:pPr>
            <w:r>
              <w:rPr>
                <w:sz w:val="23"/>
              </w:rPr>
              <w:t>«Русский язык в диалектах и говорах разных регионов страны» (презентация,</w:t>
            </w:r>
            <w:r>
              <w:rPr>
                <w:spacing w:val="-1"/>
                <w:sz w:val="23"/>
              </w:rPr>
              <w:t xml:space="preserve"> </w:t>
            </w:r>
            <w:r>
              <w:rPr>
                <w:sz w:val="23"/>
              </w:rPr>
              <w:t>USB-флеш-накопитель).</w:t>
            </w:r>
          </w:p>
          <w:p w:rsidR="00CA7451" w:rsidRDefault="00AB305E">
            <w:pPr>
              <w:pStyle w:val="TableParagraph"/>
              <w:numPr>
                <w:ilvl w:val="0"/>
                <w:numId w:val="7"/>
              </w:numPr>
              <w:tabs>
                <w:tab w:val="left" w:pos="680"/>
              </w:tabs>
              <w:spacing w:line="276" w:lineRule="auto"/>
              <w:ind w:firstLine="0"/>
              <w:jc w:val="both"/>
              <w:rPr>
                <w:sz w:val="23"/>
              </w:rPr>
            </w:pPr>
            <w:r>
              <w:rPr>
                <w:sz w:val="23"/>
              </w:rPr>
              <w:t>Подборка аудио- и видеозаписей выступлений фольклорных ансамблей, исполняющих песенные образцы разных областей России</w:t>
            </w:r>
            <w:r>
              <w:rPr>
                <w:spacing w:val="10"/>
                <w:sz w:val="23"/>
              </w:rPr>
              <w:t xml:space="preserve"> </w:t>
            </w:r>
            <w:r>
              <w:rPr>
                <w:sz w:val="23"/>
              </w:rPr>
              <w:t>в</w:t>
            </w:r>
            <w:r>
              <w:rPr>
                <w:spacing w:val="10"/>
                <w:sz w:val="23"/>
              </w:rPr>
              <w:t xml:space="preserve"> </w:t>
            </w:r>
            <w:r>
              <w:rPr>
                <w:sz w:val="23"/>
              </w:rPr>
              <w:t>аутентичной</w:t>
            </w:r>
            <w:r>
              <w:rPr>
                <w:spacing w:val="11"/>
                <w:sz w:val="23"/>
              </w:rPr>
              <w:t xml:space="preserve"> </w:t>
            </w:r>
            <w:r>
              <w:rPr>
                <w:sz w:val="23"/>
              </w:rPr>
              <w:t>манере</w:t>
            </w:r>
            <w:r>
              <w:rPr>
                <w:spacing w:val="14"/>
                <w:sz w:val="23"/>
              </w:rPr>
              <w:t xml:space="preserve"> </w:t>
            </w:r>
            <w:r>
              <w:rPr>
                <w:sz w:val="23"/>
              </w:rPr>
              <w:t>(CD,</w:t>
            </w:r>
            <w:r>
              <w:rPr>
                <w:spacing w:val="12"/>
                <w:sz w:val="23"/>
              </w:rPr>
              <w:t xml:space="preserve"> </w:t>
            </w:r>
            <w:r>
              <w:rPr>
                <w:sz w:val="23"/>
              </w:rPr>
              <w:t>USB-флеш-накопитель).</w:t>
            </w:r>
          </w:p>
          <w:p w:rsidR="00CA7451" w:rsidRDefault="00AB305E">
            <w:pPr>
              <w:pStyle w:val="TableParagraph"/>
              <w:numPr>
                <w:ilvl w:val="0"/>
                <w:numId w:val="7"/>
              </w:numPr>
              <w:tabs>
                <w:tab w:val="left" w:pos="622"/>
              </w:tabs>
              <w:spacing w:before="1"/>
              <w:ind w:left="621" w:hanging="342"/>
              <w:jc w:val="both"/>
              <w:rPr>
                <w:sz w:val="23"/>
              </w:rPr>
            </w:pPr>
            <w:r>
              <w:rPr>
                <w:sz w:val="23"/>
              </w:rPr>
              <w:t>«Русская свадьба» видеофильм (CD,</w:t>
            </w:r>
            <w:r>
              <w:rPr>
                <w:spacing w:val="12"/>
                <w:sz w:val="23"/>
              </w:rPr>
              <w:t xml:space="preserve"> </w:t>
            </w:r>
            <w:r>
              <w:rPr>
                <w:sz w:val="23"/>
              </w:rPr>
              <w:t>USB-флеш-накопитель).</w:t>
            </w:r>
          </w:p>
          <w:p w:rsidR="00CA7451" w:rsidRDefault="00AB305E">
            <w:pPr>
              <w:pStyle w:val="TableParagraph"/>
              <w:numPr>
                <w:ilvl w:val="0"/>
                <w:numId w:val="7"/>
              </w:numPr>
              <w:tabs>
                <w:tab w:val="left" w:pos="699"/>
              </w:tabs>
              <w:spacing w:before="38" w:line="276" w:lineRule="auto"/>
              <w:ind w:right="-15" w:firstLine="0"/>
              <w:jc w:val="both"/>
              <w:rPr>
                <w:sz w:val="23"/>
              </w:rPr>
            </w:pPr>
            <w:r>
              <w:rPr>
                <w:sz w:val="23"/>
              </w:rPr>
              <w:t>Аудио- и видеозаписи выступлений фольклорных ансамблей, исполняющих песенные образцы в аутентичной манере (CD, USB- флеш-накопитель).</w:t>
            </w:r>
          </w:p>
        </w:tc>
      </w:tr>
      <w:tr w:rsidR="00CA7451">
        <w:trPr>
          <w:trHeight w:val="2959"/>
        </w:trPr>
        <w:tc>
          <w:tcPr>
            <w:tcW w:w="2554" w:type="dxa"/>
          </w:tcPr>
          <w:p w:rsidR="00CA7451" w:rsidRDefault="00CA7451">
            <w:pPr>
              <w:pStyle w:val="TableParagraph"/>
              <w:rPr>
                <w:b/>
                <w:sz w:val="26"/>
              </w:rPr>
            </w:pPr>
          </w:p>
          <w:p w:rsidR="00CA7451" w:rsidRDefault="00CA7451">
            <w:pPr>
              <w:pStyle w:val="TableParagraph"/>
              <w:spacing w:before="3"/>
              <w:rPr>
                <w:b/>
              </w:rPr>
            </w:pPr>
          </w:p>
          <w:p w:rsidR="00CA7451" w:rsidRDefault="00AB305E">
            <w:pPr>
              <w:pStyle w:val="TableParagraph"/>
              <w:spacing w:line="247" w:lineRule="auto"/>
              <w:ind w:left="129" w:right="967"/>
              <w:rPr>
                <w:b/>
                <w:sz w:val="23"/>
              </w:rPr>
            </w:pPr>
            <w:r>
              <w:rPr>
                <w:b/>
                <w:sz w:val="23"/>
              </w:rPr>
              <w:t>Работа над ансамблевым репертуаром. Концертная деятельность</w:t>
            </w:r>
          </w:p>
        </w:tc>
        <w:tc>
          <w:tcPr>
            <w:tcW w:w="7100" w:type="dxa"/>
          </w:tcPr>
          <w:p w:rsidR="00CA7451" w:rsidRDefault="00CA7451">
            <w:pPr>
              <w:pStyle w:val="TableParagraph"/>
              <w:spacing w:before="3"/>
              <w:rPr>
                <w:b/>
                <w:sz w:val="23"/>
              </w:rPr>
            </w:pPr>
          </w:p>
          <w:p w:rsidR="00CA7451" w:rsidRDefault="00AB305E">
            <w:pPr>
              <w:pStyle w:val="TableParagraph"/>
              <w:numPr>
                <w:ilvl w:val="0"/>
                <w:numId w:val="6"/>
              </w:numPr>
              <w:tabs>
                <w:tab w:val="left" w:pos="730"/>
              </w:tabs>
              <w:spacing w:line="273" w:lineRule="auto"/>
              <w:ind w:right="1074"/>
              <w:rPr>
                <w:sz w:val="23"/>
              </w:rPr>
            </w:pPr>
            <w:r>
              <w:rPr>
                <w:sz w:val="23"/>
              </w:rPr>
              <w:t>«Создание характерного образа персонажа</w:t>
            </w:r>
            <w:r>
              <w:rPr>
                <w:spacing w:val="-16"/>
                <w:sz w:val="23"/>
              </w:rPr>
              <w:t xml:space="preserve"> </w:t>
            </w:r>
            <w:r>
              <w:rPr>
                <w:sz w:val="23"/>
              </w:rPr>
              <w:t>народного обрядового действия» (презентация,</w:t>
            </w:r>
            <w:r>
              <w:rPr>
                <w:spacing w:val="-7"/>
                <w:sz w:val="23"/>
              </w:rPr>
              <w:t xml:space="preserve"> </w:t>
            </w:r>
            <w:r>
              <w:rPr>
                <w:sz w:val="23"/>
              </w:rPr>
              <w:t>подборка</w:t>
            </w:r>
          </w:p>
          <w:p w:rsidR="00CA7451" w:rsidRDefault="00AB305E">
            <w:pPr>
              <w:pStyle w:val="TableParagraph"/>
              <w:spacing w:before="4"/>
              <w:ind w:left="729"/>
              <w:rPr>
                <w:sz w:val="23"/>
              </w:rPr>
            </w:pPr>
            <w:r>
              <w:rPr>
                <w:sz w:val="23"/>
              </w:rPr>
              <w:t>видеоматериалов).</w:t>
            </w:r>
          </w:p>
          <w:p w:rsidR="00CA7451" w:rsidRDefault="00AB305E">
            <w:pPr>
              <w:pStyle w:val="TableParagraph"/>
              <w:numPr>
                <w:ilvl w:val="0"/>
                <w:numId w:val="6"/>
              </w:numPr>
              <w:tabs>
                <w:tab w:val="left" w:pos="730"/>
              </w:tabs>
              <w:spacing w:before="40" w:line="276" w:lineRule="auto"/>
              <w:ind w:right="1"/>
              <w:rPr>
                <w:sz w:val="23"/>
              </w:rPr>
            </w:pPr>
            <w:r>
              <w:rPr>
                <w:sz w:val="23"/>
              </w:rPr>
              <w:t>«Средства выразительности в исполнении народных песен» (схема,</w:t>
            </w:r>
            <w:r>
              <w:rPr>
                <w:spacing w:val="-1"/>
                <w:sz w:val="23"/>
              </w:rPr>
              <w:t xml:space="preserve"> </w:t>
            </w:r>
            <w:r>
              <w:rPr>
                <w:sz w:val="23"/>
              </w:rPr>
              <w:t>презентация).</w:t>
            </w:r>
          </w:p>
          <w:p w:rsidR="00CA7451" w:rsidRDefault="00AB305E">
            <w:pPr>
              <w:pStyle w:val="TableParagraph"/>
              <w:numPr>
                <w:ilvl w:val="0"/>
                <w:numId w:val="6"/>
              </w:numPr>
              <w:tabs>
                <w:tab w:val="left" w:pos="730"/>
              </w:tabs>
              <w:spacing w:line="263" w:lineRule="exact"/>
              <w:ind w:hanging="361"/>
              <w:rPr>
                <w:sz w:val="23"/>
              </w:rPr>
            </w:pPr>
            <w:r>
              <w:rPr>
                <w:sz w:val="23"/>
              </w:rPr>
              <w:t>«Сценическое пространство» (схема,</w:t>
            </w:r>
            <w:r>
              <w:rPr>
                <w:spacing w:val="-7"/>
                <w:sz w:val="23"/>
              </w:rPr>
              <w:t xml:space="preserve"> </w:t>
            </w:r>
            <w:r>
              <w:rPr>
                <w:sz w:val="23"/>
              </w:rPr>
              <w:t>презентация).</w:t>
            </w:r>
          </w:p>
          <w:p w:rsidR="00CA7451" w:rsidRDefault="00AB305E">
            <w:pPr>
              <w:pStyle w:val="TableParagraph"/>
              <w:numPr>
                <w:ilvl w:val="0"/>
                <w:numId w:val="6"/>
              </w:numPr>
              <w:tabs>
                <w:tab w:val="left" w:pos="730"/>
              </w:tabs>
              <w:spacing w:before="41"/>
              <w:rPr>
                <w:sz w:val="23"/>
              </w:rPr>
            </w:pPr>
            <w:r>
              <w:rPr>
                <w:sz w:val="23"/>
              </w:rPr>
              <w:t xml:space="preserve">Аудио-  и видеозаписи концертных и конкурсных </w:t>
            </w:r>
            <w:r>
              <w:rPr>
                <w:spacing w:val="29"/>
                <w:sz w:val="23"/>
              </w:rPr>
              <w:t xml:space="preserve"> </w:t>
            </w:r>
            <w:r>
              <w:rPr>
                <w:sz w:val="23"/>
              </w:rPr>
              <w:t>выступлений</w:t>
            </w:r>
          </w:p>
          <w:p w:rsidR="00CA7451" w:rsidRDefault="00AB305E">
            <w:pPr>
              <w:pStyle w:val="TableParagraph"/>
              <w:spacing w:before="5" w:line="300" w:lineRule="atLeast"/>
              <w:ind w:left="729"/>
              <w:rPr>
                <w:sz w:val="23"/>
              </w:rPr>
            </w:pPr>
            <w:r>
              <w:rPr>
                <w:sz w:val="23"/>
              </w:rPr>
              <w:t>профессиональных фольклорных ансамблей (CD, USB-флеш- накопитель).</w:t>
            </w:r>
          </w:p>
        </w:tc>
      </w:tr>
      <w:tr w:rsidR="00CA7451">
        <w:trPr>
          <w:trHeight w:val="3547"/>
        </w:trPr>
        <w:tc>
          <w:tcPr>
            <w:tcW w:w="2554" w:type="dxa"/>
          </w:tcPr>
          <w:p w:rsidR="00CA7451" w:rsidRDefault="00CA7451">
            <w:pPr>
              <w:pStyle w:val="TableParagraph"/>
              <w:rPr>
                <w:b/>
                <w:sz w:val="26"/>
              </w:rPr>
            </w:pPr>
          </w:p>
          <w:p w:rsidR="00CA7451" w:rsidRDefault="00CA7451">
            <w:pPr>
              <w:pStyle w:val="TableParagraph"/>
              <w:spacing w:before="1"/>
              <w:rPr>
                <w:b/>
              </w:rPr>
            </w:pPr>
          </w:p>
          <w:p w:rsidR="00CA7451" w:rsidRDefault="00AB305E">
            <w:pPr>
              <w:pStyle w:val="TableParagraph"/>
              <w:spacing w:before="1" w:line="247" w:lineRule="auto"/>
              <w:ind w:left="129" w:right="1037"/>
              <w:rPr>
                <w:b/>
                <w:sz w:val="23"/>
              </w:rPr>
            </w:pPr>
            <w:r>
              <w:rPr>
                <w:b/>
                <w:sz w:val="23"/>
              </w:rPr>
              <w:t>Работа над сценическим</w:t>
            </w:r>
          </w:p>
          <w:p w:rsidR="00CA7451" w:rsidRDefault="00AB305E">
            <w:pPr>
              <w:pStyle w:val="TableParagraph"/>
              <w:spacing w:before="2" w:line="247" w:lineRule="auto"/>
              <w:ind w:left="129" w:right="144"/>
              <w:rPr>
                <w:b/>
                <w:sz w:val="23"/>
              </w:rPr>
            </w:pPr>
            <w:r>
              <w:rPr>
                <w:b/>
                <w:sz w:val="23"/>
              </w:rPr>
              <w:t>воплощение русского обряда</w:t>
            </w:r>
          </w:p>
        </w:tc>
        <w:tc>
          <w:tcPr>
            <w:tcW w:w="7100" w:type="dxa"/>
          </w:tcPr>
          <w:p w:rsidR="00CA7451" w:rsidRDefault="00CA7451">
            <w:pPr>
              <w:pStyle w:val="TableParagraph"/>
              <w:spacing w:before="1"/>
              <w:rPr>
                <w:b/>
                <w:sz w:val="23"/>
              </w:rPr>
            </w:pPr>
          </w:p>
          <w:p w:rsidR="00CA7451" w:rsidRDefault="00AB305E">
            <w:pPr>
              <w:pStyle w:val="TableParagraph"/>
              <w:numPr>
                <w:ilvl w:val="0"/>
                <w:numId w:val="5"/>
              </w:numPr>
              <w:tabs>
                <w:tab w:val="left" w:pos="718"/>
              </w:tabs>
              <w:spacing w:line="273" w:lineRule="auto"/>
              <w:ind w:right="26" w:firstLine="0"/>
              <w:rPr>
                <w:sz w:val="23"/>
              </w:rPr>
            </w:pPr>
            <w:r>
              <w:rPr>
                <w:sz w:val="23"/>
              </w:rPr>
              <w:t>«Праздники русского народного календаря» (презентация, USB- флеш-накопитель).</w:t>
            </w:r>
          </w:p>
          <w:p w:rsidR="00CA7451" w:rsidRDefault="00AB305E">
            <w:pPr>
              <w:pStyle w:val="TableParagraph"/>
              <w:numPr>
                <w:ilvl w:val="0"/>
                <w:numId w:val="5"/>
              </w:numPr>
              <w:tabs>
                <w:tab w:val="left" w:pos="718"/>
              </w:tabs>
              <w:spacing w:before="4" w:line="276" w:lineRule="auto"/>
              <w:ind w:right="583" w:firstLine="0"/>
              <w:rPr>
                <w:sz w:val="23"/>
              </w:rPr>
            </w:pPr>
            <w:r>
              <w:rPr>
                <w:sz w:val="23"/>
              </w:rPr>
              <w:t>Аудио- и видеозаписи воспроизведений русских обрядов</w:t>
            </w:r>
            <w:r>
              <w:rPr>
                <w:spacing w:val="-12"/>
                <w:sz w:val="23"/>
              </w:rPr>
              <w:t xml:space="preserve"> </w:t>
            </w:r>
            <w:r>
              <w:rPr>
                <w:sz w:val="23"/>
              </w:rPr>
              <w:t>в исполнении фольклорных ансамблей (CD, USB-флеш- накопитель).</w:t>
            </w:r>
          </w:p>
          <w:p w:rsidR="00CA7451" w:rsidRDefault="00AB305E">
            <w:pPr>
              <w:pStyle w:val="TableParagraph"/>
              <w:numPr>
                <w:ilvl w:val="0"/>
                <w:numId w:val="5"/>
              </w:numPr>
              <w:tabs>
                <w:tab w:val="left" w:pos="718"/>
              </w:tabs>
              <w:spacing w:line="276" w:lineRule="auto"/>
              <w:ind w:right="939" w:firstLine="0"/>
              <w:rPr>
                <w:sz w:val="23"/>
              </w:rPr>
            </w:pPr>
            <w:r>
              <w:rPr>
                <w:sz w:val="23"/>
              </w:rPr>
              <w:t>«Календарные обряды», подборка текстового,</w:t>
            </w:r>
            <w:r>
              <w:rPr>
                <w:spacing w:val="-13"/>
                <w:sz w:val="23"/>
              </w:rPr>
              <w:t xml:space="preserve"> </w:t>
            </w:r>
            <w:r>
              <w:rPr>
                <w:sz w:val="23"/>
              </w:rPr>
              <w:t>нотного, видеоматериала (CD,</w:t>
            </w:r>
            <w:r>
              <w:rPr>
                <w:spacing w:val="1"/>
                <w:sz w:val="23"/>
              </w:rPr>
              <w:t xml:space="preserve"> </w:t>
            </w:r>
            <w:r>
              <w:rPr>
                <w:sz w:val="23"/>
              </w:rPr>
              <w:t>USB-флеш-накопитель).</w:t>
            </w:r>
          </w:p>
          <w:p w:rsidR="00CA7451" w:rsidRDefault="00AB305E">
            <w:pPr>
              <w:pStyle w:val="TableParagraph"/>
              <w:numPr>
                <w:ilvl w:val="0"/>
                <w:numId w:val="5"/>
              </w:numPr>
              <w:tabs>
                <w:tab w:val="left" w:pos="718"/>
              </w:tabs>
              <w:spacing w:before="1" w:line="276" w:lineRule="auto"/>
              <w:ind w:right="456" w:firstLine="0"/>
              <w:rPr>
                <w:sz w:val="23"/>
              </w:rPr>
            </w:pPr>
            <w:r>
              <w:rPr>
                <w:sz w:val="23"/>
              </w:rPr>
              <w:t>«Семейно-бытовые обряды», подборка текстового,</w:t>
            </w:r>
            <w:r>
              <w:rPr>
                <w:spacing w:val="-11"/>
                <w:sz w:val="23"/>
              </w:rPr>
              <w:t xml:space="preserve"> </w:t>
            </w:r>
            <w:r>
              <w:rPr>
                <w:sz w:val="23"/>
              </w:rPr>
              <w:t>нотного, видеоматериала, презентация (CD,</w:t>
            </w:r>
            <w:r>
              <w:rPr>
                <w:spacing w:val="-3"/>
                <w:sz w:val="23"/>
              </w:rPr>
              <w:t xml:space="preserve"> </w:t>
            </w:r>
            <w:r>
              <w:rPr>
                <w:sz w:val="23"/>
              </w:rPr>
              <w:t>USB-флеш-накопитель).</w:t>
            </w:r>
          </w:p>
        </w:tc>
      </w:tr>
    </w:tbl>
    <w:p w:rsidR="00137CDF" w:rsidRDefault="00137CDF">
      <w:pPr>
        <w:spacing w:before="65"/>
        <w:ind w:left="1505" w:right="810"/>
        <w:jc w:val="center"/>
        <w:rPr>
          <w:b/>
          <w:sz w:val="28"/>
        </w:rPr>
      </w:pPr>
    </w:p>
    <w:p w:rsidR="00CA7451" w:rsidRDefault="00AB305E">
      <w:pPr>
        <w:spacing w:before="65"/>
        <w:ind w:left="1505" w:right="810"/>
        <w:jc w:val="center"/>
        <w:rPr>
          <w:b/>
          <w:sz w:val="28"/>
        </w:rPr>
      </w:pPr>
      <w:r>
        <w:rPr>
          <w:b/>
          <w:sz w:val="28"/>
        </w:rPr>
        <w:lastRenderedPageBreak/>
        <w:t>Материально-техническое и информационное обеспечение</w:t>
      </w:r>
    </w:p>
    <w:p w:rsidR="00CA7451" w:rsidRDefault="00AB305E">
      <w:pPr>
        <w:spacing w:before="48"/>
        <w:ind w:left="829" w:right="834"/>
        <w:jc w:val="center"/>
        <w:rPr>
          <w:b/>
          <w:sz w:val="28"/>
        </w:rPr>
      </w:pPr>
      <w:r>
        <w:rPr>
          <w:b/>
          <w:sz w:val="28"/>
        </w:rPr>
        <w:t>программы</w:t>
      </w:r>
    </w:p>
    <w:p w:rsidR="00CA7451" w:rsidRDefault="00AB305E">
      <w:pPr>
        <w:pStyle w:val="a4"/>
        <w:numPr>
          <w:ilvl w:val="0"/>
          <w:numId w:val="11"/>
        </w:numPr>
        <w:tabs>
          <w:tab w:val="left" w:pos="1114"/>
        </w:tabs>
        <w:spacing w:before="210" w:line="278" w:lineRule="auto"/>
        <w:ind w:right="824" w:firstLine="707"/>
        <w:rPr>
          <w:sz w:val="28"/>
        </w:rPr>
      </w:pPr>
      <w:r>
        <w:rPr>
          <w:sz w:val="28"/>
        </w:rPr>
        <w:t>Помещение: учебный кабинет площадью 2 м</w:t>
      </w:r>
      <w:r>
        <w:rPr>
          <w:b/>
          <w:color w:val="535353"/>
          <w:position w:val="10"/>
          <w:sz w:val="18"/>
        </w:rPr>
        <w:t xml:space="preserve">2 </w:t>
      </w:r>
      <w:r>
        <w:rPr>
          <w:sz w:val="28"/>
        </w:rPr>
        <w:t>на обучающегося в соответствии СанПиН</w:t>
      </w:r>
      <w:r>
        <w:rPr>
          <w:spacing w:val="-2"/>
          <w:sz w:val="28"/>
        </w:rPr>
        <w:t xml:space="preserve"> </w:t>
      </w:r>
      <w:r>
        <w:rPr>
          <w:sz w:val="28"/>
        </w:rPr>
        <w:t>2.4.4.3172-14.</w:t>
      </w:r>
    </w:p>
    <w:p w:rsidR="00CA7451" w:rsidRDefault="00AB305E">
      <w:pPr>
        <w:pStyle w:val="a4"/>
        <w:numPr>
          <w:ilvl w:val="0"/>
          <w:numId w:val="11"/>
        </w:numPr>
        <w:tabs>
          <w:tab w:val="left" w:pos="1114"/>
          <w:tab w:val="left" w:pos="2186"/>
          <w:tab w:val="left" w:pos="2852"/>
          <w:tab w:val="left" w:pos="3762"/>
          <w:tab w:val="left" w:pos="4112"/>
          <w:tab w:val="left" w:pos="5964"/>
          <w:tab w:val="left" w:pos="7189"/>
          <w:tab w:val="left" w:pos="7707"/>
        </w:tabs>
        <w:spacing w:before="114" w:line="276" w:lineRule="auto"/>
        <w:ind w:right="828" w:firstLine="707"/>
        <w:rPr>
          <w:sz w:val="28"/>
        </w:rPr>
      </w:pPr>
      <w:r>
        <w:rPr>
          <w:sz w:val="28"/>
        </w:rPr>
        <w:t>Стулья</w:t>
      </w:r>
      <w:r>
        <w:rPr>
          <w:sz w:val="28"/>
        </w:rPr>
        <w:tab/>
        <w:t>или</w:t>
      </w:r>
      <w:r>
        <w:rPr>
          <w:sz w:val="28"/>
        </w:rPr>
        <w:tab/>
        <w:t>лавки</w:t>
      </w:r>
      <w:r>
        <w:rPr>
          <w:sz w:val="28"/>
        </w:rPr>
        <w:tab/>
        <w:t>с</w:t>
      </w:r>
      <w:r>
        <w:rPr>
          <w:sz w:val="28"/>
        </w:rPr>
        <w:tab/>
        <w:t>посадочными</w:t>
      </w:r>
      <w:r>
        <w:rPr>
          <w:sz w:val="28"/>
        </w:rPr>
        <w:tab/>
        <w:t>местами</w:t>
      </w:r>
      <w:r>
        <w:rPr>
          <w:sz w:val="28"/>
        </w:rPr>
        <w:tab/>
        <w:t>по</w:t>
      </w:r>
      <w:r>
        <w:rPr>
          <w:sz w:val="28"/>
        </w:rPr>
        <w:tab/>
      </w:r>
      <w:r>
        <w:rPr>
          <w:spacing w:val="-3"/>
          <w:sz w:val="28"/>
        </w:rPr>
        <w:t xml:space="preserve">количеству </w:t>
      </w:r>
      <w:r>
        <w:rPr>
          <w:sz w:val="28"/>
        </w:rPr>
        <w:t>участников</w:t>
      </w:r>
      <w:r>
        <w:rPr>
          <w:spacing w:val="-3"/>
          <w:sz w:val="28"/>
        </w:rPr>
        <w:t xml:space="preserve"> </w:t>
      </w:r>
      <w:r>
        <w:rPr>
          <w:sz w:val="28"/>
        </w:rPr>
        <w:t>ансамбля.</w:t>
      </w:r>
    </w:p>
    <w:p w:rsidR="00CA7451" w:rsidRDefault="00AB305E">
      <w:pPr>
        <w:pStyle w:val="a4"/>
        <w:numPr>
          <w:ilvl w:val="0"/>
          <w:numId w:val="11"/>
        </w:numPr>
        <w:tabs>
          <w:tab w:val="left" w:pos="1114"/>
        </w:tabs>
        <w:spacing w:before="121"/>
        <w:ind w:left="1114" w:hanging="144"/>
        <w:rPr>
          <w:sz w:val="28"/>
        </w:rPr>
      </w:pPr>
      <w:r>
        <w:rPr>
          <w:sz w:val="28"/>
        </w:rPr>
        <w:t>Фортепиано, баян, гармошка,</w:t>
      </w:r>
      <w:r>
        <w:rPr>
          <w:spacing w:val="-7"/>
          <w:sz w:val="28"/>
        </w:rPr>
        <w:t xml:space="preserve"> </w:t>
      </w:r>
      <w:r>
        <w:rPr>
          <w:sz w:val="28"/>
        </w:rPr>
        <w:t>балалайка.</w:t>
      </w:r>
    </w:p>
    <w:p w:rsidR="00CA7451" w:rsidRDefault="00AB305E">
      <w:pPr>
        <w:pStyle w:val="a4"/>
        <w:numPr>
          <w:ilvl w:val="0"/>
          <w:numId w:val="11"/>
        </w:numPr>
        <w:tabs>
          <w:tab w:val="left" w:pos="1114"/>
        </w:tabs>
        <w:spacing w:line="276" w:lineRule="auto"/>
        <w:ind w:right="269" w:firstLine="707"/>
        <w:jc w:val="both"/>
        <w:rPr>
          <w:sz w:val="28"/>
        </w:rPr>
      </w:pPr>
      <w:r>
        <w:rPr>
          <w:sz w:val="28"/>
        </w:rPr>
        <w:t>Декоративно-прикладной материал (домашняя утварь крестьянского быта, предметы народных промыслов, старинные издания народных песен, сказок,</w:t>
      </w:r>
      <w:r>
        <w:rPr>
          <w:spacing w:val="-1"/>
          <w:sz w:val="28"/>
        </w:rPr>
        <w:t xml:space="preserve"> </w:t>
      </w:r>
      <w:r>
        <w:rPr>
          <w:sz w:val="28"/>
        </w:rPr>
        <w:t>пословиц).</w:t>
      </w:r>
    </w:p>
    <w:p w:rsidR="00CA7451" w:rsidRDefault="00AB305E">
      <w:pPr>
        <w:pStyle w:val="a4"/>
        <w:numPr>
          <w:ilvl w:val="0"/>
          <w:numId w:val="11"/>
        </w:numPr>
        <w:tabs>
          <w:tab w:val="left" w:pos="1114"/>
        </w:tabs>
        <w:spacing w:before="121" w:line="276" w:lineRule="auto"/>
        <w:ind w:right="285" w:firstLine="707"/>
        <w:jc w:val="both"/>
        <w:rPr>
          <w:sz w:val="28"/>
        </w:rPr>
      </w:pPr>
      <w:r>
        <w:rPr>
          <w:sz w:val="28"/>
        </w:rPr>
        <w:t>Народные костюмы, реквизит для выступлений (плетёные корзины, сундук, рушники, вышитые изделия, тряпичные</w:t>
      </w:r>
      <w:r>
        <w:rPr>
          <w:spacing w:val="-6"/>
          <w:sz w:val="28"/>
        </w:rPr>
        <w:t xml:space="preserve"> </w:t>
      </w:r>
      <w:r>
        <w:rPr>
          <w:sz w:val="28"/>
        </w:rPr>
        <w:t>куклы).</w:t>
      </w:r>
    </w:p>
    <w:p w:rsidR="00CA7451" w:rsidRDefault="00AB305E">
      <w:pPr>
        <w:pStyle w:val="a4"/>
        <w:numPr>
          <w:ilvl w:val="0"/>
          <w:numId w:val="11"/>
        </w:numPr>
        <w:tabs>
          <w:tab w:val="left" w:pos="1114"/>
        </w:tabs>
        <w:spacing w:before="118" w:line="278" w:lineRule="auto"/>
        <w:ind w:right="292" w:firstLine="707"/>
        <w:jc w:val="both"/>
        <w:rPr>
          <w:sz w:val="28"/>
        </w:rPr>
      </w:pPr>
      <w:r>
        <w:rPr>
          <w:sz w:val="28"/>
        </w:rPr>
        <w:t>Музыкальные инструменты (деревянные ложки, бубен, рубель, ветряк, свистульки,</w:t>
      </w:r>
      <w:r>
        <w:rPr>
          <w:spacing w:val="-3"/>
          <w:sz w:val="28"/>
        </w:rPr>
        <w:t xml:space="preserve"> </w:t>
      </w:r>
      <w:r>
        <w:rPr>
          <w:sz w:val="28"/>
        </w:rPr>
        <w:t>кугиклы).</w:t>
      </w:r>
    </w:p>
    <w:p w:rsidR="00CA7451" w:rsidRDefault="00AB305E">
      <w:pPr>
        <w:pStyle w:val="a4"/>
        <w:numPr>
          <w:ilvl w:val="0"/>
          <w:numId w:val="11"/>
        </w:numPr>
        <w:tabs>
          <w:tab w:val="left" w:pos="1690"/>
        </w:tabs>
        <w:spacing w:before="115" w:line="276" w:lineRule="auto"/>
        <w:ind w:right="287" w:firstLine="707"/>
        <w:jc w:val="both"/>
        <w:rPr>
          <w:sz w:val="28"/>
        </w:rPr>
      </w:pPr>
      <w:r>
        <w:rPr>
          <w:sz w:val="28"/>
        </w:rPr>
        <w:t>Аудио и видеоаппаратура, DVD и CD диски, компьютер или ноутбук для просмотра видеозаписей и мастер-классов в сети Интернете, для работы с обучающими</w:t>
      </w:r>
      <w:r>
        <w:rPr>
          <w:spacing w:val="-2"/>
          <w:sz w:val="28"/>
        </w:rPr>
        <w:t xml:space="preserve"> </w:t>
      </w:r>
      <w:r>
        <w:rPr>
          <w:sz w:val="28"/>
        </w:rPr>
        <w:t>программами.</w:t>
      </w:r>
    </w:p>
    <w:p w:rsidR="00CA7451" w:rsidRDefault="00AB305E">
      <w:pPr>
        <w:pStyle w:val="1"/>
        <w:spacing w:before="125"/>
        <w:ind w:left="2201"/>
      </w:pPr>
      <w:r>
        <w:t>Кадровое обеспечение реализации программы</w:t>
      </w:r>
    </w:p>
    <w:p w:rsidR="00CA7451" w:rsidRDefault="00AB305E">
      <w:pPr>
        <w:pStyle w:val="a3"/>
        <w:spacing w:before="164" w:line="276" w:lineRule="auto"/>
        <w:ind w:right="288" w:firstLine="707"/>
        <w:jc w:val="both"/>
      </w:pPr>
      <w:r>
        <w:t>Для успешной реализации программы «Концертный фольклорный ансамбль» желательно присутствие концертмейстера, играющего на баяне, гармошке или балалайке.</w:t>
      </w:r>
    </w:p>
    <w:p w:rsidR="00CA7451" w:rsidRDefault="00AB305E">
      <w:pPr>
        <w:pStyle w:val="1"/>
        <w:spacing w:before="122"/>
        <w:ind w:left="1958"/>
      </w:pPr>
      <w:r>
        <w:t>Нормативные документы в сфере образования</w:t>
      </w:r>
    </w:p>
    <w:p w:rsidR="00CA7451" w:rsidRDefault="00AB305E">
      <w:pPr>
        <w:pStyle w:val="a4"/>
        <w:numPr>
          <w:ilvl w:val="0"/>
          <w:numId w:val="4"/>
        </w:numPr>
        <w:tabs>
          <w:tab w:val="left" w:pos="1100"/>
        </w:tabs>
        <w:spacing w:before="118"/>
        <w:jc w:val="both"/>
        <w:rPr>
          <w:sz w:val="28"/>
        </w:rPr>
      </w:pPr>
      <w:r>
        <w:rPr>
          <w:sz w:val="28"/>
        </w:rPr>
        <w:t>Конституция Российской</w:t>
      </w:r>
      <w:r>
        <w:rPr>
          <w:spacing w:val="-1"/>
          <w:sz w:val="28"/>
        </w:rPr>
        <w:t xml:space="preserve"> </w:t>
      </w:r>
      <w:r>
        <w:rPr>
          <w:sz w:val="28"/>
        </w:rPr>
        <w:t>Федерации.</w:t>
      </w:r>
    </w:p>
    <w:p w:rsidR="00CA7451" w:rsidRDefault="00AB305E">
      <w:pPr>
        <w:pStyle w:val="a4"/>
        <w:numPr>
          <w:ilvl w:val="0"/>
          <w:numId w:val="4"/>
        </w:numPr>
        <w:tabs>
          <w:tab w:val="left" w:pos="1134"/>
        </w:tabs>
        <w:spacing w:before="47" w:line="276" w:lineRule="auto"/>
        <w:ind w:left="545" w:right="291" w:firstLine="0"/>
        <w:jc w:val="both"/>
        <w:rPr>
          <w:sz w:val="28"/>
        </w:rPr>
      </w:pPr>
      <w:r>
        <w:rPr>
          <w:sz w:val="28"/>
        </w:rPr>
        <w:t>Федеральный Закон «Об образовании в Российской Федерации». Принят Государственной Думой 21 декабря 2012 года. Одобрен Советом Федерации 26 декабря 2012</w:t>
      </w:r>
      <w:r>
        <w:rPr>
          <w:spacing w:val="-2"/>
          <w:sz w:val="28"/>
        </w:rPr>
        <w:t xml:space="preserve"> </w:t>
      </w:r>
      <w:r>
        <w:rPr>
          <w:sz w:val="28"/>
        </w:rPr>
        <w:t>года.</w:t>
      </w:r>
    </w:p>
    <w:p w:rsidR="00CA7451" w:rsidRDefault="00AB305E">
      <w:pPr>
        <w:pStyle w:val="a4"/>
        <w:numPr>
          <w:ilvl w:val="0"/>
          <w:numId w:val="4"/>
        </w:numPr>
        <w:tabs>
          <w:tab w:val="left" w:pos="1124"/>
        </w:tabs>
        <w:spacing w:before="1"/>
        <w:ind w:left="1123" w:hanging="579"/>
        <w:jc w:val="both"/>
        <w:rPr>
          <w:sz w:val="28"/>
        </w:rPr>
      </w:pPr>
      <w:r>
        <w:rPr>
          <w:sz w:val="28"/>
        </w:rPr>
        <w:t>Указ Президента Российской Федерации от 20 октября 2012 г.</w:t>
      </w:r>
      <w:r>
        <w:rPr>
          <w:spacing w:val="17"/>
          <w:sz w:val="28"/>
        </w:rPr>
        <w:t xml:space="preserve"> </w:t>
      </w:r>
      <w:r>
        <w:rPr>
          <w:sz w:val="28"/>
        </w:rPr>
        <w:t>N 1416</w:t>
      </w:r>
    </w:p>
    <w:p w:rsidR="00CA7451" w:rsidRDefault="00AB305E">
      <w:pPr>
        <w:pStyle w:val="a3"/>
        <w:spacing w:before="48" w:line="276" w:lineRule="auto"/>
        <w:ind w:left="545" w:right="291"/>
        <w:jc w:val="both"/>
      </w:pPr>
      <w:r>
        <w:t>«О совершенствовании государственной политики в области патриотического воспитания».</w:t>
      </w:r>
    </w:p>
    <w:p w:rsidR="00CA7451" w:rsidRDefault="00AB305E">
      <w:pPr>
        <w:pStyle w:val="a4"/>
        <w:numPr>
          <w:ilvl w:val="0"/>
          <w:numId w:val="4"/>
        </w:numPr>
        <w:tabs>
          <w:tab w:val="left" w:pos="1138"/>
        </w:tabs>
        <w:spacing w:before="1" w:line="276" w:lineRule="auto"/>
        <w:ind w:left="545" w:right="289" w:firstLine="0"/>
        <w:jc w:val="both"/>
        <w:rPr>
          <w:sz w:val="28"/>
        </w:rPr>
      </w:pPr>
      <w:r>
        <w:rPr>
          <w:sz w:val="28"/>
        </w:rPr>
        <w:t>Концепция общенациональной системы выявления и развития молодых талантов//Утверждена Президентом РФ 3 апреля 2012</w:t>
      </w:r>
      <w:r>
        <w:rPr>
          <w:spacing w:val="-9"/>
          <w:sz w:val="28"/>
        </w:rPr>
        <w:t xml:space="preserve"> </w:t>
      </w:r>
      <w:r>
        <w:rPr>
          <w:sz w:val="28"/>
        </w:rPr>
        <w:t>г.</w:t>
      </w:r>
    </w:p>
    <w:p w:rsidR="00CA7451" w:rsidRDefault="00AB305E">
      <w:pPr>
        <w:pStyle w:val="a4"/>
        <w:numPr>
          <w:ilvl w:val="0"/>
          <w:numId w:val="4"/>
        </w:numPr>
        <w:tabs>
          <w:tab w:val="left" w:pos="1124"/>
        </w:tabs>
        <w:spacing w:before="0" w:line="276" w:lineRule="auto"/>
        <w:ind w:left="545" w:right="290" w:firstLine="0"/>
        <w:jc w:val="both"/>
        <w:rPr>
          <w:sz w:val="28"/>
        </w:rPr>
      </w:pPr>
      <w:r>
        <w:rPr>
          <w:sz w:val="28"/>
        </w:rPr>
        <w:t>Комплекс мер по реализации Концепции общенациональной системы выявления и развития молодых талантов//Утвержден Заместителем Председателя Правительства Российской Федерации О.Ю. Голодец 26 мая 2012 г. №</w:t>
      </w:r>
      <w:r>
        <w:rPr>
          <w:spacing w:val="-1"/>
          <w:sz w:val="28"/>
        </w:rPr>
        <w:t xml:space="preserve"> </w:t>
      </w:r>
      <w:r>
        <w:rPr>
          <w:sz w:val="28"/>
        </w:rPr>
        <w:t>2405п-П8.</w:t>
      </w:r>
    </w:p>
    <w:p w:rsidR="00CA7451" w:rsidRDefault="00AB305E">
      <w:pPr>
        <w:pStyle w:val="a4"/>
        <w:numPr>
          <w:ilvl w:val="0"/>
          <w:numId w:val="4"/>
        </w:numPr>
        <w:tabs>
          <w:tab w:val="left" w:pos="1124"/>
        </w:tabs>
        <w:spacing w:before="0" w:line="278" w:lineRule="auto"/>
        <w:ind w:left="545" w:right="292" w:firstLine="0"/>
        <w:jc w:val="both"/>
        <w:rPr>
          <w:sz w:val="28"/>
        </w:rPr>
      </w:pPr>
      <w:r>
        <w:rPr>
          <w:sz w:val="28"/>
        </w:rPr>
        <w:t>Порядок организации и осуществления образовательной деятельности по дополнительным общеобразовательным программам.</w:t>
      </w:r>
      <w:r>
        <w:rPr>
          <w:spacing w:val="9"/>
          <w:sz w:val="28"/>
        </w:rPr>
        <w:t xml:space="preserve"> </w:t>
      </w:r>
      <w:r>
        <w:rPr>
          <w:sz w:val="28"/>
        </w:rPr>
        <w:t>Утвержден</w:t>
      </w:r>
    </w:p>
    <w:p w:rsidR="00CA7451" w:rsidRDefault="00AB305E">
      <w:pPr>
        <w:pStyle w:val="a3"/>
        <w:spacing w:before="61" w:line="278" w:lineRule="auto"/>
        <w:ind w:left="545" w:right="295"/>
        <w:jc w:val="both"/>
      </w:pPr>
      <w:r>
        <w:t xml:space="preserve">Приказом Министерства образования и науки Российской Федерации </w:t>
      </w:r>
      <w:r>
        <w:lastRenderedPageBreak/>
        <w:t>(Минобрнауки России) от 29 августа 2013 г. № 1008 г.</w:t>
      </w:r>
    </w:p>
    <w:p w:rsidR="00CA7451" w:rsidRDefault="00AB305E">
      <w:pPr>
        <w:pStyle w:val="a4"/>
        <w:numPr>
          <w:ilvl w:val="0"/>
          <w:numId w:val="4"/>
        </w:numPr>
        <w:tabs>
          <w:tab w:val="left" w:pos="1129"/>
        </w:tabs>
        <w:spacing w:before="0" w:line="276" w:lineRule="auto"/>
        <w:ind w:left="545" w:right="287" w:firstLine="0"/>
        <w:jc w:val="both"/>
        <w:rPr>
          <w:sz w:val="28"/>
        </w:rPr>
      </w:pPr>
      <w:r>
        <w:rPr>
          <w:sz w:val="28"/>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Санитарно-эпидемиологические правила и нормативы СанПиН 2.4.4.3172-14. Утверждены постановлением Главного государственного санитарного врача РФ от 04.07.2014 №</w:t>
      </w:r>
      <w:r>
        <w:rPr>
          <w:spacing w:val="-19"/>
          <w:sz w:val="28"/>
        </w:rPr>
        <w:t xml:space="preserve"> </w:t>
      </w:r>
      <w:r>
        <w:rPr>
          <w:sz w:val="28"/>
        </w:rPr>
        <w:t>41.</w:t>
      </w:r>
    </w:p>
    <w:p w:rsidR="00CA7451" w:rsidRDefault="00AB305E">
      <w:pPr>
        <w:pStyle w:val="1"/>
        <w:spacing w:before="147"/>
        <w:ind w:left="547" w:right="834"/>
        <w:jc w:val="center"/>
      </w:pPr>
      <w:r>
        <w:t>СПИСОК ЛИТЕРАТУРЫ</w:t>
      </w:r>
    </w:p>
    <w:p w:rsidR="00CA7451" w:rsidRDefault="00AB305E">
      <w:pPr>
        <w:pStyle w:val="a4"/>
        <w:numPr>
          <w:ilvl w:val="0"/>
          <w:numId w:val="3"/>
        </w:numPr>
        <w:tabs>
          <w:tab w:val="left" w:pos="818"/>
          <w:tab w:val="left" w:pos="819"/>
        </w:tabs>
        <w:spacing w:before="214"/>
        <w:rPr>
          <w:sz w:val="28"/>
        </w:rPr>
      </w:pPr>
      <w:r>
        <w:rPr>
          <w:sz w:val="28"/>
        </w:rPr>
        <w:t>Афанасьев А.Н. Поэтические воззрения славян на природу. - М.,</w:t>
      </w:r>
      <w:r>
        <w:rPr>
          <w:spacing w:val="-11"/>
          <w:sz w:val="28"/>
        </w:rPr>
        <w:t xml:space="preserve"> </w:t>
      </w:r>
      <w:r>
        <w:rPr>
          <w:sz w:val="28"/>
        </w:rPr>
        <w:t>2008.</w:t>
      </w:r>
    </w:p>
    <w:p w:rsidR="00CA7451" w:rsidRDefault="00AB305E">
      <w:pPr>
        <w:pStyle w:val="a4"/>
        <w:numPr>
          <w:ilvl w:val="0"/>
          <w:numId w:val="3"/>
        </w:numPr>
        <w:tabs>
          <w:tab w:val="left" w:pos="847"/>
          <w:tab w:val="left" w:pos="848"/>
        </w:tabs>
        <w:spacing w:before="167" w:line="278" w:lineRule="auto"/>
        <w:ind w:left="262" w:right="286" w:firstLine="0"/>
        <w:rPr>
          <w:sz w:val="28"/>
        </w:rPr>
      </w:pPr>
      <w:r>
        <w:rPr>
          <w:sz w:val="28"/>
        </w:rPr>
        <w:t xml:space="preserve">Борисов Е.В., Григорьев С.В. Игры и праздники Московии. </w:t>
      </w:r>
      <w:r>
        <w:rPr>
          <w:spacing w:val="2"/>
          <w:sz w:val="28"/>
        </w:rPr>
        <w:t xml:space="preserve">Вып. </w:t>
      </w:r>
      <w:r>
        <w:rPr>
          <w:sz w:val="28"/>
        </w:rPr>
        <w:t>2. - М., 2014.</w:t>
      </w:r>
    </w:p>
    <w:p w:rsidR="00CA7451" w:rsidRDefault="00AB305E">
      <w:pPr>
        <w:pStyle w:val="a4"/>
        <w:numPr>
          <w:ilvl w:val="0"/>
          <w:numId w:val="3"/>
        </w:numPr>
        <w:tabs>
          <w:tab w:val="left" w:pos="845"/>
          <w:tab w:val="left" w:pos="846"/>
        </w:tabs>
        <w:spacing w:before="115" w:line="276" w:lineRule="auto"/>
        <w:ind w:left="262" w:right="294" w:firstLine="0"/>
        <w:rPr>
          <w:sz w:val="28"/>
        </w:rPr>
      </w:pPr>
      <w:r>
        <w:rPr>
          <w:sz w:val="28"/>
        </w:rPr>
        <w:t>Веретенников И.И. Русская народная песня в школе: Пособие для учителей и учащихся. - Белгород,</w:t>
      </w:r>
      <w:r>
        <w:rPr>
          <w:spacing w:val="-1"/>
          <w:sz w:val="28"/>
        </w:rPr>
        <w:t xml:space="preserve"> </w:t>
      </w:r>
      <w:r>
        <w:rPr>
          <w:sz w:val="28"/>
        </w:rPr>
        <w:t>1994.</w:t>
      </w:r>
    </w:p>
    <w:p w:rsidR="00CA7451" w:rsidRDefault="00AB305E">
      <w:pPr>
        <w:pStyle w:val="a4"/>
        <w:numPr>
          <w:ilvl w:val="0"/>
          <w:numId w:val="3"/>
        </w:numPr>
        <w:tabs>
          <w:tab w:val="left" w:pos="847"/>
          <w:tab w:val="left" w:pos="848"/>
        </w:tabs>
        <w:spacing w:before="119" w:line="278" w:lineRule="auto"/>
        <w:ind w:left="262" w:right="284" w:firstLine="0"/>
        <w:rPr>
          <w:sz w:val="28"/>
        </w:rPr>
      </w:pPr>
      <w:r>
        <w:rPr>
          <w:sz w:val="28"/>
        </w:rPr>
        <w:t>Воспитание и дополнительное образование детей. Фольклор - музыка - театр. - М.,</w:t>
      </w:r>
      <w:r>
        <w:rPr>
          <w:spacing w:val="-4"/>
          <w:sz w:val="28"/>
        </w:rPr>
        <w:t xml:space="preserve"> </w:t>
      </w:r>
      <w:r>
        <w:rPr>
          <w:sz w:val="28"/>
        </w:rPr>
        <w:t>2009.</w:t>
      </w:r>
    </w:p>
    <w:p w:rsidR="00CA7451" w:rsidRDefault="00AB305E">
      <w:pPr>
        <w:pStyle w:val="a4"/>
        <w:numPr>
          <w:ilvl w:val="0"/>
          <w:numId w:val="3"/>
        </w:numPr>
        <w:tabs>
          <w:tab w:val="left" w:pos="837"/>
          <w:tab w:val="left" w:pos="838"/>
        </w:tabs>
        <w:spacing w:before="115" w:line="276" w:lineRule="auto"/>
        <w:ind w:left="262" w:right="286" w:firstLine="0"/>
        <w:rPr>
          <w:sz w:val="28"/>
        </w:rPr>
      </w:pPr>
      <w:r>
        <w:rPr>
          <w:sz w:val="28"/>
        </w:rPr>
        <w:t>Гилярова Н.Н. Хрестоматия по русскому народному творчеству. - М., 1996.</w:t>
      </w:r>
    </w:p>
    <w:p w:rsidR="00CA7451" w:rsidRDefault="00AB305E">
      <w:pPr>
        <w:pStyle w:val="a4"/>
        <w:numPr>
          <w:ilvl w:val="0"/>
          <w:numId w:val="3"/>
        </w:numPr>
        <w:tabs>
          <w:tab w:val="left" w:pos="852"/>
          <w:tab w:val="left" w:pos="853"/>
        </w:tabs>
        <w:spacing w:before="118" w:line="278" w:lineRule="auto"/>
        <w:ind w:left="262" w:right="286" w:firstLine="0"/>
        <w:rPr>
          <w:sz w:val="28"/>
        </w:rPr>
      </w:pPr>
      <w:r>
        <w:rPr>
          <w:sz w:val="28"/>
        </w:rPr>
        <w:t>Давыдов В.В. Проблемы возрастной и педагогической психологии. - М., 1976.</w:t>
      </w:r>
    </w:p>
    <w:p w:rsidR="00CA7451" w:rsidRDefault="00AB305E">
      <w:pPr>
        <w:pStyle w:val="a4"/>
        <w:numPr>
          <w:ilvl w:val="0"/>
          <w:numId w:val="3"/>
        </w:numPr>
        <w:tabs>
          <w:tab w:val="left" w:pos="852"/>
          <w:tab w:val="left" w:pos="853"/>
        </w:tabs>
        <w:spacing w:before="115"/>
        <w:ind w:left="852" w:hanging="591"/>
        <w:rPr>
          <w:sz w:val="28"/>
        </w:rPr>
      </w:pPr>
      <w:r>
        <w:rPr>
          <w:sz w:val="28"/>
        </w:rPr>
        <w:t>Зайцева Е.А. Русское народное творчество. - М.,</w:t>
      </w:r>
      <w:r>
        <w:rPr>
          <w:spacing w:val="-5"/>
          <w:sz w:val="28"/>
        </w:rPr>
        <w:t xml:space="preserve"> </w:t>
      </w:r>
      <w:r>
        <w:rPr>
          <w:sz w:val="28"/>
        </w:rPr>
        <w:t>2003.</w:t>
      </w:r>
    </w:p>
    <w:p w:rsidR="00CA7451" w:rsidRDefault="00AB305E">
      <w:pPr>
        <w:pStyle w:val="a4"/>
        <w:numPr>
          <w:ilvl w:val="0"/>
          <w:numId w:val="3"/>
        </w:numPr>
        <w:tabs>
          <w:tab w:val="left" w:pos="837"/>
          <w:tab w:val="left" w:pos="838"/>
          <w:tab w:val="left" w:pos="1938"/>
          <w:tab w:val="left" w:pos="2770"/>
          <w:tab w:val="left" w:pos="4015"/>
          <w:tab w:val="left" w:pos="4788"/>
          <w:tab w:val="left" w:pos="5982"/>
          <w:tab w:val="left" w:pos="7148"/>
          <w:tab w:val="left" w:pos="8574"/>
        </w:tabs>
        <w:spacing w:line="278" w:lineRule="auto"/>
        <w:ind w:left="262" w:right="292" w:firstLine="0"/>
        <w:rPr>
          <w:sz w:val="28"/>
        </w:rPr>
      </w:pPr>
      <w:r>
        <w:rPr>
          <w:sz w:val="28"/>
        </w:rPr>
        <w:t>Капица</w:t>
      </w:r>
      <w:r>
        <w:rPr>
          <w:sz w:val="28"/>
        </w:rPr>
        <w:tab/>
        <w:t>Ф.С.,</w:t>
      </w:r>
      <w:r>
        <w:rPr>
          <w:sz w:val="28"/>
        </w:rPr>
        <w:tab/>
        <w:t>Колядич</w:t>
      </w:r>
      <w:r>
        <w:rPr>
          <w:sz w:val="28"/>
        </w:rPr>
        <w:tab/>
        <w:t>Т.М.</w:t>
      </w:r>
      <w:r>
        <w:rPr>
          <w:sz w:val="28"/>
        </w:rPr>
        <w:tab/>
        <w:t>Русский</w:t>
      </w:r>
      <w:r>
        <w:rPr>
          <w:sz w:val="28"/>
        </w:rPr>
        <w:tab/>
        <w:t>детский</w:t>
      </w:r>
      <w:r>
        <w:rPr>
          <w:sz w:val="28"/>
        </w:rPr>
        <w:tab/>
        <w:t>фольклор.</w:t>
      </w:r>
      <w:r>
        <w:rPr>
          <w:sz w:val="28"/>
        </w:rPr>
        <w:tab/>
      </w:r>
      <w:r>
        <w:rPr>
          <w:spacing w:val="-3"/>
          <w:sz w:val="28"/>
        </w:rPr>
        <w:t xml:space="preserve">Учебное </w:t>
      </w:r>
      <w:r>
        <w:rPr>
          <w:sz w:val="28"/>
        </w:rPr>
        <w:t>пособие для студентов и преподавателей-филологов. - М.,</w:t>
      </w:r>
      <w:r>
        <w:rPr>
          <w:spacing w:val="-8"/>
          <w:sz w:val="28"/>
        </w:rPr>
        <w:t xml:space="preserve"> </w:t>
      </w:r>
      <w:r>
        <w:rPr>
          <w:sz w:val="28"/>
        </w:rPr>
        <w:t>2011.</w:t>
      </w:r>
    </w:p>
    <w:p w:rsidR="00CA7451" w:rsidRDefault="00AB305E">
      <w:pPr>
        <w:pStyle w:val="a4"/>
        <w:numPr>
          <w:ilvl w:val="0"/>
          <w:numId w:val="3"/>
        </w:numPr>
        <w:tabs>
          <w:tab w:val="left" w:pos="845"/>
          <w:tab w:val="left" w:pos="846"/>
        </w:tabs>
        <w:spacing w:before="115" w:line="276" w:lineRule="auto"/>
        <w:ind w:left="262" w:right="290" w:firstLine="0"/>
        <w:rPr>
          <w:sz w:val="28"/>
        </w:rPr>
      </w:pPr>
      <w:r>
        <w:rPr>
          <w:sz w:val="28"/>
        </w:rPr>
        <w:t>Князева О.JL, Маханева М.Д. Приобщение детей к истокам русской культуры. - СПб.,</w:t>
      </w:r>
      <w:r>
        <w:rPr>
          <w:spacing w:val="-3"/>
          <w:sz w:val="28"/>
        </w:rPr>
        <w:t xml:space="preserve"> </w:t>
      </w:r>
      <w:r>
        <w:rPr>
          <w:sz w:val="28"/>
        </w:rPr>
        <w:t>2004.</w:t>
      </w:r>
    </w:p>
    <w:p w:rsidR="00CA7451" w:rsidRDefault="00AB305E">
      <w:pPr>
        <w:pStyle w:val="a4"/>
        <w:numPr>
          <w:ilvl w:val="0"/>
          <w:numId w:val="3"/>
        </w:numPr>
        <w:tabs>
          <w:tab w:val="left" w:pos="823"/>
          <w:tab w:val="left" w:pos="824"/>
          <w:tab w:val="left" w:pos="2105"/>
          <w:tab w:val="left" w:pos="2901"/>
          <w:tab w:val="left" w:pos="4107"/>
          <w:tab w:val="left" w:pos="5364"/>
          <w:tab w:val="left" w:pos="5973"/>
          <w:tab w:val="left" w:pos="7717"/>
          <w:tab w:val="left" w:pos="9322"/>
        </w:tabs>
        <w:spacing w:before="118" w:line="278" w:lineRule="auto"/>
        <w:ind w:left="262" w:right="293" w:firstLine="0"/>
        <w:rPr>
          <w:sz w:val="28"/>
        </w:rPr>
      </w:pPr>
      <w:r>
        <w:rPr>
          <w:sz w:val="28"/>
        </w:rPr>
        <w:t>Коскина</w:t>
      </w:r>
      <w:r>
        <w:rPr>
          <w:sz w:val="28"/>
        </w:rPr>
        <w:tab/>
        <w:t>В.Н.</w:t>
      </w:r>
      <w:r>
        <w:rPr>
          <w:sz w:val="28"/>
        </w:rPr>
        <w:tab/>
        <w:t>Русская</w:t>
      </w:r>
      <w:r>
        <w:rPr>
          <w:sz w:val="28"/>
        </w:rPr>
        <w:tab/>
        <w:t>свадьба.</w:t>
      </w:r>
      <w:r>
        <w:rPr>
          <w:sz w:val="28"/>
        </w:rPr>
        <w:tab/>
        <w:t>По</w:t>
      </w:r>
      <w:r>
        <w:rPr>
          <w:sz w:val="28"/>
        </w:rPr>
        <w:tab/>
        <w:t>материалам,</w:t>
      </w:r>
      <w:r>
        <w:rPr>
          <w:sz w:val="28"/>
        </w:rPr>
        <w:tab/>
        <w:t>собранным</w:t>
      </w:r>
      <w:r>
        <w:rPr>
          <w:sz w:val="28"/>
        </w:rPr>
        <w:tab/>
      </w:r>
      <w:r>
        <w:rPr>
          <w:spacing w:val="-11"/>
          <w:sz w:val="28"/>
        </w:rPr>
        <w:t xml:space="preserve">во </w:t>
      </w:r>
      <w:r>
        <w:rPr>
          <w:sz w:val="28"/>
        </w:rPr>
        <w:t>Владимирской губернии. - М.,</w:t>
      </w:r>
      <w:r>
        <w:rPr>
          <w:spacing w:val="-1"/>
          <w:sz w:val="28"/>
        </w:rPr>
        <w:t xml:space="preserve"> </w:t>
      </w:r>
      <w:r>
        <w:rPr>
          <w:sz w:val="28"/>
        </w:rPr>
        <w:t>2014.</w:t>
      </w:r>
    </w:p>
    <w:p w:rsidR="00CA7451" w:rsidRDefault="00AB305E">
      <w:pPr>
        <w:pStyle w:val="a4"/>
        <w:numPr>
          <w:ilvl w:val="0"/>
          <w:numId w:val="3"/>
        </w:numPr>
        <w:tabs>
          <w:tab w:val="left" w:pos="823"/>
          <w:tab w:val="left" w:pos="824"/>
        </w:tabs>
        <w:spacing w:before="116" w:line="276" w:lineRule="auto"/>
        <w:ind w:left="262" w:right="755" w:firstLine="0"/>
        <w:rPr>
          <w:sz w:val="28"/>
        </w:rPr>
      </w:pPr>
      <w:r>
        <w:rPr>
          <w:sz w:val="28"/>
        </w:rPr>
        <w:t>Лаврентьева JI.C. Смирнов Ю.И. Культура русского народа. Обычаи, обряды, занятия, фольклор. - СПб.,</w:t>
      </w:r>
      <w:r>
        <w:rPr>
          <w:spacing w:val="-3"/>
          <w:sz w:val="28"/>
        </w:rPr>
        <w:t xml:space="preserve"> </w:t>
      </w:r>
      <w:r>
        <w:rPr>
          <w:sz w:val="28"/>
        </w:rPr>
        <w:t>2014.</w:t>
      </w:r>
    </w:p>
    <w:p w:rsidR="00CA7451" w:rsidRDefault="00AB305E">
      <w:pPr>
        <w:pStyle w:val="a4"/>
        <w:numPr>
          <w:ilvl w:val="0"/>
          <w:numId w:val="3"/>
        </w:numPr>
        <w:tabs>
          <w:tab w:val="left" w:pos="823"/>
          <w:tab w:val="left" w:pos="824"/>
        </w:tabs>
        <w:spacing w:before="121"/>
        <w:ind w:left="823" w:hanging="562"/>
        <w:rPr>
          <w:sz w:val="28"/>
        </w:rPr>
      </w:pPr>
      <w:r>
        <w:rPr>
          <w:sz w:val="28"/>
        </w:rPr>
        <w:t>Мельников М.Н. Русский детский фольклор. - М.,</w:t>
      </w:r>
      <w:r>
        <w:rPr>
          <w:spacing w:val="-5"/>
          <w:sz w:val="28"/>
        </w:rPr>
        <w:t xml:space="preserve"> </w:t>
      </w:r>
      <w:r>
        <w:rPr>
          <w:sz w:val="28"/>
        </w:rPr>
        <w:t>1987.</w:t>
      </w:r>
    </w:p>
    <w:p w:rsidR="00CA7451" w:rsidRDefault="00AB305E">
      <w:pPr>
        <w:pStyle w:val="a4"/>
        <w:numPr>
          <w:ilvl w:val="0"/>
          <w:numId w:val="3"/>
        </w:numPr>
        <w:tabs>
          <w:tab w:val="left" w:pos="823"/>
          <w:tab w:val="left" w:pos="824"/>
        </w:tabs>
        <w:spacing w:before="167" w:line="276" w:lineRule="auto"/>
        <w:ind w:left="262" w:right="285" w:firstLine="0"/>
        <w:rPr>
          <w:sz w:val="28"/>
        </w:rPr>
      </w:pPr>
      <w:r>
        <w:rPr>
          <w:sz w:val="28"/>
        </w:rPr>
        <w:t>Музыкальный фольклор и дети / Научно-методическое пособие. Сост. JI.B. Шамина. - М.,</w:t>
      </w:r>
      <w:r>
        <w:rPr>
          <w:spacing w:val="-9"/>
          <w:sz w:val="28"/>
        </w:rPr>
        <w:t xml:space="preserve"> </w:t>
      </w:r>
      <w:r>
        <w:rPr>
          <w:sz w:val="28"/>
        </w:rPr>
        <w:t>1992.</w:t>
      </w:r>
    </w:p>
    <w:p w:rsidR="00CA7451" w:rsidRDefault="00AB305E">
      <w:pPr>
        <w:pStyle w:val="a4"/>
        <w:numPr>
          <w:ilvl w:val="0"/>
          <w:numId w:val="3"/>
        </w:numPr>
        <w:tabs>
          <w:tab w:val="left" w:pos="823"/>
          <w:tab w:val="left" w:pos="824"/>
        </w:tabs>
        <w:spacing w:before="119" w:line="278" w:lineRule="auto"/>
        <w:ind w:left="262" w:right="294" w:firstLine="0"/>
        <w:rPr>
          <w:sz w:val="28"/>
        </w:rPr>
      </w:pPr>
      <w:r>
        <w:rPr>
          <w:sz w:val="28"/>
        </w:rPr>
        <w:t>Музыкальный фольклор. Программа для общеобразовательных школ. / Сост. JI.JI. Куприянова, JI.B. Шамина - М.,</w:t>
      </w:r>
      <w:r>
        <w:rPr>
          <w:spacing w:val="-8"/>
          <w:sz w:val="28"/>
        </w:rPr>
        <w:t xml:space="preserve"> </w:t>
      </w:r>
      <w:r>
        <w:rPr>
          <w:sz w:val="28"/>
        </w:rPr>
        <w:t>2002.</w:t>
      </w:r>
    </w:p>
    <w:p w:rsidR="00CA7451" w:rsidRDefault="00AB305E">
      <w:pPr>
        <w:pStyle w:val="a4"/>
        <w:numPr>
          <w:ilvl w:val="0"/>
          <w:numId w:val="3"/>
        </w:numPr>
        <w:tabs>
          <w:tab w:val="left" w:pos="823"/>
          <w:tab w:val="left" w:pos="824"/>
        </w:tabs>
        <w:spacing w:before="115"/>
        <w:ind w:left="823" w:hanging="562"/>
        <w:rPr>
          <w:sz w:val="28"/>
        </w:rPr>
      </w:pPr>
      <w:r>
        <w:rPr>
          <w:sz w:val="28"/>
        </w:rPr>
        <w:t>Народная культура. Авторские программы предмета. - М.,</w:t>
      </w:r>
      <w:r>
        <w:rPr>
          <w:spacing w:val="-8"/>
          <w:sz w:val="28"/>
        </w:rPr>
        <w:t xml:space="preserve"> </w:t>
      </w:r>
      <w:r>
        <w:rPr>
          <w:sz w:val="28"/>
        </w:rPr>
        <w:t>2013.</w:t>
      </w:r>
    </w:p>
    <w:p w:rsidR="00CA7451" w:rsidRDefault="00AB305E">
      <w:pPr>
        <w:pStyle w:val="a4"/>
        <w:numPr>
          <w:ilvl w:val="0"/>
          <w:numId w:val="3"/>
        </w:numPr>
        <w:tabs>
          <w:tab w:val="left" w:pos="823"/>
          <w:tab w:val="left" w:pos="824"/>
        </w:tabs>
        <w:ind w:left="823" w:hanging="562"/>
        <w:rPr>
          <w:sz w:val="28"/>
        </w:rPr>
      </w:pPr>
      <w:r>
        <w:rPr>
          <w:sz w:val="28"/>
        </w:rPr>
        <w:t>Народное пение. Программа и методические материалы</w:t>
      </w:r>
      <w:r>
        <w:rPr>
          <w:spacing w:val="31"/>
          <w:sz w:val="28"/>
        </w:rPr>
        <w:t xml:space="preserve"> </w:t>
      </w:r>
      <w:r>
        <w:rPr>
          <w:sz w:val="28"/>
        </w:rPr>
        <w:t>для отделений</w:t>
      </w:r>
    </w:p>
    <w:p w:rsidR="00CA7451" w:rsidRDefault="00AB305E">
      <w:pPr>
        <w:pStyle w:val="a3"/>
        <w:spacing w:before="61" w:line="278" w:lineRule="auto"/>
        <w:ind w:right="273"/>
      </w:pPr>
      <w:r>
        <w:t>музыкального фольклора ДМШ и ДШИ. / Сост. Т.Е. Артемкина, А.В. Артемкин. - Владимир, 2004.</w:t>
      </w:r>
    </w:p>
    <w:p w:rsidR="00CA7451" w:rsidRDefault="00AB305E">
      <w:pPr>
        <w:pStyle w:val="a4"/>
        <w:numPr>
          <w:ilvl w:val="0"/>
          <w:numId w:val="3"/>
        </w:numPr>
        <w:tabs>
          <w:tab w:val="left" w:pos="818"/>
          <w:tab w:val="left" w:pos="819"/>
          <w:tab w:val="left" w:pos="2262"/>
          <w:tab w:val="left" w:pos="3061"/>
          <w:tab w:val="left" w:pos="5038"/>
          <w:tab w:val="left" w:pos="6204"/>
          <w:tab w:val="left" w:pos="7568"/>
          <w:tab w:val="left" w:pos="8931"/>
        </w:tabs>
        <w:spacing w:before="115" w:line="276" w:lineRule="auto"/>
        <w:ind w:left="262" w:right="291" w:firstLine="0"/>
        <w:rPr>
          <w:sz w:val="28"/>
        </w:rPr>
      </w:pPr>
      <w:r>
        <w:rPr>
          <w:sz w:val="28"/>
        </w:rPr>
        <w:lastRenderedPageBreak/>
        <w:t>Науменко</w:t>
      </w:r>
      <w:r>
        <w:rPr>
          <w:sz w:val="28"/>
        </w:rPr>
        <w:tab/>
        <w:t>Г.М.</w:t>
      </w:r>
      <w:r>
        <w:rPr>
          <w:sz w:val="28"/>
        </w:rPr>
        <w:tab/>
        <w:t>«Фольклорная</w:t>
      </w:r>
      <w:r>
        <w:rPr>
          <w:sz w:val="28"/>
        </w:rPr>
        <w:tab/>
        <w:t>азбука»</w:t>
      </w:r>
      <w:r>
        <w:rPr>
          <w:sz w:val="28"/>
        </w:rPr>
        <w:tab/>
        <w:t>методика</w:t>
      </w:r>
      <w:r>
        <w:rPr>
          <w:sz w:val="28"/>
        </w:rPr>
        <w:tab/>
        <w:t>обучения</w:t>
      </w:r>
      <w:r>
        <w:rPr>
          <w:sz w:val="28"/>
        </w:rPr>
        <w:tab/>
      </w:r>
      <w:r>
        <w:rPr>
          <w:spacing w:val="-5"/>
          <w:sz w:val="28"/>
        </w:rPr>
        <w:t xml:space="preserve">детей </w:t>
      </w:r>
      <w:r>
        <w:rPr>
          <w:sz w:val="28"/>
        </w:rPr>
        <w:t>народному пению. - М.,</w:t>
      </w:r>
      <w:r>
        <w:rPr>
          <w:spacing w:val="-7"/>
          <w:sz w:val="28"/>
        </w:rPr>
        <w:t xml:space="preserve"> </w:t>
      </w:r>
      <w:r>
        <w:rPr>
          <w:sz w:val="28"/>
        </w:rPr>
        <w:t>2013.</w:t>
      </w:r>
    </w:p>
    <w:p w:rsidR="00CA7451" w:rsidRDefault="00AB305E">
      <w:pPr>
        <w:pStyle w:val="a4"/>
        <w:numPr>
          <w:ilvl w:val="0"/>
          <w:numId w:val="3"/>
        </w:numPr>
        <w:tabs>
          <w:tab w:val="left" w:pos="823"/>
          <w:tab w:val="left" w:pos="824"/>
        </w:tabs>
        <w:spacing w:before="118" w:line="278" w:lineRule="auto"/>
        <w:ind w:left="262" w:right="294" w:firstLine="0"/>
        <w:rPr>
          <w:sz w:val="28"/>
        </w:rPr>
      </w:pPr>
      <w:r>
        <w:rPr>
          <w:sz w:val="28"/>
        </w:rPr>
        <w:t>Науменко Г.М. Народная мудрость и знания о ребенке. Этнография детства. - М.,</w:t>
      </w:r>
      <w:r>
        <w:rPr>
          <w:spacing w:val="-5"/>
          <w:sz w:val="28"/>
        </w:rPr>
        <w:t xml:space="preserve"> </w:t>
      </w:r>
      <w:r>
        <w:rPr>
          <w:sz w:val="28"/>
        </w:rPr>
        <w:t>2001.</w:t>
      </w:r>
    </w:p>
    <w:p w:rsidR="00CA7451" w:rsidRDefault="00AB305E">
      <w:pPr>
        <w:pStyle w:val="a4"/>
        <w:numPr>
          <w:ilvl w:val="0"/>
          <w:numId w:val="3"/>
        </w:numPr>
        <w:tabs>
          <w:tab w:val="left" w:pos="800"/>
        </w:tabs>
        <w:spacing w:before="115"/>
        <w:ind w:left="799" w:hanging="538"/>
        <w:rPr>
          <w:sz w:val="28"/>
        </w:rPr>
      </w:pPr>
      <w:r>
        <w:rPr>
          <w:sz w:val="28"/>
        </w:rPr>
        <w:t>Науменко Г.М. Народное поэтическое творчество. - М.,</w:t>
      </w:r>
      <w:r>
        <w:rPr>
          <w:spacing w:val="-6"/>
          <w:sz w:val="28"/>
        </w:rPr>
        <w:t xml:space="preserve"> </w:t>
      </w:r>
      <w:r>
        <w:rPr>
          <w:sz w:val="28"/>
        </w:rPr>
        <w:t>2001.</w:t>
      </w:r>
    </w:p>
    <w:p w:rsidR="00CA7451" w:rsidRDefault="00AB305E">
      <w:pPr>
        <w:pStyle w:val="a4"/>
        <w:numPr>
          <w:ilvl w:val="0"/>
          <w:numId w:val="3"/>
        </w:numPr>
        <w:tabs>
          <w:tab w:val="left" w:pos="823"/>
          <w:tab w:val="left" w:pos="824"/>
        </w:tabs>
        <w:ind w:left="823" w:hanging="562"/>
        <w:rPr>
          <w:sz w:val="28"/>
        </w:rPr>
      </w:pPr>
      <w:r>
        <w:rPr>
          <w:sz w:val="28"/>
        </w:rPr>
        <w:t>Науменко Г.М. Народные праздники. - М.,</w:t>
      </w:r>
      <w:r>
        <w:rPr>
          <w:spacing w:val="-5"/>
          <w:sz w:val="28"/>
        </w:rPr>
        <w:t xml:space="preserve"> </w:t>
      </w:r>
      <w:r>
        <w:rPr>
          <w:sz w:val="28"/>
        </w:rPr>
        <w:t>2001.</w:t>
      </w:r>
    </w:p>
    <w:p w:rsidR="00CA7451" w:rsidRDefault="00AB305E">
      <w:pPr>
        <w:pStyle w:val="a4"/>
        <w:numPr>
          <w:ilvl w:val="0"/>
          <w:numId w:val="3"/>
        </w:numPr>
        <w:tabs>
          <w:tab w:val="left" w:pos="823"/>
          <w:tab w:val="left" w:pos="824"/>
        </w:tabs>
        <w:spacing w:before="167" w:line="278" w:lineRule="auto"/>
        <w:ind w:left="262" w:right="694" w:firstLine="0"/>
        <w:rPr>
          <w:sz w:val="28"/>
        </w:rPr>
      </w:pPr>
      <w:r>
        <w:rPr>
          <w:sz w:val="28"/>
        </w:rPr>
        <w:t>Науменко Г.М. Русские народные детские песни и сказки с напевами. Фольклорная азбука. - М.,</w:t>
      </w:r>
      <w:r>
        <w:rPr>
          <w:spacing w:val="-3"/>
          <w:sz w:val="28"/>
        </w:rPr>
        <w:t xml:space="preserve"> </w:t>
      </w:r>
      <w:r>
        <w:rPr>
          <w:sz w:val="28"/>
        </w:rPr>
        <w:t>2001.</w:t>
      </w:r>
    </w:p>
    <w:p w:rsidR="00CA7451" w:rsidRDefault="00AB305E">
      <w:pPr>
        <w:pStyle w:val="a4"/>
        <w:numPr>
          <w:ilvl w:val="0"/>
          <w:numId w:val="3"/>
        </w:numPr>
        <w:tabs>
          <w:tab w:val="left" w:pos="823"/>
          <w:tab w:val="left" w:pos="824"/>
        </w:tabs>
        <w:spacing w:before="115" w:line="276" w:lineRule="auto"/>
        <w:ind w:left="262" w:right="355" w:firstLine="0"/>
        <w:rPr>
          <w:sz w:val="28"/>
        </w:rPr>
      </w:pPr>
      <w:r>
        <w:rPr>
          <w:sz w:val="28"/>
        </w:rPr>
        <w:t>Науменко Г.М. Русское народное детское музыкальное творчество. - М., 2007.</w:t>
      </w:r>
    </w:p>
    <w:p w:rsidR="00CA7451" w:rsidRDefault="00AB305E">
      <w:pPr>
        <w:pStyle w:val="a4"/>
        <w:numPr>
          <w:ilvl w:val="0"/>
          <w:numId w:val="3"/>
        </w:numPr>
        <w:tabs>
          <w:tab w:val="left" w:pos="823"/>
          <w:tab w:val="left" w:pos="824"/>
        </w:tabs>
        <w:spacing w:before="122" w:line="276" w:lineRule="auto"/>
        <w:ind w:left="262" w:right="355" w:firstLine="0"/>
        <w:rPr>
          <w:sz w:val="28"/>
        </w:rPr>
      </w:pPr>
      <w:r>
        <w:rPr>
          <w:sz w:val="28"/>
        </w:rPr>
        <w:t>Науменко Г.М. Русское народное детское музыкальное творчество. - М., 1988.</w:t>
      </w:r>
    </w:p>
    <w:p w:rsidR="00CA7451" w:rsidRDefault="00AB305E">
      <w:pPr>
        <w:pStyle w:val="a4"/>
        <w:numPr>
          <w:ilvl w:val="0"/>
          <w:numId w:val="3"/>
        </w:numPr>
        <w:tabs>
          <w:tab w:val="left" w:pos="828"/>
          <w:tab w:val="left" w:pos="829"/>
        </w:tabs>
        <w:spacing w:before="118" w:line="364" w:lineRule="auto"/>
        <w:ind w:left="262" w:right="1692" w:firstLine="0"/>
        <w:rPr>
          <w:sz w:val="28"/>
        </w:rPr>
      </w:pPr>
      <w:r>
        <w:rPr>
          <w:sz w:val="28"/>
        </w:rPr>
        <w:t>Песни владимирского края «По канавке росла травка» /</w:t>
      </w:r>
      <w:r>
        <w:rPr>
          <w:spacing w:val="-22"/>
          <w:sz w:val="28"/>
        </w:rPr>
        <w:t xml:space="preserve"> </w:t>
      </w:r>
      <w:r>
        <w:rPr>
          <w:sz w:val="28"/>
        </w:rPr>
        <w:t>Сост. О.А. Козырева. - Владимир,</w:t>
      </w:r>
      <w:r>
        <w:rPr>
          <w:spacing w:val="-5"/>
          <w:sz w:val="28"/>
        </w:rPr>
        <w:t xml:space="preserve"> </w:t>
      </w:r>
      <w:r>
        <w:rPr>
          <w:sz w:val="28"/>
        </w:rPr>
        <w:t>2014.</w:t>
      </w:r>
    </w:p>
    <w:p w:rsidR="00CA7451" w:rsidRDefault="00AB305E">
      <w:pPr>
        <w:pStyle w:val="a4"/>
        <w:numPr>
          <w:ilvl w:val="0"/>
          <w:numId w:val="3"/>
        </w:numPr>
        <w:tabs>
          <w:tab w:val="left" w:pos="828"/>
          <w:tab w:val="left" w:pos="829"/>
        </w:tabs>
        <w:spacing w:before="3" w:line="276" w:lineRule="auto"/>
        <w:ind w:left="262" w:right="1023" w:firstLine="0"/>
        <w:rPr>
          <w:sz w:val="28"/>
        </w:rPr>
      </w:pPr>
      <w:r>
        <w:rPr>
          <w:sz w:val="28"/>
        </w:rPr>
        <w:t>Песни из репертуара ансамбля народной музыки «Златоцвет»,</w:t>
      </w:r>
      <w:r>
        <w:rPr>
          <w:spacing w:val="-24"/>
          <w:sz w:val="28"/>
        </w:rPr>
        <w:t xml:space="preserve"> </w:t>
      </w:r>
      <w:r>
        <w:rPr>
          <w:sz w:val="28"/>
        </w:rPr>
        <w:t>В.В. Бакке, Т.В. Бушуйкина. Вып.1. - М.,</w:t>
      </w:r>
      <w:r>
        <w:rPr>
          <w:spacing w:val="-4"/>
          <w:sz w:val="28"/>
        </w:rPr>
        <w:t xml:space="preserve"> </w:t>
      </w:r>
      <w:r>
        <w:rPr>
          <w:sz w:val="28"/>
        </w:rPr>
        <w:t>2015.</w:t>
      </w:r>
    </w:p>
    <w:p w:rsidR="00CA7451" w:rsidRDefault="00AB305E">
      <w:pPr>
        <w:pStyle w:val="a4"/>
        <w:numPr>
          <w:ilvl w:val="0"/>
          <w:numId w:val="3"/>
        </w:numPr>
        <w:tabs>
          <w:tab w:val="left" w:pos="828"/>
          <w:tab w:val="left" w:pos="829"/>
        </w:tabs>
        <w:spacing w:before="119" w:line="278" w:lineRule="auto"/>
        <w:ind w:left="262" w:right="1019" w:firstLine="0"/>
        <w:rPr>
          <w:sz w:val="28"/>
        </w:rPr>
      </w:pPr>
      <w:r>
        <w:rPr>
          <w:sz w:val="28"/>
        </w:rPr>
        <w:t>Песни из репертуара ансамбля народной музыки «Златоцвет», В.В. Бакке, Т.В. Бушуйкина. Вып. 2. - М.,</w:t>
      </w:r>
      <w:r>
        <w:rPr>
          <w:spacing w:val="-7"/>
          <w:sz w:val="28"/>
        </w:rPr>
        <w:t xml:space="preserve"> </w:t>
      </w:r>
      <w:r>
        <w:rPr>
          <w:sz w:val="28"/>
        </w:rPr>
        <w:t>2016.</w:t>
      </w:r>
    </w:p>
    <w:p w:rsidR="00CA7451" w:rsidRDefault="00AB305E">
      <w:pPr>
        <w:pStyle w:val="a4"/>
        <w:numPr>
          <w:ilvl w:val="0"/>
          <w:numId w:val="3"/>
        </w:numPr>
        <w:tabs>
          <w:tab w:val="left" w:pos="828"/>
          <w:tab w:val="left" w:pos="829"/>
        </w:tabs>
        <w:spacing w:before="115" w:line="276" w:lineRule="auto"/>
        <w:ind w:left="262" w:right="1734" w:firstLine="0"/>
        <w:rPr>
          <w:sz w:val="28"/>
        </w:rPr>
      </w:pPr>
      <w:r>
        <w:rPr>
          <w:sz w:val="28"/>
        </w:rPr>
        <w:t>Развеселый разговор. Музыкальные скороговорки. / Сост.</w:t>
      </w:r>
      <w:r>
        <w:rPr>
          <w:spacing w:val="-24"/>
          <w:sz w:val="28"/>
        </w:rPr>
        <w:t xml:space="preserve"> </w:t>
      </w:r>
      <w:r>
        <w:rPr>
          <w:sz w:val="28"/>
        </w:rPr>
        <w:t>М. Погребинская. - М.,</w:t>
      </w:r>
      <w:r>
        <w:rPr>
          <w:spacing w:val="-7"/>
          <w:sz w:val="28"/>
        </w:rPr>
        <w:t xml:space="preserve"> </w:t>
      </w:r>
      <w:r>
        <w:rPr>
          <w:sz w:val="28"/>
        </w:rPr>
        <w:t>1994.</w:t>
      </w:r>
    </w:p>
    <w:p w:rsidR="00CA7451" w:rsidRDefault="00AB305E">
      <w:pPr>
        <w:pStyle w:val="a4"/>
        <w:numPr>
          <w:ilvl w:val="0"/>
          <w:numId w:val="3"/>
        </w:numPr>
        <w:tabs>
          <w:tab w:val="left" w:pos="837"/>
          <w:tab w:val="left" w:pos="838"/>
        </w:tabs>
        <w:spacing w:before="118" w:line="278" w:lineRule="auto"/>
        <w:ind w:left="262" w:right="1197" w:firstLine="0"/>
        <w:rPr>
          <w:sz w:val="28"/>
        </w:rPr>
      </w:pPr>
      <w:r>
        <w:rPr>
          <w:sz w:val="28"/>
        </w:rPr>
        <w:t>Сборник народных песен «Как за двором за двором». / Сост. О.В. Лыков, - М.,</w:t>
      </w:r>
      <w:r>
        <w:rPr>
          <w:spacing w:val="-5"/>
          <w:sz w:val="28"/>
        </w:rPr>
        <w:t xml:space="preserve"> </w:t>
      </w:r>
      <w:r>
        <w:rPr>
          <w:sz w:val="28"/>
        </w:rPr>
        <w:t>2014.</w:t>
      </w:r>
    </w:p>
    <w:p w:rsidR="00CA7451" w:rsidRDefault="00AB305E">
      <w:pPr>
        <w:pStyle w:val="a4"/>
        <w:numPr>
          <w:ilvl w:val="0"/>
          <w:numId w:val="3"/>
        </w:numPr>
        <w:tabs>
          <w:tab w:val="left" w:pos="837"/>
          <w:tab w:val="left" w:pos="838"/>
        </w:tabs>
        <w:spacing w:before="115" w:line="276" w:lineRule="auto"/>
        <w:ind w:left="262" w:right="336" w:firstLine="0"/>
        <w:rPr>
          <w:sz w:val="28"/>
        </w:rPr>
      </w:pPr>
      <w:r>
        <w:rPr>
          <w:sz w:val="28"/>
        </w:rPr>
        <w:t>Сборник народных песен «Как нашего Потапа» / Сост. О.В. Лыков. - М., 2014.</w:t>
      </w:r>
    </w:p>
    <w:p w:rsidR="00CA7451" w:rsidRDefault="00AB305E">
      <w:pPr>
        <w:pStyle w:val="a4"/>
        <w:numPr>
          <w:ilvl w:val="0"/>
          <w:numId w:val="3"/>
        </w:numPr>
        <w:tabs>
          <w:tab w:val="left" w:pos="833"/>
          <w:tab w:val="left" w:pos="834"/>
        </w:tabs>
        <w:spacing w:before="119" w:line="278" w:lineRule="auto"/>
        <w:ind w:left="262" w:right="939" w:firstLine="0"/>
        <w:rPr>
          <w:sz w:val="28"/>
        </w:rPr>
      </w:pPr>
      <w:r>
        <w:rPr>
          <w:sz w:val="28"/>
        </w:rPr>
        <w:t>Сборник народных песен «Коляда-маляда» / Сост. О.В. Лыков. - М. 2014.</w:t>
      </w:r>
    </w:p>
    <w:p w:rsidR="00CA7451" w:rsidRDefault="00AB305E">
      <w:pPr>
        <w:pStyle w:val="a4"/>
        <w:numPr>
          <w:ilvl w:val="0"/>
          <w:numId w:val="3"/>
        </w:numPr>
        <w:tabs>
          <w:tab w:val="left" w:pos="833"/>
          <w:tab w:val="left" w:pos="834"/>
        </w:tabs>
        <w:spacing w:before="115" w:line="276" w:lineRule="auto"/>
        <w:ind w:left="262" w:right="594" w:firstLine="0"/>
        <w:rPr>
          <w:sz w:val="28"/>
        </w:rPr>
      </w:pPr>
      <w:r>
        <w:rPr>
          <w:sz w:val="28"/>
        </w:rPr>
        <w:t>Сборник народных песен «Масленица-полизуха» / Сост. О.В. Лыков. - М.,</w:t>
      </w:r>
      <w:r>
        <w:rPr>
          <w:spacing w:val="-1"/>
          <w:sz w:val="28"/>
        </w:rPr>
        <w:t xml:space="preserve"> </w:t>
      </w:r>
      <w:r>
        <w:rPr>
          <w:sz w:val="28"/>
        </w:rPr>
        <w:t>2014.</w:t>
      </w:r>
    </w:p>
    <w:p w:rsidR="00CA7451" w:rsidRDefault="00AB305E">
      <w:pPr>
        <w:pStyle w:val="a4"/>
        <w:numPr>
          <w:ilvl w:val="0"/>
          <w:numId w:val="3"/>
        </w:numPr>
        <w:tabs>
          <w:tab w:val="left" w:pos="833"/>
          <w:tab w:val="left" w:pos="834"/>
        </w:tabs>
        <w:spacing w:before="121" w:line="276" w:lineRule="auto"/>
        <w:ind w:left="262" w:right="356" w:firstLine="0"/>
        <w:rPr>
          <w:sz w:val="28"/>
        </w:rPr>
      </w:pPr>
      <w:r>
        <w:rPr>
          <w:sz w:val="28"/>
        </w:rPr>
        <w:t>Сборник народных песен «Метельник-бездельник» / Сост. О.В. Лыков. - М.,</w:t>
      </w:r>
      <w:r>
        <w:rPr>
          <w:spacing w:val="-1"/>
          <w:sz w:val="28"/>
        </w:rPr>
        <w:t xml:space="preserve"> </w:t>
      </w:r>
      <w:r>
        <w:rPr>
          <w:sz w:val="28"/>
        </w:rPr>
        <w:t>2014.</w:t>
      </w:r>
    </w:p>
    <w:p w:rsidR="00CA7451" w:rsidRDefault="00AB305E">
      <w:pPr>
        <w:pStyle w:val="a4"/>
        <w:numPr>
          <w:ilvl w:val="0"/>
          <w:numId w:val="3"/>
        </w:numPr>
        <w:tabs>
          <w:tab w:val="left" w:pos="833"/>
          <w:tab w:val="left" w:pos="834"/>
        </w:tabs>
        <w:spacing w:before="119" w:line="276" w:lineRule="auto"/>
        <w:ind w:left="262" w:right="632" w:firstLine="0"/>
        <w:rPr>
          <w:sz w:val="28"/>
        </w:rPr>
      </w:pPr>
      <w:r>
        <w:rPr>
          <w:sz w:val="28"/>
        </w:rPr>
        <w:t>Сборник народных песен «Народные песни и игры для детей» вып.1.</w:t>
      </w:r>
      <w:r>
        <w:rPr>
          <w:spacing w:val="-32"/>
          <w:sz w:val="28"/>
        </w:rPr>
        <w:t xml:space="preserve"> </w:t>
      </w:r>
      <w:r>
        <w:rPr>
          <w:sz w:val="28"/>
        </w:rPr>
        <w:t>/ Сост. О.В. Лыков, - М.,</w:t>
      </w:r>
      <w:r>
        <w:rPr>
          <w:spacing w:val="-7"/>
          <w:sz w:val="28"/>
        </w:rPr>
        <w:t xml:space="preserve"> </w:t>
      </w:r>
      <w:r>
        <w:rPr>
          <w:sz w:val="28"/>
        </w:rPr>
        <w:t>2013.</w:t>
      </w:r>
    </w:p>
    <w:p w:rsidR="00CA7451" w:rsidRDefault="00AB305E">
      <w:pPr>
        <w:pStyle w:val="a4"/>
        <w:numPr>
          <w:ilvl w:val="0"/>
          <w:numId w:val="3"/>
        </w:numPr>
        <w:tabs>
          <w:tab w:val="left" w:pos="833"/>
          <w:tab w:val="left" w:pos="834"/>
        </w:tabs>
        <w:spacing w:before="121"/>
        <w:ind w:left="833" w:hanging="572"/>
        <w:rPr>
          <w:sz w:val="28"/>
        </w:rPr>
      </w:pPr>
      <w:r>
        <w:rPr>
          <w:sz w:val="28"/>
        </w:rPr>
        <w:t>Сборник народных песен «Народные песни и игры для детей». Вып. 2</w:t>
      </w:r>
      <w:r>
        <w:rPr>
          <w:spacing w:val="-23"/>
          <w:sz w:val="28"/>
        </w:rPr>
        <w:t xml:space="preserve"> </w:t>
      </w:r>
      <w:r>
        <w:rPr>
          <w:sz w:val="28"/>
        </w:rPr>
        <w:t>/</w:t>
      </w:r>
    </w:p>
    <w:p w:rsidR="00CA7451" w:rsidRDefault="00AB305E">
      <w:pPr>
        <w:pStyle w:val="a3"/>
        <w:spacing w:before="61"/>
      </w:pPr>
      <w:r>
        <w:t>Сост. О.В. Лыков. - М., 2014.</w:t>
      </w:r>
    </w:p>
    <w:p w:rsidR="00CA7451" w:rsidRDefault="00AB305E">
      <w:pPr>
        <w:pStyle w:val="a4"/>
        <w:numPr>
          <w:ilvl w:val="0"/>
          <w:numId w:val="3"/>
        </w:numPr>
        <w:tabs>
          <w:tab w:val="left" w:pos="824"/>
        </w:tabs>
        <w:spacing w:before="170"/>
        <w:ind w:left="823" w:hanging="562"/>
        <w:jc w:val="both"/>
        <w:rPr>
          <w:sz w:val="28"/>
        </w:rPr>
      </w:pPr>
      <w:r>
        <w:rPr>
          <w:sz w:val="28"/>
        </w:rPr>
        <w:t>Школа русского фольклора. / Под ред. М.Т. Картавцевой. - М.,</w:t>
      </w:r>
      <w:r>
        <w:rPr>
          <w:spacing w:val="-13"/>
          <w:sz w:val="28"/>
        </w:rPr>
        <w:t xml:space="preserve"> </w:t>
      </w:r>
      <w:r>
        <w:rPr>
          <w:sz w:val="28"/>
        </w:rPr>
        <w:t>1994.</w:t>
      </w:r>
    </w:p>
    <w:p w:rsidR="00CA7451" w:rsidRDefault="00AB305E">
      <w:pPr>
        <w:pStyle w:val="a4"/>
        <w:numPr>
          <w:ilvl w:val="0"/>
          <w:numId w:val="3"/>
        </w:numPr>
        <w:tabs>
          <w:tab w:val="left" w:pos="819"/>
        </w:tabs>
        <w:jc w:val="both"/>
        <w:rPr>
          <w:sz w:val="28"/>
        </w:rPr>
      </w:pPr>
      <w:r>
        <w:rPr>
          <w:sz w:val="28"/>
        </w:rPr>
        <w:t>Щуров В.М. Стилевые основы русской народной музыки. - М.,</w:t>
      </w:r>
      <w:r>
        <w:rPr>
          <w:spacing w:val="-18"/>
          <w:sz w:val="28"/>
        </w:rPr>
        <w:t xml:space="preserve"> </w:t>
      </w:r>
      <w:r>
        <w:rPr>
          <w:sz w:val="28"/>
        </w:rPr>
        <w:t>2014.</w:t>
      </w:r>
    </w:p>
    <w:p w:rsidR="00CA7451" w:rsidRDefault="00AB305E">
      <w:pPr>
        <w:pStyle w:val="2"/>
        <w:spacing w:before="175"/>
        <w:ind w:left="2170"/>
      </w:pPr>
      <w:r>
        <w:lastRenderedPageBreak/>
        <w:t>Список литературы для детей и родителей</w:t>
      </w:r>
    </w:p>
    <w:p w:rsidR="00CA7451" w:rsidRDefault="00AB305E">
      <w:pPr>
        <w:pStyle w:val="a4"/>
        <w:numPr>
          <w:ilvl w:val="0"/>
          <w:numId w:val="2"/>
        </w:numPr>
        <w:tabs>
          <w:tab w:val="left" w:pos="800"/>
        </w:tabs>
        <w:spacing w:before="160"/>
        <w:jc w:val="both"/>
        <w:rPr>
          <w:sz w:val="28"/>
        </w:rPr>
      </w:pPr>
      <w:r>
        <w:rPr>
          <w:sz w:val="28"/>
        </w:rPr>
        <w:t>Громыко М.М. Мир русской деревни. - М,</w:t>
      </w:r>
      <w:r>
        <w:rPr>
          <w:spacing w:val="-8"/>
          <w:sz w:val="28"/>
        </w:rPr>
        <w:t xml:space="preserve"> </w:t>
      </w:r>
      <w:r>
        <w:rPr>
          <w:sz w:val="28"/>
        </w:rPr>
        <w:t>1991.</w:t>
      </w:r>
    </w:p>
    <w:p w:rsidR="00CA7451" w:rsidRDefault="00AB305E">
      <w:pPr>
        <w:pStyle w:val="a4"/>
        <w:numPr>
          <w:ilvl w:val="0"/>
          <w:numId w:val="2"/>
        </w:numPr>
        <w:tabs>
          <w:tab w:val="left" w:pos="838"/>
        </w:tabs>
        <w:spacing w:before="170"/>
        <w:ind w:left="838" w:hanging="576"/>
        <w:jc w:val="both"/>
        <w:rPr>
          <w:sz w:val="28"/>
        </w:rPr>
      </w:pPr>
      <w:r>
        <w:rPr>
          <w:sz w:val="28"/>
        </w:rPr>
        <w:t>Зарецкая Н.В. Календарные музыкальные праздники - М.,</w:t>
      </w:r>
      <w:r>
        <w:rPr>
          <w:spacing w:val="-4"/>
          <w:sz w:val="28"/>
        </w:rPr>
        <w:t xml:space="preserve"> </w:t>
      </w:r>
      <w:r>
        <w:rPr>
          <w:sz w:val="28"/>
        </w:rPr>
        <w:t>2004.</w:t>
      </w:r>
    </w:p>
    <w:p w:rsidR="00CA7451" w:rsidRDefault="00AB305E">
      <w:pPr>
        <w:pStyle w:val="a4"/>
        <w:numPr>
          <w:ilvl w:val="0"/>
          <w:numId w:val="2"/>
        </w:numPr>
        <w:tabs>
          <w:tab w:val="left" w:pos="824"/>
        </w:tabs>
        <w:ind w:left="823" w:hanging="562"/>
        <w:jc w:val="both"/>
        <w:rPr>
          <w:sz w:val="28"/>
        </w:rPr>
      </w:pPr>
      <w:r>
        <w:rPr>
          <w:sz w:val="28"/>
        </w:rPr>
        <w:t>Коринфский А.А. Народная Русь. - Смоленск,</w:t>
      </w:r>
      <w:r>
        <w:rPr>
          <w:spacing w:val="-6"/>
          <w:sz w:val="28"/>
        </w:rPr>
        <w:t xml:space="preserve"> </w:t>
      </w:r>
      <w:r>
        <w:rPr>
          <w:sz w:val="28"/>
        </w:rPr>
        <w:t>1995.</w:t>
      </w:r>
    </w:p>
    <w:p w:rsidR="00CA7451" w:rsidRDefault="00AB305E">
      <w:pPr>
        <w:pStyle w:val="a4"/>
        <w:numPr>
          <w:ilvl w:val="0"/>
          <w:numId w:val="2"/>
        </w:numPr>
        <w:tabs>
          <w:tab w:val="left" w:pos="829"/>
        </w:tabs>
        <w:spacing w:before="167" w:line="276" w:lineRule="auto"/>
        <w:ind w:left="262" w:right="324" w:firstLine="0"/>
        <w:jc w:val="both"/>
        <w:rPr>
          <w:sz w:val="28"/>
        </w:rPr>
      </w:pPr>
      <w:r>
        <w:rPr>
          <w:sz w:val="28"/>
        </w:rPr>
        <w:t>Костомаров Н.И. Домашняя жизнь и нравы великорусского народа. - М., 1993.</w:t>
      </w:r>
    </w:p>
    <w:p w:rsidR="00CA7451" w:rsidRDefault="00AB305E">
      <w:pPr>
        <w:pStyle w:val="a4"/>
        <w:numPr>
          <w:ilvl w:val="0"/>
          <w:numId w:val="2"/>
        </w:numPr>
        <w:tabs>
          <w:tab w:val="left" w:pos="838"/>
        </w:tabs>
        <w:spacing w:before="122"/>
        <w:ind w:left="838" w:hanging="576"/>
        <w:jc w:val="both"/>
        <w:rPr>
          <w:sz w:val="28"/>
        </w:rPr>
      </w:pPr>
      <w:r>
        <w:rPr>
          <w:sz w:val="28"/>
        </w:rPr>
        <w:t>Митяев А. Богатыри. По мотивам былин. Зеленый остров,</w:t>
      </w:r>
      <w:r>
        <w:rPr>
          <w:spacing w:val="-14"/>
          <w:sz w:val="28"/>
        </w:rPr>
        <w:t xml:space="preserve"> </w:t>
      </w:r>
      <w:r>
        <w:rPr>
          <w:sz w:val="28"/>
        </w:rPr>
        <w:t>2015.</w:t>
      </w:r>
    </w:p>
    <w:p w:rsidR="00CA7451" w:rsidRDefault="00AB305E">
      <w:pPr>
        <w:pStyle w:val="a4"/>
        <w:numPr>
          <w:ilvl w:val="0"/>
          <w:numId w:val="2"/>
        </w:numPr>
        <w:tabs>
          <w:tab w:val="left" w:pos="846"/>
        </w:tabs>
        <w:spacing w:line="276" w:lineRule="auto"/>
        <w:ind w:left="262" w:right="267" w:firstLine="0"/>
        <w:jc w:val="both"/>
        <w:rPr>
          <w:sz w:val="28"/>
        </w:rPr>
      </w:pPr>
      <w:r>
        <w:rPr>
          <w:sz w:val="28"/>
        </w:rPr>
        <w:t>Петров В.М., Грищика Г.Н., Короткова JI.Д. Осенние, весенние, зимние, летние праздники, игры и забавы для детей. - М.,</w:t>
      </w:r>
      <w:r>
        <w:rPr>
          <w:spacing w:val="-12"/>
          <w:sz w:val="28"/>
        </w:rPr>
        <w:t xml:space="preserve"> </w:t>
      </w:r>
      <w:r>
        <w:rPr>
          <w:sz w:val="28"/>
        </w:rPr>
        <w:t>2014.</w:t>
      </w:r>
    </w:p>
    <w:p w:rsidR="00CA7451" w:rsidRDefault="00AB305E">
      <w:pPr>
        <w:pStyle w:val="a4"/>
        <w:numPr>
          <w:ilvl w:val="0"/>
          <w:numId w:val="2"/>
        </w:numPr>
        <w:tabs>
          <w:tab w:val="left" w:pos="846"/>
        </w:tabs>
        <w:spacing w:before="121" w:line="276" w:lineRule="auto"/>
        <w:ind w:left="262" w:right="273" w:firstLine="0"/>
        <w:jc w:val="both"/>
        <w:rPr>
          <w:sz w:val="28"/>
        </w:rPr>
      </w:pPr>
      <w:r>
        <w:rPr>
          <w:sz w:val="28"/>
        </w:rPr>
        <w:t>Русский праздник. Праздники и обряды народного земледельческого календаря. Иллюстрированная энциклопедия. / Сост. О.Г. Баранова, Т.А. Зимина, E.JI. Мадлевская. - СПб.,</w:t>
      </w:r>
      <w:r>
        <w:rPr>
          <w:spacing w:val="-4"/>
          <w:sz w:val="28"/>
        </w:rPr>
        <w:t xml:space="preserve"> </w:t>
      </w:r>
      <w:r>
        <w:rPr>
          <w:sz w:val="28"/>
        </w:rPr>
        <w:t>1999.</w:t>
      </w:r>
    </w:p>
    <w:p w:rsidR="00CA7451" w:rsidRDefault="00AB305E">
      <w:pPr>
        <w:pStyle w:val="2"/>
        <w:spacing w:before="125"/>
        <w:ind w:left="3730"/>
      </w:pPr>
      <w:r>
        <w:t>Интернет-ресурсы</w:t>
      </w:r>
    </w:p>
    <w:p w:rsidR="00CA7451" w:rsidRDefault="00AB305E">
      <w:pPr>
        <w:pStyle w:val="a4"/>
        <w:numPr>
          <w:ilvl w:val="0"/>
          <w:numId w:val="1"/>
        </w:numPr>
        <w:tabs>
          <w:tab w:val="left" w:pos="845"/>
          <w:tab w:val="left" w:pos="846"/>
        </w:tabs>
        <w:spacing w:before="163" w:line="276" w:lineRule="auto"/>
        <w:ind w:right="271" w:firstLine="0"/>
        <w:rPr>
          <w:sz w:val="28"/>
        </w:rPr>
      </w:pPr>
      <w:r>
        <w:rPr>
          <w:sz w:val="28"/>
        </w:rPr>
        <w:t>Московский государственный историко-этнографический театр [сайт]. URL:</w:t>
      </w:r>
      <w:r>
        <w:rPr>
          <w:color w:val="0066CC"/>
          <w:sz w:val="28"/>
        </w:rPr>
        <w:t xml:space="preserve"> </w:t>
      </w:r>
      <w:hyperlink r:id="rId9">
        <w:r>
          <w:rPr>
            <w:color w:val="0066CC"/>
            <w:sz w:val="28"/>
            <w:u w:val="single" w:color="0066CC"/>
          </w:rPr>
          <w:t>http://etnoteatr.ru</w:t>
        </w:r>
        <w:r>
          <w:rPr>
            <w:color w:val="0066CC"/>
            <w:sz w:val="28"/>
          </w:rPr>
          <w:t xml:space="preserve"> </w:t>
        </w:r>
      </w:hyperlink>
      <w:r>
        <w:rPr>
          <w:sz w:val="28"/>
        </w:rPr>
        <w:t>(дата обращения от.</w:t>
      </w:r>
      <w:r>
        <w:rPr>
          <w:spacing w:val="-6"/>
          <w:sz w:val="28"/>
        </w:rPr>
        <w:t xml:space="preserve"> </w:t>
      </w:r>
      <w:r>
        <w:rPr>
          <w:sz w:val="28"/>
        </w:rPr>
        <w:t>27.08.2018г.).</w:t>
      </w:r>
    </w:p>
    <w:p w:rsidR="00CA7451" w:rsidRDefault="00AB305E">
      <w:pPr>
        <w:pStyle w:val="a4"/>
        <w:numPr>
          <w:ilvl w:val="0"/>
          <w:numId w:val="1"/>
        </w:numPr>
        <w:tabs>
          <w:tab w:val="left" w:pos="847"/>
          <w:tab w:val="left" w:pos="848"/>
        </w:tabs>
        <w:spacing w:before="119" w:line="278" w:lineRule="auto"/>
        <w:ind w:right="265" w:firstLine="0"/>
        <w:rPr>
          <w:sz w:val="28"/>
        </w:rPr>
      </w:pPr>
      <w:r>
        <w:rPr>
          <w:sz w:val="28"/>
        </w:rPr>
        <w:t>Российский фольклорный союз [сайт]. URL:</w:t>
      </w:r>
      <w:r>
        <w:rPr>
          <w:color w:val="0066CC"/>
          <w:sz w:val="28"/>
        </w:rPr>
        <w:t xml:space="preserve"> </w:t>
      </w:r>
      <w:hyperlink r:id="rId10">
        <w:r>
          <w:rPr>
            <w:color w:val="0066CC"/>
            <w:sz w:val="28"/>
            <w:u w:val="single" w:color="0066CC"/>
          </w:rPr>
          <w:t>http://www.folklore.ru</w:t>
        </w:r>
        <w:r>
          <w:rPr>
            <w:color w:val="0066CC"/>
            <w:sz w:val="28"/>
          </w:rPr>
          <w:t xml:space="preserve"> </w:t>
        </w:r>
      </w:hyperlink>
      <w:r>
        <w:rPr>
          <w:sz w:val="28"/>
        </w:rPr>
        <w:t>(дата обращения от.</w:t>
      </w:r>
      <w:r>
        <w:rPr>
          <w:spacing w:val="-2"/>
          <w:sz w:val="28"/>
        </w:rPr>
        <w:t xml:space="preserve"> </w:t>
      </w:r>
      <w:r>
        <w:rPr>
          <w:sz w:val="28"/>
        </w:rPr>
        <w:t>27.08.2018г.).</w:t>
      </w:r>
    </w:p>
    <w:p w:rsidR="00CA7451" w:rsidRDefault="00AB305E">
      <w:pPr>
        <w:pStyle w:val="a4"/>
        <w:numPr>
          <w:ilvl w:val="0"/>
          <w:numId w:val="1"/>
        </w:numPr>
        <w:tabs>
          <w:tab w:val="left" w:pos="837"/>
          <w:tab w:val="left" w:pos="838"/>
        </w:tabs>
        <w:spacing w:before="114" w:line="276" w:lineRule="auto"/>
        <w:ind w:right="265" w:firstLine="0"/>
        <w:rPr>
          <w:sz w:val="28"/>
        </w:rPr>
      </w:pPr>
      <w:r>
        <w:rPr>
          <w:sz w:val="28"/>
        </w:rPr>
        <w:t>Русская традиционная культура [сайт]. URL:</w:t>
      </w:r>
      <w:r>
        <w:rPr>
          <w:color w:val="0066CC"/>
          <w:sz w:val="28"/>
        </w:rPr>
        <w:t xml:space="preserve"> </w:t>
      </w:r>
      <w:hyperlink r:id="rId11">
        <w:r>
          <w:rPr>
            <w:color w:val="0066CC"/>
            <w:sz w:val="28"/>
            <w:u w:val="single" w:color="0066CC"/>
          </w:rPr>
          <w:t>http://www.ru.narod.ru</w:t>
        </w:r>
        <w:r>
          <w:rPr>
            <w:color w:val="0066CC"/>
            <w:sz w:val="28"/>
          </w:rPr>
          <w:t xml:space="preserve"> </w:t>
        </w:r>
      </w:hyperlink>
      <w:r>
        <w:rPr>
          <w:sz w:val="28"/>
        </w:rPr>
        <w:t>(дата обращения от.</w:t>
      </w:r>
      <w:r>
        <w:rPr>
          <w:spacing w:val="-2"/>
          <w:sz w:val="28"/>
        </w:rPr>
        <w:t xml:space="preserve"> </w:t>
      </w:r>
      <w:r>
        <w:rPr>
          <w:sz w:val="28"/>
        </w:rPr>
        <w:t>27.08.2018г.).</w:t>
      </w:r>
    </w:p>
    <w:p w:rsidR="00CA7451" w:rsidRDefault="00AB305E">
      <w:pPr>
        <w:pStyle w:val="a4"/>
        <w:numPr>
          <w:ilvl w:val="0"/>
          <w:numId w:val="1"/>
        </w:numPr>
        <w:tabs>
          <w:tab w:val="left" w:pos="845"/>
          <w:tab w:val="left" w:pos="846"/>
        </w:tabs>
        <w:spacing w:before="119" w:line="278" w:lineRule="auto"/>
        <w:ind w:right="265" w:firstLine="0"/>
        <w:rPr>
          <w:sz w:val="28"/>
        </w:rPr>
      </w:pPr>
      <w:r>
        <w:rPr>
          <w:sz w:val="28"/>
        </w:rPr>
        <w:t>Русский фольклор [сайт!. URL:</w:t>
      </w:r>
      <w:r>
        <w:rPr>
          <w:color w:val="0066CC"/>
          <w:sz w:val="28"/>
        </w:rPr>
        <w:t xml:space="preserve"> </w:t>
      </w:r>
      <w:hyperlink r:id="rId12">
        <w:r>
          <w:rPr>
            <w:color w:val="0066CC"/>
            <w:sz w:val="28"/>
            <w:u w:val="single" w:color="0066CC"/>
          </w:rPr>
          <w:t>http://www.rusfolklor.ru</w:t>
        </w:r>
        <w:r>
          <w:rPr>
            <w:color w:val="0066CC"/>
            <w:sz w:val="28"/>
          </w:rPr>
          <w:t xml:space="preserve"> </w:t>
        </w:r>
      </w:hyperlink>
      <w:r>
        <w:rPr>
          <w:sz w:val="28"/>
        </w:rPr>
        <w:t>(дата обращения от.</w:t>
      </w:r>
      <w:r>
        <w:rPr>
          <w:spacing w:val="-2"/>
          <w:sz w:val="28"/>
        </w:rPr>
        <w:t xml:space="preserve"> </w:t>
      </w:r>
      <w:r>
        <w:rPr>
          <w:sz w:val="28"/>
        </w:rPr>
        <w:t>27.08.2018г.).</w:t>
      </w:r>
    </w:p>
    <w:p w:rsidR="00CA7451" w:rsidRDefault="00CA7451">
      <w:pPr>
        <w:spacing w:line="278" w:lineRule="auto"/>
        <w:rPr>
          <w:sz w:val="28"/>
        </w:rPr>
        <w:sectPr w:rsidR="00CA7451" w:rsidSect="00137CDF">
          <w:footerReference w:type="default" r:id="rId13"/>
          <w:pgSz w:w="11910" w:h="16840"/>
          <w:pgMar w:top="480" w:right="580" w:bottom="520" w:left="1440" w:header="0" w:footer="338" w:gutter="0"/>
          <w:cols w:space="720"/>
          <w:titlePg/>
          <w:docGrid w:linePitch="299"/>
        </w:sectPr>
      </w:pPr>
    </w:p>
    <w:p w:rsidR="00CA7451" w:rsidRDefault="00AB305E">
      <w:pPr>
        <w:pStyle w:val="2"/>
        <w:spacing w:before="67"/>
        <w:ind w:left="0" w:right="285"/>
        <w:jc w:val="right"/>
      </w:pPr>
      <w:r>
        <w:lastRenderedPageBreak/>
        <w:t>ПРИЛОЖЕНИЕ 1</w:t>
      </w:r>
    </w:p>
    <w:p w:rsidR="00CA7451" w:rsidRDefault="00AB305E">
      <w:pPr>
        <w:spacing w:before="264"/>
        <w:ind w:left="2907"/>
        <w:rPr>
          <w:b/>
          <w:sz w:val="28"/>
        </w:rPr>
      </w:pPr>
      <w:r>
        <w:rPr>
          <w:b/>
          <w:sz w:val="28"/>
        </w:rPr>
        <w:t>СЛОВАРЬ КЛЮЧЕВЫХ ПОНЯТИЙ</w:t>
      </w:r>
    </w:p>
    <w:p w:rsidR="00CA7451" w:rsidRDefault="00AB305E">
      <w:pPr>
        <w:pStyle w:val="a3"/>
        <w:spacing w:before="165" w:line="276" w:lineRule="auto"/>
        <w:ind w:right="288" w:firstLine="707"/>
        <w:jc w:val="both"/>
      </w:pPr>
      <w:r>
        <w:rPr>
          <w:b/>
        </w:rPr>
        <w:t xml:space="preserve">Ансамбль </w:t>
      </w:r>
      <w:r>
        <w:t>(от фр. ensemble «вместе, множество») - совместное исполнение музыкального произведения несколькими участниками и само музыкальное произведение для небольшого состава исполнителей.</w:t>
      </w:r>
    </w:p>
    <w:p w:rsidR="00CA7451" w:rsidRDefault="00AB305E">
      <w:pPr>
        <w:pStyle w:val="a3"/>
        <w:spacing w:before="118" w:line="276" w:lineRule="auto"/>
        <w:ind w:right="285" w:firstLine="707"/>
        <w:jc w:val="both"/>
      </w:pPr>
      <w:r>
        <w:rPr>
          <w:b/>
        </w:rPr>
        <w:t xml:space="preserve">Артикуляция </w:t>
      </w:r>
      <w:r>
        <w:t>- способ исполнения на инструменте или голосом последовательности звуков; определяется слитностью или расчленённостью последних. Шкала степеней слитности и расчленённости простирается от legatissimo (максимальной слитности звуков) до staccatissimo (максимальной краткости звуков).</w:t>
      </w:r>
    </w:p>
    <w:p w:rsidR="00CA7451" w:rsidRDefault="00AB305E">
      <w:pPr>
        <w:pStyle w:val="a3"/>
        <w:spacing w:before="122" w:line="276" w:lineRule="auto"/>
        <w:ind w:right="285" w:firstLine="707"/>
        <w:jc w:val="both"/>
      </w:pPr>
      <w:r>
        <w:rPr>
          <w:b/>
        </w:rPr>
        <w:t xml:space="preserve">Бурдон </w:t>
      </w:r>
      <w:r>
        <w:t>(франц. bourdon, итал. bordone, лат. bordunus, burdo; этимология неясна) - многозначный музыкальный термин. Основное значение - непрерывно тянущийся (как правило, низкий) тон или музыкальный интервал (как правило, квинта или конкорд квинтоктавы), на фоне которого разворачивается</w:t>
      </w:r>
      <w:r>
        <w:rPr>
          <w:spacing w:val="-3"/>
        </w:rPr>
        <w:t xml:space="preserve"> </w:t>
      </w:r>
      <w:r>
        <w:t>мелодия.</w:t>
      </w:r>
    </w:p>
    <w:p w:rsidR="00CA7451" w:rsidRDefault="00AB305E">
      <w:pPr>
        <w:pStyle w:val="a3"/>
        <w:spacing w:before="119" w:line="276" w:lineRule="auto"/>
        <w:ind w:right="285" w:firstLine="707"/>
        <w:jc w:val="both"/>
      </w:pPr>
      <w:r>
        <w:rPr>
          <w:b/>
        </w:rPr>
        <w:t xml:space="preserve">Гетерофония </w:t>
      </w:r>
      <w:r>
        <w:t>(др.-греч. ётвро^ «другой» и (pcovf| «звук») - склад многоголосия; суть гетерофонии сводится к тому, что при исполнении одной и той же мелодии несколькими голосами или инструментами в одном или нескольких голосах время от времени возникает ответвление от основного напева. Эти отступления могут определяться особенностями технических возможностей голосов и инструментов, но также могут быть непосредственным проявлением музыкального творчества. Обычно реализация гетерофонии представляет собой сплав индивидуального творчества исполнителей и элементов, закреплённых традицией. К гетерофонии принадлежит, в частности, подголосочный тип многоголосия.</w:t>
      </w:r>
    </w:p>
    <w:p w:rsidR="00CA7451" w:rsidRDefault="00AB305E">
      <w:pPr>
        <w:pStyle w:val="a3"/>
        <w:spacing w:before="121" w:line="276" w:lineRule="auto"/>
        <w:ind w:right="290" w:firstLine="707"/>
        <w:jc w:val="both"/>
      </w:pPr>
      <w:r>
        <w:rPr>
          <w:b/>
        </w:rPr>
        <w:t xml:space="preserve">Голосовой аппарат </w:t>
      </w:r>
      <w:r>
        <w:t>- совокупность органов, участвующих в голосообразовании. Состоит из трёх основных частей: легких с системой вдыхательных и выдыхательных резонаторов и излучателей звука</w:t>
      </w:r>
    </w:p>
    <w:p w:rsidR="00CA7451" w:rsidRDefault="00AB305E">
      <w:pPr>
        <w:pStyle w:val="a3"/>
        <w:spacing w:before="121" w:line="276" w:lineRule="auto"/>
        <w:ind w:right="287" w:firstLine="707"/>
        <w:jc w:val="both"/>
      </w:pPr>
      <w:r>
        <w:rPr>
          <w:b/>
        </w:rPr>
        <w:t xml:space="preserve">Головной резонатор </w:t>
      </w:r>
      <w:r>
        <w:t>- Это только полости, расположенные выше небного свода в лицевой части головы, в области “маски”. Головной резонатор - важнейший индикатор правильного певческого звучания голоса. Резонаторные ощущения в головном резонаторе являются сильнейшими возбудителями голосовой функции, следовательно, “попадание в резонатор”, т. е. ответ резонатора на верное формирование тембра гортани, ведет к облегчению процесса звукообразования.</w:t>
      </w:r>
    </w:p>
    <w:p w:rsidR="00CA7451" w:rsidRDefault="00AB305E">
      <w:pPr>
        <w:pStyle w:val="a3"/>
        <w:spacing w:before="121" w:line="276" w:lineRule="auto"/>
        <w:ind w:right="286" w:firstLine="707"/>
        <w:jc w:val="both"/>
      </w:pPr>
      <w:r>
        <w:rPr>
          <w:b/>
        </w:rPr>
        <w:t xml:space="preserve">Грудной резонатор </w:t>
      </w:r>
      <w:r>
        <w:t>- это трахея и крупные бронхи. Это единственные воздушные полости - трубки, которые имеются в грудной клетке. Трахея и</w:t>
      </w:r>
    </w:p>
    <w:p w:rsidR="00CA7451" w:rsidRDefault="00CA7451">
      <w:pPr>
        <w:spacing w:line="276" w:lineRule="auto"/>
        <w:jc w:val="both"/>
        <w:sectPr w:rsidR="00CA7451">
          <w:pgSz w:w="11910" w:h="16840"/>
          <w:pgMar w:top="620" w:right="580" w:bottom="520" w:left="1440" w:header="0" w:footer="338" w:gutter="0"/>
          <w:cols w:space="720"/>
        </w:sectPr>
      </w:pPr>
    </w:p>
    <w:p w:rsidR="00CA7451" w:rsidRDefault="00AB305E">
      <w:pPr>
        <w:pStyle w:val="a3"/>
        <w:spacing w:before="62" w:line="276" w:lineRule="auto"/>
        <w:ind w:right="289"/>
        <w:jc w:val="both"/>
      </w:pPr>
      <w:r>
        <w:lastRenderedPageBreak/>
        <w:t>крупные бронхи не относятся к резонаторам, имеющим неизменный объем, так как они могут растягиваться в длину при глубоком вдохе. Грудное резонирование получается сильным, когда голосовые связки работают по грудному типу своих вибраций. При фальцетной их работе грудной резонатор не отвечает, поскольку трахея способна ответить на хорошо выраженные низкие частоты, источником которых являются работающие голосовые</w:t>
      </w:r>
      <w:r>
        <w:rPr>
          <w:spacing w:val="-1"/>
        </w:rPr>
        <w:t xml:space="preserve"> </w:t>
      </w:r>
      <w:r>
        <w:t>связки.</w:t>
      </w:r>
    </w:p>
    <w:p w:rsidR="00CA7451" w:rsidRDefault="00AB305E">
      <w:pPr>
        <w:pStyle w:val="a3"/>
        <w:spacing w:before="121" w:line="278" w:lineRule="auto"/>
        <w:ind w:right="290" w:firstLine="707"/>
        <w:jc w:val="both"/>
      </w:pPr>
      <w:r>
        <w:rPr>
          <w:b/>
        </w:rPr>
        <w:t xml:space="preserve">Гортань </w:t>
      </w:r>
      <w:r>
        <w:t>(лат. larynx) - участок дыхательной системы, который соединяет глотку с трахеей и содержит голосовой аппарат.</w:t>
      </w:r>
    </w:p>
    <w:p w:rsidR="00CA7451" w:rsidRDefault="00AB305E">
      <w:pPr>
        <w:pStyle w:val="a3"/>
        <w:spacing w:before="114"/>
        <w:ind w:left="970"/>
        <w:jc w:val="both"/>
      </w:pPr>
      <w:r>
        <w:rPr>
          <w:b/>
        </w:rPr>
        <w:t xml:space="preserve">Диафрагма </w:t>
      </w:r>
      <w:r>
        <w:t>- мышца, разделяющая грудную часть тела от брюшной.</w:t>
      </w:r>
    </w:p>
    <w:p w:rsidR="00CA7451" w:rsidRDefault="00AB305E">
      <w:pPr>
        <w:pStyle w:val="a3"/>
        <w:spacing w:before="169" w:line="276" w:lineRule="auto"/>
        <w:ind w:right="294" w:firstLine="707"/>
        <w:jc w:val="both"/>
      </w:pPr>
      <w:r>
        <w:rPr>
          <w:b/>
        </w:rPr>
        <w:t xml:space="preserve">Диапазон голоса </w:t>
      </w:r>
      <w:r>
        <w:t>- это объем звуков от самого нижнего до самого верхнего звука, которые поет исполнитель.</w:t>
      </w:r>
    </w:p>
    <w:p w:rsidR="00CA7451" w:rsidRDefault="00AB305E">
      <w:pPr>
        <w:pStyle w:val="a3"/>
        <w:spacing w:before="121" w:line="276" w:lineRule="auto"/>
        <w:ind w:right="287" w:firstLine="707"/>
        <w:jc w:val="both"/>
      </w:pPr>
      <w:r>
        <w:rPr>
          <w:b/>
        </w:rPr>
        <w:t xml:space="preserve">Звуковедение </w:t>
      </w:r>
      <w:r>
        <w:t>- это различные штрихи как в инструментальной, так и в вокальной музыке, приемы исполнительства. Штрихи (приемы исполнительства) зависят от характера и темпа произведения. Они подразделяются на три вида и отличаются друг от друга приемами звуковедения: legato (легато), staccato (стаккато), non legato (нон легато).</w:t>
      </w:r>
    </w:p>
    <w:p w:rsidR="00CA7451" w:rsidRDefault="00AB305E">
      <w:pPr>
        <w:pStyle w:val="a3"/>
        <w:spacing w:before="119" w:line="276" w:lineRule="auto"/>
        <w:ind w:right="291" w:firstLine="707"/>
        <w:jc w:val="both"/>
      </w:pPr>
      <w:r>
        <w:rPr>
          <w:b/>
        </w:rPr>
        <w:t xml:space="preserve">Legato (легато) </w:t>
      </w:r>
      <w:r>
        <w:t>- означает плавно, связно, без толчков. То есть, это связное, непрерывное пение. Легато - основная форма пения.</w:t>
      </w:r>
    </w:p>
    <w:p w:rsidR="00CA7451" w:rsidRDefault="00AB305E">
      <w:pPr>
        <w:pStyle w:val="a3"/>
        <w:spacing w:before="121" w:line="276" w:lineRule="auto"/>
        <w:ind w:right="286" w:firstLine="707"/>
        <w:jc w:val="both"/>
      </w:pPr>
      <w:r>
        <w:rPr>
          <w:b/>
        </w:rPr>
        <w:t xml:space="preserve">Staccato (стаккато) </w:t>
      </w:r>
      <w:r>
        <w:t>- отрывистое пение. Это прием звуковедения, при котором звучание короткое, с небольшими толчками-акцентами на слогах. Знак стаккато - точка над или под нотой. Главное отличие стаккато - цезуры между звуками, то есть звуки отделяются друг от друга при звучании, не связываются.</w:t>
      </w:r>
    </w:p>
    <w:p w:rsidR="00CA7451" w:rsidRDefault="00AB305E">
      <w:pPr>
        <w:spacing w:before="119" w:line="276" w:lineRule="auto"/>
        <w:ind w:left="262" w:right="287" w:firstLine="707"/>
        <w:jc w:val="both"/>
        <w:rPr>
          <w:sz w:val="28"/>
        </w:rPr>
      </w:pPr>
      <w:r>
        <w:rPr>
          <w:b/>
          <w:sz w:val="28"/>
        </w:rPr>
        <w:t xml:space="preserve">Non legato (нон легато) </w:t>
      </w:r>
      <w:r>
        <w:rPr>
          <w:sz w:val="28"/>
        </w:rPr>
        <w:t>- промежуточный прием звуковедения. Non - отрицательная частица, то есть не плавно, не связно.</w:t>
      </w:r>
    </w:p>
    <w:p w:rsidR="00CA7451" w:rsidRDefault="00AB305E">
      <w:pPr>
        <w:pStyle w:val="a3"/>
        <w:spacing w:before="122" w:line="276" w:lineRule="auto"/>
        <w:ind w:right="284" w:firstLine="707"/>
        <w:jc w:val="both"/>
      </w:pPr>
      <w:r>
        <w:rPr>
          <w:b/>
        </w:rPr>
        <w:t xml:space="preserve">Интонация </w:t>
      </w:r>
      <w:r>
        <w:t xml:space="preserve">- (от латинского </w:t>
      </w:r>
      <w:r>
        <w:rPr>
          <w:b/>
        </w:rPr>
        <w:t xml:space="preserve">«интоно» - «громко произношу») </w:t>
      </w:r>
      <w:r>
        <w:t>- в широком смысле: воплощение художественного образа в музыкальных звуках. Ее называют душой музыки, основой музыкального мышления и общения. Это высотная организация музыкальных звуков (тонов) в их последовательности.</w:t>
      </w:r>
    </w:p>
    <w:p w:rsidR="00CA7451" w:rsidRDefault="00AB305E">
      <w:pPr>
        <w:pStyle w:val="a3"/>
        <w:spacing w:before="119" w:line="276" w:lineRule="auto"/>
        <w:ind w:right="289" w:firstLine="707"/>
        <w:jc w:val="both"/>
      </w:pPr>
      <w:r>
        <w:rPr>
          <w:b/>
        </w:rPr>
        <w:t xml:space="preserve">Канон </w:t>
      </w:r>
      <w:r>
        <w:t>- полифоническая форма, в которой мелодия образует контрапункт сама с собой. Оба голоса поют одну и ту же мелодию, но вступают в разное время. Второй голос всё время как бы запаздывает.</w:t>
      </w:r>
    </w:p>
    <w:p w:rsidR="00CA7451" w:rsidRDefault="00AB305E">
      <w:pPr>
        <w:pStyle w:val="a3"/>
        <w:spacing w:before="121" w:line="276" w:lineRule="auto"/>
        <w:ind w:right="286" w:firstLine="707"/>
        <w:jc w:val="both"/>
      </w:pPr>
      <w:r>
        <w:rPr>
          <w:b/>
        </w:rPr>
        <w:t xml:space="preserve">Календарные песни </w:t>
      </w:r>
      <w:r>
        <w:t xml:space="preserve">- песни разных жанров, объединенных в определенной хронологической последовательности в связи с трудом и праздниками древних земледельцев. </w:t>
      </w:r>
      <w:r>
        <w:rPr>
          <w:b/>
        </w:rPr>
        <w:t xml:space="preserve">Лад </w:t>
      </w:r>
      <w:r>
        <w:t>- это организованная</w:t>
      </w:r>
    </w:p>
    <w:p w:rsidR="00CA7451" w:rsidRDefault="00CA7451">
      <w:pPr>
        <w:spacing w:line="276" w:lineRule="auto"/>
        <w:jc w:val="both"/>
        <w:sectPr w:rsidR="00CA7451">
          <w:pgSz w:w="11910" w:h="16840"/>
          <w:pgMar w:top="620" w:right="580" w:bottom="520" w:left="1440" w:header="0" w:footer="338" w:gutter="0"/>
          <w:cols w:space="720"/>
        </w:sectPr>
      </w:pPr>
    </w:p>
    <w:p w:rsidR="00CA7451" w:rsidRDefault="00AB305E">
      <w:pPr>
        <w:pStyle w:val="a3"/>
        <w:spacing w:before="62"/>
        <w:jc w:val="both"/>
      </w:pPr>
      <w:r>
        <w:lastRenderedPageBreak/>
        <w:t>последовательность звуков вокруг тоники.</w:t>
      </w:r>
    </w:p>
    <w:p w:rsidR="00CA7451" w:rsidRDefault="00AB305E">
      <w:pPr>
        <w:pStyle w:val="a3"/>
        <w:spacing w:before="170" w:line="276" w:lineRule="auto"/>
        <w:ind w:right="290" w:firstLine="707"/>
        <w:jc w:val="both"/>
      </w:pPr>
      <w:r>
        <w:rPr>
          <w:b/>
        </w:rPr>
        <w:t xml:space="preserve">Мелодия </w:t>
      </w:r>
      <w:r>
        <w:t>- музыкальная мысль, выраженная одноголосно. Виды мелодии - кантиленная, речитативная.</w:t>
      </w:r>
    </w:p>
    <w:p w:rsidR="00CA7451" w:rsidRDefault="00AB305E">
      <w:pPr>
        <w:pStyle w:val="a3"/>
        <w:spacing w:before="119" w:line="276" w:lineRule="auto"/>
        <w:ind w:right="288" w:firstLine="707"/>
        <w:jc w:val="both"/>
      </w:pPr>
      <w:r>
        <w:rPr>
          <w:b/>
        </w:rPr>
        <w:t xml:space="preserve">Механизм дыхания </w:t>
      </w:r>
      <w:r>
        <w:t>- при вдохе диафрагма (грудобрюшная мышечная перегородка) опускается, давит на внутренности брюшной полости, от чего живот как бы выпячивается вперед. Выдох регулируется брюшным прессом, помогающим «удерживать» дыхание, то есть сохранять на выдохе вдыхательное состояние. Дыхание в пении должно быть активное, целенаправленное, собранное в упругий “пучок” - “смычок”.</w:t>
      </w:r>
    </w:p>
    <w:p w:rsidR="00CA7451" w:rsidRDefault="00AB305E">
      <w:pPr>
        <w:pStyle w:val="a3"/>
        <w:spacing w:before="121" w:line="276" w:lineRule="auto"/>
        <w:ind w:right="286" w:firstLine="707"/>
        <w:jc w:val="both"/>
      </w:pPr>
      <w:r>
        <w:t>Дыхание бывает трех видов: ключичное, грудное, грудобрюшное (диафрагмальное), ключичное дыхание - очень поверхностное. При этом дыхании у человека поднимаются плечи, “вздергиваются” ключицы (это внешнее проявление), а воздух входит только в верхушки легких, совершенно не раздвигая грудную клетку. Такое дыхание не годится для пения. Поющий должен так брать дыхание, чтобы “раскрывалась” грудная клетка, наполняясь воздухом, а плечи были спокойными, спина</w:t>
      </w:r>
      <w:r>
        <w:rPr>
          <w:spacing w:val="-19"/>
        </w:rPr>
        <w:t xml:space="preserve"> </w:t>
      </w:r>
      <w:r>
        <w:t>прямой.</w:t>
      </w:r>
    </w:p>
    <w:p w:rsidR="00CA7451" w:rsidRDefault="00AB305E">
      <w:pPr>
        <w:pStyle w:val="a3"/>
        <w:spacing w:before="121" w:line="276" w:lineRule="auto"/>
        <w:ind w:right="286" w:firstLine="707"/>
        <w:jc w:val="both"/>
      </w:pPr>
      <w:r>
        <w:rPr>
          <w:b/>
        </w:rPr>
        <w:t xml:space="preserve">Метр </w:t>
      </w:r>
      <w:r>
        <w:t>(фр. metre, от др.-греч. (iexpov мерило, [надлежащая] мера) в музыке - мера, определяющая величину ритмических построений вплоть до малых композиционных форм (например, периода). В элементарной теории музыки метром называют рисунок равномерного чередования сильных и слабых долей.</w:t>
      </w:r>
    </w:p>
    <w:p w:rsidR="00CA7451" w:rsidRDefault="00AB305E">
      <w:pPr>
        <w:pStyle w:val="a3"/>
        <w:spacing w:before="119" w:line="276" w:lineRule="auto"/>
        <w:ind w:right="291" w:firstLine="707"/>
        <w:jc w:val="both"/>
      </w:pPr>
      <w:r>
        <w:rPr>
          <w:b/>
        </w:rPr>
        <w:t xml:space="preserve">Народное пение </w:t>
      </w:r>
      <w:r>
        <w:t>- естественное, открытое, с соединением регистров на каждом звуке диапазона, основанное на открытой, распевной и характерной речи.</w:t>
      </w:r>
    </w:p>
    <w:p w:rsidR="00CA7451" w:rsidRDefault="00AB305E">
      <w:pPr>
        <w:pStyle w:val="a3"/>
        <w:spacing w:before="121" w:line="276" w:lineRule="auto"/>
        <w:ind w:right="286" w:firstLine="707"/>
        <w:jc w:val="both"/>
      </w:pPr>
      <w:r>
        <w:rPr>
          <w:b/>
        </w:rPr>
        <w:t xml:space="preserve">Небылицы </w:t>
      </w:r>
      <w:r>
        <w:t>- разновидность прибауток, предназначенных для более позднего периода развития ребенка и вызывающих смех нарочитым смещением реальных связей и отношений, чтобы укрепить у ребенка подлинное понимание соотношения вещей и явлений.</w:t>
      </w:r>
    </w:p>
    <w:p w:rsidR="00CA7451" w:rsidRDefault="00AB305E">
      <w:pPr>
        <w:pStyle w:val="a3"/>
        <w:spacing w:before="120" w:line="276" w:lineRule="auto"/>
        <w:ind w:right="285" w:firstLine="707"/>
        <w:jc w:val="both"/>
      </w:pPr>
      <w:r>
        <w:rPr>
          <w:b/>
        </w:rPr>
        <w:t xml:space="preserve">Певческая установка </w:t>
      </w:r>
      <w:r>
        <w:t>- образуется при позыве к зеванию. В этом положении мягкое небо поднимается, открывая путь в головной резонатор к высокой позиции звука. Это, как известно, придает голосу блеск и полетность. Диафрагма опускается, раздвигая стенки брюшного пресса. При этом возникает ощущение давления (опоры) на живот, который заметно выпячивается вперед.</w:t>
      </w:r>
    </w:p>
    <w:p w:rsidR="00CA7451" w:rsidRDefault="00AB305E">
      <w:pPr>
        <w:pStyle w:val="a3"/>
        <w:spacing w:before="121" w:line="276" w:lineRule="auto"/>
        <w:ind w:right="284" w:firstLine="707"/>
        <w:jc w:val="both"/>
      </w:pPr>
      <w:r>
        <w:rPr>
          <w:b/>
        </w:rPr>
        <w:t xml:space="preserve">Полифония </w:t>
      </w:r>
      <w:r>
        <w:t xml:space="preserve">- одно из важнейших выразительных средств музыки, основанное на множестве мелодических голосов. Греческое слово «poli» - много, «phone» - звук, т.е. многоголосие. </w:t>
      </w:r>
      <w:r>
        <w:rPr>
          <w:b/>
        </w:rPr>
        <w:t xml:space="preserve">Пауза </w:t>
      </w:r>
      <w:r>
        <w:t>- длящийся определённое время перерыв в звучании одного, нескольких или всех голосов</w:t>
      </w:r>
    </w:p>
    <w:p w:rsidR="00CA7451" w:rsidRDefault="00CA7451">
      <w:pPr>
        <w:spacing w:line="276" w:lineRule="auto"/>
        <w:jc w:val="both"/>
        <w:sectPr w:rsidR="00CA7451">
          <w:pgSz w:w="11910" w:h="16840"/>
          <w:pgMar w:top="620" w:right="580" w:bottom="520" w:left="1440" w:header="0" w:footer="338" w:gutter="0"/>
          <w:cols w:space="720"/>
        </w:sectPr>
      </w:pPr>
    </w:p>
    <w:p w:rsidR="00CA7451" w:rsidRDefault="00AB305E">
      <w:pPr>
        <w:pStyle w:val="a3"/>
        <w:spacing w:before="62" w:line="278" w:lineRule="auto"/>
        <w:ind w:right="291"/>
        <w:jc w:val="both"/>
      </w:pPr>
      <w:r>
        <w:lastRenderedPageBreak/>
        <w:t>музыкального произведения, а также нотный знак, обозначающий этот перерыв в звучании.</w:t>
      </w:r>
    </w:p>
    <w:p w:rsidR="00CA7451" w:rsidRDefault="00AB305E">
      <w:pPr>
        <w:pStyle w:val="a3"/>
        <w:spacing w:before="115" w:line="276" w:lineRule="auto"/>
        <w:ind w:right="293" w:firstLine="707"/>
        <w:jc w:val="both"/>
      </w:pPr>
      <w:r>
        <w:rPr>
          <w:b/>
        </w:rPr>
        <w:t xml:space="preserve">Пестушки </w:t>
      </w:r>
      <w:r>
        <w:t>- песенки и припевки, приуроченные к первым движениям ребенка (начало узнавания близких, протягивание ручек, потягивание после пробуждения, начало самостоятельного передвижения), к купанию ребенка.</w:t>
      </w:r>
    </w:p>
    <w:p w:rsidR="00CA7451" w:rsidRDefault="00AB305E">
      <w:pPr>
        <w:pStyle w:val="a3"/>
        <w:spacing w:before="121" w:line="276" w:lineRule="auto"/>
        <w:ind w:right="292" w:firstLine="707"/>
        <w:jc w:val="both"/>
      </w:pPr>
      <w:r>
        <w:rPr>
          <w:b/>
        </w:rPr>
        <w:t xml:space="preserve">Потешки </w:t>
      </w:r>
      <w:r>
        <w:t>- песенки и припевки, напеваемые для забавы ребенка во время несложных игр (игры с пальцами, ручками, ножками, покачиванием головки), кормления, одаривания игрушками, успокоения разбаловавшегося или плачущего ребенка, приготовления к гулянию.</w:t>
      </w:r>
    </w:p>
    <w:p w:rsidR="00CA7451" w:rsidRDefault="00AB305E">
      <w:pPr>
        <w:pStyle w:val="a3"/>
        <w:spacing w:before="119" w:line="276" w:lineRule="auto"/>
        <w:ind w:right="311" w:firstLine="707"/>
        <w:jc w:val="both"/>
      </w:pPr>
      <w:r>
        <w:rPr>
          <w:b/>
        </w:rPr>
        <w:t xml:space="preserve">Прибаутки </w:t>
      </w:r>
      <w:r>
        <w:t>- напеваемые для забавы ребенка песенки, не сопровождаемые игровыми действиями и имеющие главной целью умственное развитие ребенка.</w:t>
      </w:r>
    </w:p>
    <w:p w:rsidR="00CA7451" w:rsidRDefault="00AB305E">
      <w:pPr>
        <w:pStyle w:val="a3"/>
        <w:spacing w:before="121"/>
        <w:ind w:left="970"/>
        <w:jc w:val="both"/>
      </w:pPr>
      <w:r>
        <w:rPr>
          <w:b/>
        </w:rPr>
        <w:t xml:space="preserve">Распев </w:t>
      </w:r>
      <w:r>
        <w:t>- несколько звуков исполняются на один слог.</w:t>
      </w:r>
    </w:p>
    <w:p w:rsidR="00CA7451" w:rsidRDefault="00AB305E">
      <w:pPr>
        <w:spacing w:before="168" w:line="276" w:lineRule="auto"/>
        <w:ind w:left="262" w:right="307" w:firstLine="707"/>
        <w:jc w:val="both"/>
        <w:rPr>
          <w:sz w:val="28"/>
        </w:rPr>
      </w:pPr>
      <w:r>
        <w:rPr>
          <w:b/>
          <w:sz w:val="28"/>
        </w:rPr>
        <w:t xml:space="preserve">Резонатор (певческий) </w:t>
      </w:r>
      <w:r>
        <w:rPr>
          <w:sz w:val="28"/>
        </w:rPr>
        <w:t>- часть голосового аппарата, усиливающая звук. Различают грудной и головной резонаторы.</w:t>
      </w:r>
    </w:p>
    <w:p w:rsidR="00CA7451" w:rsidRDefault="00AB305E">
      <w:pPr>
        <w:pStyle w:val="a3"/>
        <w:spacing w:before="121" w:line="276" w:lineRule="auto"/>
        <w:ind w:right="308" w:firstLine="707"/>
        <w:jc w:val="both"/>
      </w:pPr>
      <w:r>
        <w:rPr>
          <w:b/>
        </w:rPr>
        <w:t xml:space="preserve">Размер (такта) </w:t>
      </w:r>
      <w:r>
        <w:t>- изображается числом, в котором верхняя цифра указывает количество, а нижняя - длительность долей, составляющих такт.</w:t>
      </w:r>
    </w:p>
    <w:p w:rsidR="00CA7451" w:rsidRDefault="00AB305E">
      <w:pPr>
        <w:pStyle w:val="a3"/>
        <w:spacing w:before="119" w:line="276" w:lineRule="auto"/>
        <w:ind w:right="305" w:firstLine="707"/>
        <w:jc w:val="both"/>
      </w:pPr>
      <w:r>
        <w:rPr>
          <w:b/>
        </w:rPr>
        <w:t xml:space="preserve">Ритм </w:t>
      </w:r>
      <w:r>
        <w:t xml:space="preserve">(лат. rhythmus, др.-греч. рг)9[л,6&lt;;, от др.-греч. рею «течь», струиться, растекаться и т.д.) в музыке - организация музыки во времени, чередование длинных и коротких длительностей. </w:t>
      </w:r>
      <w:r>
        <w:rPr>
          <w:b/>
        </w:rPr>
        <w:t xml:space="preserve">Регистр </w:t>
      </w:r>
      <w:r>
        <w:t>- отрезок диапазона какого-либо инструмента или певческого голоса. Он характеризуется одним тембром.</w:t>
      </w:r>
    </w:p>
    <w:p w:rsidR="00CA7451" w:rsidRDefault="00AB305E">
      <w:pPr>
        <w:pStyle w:val="a3"/>
        <w:spacing w:before="122" w:line="276" w:lineRule="auto"/>
        <w:ind w:right="311" w:firstLine="707"/>
        <w:jc w:val="both"/>
      </w:pPr>
      <w:r>
        <w:rPr>
          <w:b/>
        </w:rPr>
        <w:t xml:space="preserve">Синкопа </w:t>
      </w:r>
      <w:r>
        <w:t>- смещение акцента с сильной доли такта на слабую, то есть несовпадение ритмического акцента с метрическим.</w:t>
      </w:r>
    </w:p>
    <w:p w:rsidR="00CA7451" w:rsidRDefault="00AB305E">
      <w:pPr>
        <w:pStyle w:val="a3"/>
        <w:spacing w:before="118" w:line="276" w:lineRule="auto"/>
        <w:ind w:right="306" w:firstLine="707"/>
        <w:jc w:val="both"/>
      </w:pPr>
      <w:r>
        <w:rPr>
          <w:b/>
        </w:rPr>
        <w:t xml:space="preserve">Строй </w:t>
      </w:r>
      <w:r>
        <w:t xml:space="preserve">- важнейший элемент вокального звучания. Это чистота интонирования интервалов. </w:t>
      </w:r>
      <w:r>
        <w:rPr>
          <w:b/>
        </w:rPr>
        <w:t xml:space="preserve">Такт </w:t>
      </w:r>
      <w:r>
        <w:t>- метрическая музыкальная единица, музыкальное движение между двумя соседними ударными моментами (сильными долями).</w:t>
      </w:r>
    </w:p>
    <w:p w:rsidR="00CA7451" w:rsidRDefault="00AB305E">
      <w:pPr>
        <w:spacing w:before="121"/>
        <w:ind w:left="970"/>
        <w:jc w:val="both"/>
        <w:rPr>
          <w:sz w:val="28"/>
        </w:rPr>
      </w:pPr>
      <w:r>
        <w:rPr>
          <w:b/>
          <w:sz w:val="28"/>
        </w:rPr>
        <w:t xml:space="preserve">Тембр </w:t>
      </w:r>
      <w:r>
        <w:rPr>
          <w:sz w:val="28"/>
        </w:rPr>
        <w:t>- окраска голоса.</w:t>
      </w:r>
    </w:p>
    <w:p w:rsidR="00CA7451" w:rsidRDefault="00AB305E">
      <w:pPr>
        <w:spacing w:before="167"/>
        <w:ind w:left="970"/>
        <w:rPr>
          <w:sz w:val="28"/>
        </w:rPr>
      </w:pPr>
      <w:r>
        <w:rPr>
          <w:b/>
          <w:sz w:val="28"/>
        </w:rPr>
        <w:t xml:space="preserve">Тональность </w:t>
      </w:r>
      <w:r>
        <w:rPr>
          <w:sz w:val="28"/>
        </w:rPr>
        <w:t>- высотное положение лада.</w:t>
      </w:r>
    </w:p>
    <w:p w:rsidR="00CA7451" w:rsidRDefault="00AB305E">
      <w:pPr>
        <w:pStyle w:val="a3"/>
        <w:spacing w:before="170" w:line="276" w:lineRule="auto"/>
        <w:ind w:firstLine="707"/>
      </w:pPr>
      <w:r>
        <w:rPr>
          <w:b/>
        </w:rPr>
        <w:t xml:space="preserve">Тоника </w:t>
      </w:r>
      <w:r>
        <w:t>- основной, главный тон лада, в мажорном и минорном ладу - первая ступень гаммы.</w:t>
      </w:r>
    </w:p>
    <w:p w:rsidR="00CA7451" w:rsidRDefault="00AB305E">
      <w:pPr>
        <w:pStyle w:val="a3"/>
        <w:spacing w:before="119" w:line="278" w:lineRule="auto"/>
        <w:ind w:firstLine="707"/>
      </w:pPr>
      <w:r>
        <w:rPr>
          <w:b/>
        </w:rPr>
        <w:t xml:space="preserve">Трезвучие </w:t>
      </w:r>
      <w:r>
        <w:t>- аккорд, состоящий из трех звуков, расположенных по терциям.</w:t>
      </w:r>
    </w:p>
    <w:p w:rsidR="00CA7451" w:rsidRDefault="00AB305E">
      <w:pPr>
        <w:pStyle w:val="a3"/>
        <w:spacing w:before="115" w:line="276" w:lineRule="auto"/>
        <w:ind w:firstLine="707"/>
      </w:pPr>
      <w:r>
        <w:rPr>
          <w:b/>
        </w:rPr>
        <w:t xml:space="preserve">Унисон </w:t>
      </w:r>
      <w:r>
        <w:t>- созвучие из двух или нескольких звуков одинаковой высоты, воспроизводимых разными голосами или инструментами.</w:t>
      </w:r>
    </w:p>
    <w:p w:rsidR="00CA7451" w:rsidRDefault="00CA7451">
      <w:pPr>
        <w:spacing w:line="276" w:lineRule="auto"/>
        <w:sectPr w:rsidR="00CA7451">
          <w:pgSz w:w="11910" w:h="16840"/>
          <w:pgMar w:top="620" w:right="580" w:bottom="520" w:left="1440" w:header="0" w:footer="338" w:gutter="0"/>
          <w:cols w:space="720"/>
        </w:sectPr>
      </w:pPr>
    </w:p>
    <w:p w:rsidR="00CA7451" w:rsidRDefault="00AB305E">
      <w:pPr>
        <w:pStyle w:val="a3"/>
        <w:spacing w:before="62" w:line="276" w:lineRule="auto"/>
        <w:ind w:right="305" w:firstLine="707"/>
        <w:jc w:val="both"/>
      </w:pPr>
      <w:r>
        <w:rPr>
          <w:b/>
        </w:rPr>
        <w:lastRenderedPageBreak/>
        <w:t xml:space="preserve">Фольклор </w:t>
      </w:r>
      <w:r>
        <w:t>(народное творчество, народное искусство) - художественное коллективное творчество народа, отражающее его жизнь, воззрения, идеалы, принципы; создаваемые народом и бытующие в народных массах поэзия (предание, песни, частушки, анекдоты, сказки, эпос), народная музыка (песни, инструментальные наигрыши и пьесы), театр (драмы, сатирические пьесы, театр кукол), танец, архитектура, изобразительное и декоративноприкладное искусство. Важнейшей особенностью фольклора в отличие от литературы и современной книжной культуры является его традиционализм и ориентация на устный способ передачи информации. Носителями обычно выступали сельские жители (крестьяне).</w:t>
      </w:r>
    </w:p>
    <w:p w:rsidR="00CA7451" w:rsidRDefault="00AB305E">
      <w:pPr>
        <w:pStyle w:val="a3"/>
        <w:spacing w:before="121" w:line="276" w:lineRule="auto"/>
        <w:ind w:right="312" w:firstLine="707"/>
        <w:jc w:val="both"/>
      </w:pPr>
      <w:r>
        <w:rPr>
          <w:b/>
        </w:rPr>
        <w:t xml:space="preserve">Фраза </w:t>
      </w:r>
      <w:r>
        <w:t>- относительно завершенная часть мелодии, темы. В учении о музыкальной форме построение, среднее между мотивом и предложением. Обычно состоит из двух мотивов и образует половину предложения. Может быть и целостной структуры, не членящейся на мотивы.</w:t>
      </w:r>
    </w:p>
    <w:p w:rsidR="00CA7451" w:rsidRDefault="00AB305E">
      <w:pPr>
        <w:pStyle w:val="a3"/>
        <w:spacing w:before="122" w:line="276" w:lineRule="auto"/>
        <w:ind w:right="311" w:firstLine="707"/>
        <w:jc w:val="both"/>
      </w:pPr>
      <w:r>
        <w:rPr>
          <w:b/>
        </w:rPr>
        <w:t xml:space="preserve">Хор </w:t>
      </w:r>
      <w:r>
        <w:t>- певческий коллектив, состоящий из певцов (хористов), совместно исполняющий музыкальные</w:t>
      </w:r>
      <w:r>
        <w:rPr>
          <w:spacing w:val="-2"/>
        </w:rPr>
        <w:t xml:space="preserve"> </w:t>
      </w:r>
      <w:r>
        <w:t>произведения.</w:t>
      </w:r>
    </w:p>
    <w:p w:rsidR="00CA7451" w:rsidRDefault="00AB305E">
      <w:pPr>
        <w:pStyle w:val="a3"/>
        <w:spacing w:before="119" w:line="276" w:lineRule="auto"/>
        <w:ind w:right="307" w:firstLine="707"/>
        <w:jc w:val="both"/>
      </w:pPr>
      <w:r>
        <w:rPr>
          <w:b/>
        </w:rPr>
        <w:t xml:space="preserve">Цепное дыхание </w:t>
      </w:r>
      <w:r>
        <w:t>- вокально-хоровой прием, обеспечивающий непрерывное звучание хора (без пауз) в течение продолжительного времени.</w:t>
      </w:r>
    </w:p>
    <w:p w:rsidR="00CA7451" w:rsidRDefault="00CA7451">
      <w:pPr>
        <w:spacing w:line="276" w:lineRule="auto"/>
        <w:jc w:val="both"/>
        <w:sectPr w:rsidR="00CA7451">
          <w:pgSz w:w="11910" w:h="16840"/>
          <w:pgMar w:top="620" w:right="580" w:bottom="520" w:left="1440" w:header="0" w:footer="338" w:gutter="0"/>
          <w:cols w:space="720"/>
        </w:sectPr>
      </w:pPr>
    </w:p>
    <w:p w:rsidR="00CA7451" w:rsidRDefault="00CA7451">
      <w:pPr>
        <w:pStyle w:val="a3"/>
        <w:spacing w:before="9"/>
        <w:ind w:left="0"/>
        <w:rPr>
          <w:sz w:val="44"/>
        </w:rPr>
      </w:pPr>
    </w:p>
    <w:p w:rsidR="00CA7451" w:rsidRDefault="00AB305E">
      <w:pPr>
        <w:spacing w:before="1"/>
        <w:ind w:left="3466"/>
        <w:rPr>
          <w:b/>
          <w:sz w:val="27"/>
        </w:rPr>
      </w:pPr>
      <w:r>
        <w:rPr>
          <w:b/>
          <w:sz w:val="27"/>
        </w:rPr>
        <w:t>ДИНАМИЧЕСКИЕ ТАБЛИЦЫ ПЕДАГОГИЧЕСКОГО НАБЛЮДЕНИЯ</w:t>
      </w:r>
    </w:p>
    <w:p w:rsidR="00CA7451" w:rsidRDefault="00AB305E">
      <w:pPr>
        <w:spacing w:before="169"/>
        <w:ind w:left="3466"/>
        <w:rPr>
          <w:b/>
          <w:sz w:val="27"/>
        </w:rPr>
      </w:pPr>
      <w:r>
        <w:rPr>
          <w:b/>
          <w:sz w:val="27"/>
        </w:rPr>
        <w:t>Динамическая таблица педагогического наблюдения (индивидуальная)</w:t>
      </w:r>
    </w:p>
    <w:p w:rsidR="00CA7451" w:rsidRDefault="00AB305E">
      <w:pPr>
        <w:tabs>
          <w:tab w:val="left" w:pos="3744"/>
          <w:tab w:val="left" w:pos="9195"/>
        </w:tabs>
        <w:spacing w:before="6"/>
        <w:ind w:right="3235"/>
        <w:jc w:val="right"/>
        <w:rPr>
          <w:sz w:val="23"/>
        </w:rPr>
      </w:pPr>
      <w:r>
        <w:rPr>
          <w:sz w:val="23"/>
        </w:rPr>
        <w:t>Учебный</w:t>
      </w:r>
      <w:r>
        <w:rPr>
          <w:spacing w:val="-1"/>
          <w:sz w:val="23"/>
        </w:rPr>
        <w:t xml:space="preserve"> </w:t>
      </w:r>
      <w:r>
        <w:rPr>
          <w:sz w:val="23"/>
        </w:rPr>
        <w:t>год:</w:t>
      </w:r>
      <w:r>
        <w:rPr>
          <w:sz w:val="23"/>
          <w:u w:val="single"/>
        </w:rPr>
        <w:t xml:space="preserve"> </w:t>
      </w:r>
      <w:r>
        <w:rPr>
          <w:sz w:val="23"/>
          <w:u w:val="single"/>
        </w:rPr>
        <w:tab/>
      </w:r>
      <w:r>
        <w:rPr>
          <w:sz w:val="23"/>
        </w:rPr>
        <w:t>Детское</w:t>
      </w:r>
      <w:r>
        <w:rPr>
          <w:spacing w:val="-8"/>
          <w:sz w:val="23"/>
        </w:rPr>
        <w:t xml:space="preserve"> </w:t>
      </w:r>
      <w:r>
        <w:rPr>
          <w:sz w:val="23"/>
        </w:rPr>
        <w:t xml:space="preserve">объединение </w:t>
      </w:r>
      <w:r>
        <w:rPr>
          <w:sz w:val="23"/>
          <w:u w:val="single"/>
        </w:rPr>
        <w:t xml:space="preserve"> </w:t>
      </w:r>
      <w:r>
        <w:rPr>
          <w:sz w:val="23"/>
          <w:u w:val="single"/>
        </w:rPr>
        <w:tab/>
      </w:r>
    </w:p>
    <w:p w:rsidR="00CA7451" w:rsidRDefault="00AB305E">
      <w:pPr>
        <w:spacing w:before="23"/>
        <w:ind w:right="3287"/>
        <w:jc w:val="right"/>
        <w:rPr>
          <w:sz w:val="23"/>
        </w:rPr>
      </w:pPr>
      <w:r>
        <w:rPr>
          <w:sz w:val="23"/>
        </w:rPr>
        <w:t>Фамилия И. О. обучающегося .................................................................... группа № ......</w:t>
      </w:r>
    </w:p>
    <w:p w:rsidR="00CA7451" w:rsidRDefault="00AB305E">
      <w:pPr>
        <w:spacing w:before="76"/>
        <w:ind w:left="105"/>
        <w:rPr>
          <w:b/>
          <w:i/>
          <w:sz w:val="27"/>
        </w:rPr>
      </w:pPr>
      <w:r>
        <w:br w:type="column"/>
      </w:r>
      <w:r>
        <w:rPr>
          <w:b/>
          <w:i/>
          <w:sz w:val="27"/>
        </w:rPr>
        <w:t>ПРИЛОЖЕНИЕ 2</w:t>
      </w:r>
    </w:p>
    <w:p w:rsidR="00CA7451" w:rsidRDefault="00CA7451">
      <w:pPr>
        <w:rPr>
          <w:sz w:val="27"/>
        </w:rPr>
        <w:sectPr w:rsidR="00CA7451">
          <w:footerReference w:type="default" r:id="rId14"/>
          <w:pgSz w:w="16840" w:h="16840"/>
          <w:pgMar w:top="440" w:right="780" w:bottom="520" w:left="660" w:header="0" w:footer="339" w:gutter="0"/>
          <w:cols w:num="2" w:space="720" w:equalWidth="0">
            <w:col w:w="12539" w:space="440"/>
            <w:col w:w="2421"/>
          </w:cols>
        </w:sectPr>
      </w:pPr>
    </w:p>
    <w:p w:rsidR="00CA7451" w:rsidRDefault="00CA7451">
      <w:pPr>
        <w:pStyle w:val="a3"/>
        <w:spacing w:before="4"/>
        <w:ind w:left="0"/>
        <w:rPr>
          <w:b/>
          <w:i/>
          <w:sz w:val="6"/>
        </w:rPr>
      </w:pPr>
    </w:p>
    <w:tbl>
      <w:tblPr>
        <w:tblStyle w:val="TableNormal"/>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8"/>
        <w:gridCol w:w="729"/>
        <w:gridCol w:w="566"/>
        <w:gridCol w:w="708"/>
        <w:gridCol w:w="572"/>
        <w:gridCol w:w="715"/>
        <w:gridCol w:w="561"/>
        <w:gridCol w:w="566"/>
        <w:gridCol w:w="571"/>
        <w:gridCol w:w="422"/>
        <w:gridCol w:w="710"/>
        <w:gridCol w:w="566"/>
        <w:gridCol w:w="696"/>
        <w:gridCol w:w="720"/>
        <w:gridCol w:w="566"/>
        <w:gridCol w:w="996"/>
        <w:gridCol w:w="851"/>
        <w:gridCol w:w="705"/>
        <w:gridCol w:w="849"/>
        <w:gridCol w:w="854"/>
      </w:tblGrid>
      <w:tr w:rsidR="00CA7451">
        <w:trPr>
          <w:trHeight w:val="479"/>
        </w:trPr>
        <w:tc>
          <w:tcPr>
            <w:tcW w:w="1428" w:type="dxa"/>
            <w:vMerge w:val="restart"/>
          </w:tcPr>
          <w:p w:rsidR="00CA7451" w:rsidRDefault="00AB305E">
            <w:pPr>
              <w:pStyle w:val="TableParagraph"/>
              <w:spacing w:line="232" w:lineRule="exact"/>
              <w:ind w:left="129"/>
              <w:rPr>
                <w:sz w:val="23"/>
              </w:rPr>
            </w:pPr>
            <w:r>
              <w:rPr>
                <w:sz w:val="23"/>
              </w:rPr>
              <w:t>Месяц</w:t>
            </w:r>
          </w:p>
        </w:tc>
        <w:tc>
          <w:tcPr>
            <w:tcW w:w="729" w:type="dxa"/>
            <w:tcBorders>
              <w:right w:val="nil"/>
            </w:tcBorders>
          </w:tcPr>
          <w:p w:rsidR="00CA7451" w:rsidRDefault="00CA7451">
            <w:pPr>
              <w:pStyle w:val="TableParagraph"/>
              <w:rPr>
                <w:sz w:val="20"/>
              </w:rPr>
            </w:pPr>
          </w:p>
        </w:tc>
        <w:tc>
          <w:tcPr>
            <w:tcW w:w="566" w:type="dxa"/>
            <w:tcBorders>
              <w:left w:val="nil"/>
              <w:right w:val="nil"/>
            </w:tcBorders>
          </w:tcPr>
          <w:p w:rsidR="00CA7451" w:rsidRDefault="00CA7451">
            <w:pPr>
              <w:pStyle w:val="TableParagraph"/>
              <w:rPr>
                <w:sz w:val="20"/>
              </w:rPr>
            </w:pPr>
          </w:p>
        </w:tc>
        <w:tc>
          <w:tcPr>
            <w:tcW w:w="708" w:type="dxa"/>
            <w:tcBorders>
              <w:left w:val="nil"/>
              <w:right w:val="nil"/>
            </w:tcBorders>
          </w:tcPr>
          <w:p w:rsidR="00CA7451" w:rsidRDefault="00CA7451">
            <w:pPr>
              <w:pStyle w:val="TableParagraph"/>
              <w:rPr>
                <w:sz w:val="20"/>
              </w:rPr>
            </w:pPr>
          </w:p>
        </w:tc>
        <w:tc>
          <w:tcPr>
            <w:tcW w:w="572" w:type="dxa"/>
            <w:tcBorders>
              <w:left w:val="nil"/>
              <w:right w:val="nil"/>
            </w:tcBorders>
          </w:tcPr>
          <w:p w:rsidR="00CA7451" w:rsidRDefault="00CA7451">
            <w:pPr>
              <w:pStyle w:val="TableParagraph"/>
              <w:rPr>
                <w:sz w:val="20"/>
              </w:rPr>
            </w:pPr>
          </w:p>
        </w:tc>
        <w:tc>
          <w:tcPr>
            <w:tcW w:w="715" w:type="dxa"/>
            <w:tcBorders>
              <w:left w:val="nil"/>
              <w:right w:val="nil"/>
            </w:tcBorders>
          </w:tcPr>
          <w:p w:rsidR="00CA7451" w:rsidRDefault="00CA7451">
            <w:pPr>
              <w:pStyle w:val="TableParagraph"/>
              <w:rPr>
                <w:sz w:val="20"/>
              </w:rPr>
            </w:pPr>
          </w:p>
        </w:tc>
        <w:tc>
          <w:tcPr>
            <w:tcW w:w="4812" w:type="dxa"/>
            <w:gridSpan w:val="8"/>
            <w:tcBorders>
              <w:left w:val="nil"/>
              <w:right w:val="nil"/>
            </w:tcBorders>
          </w:tcPr>
          <w:p w:rsidR="00CA7451" w:rsidRDefault="00AB305E">
            <w:pPr>
              <w:pStyle w:val="TableParagraph"/>
              <w:spacing w:line="232" w:lineRule="exact"/>
              <w:ind w:left="296"/>
              <w:rPr>
                <w:sz w:val="23"/>
              </w:rPr>
            </w:pPr>
            <w:r>
              <w:rPr>
                <w:sz w:val="23"/>
              </w:rPr>
              <w:t>Критерии оценки выполнения программных</w:t>
            </w:r>
          </w:p>
        </w:tc>
        <w:tc>
          <w:tcPr>
            <w:tcW w:w="1562" w:type="dxa"/>
            <w:gridSpan w:val="2"/>
            <w:tcBorders>
              <w:left w:val="nil"/>
              <w:right w:val="nil"/>
            </w:tcBorders>
          </w:tcPr>
          <w:p w:rsidR="00CA7451" w:rsidRDefault="00AB305E">
            <w:pPr>
              <w:pStyle w:val="TableParagraph"/>
              <w:spacing w:line="232" w:lineRule="exact"/>
              <w:ind w:left="18"/>
              <w:rPr>
                <w:sz w:val="23"/>
              </w:rPr>
            </w:pPr>
            <w:r>
              <w:rPr>
                <w:sz w:val="23"/>
              </w:rPr>
              <w:t>требований</w:t>
            </w:r>
          </w:p>
        </w:tc>
        <w:tc>
          <w:tcPr>
            <w:tcW w:w="851" w:type="dxa"/>
            <w:tcBorders>
              <w:left w:val="nil"/>
              <w:right w:val="nil"/>
            </w:tcBorders>
          </w:tcPr>
          <w:p w:rsidR="00CA7451" w:rsidRDefault="00CA7451">
            <w:pPr>
              <w:pStyle w:val="TableParagraph"/>
              <w:rPr>
                <w:sz w:val="20"/>
              </w:rPr>
            </w:pPr>
          </w:p>
        </w:tc>
        <w:tc>
          <w:tcPr>
            <w:tcW w:w="705" w:type="dxa"/>
            <w:tcBorders>
              <w:left w:val="nil"/>
              <w:right w:val="nil"/>
            </w:tcBorders>
          </w:tcPr>
          <w:p w:rsidR="00CA7451" w:rsidRDefault="00CA7451">
            <w:pPr>
              <w:pStyle w:val="TableParagraph"/>
              <w:rPr>
                <w:sz w:val="20"/>
              </w:rPr>
            </w:pPr>
          </w:p>
        </w:tc>
        <w:tc>
          <w:tcPr>
            <w:tcW w:w="849" w:type="dxa"/>
            <w:tcBorders>
              <w:left w:val="nil"/>
              <w:right w:val="nil"/>
            </w:tcBorders>
          </w:tcPr>
          <w:p w:rsidR="00CA7451" w:rsidRDefault="00CA7451">
            <w:pPr>
              <w:pStyle w:val="TableParagraph"/>
              <w:rPr>
                <w:sz w:val="20"/>
              </w:rPr>
            </w:pPr>
          </w:p>
        </w:tc>
        <w:tc>
          <w:tcPr>
            <w:tcW w:w="854" w:type="dxa"/>
            <w:tcBorders>
              <w:left w:val="nil"/>
            </w:tcBorders>
          </w:tcPr>
          <w:p w:rsidR="00CA7451" w:rsidRDefault="00CA7451">
            <w:pPr>
              <w:pStyle w:val="TableParagraph"/>
              <w:rPr>
                <w:sz w:val="20"/>
              </w:rPr>
            </w:pPr>
          </w:p>
        </w:tc>
      </w:tr>
      <w:tr w:rsidR="00CA7451">
        <w:trPr>
          <w:trHeight w:val="417"/>
        </w:trPr>
        <w:tc>
          <w:tcPr>
            <w:tcW w:w="1428" w:type="dxa"/>
            <w:vMerge/>
            <w:tcBorders>
              <w:top w:val="nil"/>
            </w:tcBorders>
          </w:tcPr>
          <w:p w:rsidR="00CA7451" w:rsidRDefault="00CA7451">
            <w:pPr>
              <w:rPr>
                <w:sz w:val="2"/>
                <w:szCs w:val="2"/>
              </w:rPr>
            </w:pPr>
          </w:p>
        </w:tc>
        <w:tc>
          <w:tcPr>
            <w:tcW w:w="2575" w:type="dxa"/>
            <w:gridSpan w:val="4"/>
          </w:tcPr>
          <w:p w:rsidR="00CA7451" w:rsidRDefault="00AB305E">
            <w:pPr>
              <w:pStyle w:val="TableParagraph"/>
              <w:spacing w:line="232" w:lineRule="exact"/>
              <w:ind w:left="804"/>
              <w:rPr>
                <w:sz w:val="23"/>
              </w:rPr>
            </w:pPr>
            <w:r>
              <w:rPr>
                <w:sz w:val="23"/>
              </w:rPr>
              <w:t>Обучение</w:t>
            </w:r>
          </w:p>
        </w:tc>
        <w:tc>
          <w:tcPr>
            <w:tcW w:w="3545" w:type="dxa"/>
            <w:gridSpan w:val="6"/>
          </w:tcPr>
          <w:p w:rsidR="00CA7451" w:rsidRDefault="00AB305E">
            <w:pPr>
              <w:pStyle w:val="TableParagraph"/>
              <w:spacing w:line="232" w:lineRule="exact"/>
              <w:ind w:left="1312" w:right="1304"/>
              <w:jc w:val="center"/>
              <w:rPr>
                <w:sz w:val="23"/>
              </w:rPr>
            </w:pPr>
            <w:r>
              <w:rPr>
                <w:sz w:val="23"/>
              </w:rPr>
              <w:t>Развитие</w:t>
            </w:r>
          </w:p>
        </w:tc>
        <w:tc>
          <w:tcPr>
            <w:tcW w:w="6803" w:type="dxa"/>
            <w:gridSpan w:val="9"/>
          </w:tcPr>
          <w:p w:rsidR="00CA7451" w:rsidRDefault="00AB305E">
            <w:pPr>
              <w:pStyle w:val="TableParagraph"/>
              <w:spacing w:line="232" w:lineRule="exact"/>
              <w:ind w:left="2800" w:right="2784"/>
              <w:jc w:val="center"/>
              <w:rPr>
                <w:sz w:val="23"/>
              </w:rPr>
            </w:pPr>
            <w:r>
              <w:rPr>
                <w:sz w:val="23"/>
              </w:rPr>
              <w:t>Воспитание</w:t>
            </w:r>
          </w:p>
        </w:tc>
      </w:tr>
      <w:tr w:rsidR="00CA7451">
        <w:trPr>
          <w:trHeight w:val="2193"/>
        </w:trPr>
        <w:tc>
          <w:tcPr>
            <w:tcW w:w="1428" w:type="dxa"/>
            <w:vMerge/>
            <w:tcBorders>
              <w:top w:val="nil"/>
            </w:tcBorders>
          </w:tcPr>
          <w:p w:rsidR="00CA7451" w:rsidRDefault="00CA7451">
            <w:pPr>
              <w:rPr>
                <w:sz w:val="2"/>
                <w:szCs w:val="2"/>
              </w:rPr>
            </w:pPr>
          </w:p>
        </w:tc>
        <w:tc>
          <w:tcPr>
            <w:tcW w:w="729" w:type="dxa"/>
            <w:textDirection w:val="btLr"/>
          </w:tcPr>
          <w:p w:rsidR="00CA7451" w:rsidRDefault="00AB305E">
            <w:pPr>
              <w:pStyle w:val="TableParagraph"/>
              <w:spacing w:line="153" w:lineRule="exact"/>
              <w:ind w:left="120"/>
              <w:rPr>
                <w:b/>
                <w:sz w:val="19"/>
              </w:rPr>
            </w:pPr>
            <w:r>
              <w:rPr>
                <w:b/>
                <w:sz w:val="19"/>
              </w:rPr>
              <w:t>Вокально</w:t>
            </w:r>
          </w:p>
          <w:p w:rsidR="00CA7451" w:rsidRDefault="00AB305E">
            <w:pPr>
              <w:pStyle w:val="TableParagraph"/>
              <w:spacing w:before="18" w:line="177" w:lineRule="auto"/>
              <w:ind w:left="120"/>
              <w:rPr>
                <w:b/>
                <w:sz w:val="19"/>
              </w:rPr>
            </w:pPr>
            <w:r>
              <w:rPr>
                <w:b/>
                <w:w w:val="95"/>
                <w:sz w:val="19"/>
              </w:rPr>
              <w:t xml:space="preserve">исполнительские </w:t>
            </w:r>
            <w:r>
              <w:rPr>
                <w:b/>
                <w:sz w:val="19"/>
              </w:rPr>
              <w:t>навыки</w:t>
            </w:r>
          </w:p>
        </w:tc>
        <w:tc>
          <w:tcPr>
            <w:tcW w:w="566" w:type="dxa"/>
            <w:textDirection w:val="btLr"/>
          </w:tcPr>
          <w:p w:rsidR="00CA7451" w:rsidRDefault="00AB305E">
            <w:pPr>
              <w:pStyle w:val="TableParagraph"/>
              <w:spacing w:before="6" w:line="184" w:lineRule="auto"/>
              <w:ind w:left="120" w:right="536"/>
              <w:rPr>
                <w:b/>
                <w:sz w:val="19"/>
              </w:rPr>
            </w:pPr>
            <w:r>
              <w:rPr>
                <w:b/>
                <w:sz w:val="19"/>
              </w:rPr>
              <w:t>Знание основных понятий, обрядов</w:t>
            </w:r>
          </w:p>
        </w:tc>
        <w:tc>
          <w:tcPr>
            <w:tcW w:w="708" w:type="dxa"/>
            <w:textDirection w:val="btLr"/>
          </w:tcPr>
          <w:p w:rsidR="00CA7451" w:rsidRDefault="00AB305E">
            <w:pPr>
              <w:pStyle w:val="TableParagraph"/>
              <w:spacing w:line="154" w:lineRule="exact"/>
              <w:ind w:left="120"/>
              <w:rPr>
                <w:b/>
                <w:sz w:val="19"/>
              </w:rPr>
            </w:pPr>
            <w:r>
              <w:rPr>
                <w:b/>
                <w:sz w:val="19"/>
              </w:rPr>
              <w:t>Осознанность</w:t>
            </w:r>
          </w:p>
          <w:p w:rsidR="00CA7451" w:rsidRDefault="00AB305E">
            <w:pPr>
              <w:pStyle w:val="TableParagraph"/>
              <w:spacing w:line="191" w:lineRule="exact"/>
              <w:ind w:left="120"/>
              <w:rPr>
                <w:b/>
                <w:sz w:val="19"/>
              </w:rPr>
            </w:pPr>
            <w:r>
              <w:rPr>
                <w:b/>
                <w:sz w:val="19"/>
              </w:rPr>
              <w:t>восприятия фольклора</w:t>
            </w:r>
          </w:p>
        </w:tc>
        <w:tc>
          <w:tcPr>
            <w:tcW w:w="572" w:type="dxa"/>
            <w:textDirection w:val="btLr"/>
          </w:tcPr>
          <w:p w:rsidR="00CA7451" w:rsidRDefault="00AB305E">
            <w:pPr>
              <w:pStyle w:val="TableParagraph"/>
              <w:spacing w:before="8" w:line="211" w:lineRule="auto"/>
              <w:ind w:left="120"/>
              <w:rPr>
                <w:b/>
                <w:sz w:val="19"/>
              </w:rPr>
            </w:pPr>
            <w:r>
              <w:rPr>
                <w:b/>
                <w:sz w:val="19"/>
              </w:rPr>
              <w:t xml:space="preserve">Предметные </w:t>
            </w:r>
            <w:r>
              <w:rPr>
                <w:b/>
                <w:w w:val="95"/>
                <w:sz w:val="19"/>
              </w:rPr>
              <w:t>знания/навыки</w:t>
            </w:r>
          </w:p>
        </w:tc>
        <w:tc>
          <w:tcPr>
            <w:tcW w:w="715" w:type="dxa"/>
            <w:textDirection w:val="btLr"/>
          </w:tcPr>
          <w:p w:rsidR="00CA7451" w:rsidRDefault="00AB305E">
            <w:pPr>
              <w:pStyle w:val="TableParagraph"/>
              <w:spacing w:line="158" w:lineRule="exact"/>
              <w:ind w:left="120"/>
              <w:rPr>
                <w:b/>
                <w:sz w:val="19"/>
              </w:rPr>
            </w:pPr>
            <w:r>
              <w:rPr>
                <w:b/>
                <w:sz w:val="19"/>
              </w:rPr>
              <w:t>Мелодический,</w:t>
            </w:r>
          </w:p>
          <w:p w:rsidR="00CA7451" w:rsidRDefault="00AB305E">
            <w:pPr>
              <w:pStyle w:val="TableParagraph"/>
              <w:spacing w:before="15" w:line="184" w:lineRule="auto"/>
              <w:ind w:left="120" w:right="241"/>
              <w:rPr>
                <w:b/>
                <w:sz w:val="19"/>
              </w:rPr>
            </w:pPr>
            <w:r>
              <w:rPr>
                <w:b/>
                <w:sz w:val="19"/>
              </w:rPr>
              <w:t>ладовый, тембровый слух</w:t>
            </w:r>
          </w:p>
        </w:tc>
        <w:tc>
          <w:tcPr>
            <w:tcW w:w="561" w:type="dxa"/>
            <w:textDirection w:val="btLr"/>
          </w:tcPr>
          <w:p w:rsidR="00CA7451" w:rsidRDefault="00AB305E">
            <w:pPr>
              <w:pStyle w:val="TableParagraph"/>
              <w:spacing w:line="205" w:lineRule="exact"/>
              <w:ind w:left="120"/>
              <w:rPr>
                <w:b/>
                <w:sz w:val="19"/>
              </w:rPr>
            </w:pPr>
            <w:r>
              <w:rPr>
                <w:b/>
                <w:sz w:val="19"/>
              </w:rPr>
              <w:t>Метроритм</w:t>
            </w:r>
          </w:p>
        </w:tc>
        <w:tc>
          <w:tcPr>
            <w:tcW w:w="566" w:type="dxa"/>
            <w:textDirection w:val="btLr"/>
          </w:tcPr>
          <w:p w:rsidR="00CA7451" w:rsidRDefault="00AB305E">
            <w:pPr>
              <w:pStyle w:val="TableParagraph"/>
              <w:spacing w:line="206" w:lineRule="exact"/>
              <w:ind w:left="120"/>
              <w:rPr>
                <w:b/>
                <w:sz w:val="19"/>
              </w:rPr>
            </w:pPr>
            <w:r>
              <w:rPr>
                <w:b/>
                <w:sz w:val="19"/>
              </w:rPr>
              <w:t>Музыкальная память</w:t>
            </w:r>
          </w:p>
        </w:tc>
        <w:tc>
          <w:tcPr>
            <w:tcW w:w="571" w:type="dxa"/>
            <w:textDirection w:val="btLr"/>
          </w:tcPr>
          <w:p w:rsidR="00CA7451" w:rsidRDefault="00AB305E">
            <w:pPr>
              <w:pStyle w:val="TableParagraph"/>
              <w:spacing w:before="11" w:line="208" w:lineRule="auto"/>
              <w:ind w:left="120"/>
              <w:rPr>
                <w:b/>
                <w:sz w:val="19"/>
              </w:rPr>
            </w:pPr>
            <w:r>
              <w:rPr>
                <w:b/>
                <w:w w:val="95"/>
                <w:sz w:val="19"/>
              </w:rPr>
              <w:t xml:space="preserve">Вьфазительность, </w:t>
            </w:r>
            <w:r>
              <w:rPr>
                <w:b/>
                <w:sz w:val="19"/>
              </w:rPr>
              <w:t>пластика</w:t>
            </w:r>
          </w:p>
        </w:tc>
        <w:tc>
          <w:tcPr>
            <w:tcW w:w="422" w:type="dxa"/>
            <w:textDirection w:val="btLr"/>
          </w:tcPr>
          <w:p w:rsidR="00CA7451" w:rsidRDefault="00AB305E">
            <w:pPr>
              <w:pStyle w:val="TableParagraph"/>
              <w:spacing w:before="11" w:line="208" w:lineRule="auto"/>
              <w:ind w:left="120" w:right="536"/>
              <w:rPr>
                <w:b/>
                <w:sz w:val="19"/>
              </w:rPr>
            </w:pPr>
            <w:r>
              <w:rPr>
                <w:b/>
                <w:sz w:val="19"/>
              </w:rPr>
              <w:t xml:space="preserve">Внимание, </w:t>
            </w:r>
            <w:r>
              <w:rPr>
                <w:b/>
                <w:w w:val="95"/>
                <w:sz w:val="19"/>
              </w:rPr>
              <w:t>выносливость</w:t>
            </w:r>
          </w:p>
        </w:tc>
        <w:tc>
          <w:tcPr>
            <w:tcW w:w="710" w:type="dxa"/>
            <w:textDirection w:val="btLr"/>
          </w:tcPr>
          <w:p w:rsidR="00CA7451" w:rsidRDefault="00AB305E">
            <w:pPr>
              <w:pStyle w:val="TableParagraph"/>
              <w:spacing w:before="11" w:line="208" w:lineRule="auto"/>
              <w:ind w:left="120"/>
              <w:rPr>
                <w:b/>
                <w:sz w:val="19"/>
              </w:rPr>
            </w:pPr>
            <w:r>
              <w:rPr>
                <w:b/>
                <w:w w:val="95"/>
                <w:sz w:val="19"/>
              </w:rPr>
              <w:t xml:space="preserve">Самоконтроль, </w:t>
            </w:r>
            <w:r>
              <w:rPr>
                <w:b/>
                <w:sz w:val="19"/>
              </w:rPr>
              <w:t>рефлексия</w:t>
            </w:r>
          </w:p>
        </w:tc>
        <w:tc>
          <w:tcPr>
            <w:tcW w:w="566" w:type="dxa"/>
            <w:textDirection w:val="btLr"/>
          </w:tcPr>
          <w:p w:rsidR="00CA7451" w:rsidRDefault="00AB305E">
            <w:pPr>
              <w:pStyle w:val="TableParagraph"/>
              <w:spacing w:before="12" w:line="208" w:lineRule="auto"/>
              <w:ind w:left="120" w:right="785"/>
              <w:rPr>
                <w:b/>
                <w:sz w:val="19"/>
              </w:rPr>
            </w:pPr>
            <w:r>
              <w:rPr>
                <w:b/>
                <w:sz w:val="19"/>
              </w:rPr>
              <w:t>Нравственные установки</w:t>
            </w:r>
          </w:p>
        </w:tc>
        <w:tc>
          <w:tcPr>
            <w:tcW w:w="696" w:type="dxa"/>
            <w:textDirection w:val="btLr"/>
          </w:tcPr>
          <w:p w:rsidR="00CA7451" w:rsidRDefault="00AB305E">
            <w:pPr>
              <w:pStyle w:val="TableParagraph"/>
              <w:spacing w:line="194" w:lineRule="exact"/>
              <w:ind w:left="120"/>
              <w:rPr>
                <w:b/>
                <w:sz w:val="19"/>
              </w:rPr>
            </w:pPr>
            <w:r>
              <w:rPr>
                <w:b/>
                <w:sz w:val="19"/>
              </w:rPr>
              <w:t>Ответственность</w:t>
            </w:r>
          </w:p>
          <w:p w:rsidR="00CA7451" w:rsidRDefault="00AB305E">
            <w:pPr>
              <w:pStyle w:val="TableParagraph"/>
              <w:spacing w:line="204" w:lineRule="exact"/>
              <w:ind w:left="120"/>
              <w:rPr>
                <w:b/>
                <w:sz w:val="19"/>
              </w:rPr>
            </w:pPr>
            <w:r>
              <w:rPr>
                <w:b/>
                <w:sz w:val="19"/>
              </w:rPr>
              <w:t>самостоятельность</w:t>
            </w:r>
          </w:p>
        </w:tc>
        <w:tc>
          <w:tcPr>
            <w:tcW w:w="720" w:type="dxa"/>
            <w:textDirection w:val="btLr"/>
          </w:tcPr>
          <w:p w:rsidR="00CA7451" w:rsidRDefault="00AB305E">
            <w:pPr>
              <w:pStyle w:val="TableParagraph"/>
              <w:spacing w:before="10" w:line="180" w:lineRule="auto"/>
              <w:ind w:left="120"/>
              <w:rPr>
                <w:b/>
                <w:sz w:val="19"/>
              </w:rPr>
            </w:pPr>
            <w:r>
              <w:rPr>
                <w:b/>
                <w:w w:val="95"/>
                <w:sz w:val="19"/>
              </w:rPr>
              <w:t xml:space="preserve">Позитивность </w:t>
            </w:r>
            <w:r>
              <w:rPr>
                <w:b/>
                <w:sz w:val="19"/>
              </w:rPr>
              <w:t>отношения к окружающим</w:t>
            </w:r>
          </w:p>
        </w:tc>
        <w:tc>
          <w:tcPr>
            <w:tcW w:w="566" w:type="dxa"/>
            <w:textDirection w:val="btLr"/>
          </w:tcPr>
          <w:p w:rsidR="00CA7451" w:rsidRDefault="00AB305E">
            <w:pPr>
              <w:pStyle w:val="TableParagraph"/>
              <w:spacing w:before="10" w:line="180" w:lineRule="auto"/>
              <w:ind w:left="120" w:right="802"/>
              <w:rPr>
                <w:b/>
                <w:sz w:val="19"/>
              </w:rPr>
            </w:pPr>
            <w:r>
              <w:rPr>
                <w:b/>
                <w:sz w:val="19"/>
              </w:rPr>
              <w:t>Культура МО, поведения</w:t>
            </w:r>
          </w:p>
        </w:tc>
        <w:tc>
          <w:tcPr>
            <w:tcW w:w="996" w:type="dxa"/>
            <w:textDirection w:val="btLr"/>
          </w:tcPr>
          <w:p w:rsidR="00CA7451" w:rsidRDefault="00AB305E">
            <w:pPr>
              <w:pStyle w:val="TableParagraph"/>
              <w:spacing w:before="12" w:line="177" w:lineRule="auto"/>
              <w:ind w:left="120" w:right="226"/>
              <w:rPr>
                <w:b/>
                <w:sz w:val="19"/>
              </w:rPr>
            </w:pPr>
            <w:r>
              <w:rPr>
                <w:b/>
                <w:sz w:val="19"/>
              </w:rPr>
              <w:t>Интсрсс. у важснис к народной культуре</w:t>
            </w:r>
          </w:p>
        </w:tc>
        <w:tc>
          <w:tcPr>
            <w:tcW w:w="851" w:type="dxa"/>
            <w:textDirection w:val="btLr"/>
          </w:tcPr>
          <w:p w:rsidR="00CA7451" w:rsidRDefault="00AB305E">
            <w:pPr>
              <w:pStyle w:val="TableParagraph"/>
              <w:spacing w:line="162" w:lineRule="exact"/>
              <w:ind w:left="120"/>
              <w:rPr>
                <w:b/>
                <w:sz w:val="19"/>
              </w:rPr>
            </w:pPr>
            <w:r>
              <w:rPr>
                <w:b/>
                <w:sz w:val="19"/>
              </w:rPr>
              <w:t>Проявления</w:t>
            </w:r>
          </w:p>
          <w:p w:rsidR="00CA7451" w:rsidRDefault="00AB305E">
            <w:pPr>
              <w:pStyle w:val="TableParagraph"/>
              <w:spacing w:before="15" w:line="184" w:lineRule="auto"/>
              <w:ind w:left="120" w:right="536"/>
              <w:rPr>
                <w:b/>
                <w:sz w:val="19"/>
              </w:rPr>
            </w:pPr>
            <w:r>
              <w:rPr>
                <w:b/>
                <w:w w:val="95"/>
                <w:sz w:val="19"/>
              </w:rPr>
              <w:t xml:space="preserve">художественного </w:t>
            </w:r>
            <w:r>
              <w:rPr>
                <w:b/>
                <w:sz w:val="19"/>
              </w:rPr>
              <w:t>вкуса</w:t>
            </w:r>
          </w:p>
        </w:tc>
        <w:tc>
          <w:tcPr>
            <w:tcW w:w="705" w:type="dxa"/>
            <w:textDirection w:val="btLr"/>
          </w:tcPr>
          <w:p w:rsidR="00CA7451" w:rsidRDefault="00AB305E">
            <w:pPr>
              <w:pStyle w:val="TableParagraph"/>
              <w:spacing w:before="15" w:line="208" w:lineRule="auto"/>
              <w:ind w:left="120" w:right="395"/>
              <w:rPr>
                <w:b/>
                <w:sz w:val="19"/>
              </w:rPr>
            </w:pPr>
            <w:r>
              <w:rPr>
                <w:b/>
                <w:sz w:val="19"/>
              </w:rPr>
              <w:t>Коммуникативные навыки</w:t>
            </w:r>
          </w:p>
        </w:tc>
        <w:tc>
          <w:tcPr>
            <w:tcW w:w="849" w:type="dxa"/>
            <w:textDirection w:val="btLr"/>
          </w:tcPr>
          <w:p w:rsidR="00CA7451" w:rsidRDefault="00AB305E">
            <w:pPr>
              <w:pStyle w:val="TableParagraph"/>
              <w:spacing w:before="12" w:line="180" w:lineRule="auto"/>
              <w:ind w:left="120" w:right="597"/>
              <w:rPr>
                <w:b/>
                <w:sz w:val="19"/>
              </w:rPr>
            </w:pPr>
            <w:r>
              <w:rPr>
                <w:b/>
                <w:sz w:val="19"/>
              </w:rPr>
              <w:t>Сотрудничество, партнерство</w:t>
            </w:r>
          </w:p>
        </w:tc>
        <w:tc>
          <w:tcPr>
            <w:tcW w:w="854" w:type="dxa"/>
            <w:textDirection w:val="btLr"/>
          </w:tcPr>
          <w:p w:rsidR="00CA7451" w:rsidRDefault="00AB305E">
            <w:pPr>
              <w:pStyle w:val="TableParagraph"/>
              <w:spacing w:before="13" w:line="180" w:lineRule="auto"/>
              <w:ind w:left="120" w:right="202"/>
              <w:rPr>
                <w:b/>
                <w:sz w:val="19"/>
              </w:rPr>
            </w:pPr>
            <w:r>
              <w:rPr>
                <w:b/>
                <w:sz w:val="19"/>
              </w:rPr>
              <w:t>Сценические навыки исполнителя</w:t>
            </w:r>
          </w:p>
        </w:tc>
      </w:tr>
      <w:tr w:rsidR="00CA7451">
        <w:trPr>
          <w:trHeight w:val="474"/>
        </w:trPr>
        <w:tc>
          <w:tcPr>
            <w:tcW w:w="1428" w:type="dxa"/>
          </w:tcPr>
          <w:p w:rsidR="00CA7451" w:rsidRDefault="00AB305E">
            <w:pPr>
              <w:pStyle w:val="TableParagraph"/>
              <w:spacing w:line="232" w:lineRule="exact"/>
              <w:ind w:left="129"/>
              <w:rPr>
                <w:sz w:val="23"/>
              </w:rPr>
            </w:pPr>
            <w:r>
              <w:rPr>
                <w:sz w:val="23"/>
              </w:rPr>
              <w:t>Сентябрь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4"/>
        </w:trPr>
        <w:tc>
          <w:tcPr>
            <w:tcW w:w="1428" w:type="dxa"/>
          </w:tcPr>
          <w:p w:rsidR="00CA7451" w:rsidRDefault="00AB305E">
            <w:pPr>
              <w:pStyle w:val="TableParagraph"/>
              <w:spacing w:line="232" w:lineRule="exact"/>
              <w:ind w:left="129"/>
              <w:rPr>
                <w:sz w:val="23"/>
              </w:rPr>
            </w:pPr>
            <w:r>
              <w:rPr>
                <w:sz w:val="23"/>
              </w:rPr>
              <w:t>Октябрь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4"/>
        </w:trPr>
        <w:tc>
          <w:tcPr>
            <w:tcW w:w="1428" w:type="dxa"/>
          </w:tcPr>
          <w:p w:rsidR="00CA7451" w:rsidRDefault="00AB305E">
            <w:pPr>
              <w:pStyle w:val="TableParagraph"/>
              <w:spacing w:line="232" w:lineRule="exact"/>
              <w:ind w:left="129"/>
              <w:rPr>
                <w:sz w:val="23"/>
              </w:rPr>
            </w:pPr>
            <w:r>
              <w:rPr>
                <w:sz w:val="23"/>
              </w:rPr>
              <w:t>Ноябрь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4"/>
        </w:trPr>
        <w:tc>
          <w:tcPr>
            <w:tcW w:w="1428" w:type="dxa"/>
          </w:tcPr>
          <w:p w:rsidR="00CA7451" w:rsidRDefault="00AB305E">
            <w:pPr>
              <w:pStyle w:val="TableParagraph"/>
              <w:spacing w:line="232" w:lineRule="exact"/>
              <w:ind w:left="129"/>
              <w:rPr>
                <w:sz w:val="23"/>
              </w:rPr>
            </w:pPr>
            <w:r>
              <w:rPr>
                <w:sz w:val="23"/>
              </w:rPr>
              <w:t>Декабрь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9"/>
        </w:trPr>
        <w:tc>
          <w:tcPr>
            <w:tcW w:w="1428" w:type="dxa"/>
          </w:tcPr>
          <w:p w:rsidR="00CA7451" w:rsidRDefault="00AB305E">
            <w:pPr>
              <w:pStyle w:val="TableParagraph"/>
              <w:spacing w:line="232" w:lineRule="exact"/>
              <w:ind w:left="129"/>
              <w:rPr>
                <w:sz w:val="23"/>
              </w:rPr>
            </w:pPr>
            <w:r>
              <w:rPr>
                <w:sz w:val="23"/>
              </w:rPr>
              <w:t>Январь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4"/>
        </w:trPr>
        <w:tc>
          <w:tcPr>
            <w:tcW w:w="1428" w:type="dxa"/>
          </w:tcPr>
          <w:p w:rsidR="00CA7451" w:rsidRDefault="00AB305E">
            <w:pPr>
              <w:pStyle w:val="TableParagraph"/>
              <w:spacing w:line="234" w:lineRule="exact"/>
              <w:ind w:left="129"/>
              <w:rPr>
                <w:sz w:val="23"/>
              </w:rPr>
            </w:pPr>
            <w:r>
              <w:rPr>
                <w:sz w:val="23"/>
              </w:rPr>
              <w:t>Февраль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7"/>
        </w:trPr>
        <w:tc>
          <w:tcPr>
            <w:tcW w:w="1428" w:type="dxa"/>
          </w:tcPr>
          <w:p w:rsidR="00CA7451" w:rsidRDefault="00AB305E">
            <w:pPr>
              <w:pStyle w:val="TableParagraph"/>
              <w:spacing w:line="234" w:lineRule="exact"/>
              <w:ind w:left="129"/>
              <w:rPr>
                <w:sz w:val="23"/>
              </w:rPr>
            </w:pPr>
            <w:r>
              <w:rPr>
                <w:sz w:val="23"/>
              </w:rPr>
              <w:t>Март</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5"/>
        </w:trPr>
        <w:tc>
          <w:tcPr>
            <w:tcW w:w="1428" w:type="dxa"/>
          </w:tcPr>
          <w:p w:rsidR="00CA7451" w:rsidRDefault="00AB305E">
            <w:pPr>
              <w:pStyle w:val="TableParagraph"/>
              <w:spacing w:line="232" w:lineRule="exact"/>
              <w:ind w:left="129"/>
              <w:rPr>
                <w:sz w:val="23"/>
              </w:rPr>
            </w:pPr>
            <w:r>
              <w:rPr>
                <w:sz w:val="23"/>
              </w:rPr>
              <w:t>Апрель</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79"/>
        </w:trPr>
        <w:tc>
          <w:tcPr>
            <w:tcW w:w="1428" w:type="dxa"/>
          </w:tcPr>
          <w:p w:rsidR="00CA7451" w:rsidRDefault="00AB305E">
            <w:pPr>
              <w:pStyle w:val="TableParagraph"/>
              <w:spacing w:line="232" w:lineRule="exact"/>
              <w:ind w:left="129"/>
              <w:rPr>
                <w:sz w:val="23"/>
              </w:rPr>
            </w:pPr>
            <w:r>
              <w:rPr>
                <w:sz w:val="23"/>
              </w:rPr>
              <w:t>Май</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r w:rsidR="00CA7451">
        <w:trPr>
          <w:trHeight w:val="484"/>
        </w:trPr>
        <w:tc>
          <w:tcPr>
            <w:tcW w:w="1428" w:type="dxa"/>
          </w:tcPr>
          <w:p w:rsidR="00CA7451" w:rsidRDefault="00AB305E">
            <w:pPr>
              <w:pStyle w:val="TableParagraph"/>
              <w:spacing w:line="232" w:lineRule="exact"/>
              <w:ind w:left="9"/>
              <w:rPr>
                <w:b/>
                <w:sz w:val="23"/>
              </w:rPr>
            </w:pPr>
            <w:r>
              <w:rPr>
                <w:b/>
                <w:sz w:val="23"/>
              </w:rPr>
              <w:t>Итого:</w:t>
            </w:r>
          </w:p>
        </w:tc>
        <w:tc>
          <w:tcPr>
            <w:tcW w:w="729" w:type="dxa"/>
          </w:tcPr>
          <w:p w:rsidR="00CA7451" w:rsidRDefault="00CA7451">
            <w:pPr>
              <w:pStyle w:val="TableParagraph"/>
              <w:rPr>
                <w:sz w:val="20"/>
              </w:rPr>
            </w:pPr>
          </w:p>
        </w:tc>
        <w:tc>
          <w:tcPr>
            <w:tcW w:w="566" w:type="dxa"/>
          </w:tcPr>
          <w:p w:rsidR="00CA7451" w:rsidRDefault="00CA7451">
            <w:pPr>
              <w:pStyle w:val="TableParagraph"/>
              <w:rPr>
                <w:sz w:val="20"/>
              </w:rPr>
            </w:pPr>
          </w:p>
        </w:tc>
        <w:tc>
          <w:tcPr>
            <w:tcW w:w="708" w:type="dxa"/>
          </w:tcPr>
          <w:p w:rsidR="00CA7451" w:rsidRDefault="00CA7451">
            <w:pPr>
              <w:pStyle w:val="TableParagraph"/>
              <w:rPr>
                <w:sz w:val="20"/>
              </w:rPr>
            </w:pPr>
          </w:p>
        </w:tc>
        <w:tc>
          <w:tcPr>
            <w:tcW w:w="572" w:type="dxa"/>
          </w:tcPr>
          <w:p w:rsidR="00CA7451" w:rsidRDefault="00CA7451">
            <w:pPr>
              <w:pStyle w:val="TableParagraph"/>
              <w:rPr>
                <w:sz w:val="20"/>
              </w:rPr>
            </w:pPr>
          </w:p>
        </w:tc>
        <w:tc>
          <w:tcPr>
            <w:tcW w:w="715" w:type="dxa"/>
          </w:tcPr>
          <w:p w:rsidR="00CA7451" w:rsidRDefault="00CA7451">
            <w:pPr>
              <w:pStyle w:val="TableParagraph"/>
              <w:rPr>
                <w:sz w:val="20"/>
              </w:rPr>
            </w:pPr>
          </w:p>
        </w:tc>
        <w:tc>
          <w:tcPr>
            <w:tcW w:w="561" w:type="dxa"/>
          </w:tcPr>
          <w:p w:rsidR="00CA7451" w:rsidRDefault="00CA7451">
            <w:pPr>
              <w:pStyle w:val="TableParagraph"/>
              <w:rPr>
                <w:sz w:val="20"/>
              </w:rPr>
            </w:pPr>
          </w:p>
        </w:tc>
        <w:tc>
          <w:tcPr>
            <w:tcW w:w="566" w:type="dxa"/>
          </w:tcPr>
          <w:p w:rsidR="00CA7451" w:rsidRDefault="00CA7451">
            <w:pPr>
              <w:pStyle w:val="TableParagraph"/>
              <w:rPr>
                <w:sz w:val="20"/>
              </w:rPr>
            </w:pPr>
          </w:p>
        </w:tc>
        <w:tc>
          <w:tcPr>
            <w:tcW w:w="571" w:type="dxa"/>
          </w:tcPr>
          <w:p w:rsidR="00CA7451" w:rsidRDefault="00CA7451">
            <w:pPr>
              <w:pStyle w:val="TableParagraph"/>
              <w:rPr>
                <w:sz w:val="20"/>
              </w:rPr>
            </w:pPr>
          </w:p>
        </w:tc>
        <w:tc>
          <w:tcPr>
            <w:tcW w:w="422" w:type="dxa"/>
          </w:tcPr>
          <w:p w:rsidR="00CA7451" w:rsidRDefault="00CA7451">
            <w:pPr>
              <w:pStyle w:val="TableParagraph"/>
              <w:rPr>
                <w:sz w:val="20"/>
              </w:rPr>
            </w:pPr>
          </w:p>
        </w:tc>
        <w:tc>
          <w:tcPr>
            <w:tcW w:w="71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696" w:type="dxa"/>
          </w:tcPr>
          <w:p w:rsidR="00CA7451" w:rsidRDefault="00CA7451">
            <w:pPr>
              <w:pStyle w:val="TableParagraph"/>
              <w:rPr>
                <w:sz w:val="20"/>
              </w:rPr>
            </w:pPr>
          </w:p>
        </w:tc>
        <w:tc>
          <w:tcPr>
            <w:tcW w:w="720" w:type="dxa"/>
          </w:tcPr>
          <w:p w:rsidR="00CA7451" w:rsidRDefault="00CA7451">
            <w:pPr>
              <w:pStyle w:val="TableParagraph"/>
              <w:rPr>
                <w:sz w:val="20"/>
              </w:rPr>
            </w:pPr>
          </w:p>
        </w:tc>
        <w:tc>
          <w:tcPr>
            <w:tcW w:w="566" w:type="dxa"/>
          </w:tcPr>
          <w:p w:rsidR="00CA7451" w:rsidRDefault="00CA7451">
            <w:pPr>
              <w:pStyle w:val="TableParagraph"/>
              <w:rPr>
                <w:sz w:val="20"/>
              </w:rPr>
            </w:pPr>
          </w:p>
        </w:tc>
        <w:tc>
          <w:tcPr>
            <w:tcW w:w="996" w:type="dxa"/>
          </w:tcPr>
          <w:p w:rsidR="00CA7451" w:rsidRDefault="00CA7451">
            <w:pPr>
              <w:pStyle w:val="TableParagraph"/>
              <w:rPr>
                <w:sz w:val="20"/>
              </w:rPr>
            </w:pPr>
          </w:p>
        </w:tc>
        <w:tc>
          <w:tcPr>
            <w:tcW w:w="851" w:type="dxa"/>
          </w:tcPr>
          <w:p w:rsidR="00CA7451" w:rsidRDefault="00CA7451">
            <w:pPr>
              <w:pStyle w:val="TableParagraph"/>
              <w:rPr>
                <w:sz w:val="20"/>
              </w:rPr>
            </w:pPr>
          </w:p>
        </w:tc>
        <w:tc>
          <w:tcPr>
            <w:tcW w:w="705" w:type="dxa"/>
          </w:tcPr>
          <w:p w:rsidR="00CA7451" w:rsidRDefault="00CA7451">
            <w:pPr>
              <w:pStyle w:val="TableParagraph"/>
              <w:rPr>
                <w:sz w:val="20"/>
              </w:rPr>
            </w:pPr>
          </w:p>
        </w:tc>
        <w:tc>
          <w:tcPr>
            <w:tcW w:w="849" w:type="dxa"/>
          </w:tcPr>
          <w:p w:rsidR="00CA7451" w:rsidRDefault="00CA7451">
            <w:pPr>
              <w:pStyle w:val="TableParagraph"/>
              <w:rPr>
                <w:sz w:val="20"/>
              </w:rPr>
            </w:pPr>
          </w:p>
        </w:tc>
        <w:tc>
          <w:tcPr>
            <w:tcW w:w="854" w:type="dxa"/>
          </w:tcPr>
          <w:p w:rsidR="00CA7451" w:rsidRDefault="00CA7451">
            <w:pPr>
              <w:pStyle w:val="TableParagraph"/>
              <w:rPr>
                <w:sz w:val="20"/>
              </w:rPr>
            </w:pPr>
          </w:p>
        </w:tc>
      </w:tr>
    </w:tbl>
    <w:p w:rsidR="00CA7451" w:rsidRDefault="00CA7451">
      <w:pPr>
        <w:pStyle w:val="a3"/>
        <w:spacing w:before="2"/>
        <w:ind w:left="0"/>
        <w:rPr>
          <w:b/>
          <w:i/>
          <w:sz w:val="11"/>
        </w:rPr>
      </w:pPr>
    </w:p>
    <w:p w:rsidR="00CA7451" w:rsidRDefault="00AB305E">
      <w:pPr>
        <w:spacing w:before="91"/>
        <w:ind w:left="1272"/>
        <w:rPr>
          <w:sz w:val="21"/>
        </w:rPr>
      </w:pPr>
      <w:r>
        <w:rPr>
          <w:sz w:val="23"/>
        </w:rPr>
        <w:t xml:space="preserve">Высокий уровень - 3 балла. Средний уровень - 2 балла. Минимальный уровень - </w:t>
      </w:r>
      <w:r>
        <w:rPr>
          <w:position w:val="1"/>
          <w:sz w:val="21"/>
        </w:rPr>
        <w:t>1балл</w:t>
      </w:r>
    </w:p>
    <w:p w:rsidR="00CA7451" w:rsidRDefault="00CA7451">
      <w:pPr>
        <w:rPr>
          <w:sz w:val="21"/>
        </w:rPr>
        <w:sectPr w:rsidR="00CA7451">
          <w:type w:val="continuous"/>
          <w:pgSz w:w="16840" w:h="16840"/>
          <w:pgMar w:top="480" w:right="780" w:bottom="280" w:left="660" w:header="720" w:footer="720" w:gutter="0"/>
          <w:cols w:space="720"/>
        </w:sectPr>
      </w:pPr>
    </w:p>
    <w:tbl>
      <w:tblPr>
        <w:tblStyle w:val="TableNormal"/>
        <w:tblW w:w="0" w:type="auto"/>
        <w:tblInd w:w="13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
        <w:gridCol w:w="326"/>
        <w:gridCol w:w="331"/>
        <w:gridCol w:w="331"/>
        <w:gridCol w:w="331"/>
        <w:gridCol w:w="324"/>
        <w:gridCol w:w="331"/>
        <w:gridCol w:w="331"/>
        <w:gridCol w:w="331"/>
        <w:gridCol w:w="326"/>
        <w:gridCol w:w="331"/>
        <w:gridCol w:w="331"/>
        <w:gridCol w:w="331"/>
        <w:gridCol w:w="326"/>
        <w:gridCol w:w="331"/>
        <w:gridCol w:w="329"/>
        <w:gridCol w:w="1808"/>
        <w:gridCol w:w="341"/>
      </w:tblGrid>
      <w:tr w:rsidR="00CA7451">
        <w:trPr>
          <w:trHeight w:val="1411"/>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2149" w:type="dxa"/>
            <w:gridSpan w:val="2"/>
            <w:textDirection w:val="tbRl"/>
          </w:tcPr>
          <w:p w:rsidR="00CA7451" w:rsidRDefault="00AB305E">
            <w:pPr>
              <w:pStyle w:val="TableParagraph"/>
              <w:spacing w:line="189" w:lineRule="exact"/>
              <w:ind w:left="119"/>
              <w:rPr>
                <w:sz w:val="23"/>
              </w:rPr>
            </w:pPr>
            <w:r>
              <w:rPr>
                <w:sz w:val="23"/>
              </w:rPr>
              <w:t>ФИО</w:t>
            </w:r>
          </w:p>
          <w:p w:rsidR="00CA7451" w:rsidRDefault="00AB305E">
            <w:pPr>
              <w:pStyle w:val="TableParagraph"/>
              <w:spacing w:line="239" w:lineRule="exact"/>
              <w:ind w:left="119"/>
              <w:rPr>
                <w:sz w:val="23"/>
              </w:rPr>
            </w:pPr>
            <w:r>
              <w:rPr>
                <w:sz w:val="23"/>
              </w:rPr>
              <w:t>учащегося</w:t>
            </w: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178" w:lineRule="exact"/>
              <w:ind w:left="133"/>
              <w:rPr>
                <w:b/>
                <w:sz w:val="19"/>
              </w:rPr>
            </w:pPr>
            <w:r>
              <w:rPr>
                <w:b/>
                <w:sz w:val="19"/>
              </w:rPr>
              <w:t>исполнительские</w:t>
            </w:r>
          </w:p>
          <w:p w:rsidR="00CA7451" w:rsidRDefault="00AB305E">
            <w:pPr>
              <w:pStyle w:val="TableParagraph"/>
              <w:spacing w:before="9"/>
              <w:ind w:left="133"/>
              <w:rPr>
                <w:b/>
                <w:sz w:val="19"/>
              </w:rPr>
            </w:pPr>
            <w:r>
              <w:rPr>
                <w:b/>
                <w:sz w:val="19"/>
              </w:rPr>
              <w:t>навыки</w:t>
            </w:r>
          </w:p>
        </w:tc>
        <w:tc>
          <w:tcPr>
            <w:tcW w:w="341" w:type="dxa"/>
            <w:vMerge w:val="restart"/>
            <w:textDirection w:val="tbRl"/>
          </w:tcPr>
          <w:p w:rsidR="00CA7451" w:rsidRDefault="00AB305E">
            <w:pPr>
              <w:pStyle w:val="TableParagraph"/>
              <w:spacing w:line="214" w:lineRule="exact"/>
              <w:ind w:left="2460" w:right="2470"/>
              <w:jc w:val="center"/>
              <w:rPr>
                <w:sz w:val="23"/>
              </w:rPr>
            </w:pPr>
            <w:r>
              <w:rPr>
                <w:sz w:val="23"/>
              </w:rPr>
              <w:t>Критерии</w:t>
            </w:r>
          </w:p>
        </w:tc>
      </w:tr>
      <w:tr w:rsidR="00CA7451">
        <w:trPr>
          <w:trHeight w:val="767"/>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11" w:lineRule="auto"/>
              <w:ind w:left="133" w:right="302"/>
              <w:rPr>
                <w:b/>
                <w:sz w:val="19"/>
              </w:rPr>
            </w:pPr>
            <w:r>
              <w:rPr>
                <w:b/>
                <w:sz w:val="19"/>
              </w:rPr>
              <w:t>интонационная точность,</w:t>
            </w:r>
          </w:p>
          <w:p w:rsidR="00CA7451" w:rsidRDefault="00AB305E">
            <w:pPr>
              <w:pStyle w:val="TableParagraph"/>
              <w:spacing w:line="197" w:lineRule="exact"/>
              <w:ind w:left="133"/>
              <w:rPr>
                <w:b/>
                <w:sz w:val="19"/>
              </w:rPr>
            </w:pPr>
            <w:r>
              <w:rPr>
                <w:b/>
                <w:sz w:val="19"/>
              </w:rPr>
              <w:t>осознанность</w:t>
            </w:r>
          </w:p>
        </w:tc>
        <w:tc>
          <w:tcPr>
            <w:tcW w:w="341" w:type="dxa"/>
            <w:vMerge/>
            <w:tcBorders>
              <w:top w:val="nil"/>
            </w:tcBorders>
            <w:textDirection w:val="tbRl"/>
          </w:tcPr>
          <w:p w:rsidR="00CA7451" w:rsidRDefault="00CA7451">
            <w:pPr>
              <w:rPr>
                <w:sz w:val="2"/>
                <w:szCs w:val="2"/>
              </w:rPr>
            </w:pPr>
          </w:p>
        </w:tc>
      </w:tr>
      <w:tr w:rsidR="00CA7451">
        <w:trPr>
          <w:trHeight w:val="1057"/>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4" w:lineRule="auto"/>
              <w:ind w:left="133" w:right="61"/>
              <w:rPr>
                <w:b/>
                <w:sz w:val="19"/>
              </w:rPr>
            </w:pPr>
            <w:r>
              <w:rPr>
                <w:b/>
                <w:sz w:val="19"/>
              </w:rPr>
              <w:t>интерес, уважение к народной</w:t>
            </w:r>
          </w:p>
          <w:p w:rsidR="00CA7451" w:rsidRDefault="00AB305E">
            <w:pPr>
              <w:pStyle w:val="TableParagraph"/>
              <w:spacing w:line="192" w:lineRule="exact"/>
              <w:ind w:left="133"/>
              <w:rPr>
                <w:b/>
                <w:sz w:val="19"/>
              </w:rPr>
            </w:pPr>
            <w:r>
              <w:rPr>
                <w:b/>
                <w:sz w:val="19"/>
              </w:rPr>
              <w:t>культуре</w:t>
            </w:r>
          </w:p>
        </w:tc>
        <w:tc>
          <w:tcPr>
            <w:tcW w:w="341" w:type="dxa"/>
            <w:vMerge/>
            <w:tcBorders>
              <w:top w:val="nil"/>
            </w:tcBorders>
            <w:textDirection w:val="tbRl"/>
          </w:tcPr>
          <w:p w:rsidR="00CA7451" w:rsidRDefault="00CA7451">
            <w:pPr>
              <w:rPr>
                <w:sz w:val="2"/>
                <w:szCs w:val="2"/>
              </w:rPr>
            </w:pPr>
          </w:p>
        </w:tc>
      </w:tr>
      <w:tr w:rsidR="00CA7451">
        <w:trPr>
          <w:trHeight w:val="181"/>
        </w:trPr>
        <w:tc>
          <w:tcPr>
            <w:tcW w:w="336"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4"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9" w:type="dxa"/>
            <w:vMerge w:val="restart"/>
          </w:tcPr>
          <w:p w:rsidR="00CA7451" w:rsidRDefault="00CA7451">
            <w:pPr>
              <w:pStyle w:val="TableParagraph"/>
              <w:rPr>
                <w:sz w:val="20"/>
              </w:rPr>
            </w:pPr>
          </w:p>
        </w:tc>
        <w:tc>
          <w:tcPr>
            <w:tcW w:w="1808" w:type="dxa"/>
            <w:tcBorders>
              <w:bottom w:val="nil"/>
            </w:tcBorders>
          </w:tcPr>
          <w:p w:rsidR="00CA7451" w:rsidRDefault="00AB305E">
            <w:pPr>
              <w:pStyle w:val="TableParagraph"/>
              <w:spacing w:line="161" w:lineRule="exact"/>
              <w:ind w:left="133"/>
              <w:rPr>
                <w:b/>
                <w:sz w:val="19"/>
              </w:rPr>
            </w:pPr>
            <w:r>
              <w:rPr>
                <w:b/>
                <w:sz w:val="19"/>
              </w:rPr>
              <w:t>партнерские</w:t>
            </w:r>
          </w:p>
        </w:tc>
        <w:tc>
          <w:tcPr>
            <w:tcW w:w="341" w:type="dxa"/>
            <w:vMerge/>
            <w:tcBorders>
              <w:top w:val="nil"/>
            </w:tcBorders>
            <w:textDirection w:val="tbRl"/>
          </w:tcPr>
          <w:p w:rsidR="00CA7451" w:rsidRDefault="00CA7451">
            <w:pPr>
              <w:rPr>
                <w:sz w:val="2"/>
                <w:szCs w:val="2"/>
              </w:rPr>
            </w:pPr>
          </w:p>
        </w:tc>
      </w:tr>
      <w:tr w:rsidR="00CA7451">
        <w:trPr>
          <w:trHeight w:val="505"/>
        </w:trPr>
        <w:tc>
          <w:tcPr>
            <w:tcW w:w="336"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4"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9" w:type="dxa"/>
            <w:vMerge/>
            <w:tcBorders>
              <w:top w:val="nil"/>
            </w:tcBorders>
          </w:tcPr>
          <w:p w:rsidR="00CA7451" w:rsidRDefault="00CA7451">
            <w:pPr>
              <w:rPr>
                <w:sz w:val="2"/>
                <w:szCs w:val="2"/>
              </w:rPr>
            </w:pPr>
          </w:p>
        </w:tc>
        <w:tc>
          <w:tcPr>
            <w:tcW w:w="1808" w:type="dxa"/>
            <w:tcBorders>
              <w:top w:val="nil"/>
            </w:tcBorders>
          </w:tcPr>
          <w:p w:rsidR="00CA7451" w:rsidRDefault="00AB305E">
            <w:pPr>
              <w:pStyle w:val="TableParagraph"/>
              <w:spacing w:line="215" w:lineRule="exact"/>
              <w:ind w:left="133"/>
              <w:rPr>
                <w:b/>
                <w:sz w:val="19"/>
              </w:rPr>
            </w:pPr>
            <w:r>
              <w:rPr>
                <w:b/>
                <w:sz w:val="19"/>
              </w:rPr>
              <w:t>навыки</w:t>
            </w:r>
          </w:p>
        </w:tc>
        <w:tc>
          <w:tcPr>
            <w:tcW w:w="341" w:type="dxa"/>
            <w:vMerge/>
            <w:tcBorders>
              <w:top w:val="nil"/>
            </w:tcBorders>
            <w:textDirection w:val="tbRl"/>
          </w:tcPr>
          <w:p w:rsidR="00CA7451" w:rsidRDefault="00CA7451">
            <w:pPr>
              <w:rPr>
                <w:sz w:val="2"/>
                <w:szCs w:val="2"/>
              </w:rPr>
            </w:pPr>
          </w:p>
        </w:tc>
      </w:tr>
      <w:tr w:rsidR="00CA7451">
        <w:trPr>
          <w:trHeight w:val="983"/>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6" w:lineRule="auto"/>
              <w:ind w:left="133" w:right="124"/>
              <w:rPr>
                <w:b/>
                <w:sz w:val="19"/>
              </w:rPr>
            </w:pPr>
            <w:r>
              <w:rPr>
                <w:b/>
                <w:sz w:val="19"/>
              </w:rPr>
              <w:t>знание жанровых особенностей</w:t>
            </w:r>
          </w:p>
          <w:p w:rsidR="00CA7451" w:rsidRDefault="00AB305E">
            <w:pPr>
              <w:pStyle w:val="TableParagraph"/>
              <w:spacing w:line="206" w:lineRule="auto"/>
              <w:ind w:left="133"/>
              <w:rPr>
                <w:b/>
                <w:sz w:val="19"/>
              </w:rPr>
            </w:pPr>
            <w:r>
              <w:rPr>
                <w:b/>
                <w:sz w:val="19"/>
              </w:rPr>
              <w:t>песенного творчества</w:t>
            </w:r>
          </w:p>
        </w:tc>
        <w:tc>
          <w:tcPr>
            <w:tcW w:w="341" w:type="dxa"/>
            <w:vMerge/>
            <w:tcBorders>
              <w:top w:val="nil"/>
            </w:tcBorders>
            <w:textDirection w:val="tbRl"/>
          </w:tcPr>
          <w:p w:rsidR="00CA7451" w:rsidRDefault="00CA7451">
            <w:pPr>
              <w:rPr>
                <w:sz w:val="2"/>
                <w:szCs w:val="2"/>
              </w:rPr>
            </w:pPr>
          </w:p>
        </w:tc>
      </w:tr>
      <w:tr w:rsidR="00CA7451">
        <w:trPr>
          <w:trHeight w:val="839"/>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6" w:lineRule="auto"/>
              <w:ind w:left="133" w:right="3"/>
              <w:rPr>
                <w:b/>
                <w:sz w:val="19"/>
              </w:rPr>
            </w:pPr>
            <w:r>
              <w:rPr>
                <w:b/>
                <w:sz w:val="19"/>
              </w:rPr>
              <w:t>знание основных народных обрядов, праздников</w:t>
            </w:r>
          </w:p>
        </w:tc>
        <w:tc>
          <w:tcPr>
            <w:tcW w:w="341" w:type="dxa"/>
            <w:vMerge/>
            <w:tcBorders>
              <w:top w:val="nil"/>
            </w:tcBorders>
            <w:textDirection w:val="tbRl"/>
          </w:tcPr>
          <w:p w:rsidR="00CA7451" w:rsidRDefault="00CA7451">
            <w:pPr>
              <w:rPr>
                <w:sz w:val="2"/>
                <w:szCs w:val="2"/>
              </w:rPr>
            </w:pPr>
          </w:p>
        </w:tc>
      </w:tr>
      <w:tr w:rsidR="00CA7451">
        <w:trPr>
          <w:trHeight w:val="681"/>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151" w:lineRule="exact"/>
              <w:ind w:left="133"/>
              <w:rPr>
                <w:b/>
                <w:sz w:val="19"/>
              </w:rPr>
            </w:pPr>
            <w:r>
              <w:rPr>
                <w:b/>
                <w:sz w:val="19"/>
              </w:rPr>
              <w:t>свобода</w:t>
            </w:r>
          </w:p>
          <w:p w:rsidR="00CA7451" w:rsidRDefault="00AB305E">
            <w:pPr>
              <w:pStyle w:val="TableParagraph"/>
              <w:spacing w:line="194" w:lineRule="exact"/>
              <w:ind w:left="133"/>
              <w:rPr>
                <w:b/>
                <w:sz w:val="19"/>
              </w:rPr>
            </w:pPr>
            <w:r>
              <w:rPr>
                <w:b/>
                <w:sz w:val="19"/>
              </w:rPr>
              <w:t>движений</w:t>
            </w:r>
          </w:p>
        </w:tc>
        <w:tc>
          <w:tcPr>
            <w:tcW w:w="341" w:type="dxa"/>
            <w:vMerge/>
            <w:tcBorders>
              <w:top w:val="nil"/>
            </w:tcBorders>
            <w:textDirection w:val="tbRl"/>
          </w:tcPr>
          <w:p w:rsidR="00CA7451" w:rsidRDefault="00CA7451">
            <w:pPr>
              <w:rPr>
                <w:sz w:val="2"/>
                <w:szCs w:val="2"/>
              </w:rPr>
            </w:pPr>
          </w:p>
        </w:tc>
      </w:tr>
      <w:tr w:rsidR="00CA7451">
        <w:trPr>
          <w:trHeight w:val="945"/>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2149" w:type="dxa"/>
            <w:gridSpan w:val="2"/>
            <w:textDirection w:val="tbRl"/>
          </w:tcPr>
          <w:p w:rsidR="00CA7451" w:rsidRDefault="00AB305E">
            <w:pPr>
              <w:pStyle w:val="TableParagraph"/>
              <w:spacing w:before="38" w:line="288" w:lineRule="auto"/>
              <w:ind w:left="319" w:right="58" w:hanging="159"/>
              <w:rPr>
                <w:sz w:val="23"/>
              </w:rPr>
            </w:pPr>
            <w:r>
              <w:rPr>
                <w:sz w:val="23"/>
              </w:rPr>
              <w:t>Общий бал</w:t>
            </w:r>
          </w:p>
          <w:p w:rsidR="00CA7451" w:rsidRDefault="00AB305E">
            <w:pPr>
              <w:pStyle w:val="TableParagraph"/>
              <w:spacing w:before="37"/>
              <w:ind w:left="160"/>
              <w:rPr>
                <w:b/>
                <w:sz w:val="19"/>
              </w:rPr>
            </w:pPr>
            <w:r>
              <w:rPr>
                <w:b/>
                <w:sz w:val="19"/>
              </w:rPr>
              <w:t>(1п/г)</w:t>
            </w:r>
          </w:p>
        </w:tc>
      </w:tr>
      <w:tr w:rsidR="00CA7451">
        <w:trPr>
          <w:trHeight w:val="180"/>
        </w:trPr>
        <w:tc>
          <w:tcPr>
            <w:tcW w:w="336"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4"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6" w:type="dxa"/>
            <w:vMerge w:val="restart"/>
          </w:tcPr>
          <w:p w:rsidR="00CA7451" w:rsidRDefault="00CA7451">
            <w:pPr>
              <w:pStyle w:val="TableParagraph"/>
              <w:rPr>
                <w:sz w:val="20"/>
              </w:rPr>
            </w:pPr>
          </w:p>
        </w:tc>
        <w:tc>
          <w:tcPr>
            <w:tcW w:w="331" w:type="dxa"/>
            <w:vMerge w:val="restart"/>
          </w:tcPr>
          <w:p w:rsidR="00CA7451" w:rsidRDefault="00CA7451">
            <w:pPr>
              <w:pStyle w:val="TableParagraph"/>
              <w:rPr>
                <w:sz w:val="20"/>
              </w:rPr>
            </w:pPr>
          </w:p>
        </w:tc>
        <w:tc>
          <w:tcPr>
            <w:tcW w:w="329" w:type="dxa"/>
            <w:vMerge w:val="restart"/>
          </w:tcPr>
          <w:p w:rsidR="00CA7451" w:rsidRDefault="00CA7451">
            <w:pPr>
              <w:pStyle w:val="TableParagraph"/>
              <w:rPr>
                <w:sz w:val="20"/>
              </w:rPr>
            </w:pPr>
          </w:p>
        </w:tc>
        <w:tc>
          <w:tcPr>
            <w:tcW w:w="1808" w:type="dxa"/>
            <w:tcBorders>
              <w:bottom w:val="nil"/>
            </w:tcBorders>
          </w:tcPr>
          <w:p w:rsidR="00CA7451" w:rsidRDefault="00AB305E">
            <w:pPr>
              <w:pStyle w:val="TableParagraph"/>
              <w:spacing w:line="160" w:lineRule="exact"/>
              <w:ind w:left="133"/>
              <w:rPr>
                <w:b/>
                <w:sz w:val="19"/>
              </w:rPr>
            </w:pPr>
            <w:r>
              <w:rPr>
                <w:b/>
                <w:sz w:val="19"/>
              </w:rPr>
              <w:t>исполнительские</w:t>
            </w:r>
          </w:p>
        </w:tc>
        <w:tc>
          <w:tcPr>
            <w:tcW w:w="341" w:type="dxa"/>
            <w:vMerge w:val="restart"/>
            <w:textDirection w:val="tbRl"/>
          </w:tcPr>
          <w:p w:rsidR="00CA7451" w:rsidRDefault="00AB305E">
            <w:pPr>
              <w:pStyle w:val="TableParagraph"/>
              <w:spacing w:line="214" w:lineRule="exact"/>
              <w:ind w:left="2480" w:right="2489"/>
              <w:jc w:val="center"/>
              <w:rPr>
                <w:sz w:val="23"/>
              </w:rPr>
            </w:pPr>
            <w:r>
              <w:rPr>
                <w:sz w:val="23"/>
              </w:rPr>
              <w:t>Критерии</w:t>
            </w:r>
          </w:p>
        </w:tc>
      </w:tr>
      <w:tr w:rsidR="00CA7451">
        <w:trPr>
          <w:trHeight w:val="653"/>
        </w:trPr>
        <w:tc>
          <w:tcPr>
            <w:tcW w:w="336"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4"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6" w:type="dxa"/>
            <w:vMerge/>
            <w:tcBorders>
              <w:top w:val="nil"/>
            </w:tcBorders>
          </w:tcPr>
          <w:p w:rsidR="00CA7451" w:rsidRDefault="00CA7451">
            <w:pPr>
              <w:rPr>
                <w:sz w:val="2"/>
                <w:szCs w:val="2"/>
              </w:rPr>
            </w:pPr>
          </w:p>
        </w:tc>
        <w:tc>
          <w:tcPr>
            <w:tcW w:w="331" w:type="dxa"/>
            <w:vMerge/>
            <w:tcBorders>
              <w:top w:val="nil"/>
            </w:tcBorders>
          </w:tcPr>
          <w:p w:rsidR="00CA7451" w:rsidRDefault="00CA7451">
            <w:pPr>
              <w:rPr>
                <w:sz w:val="2"/>
                <w:szCs w:val="2"/>
              </w:rPr>
            </w:pPr>
          </w:p>
        </w:tc>
        <w:tc>
          <w:tcPr>
            <w:tcW w:w="329" w:type="dxa"/>
            <w:vMerge/>
            <w:tcBorders>
              <w:top w:val="nil"/>
            </w:tcBorders>
          </w:tcPr>
          <w:p w:rsidR="00CA7451" w:rsidRDefault="00CA7451">
            <w:pPr>
              <w:rPr>
                <w:sz w:val="2"/>
                <w:szCs w:val="2"/>
              </w:rPr>
            </w:pPr>
          </w:p>
        </w:tc>
        <w:tc>
          <w:tcPr>
            <w:tcW w:w="1808" w:type="dxa"/>
            <w:tcBorders>
              <w:top w:val="nil"/>
            </w:tcBorders>
          </w:tcPr>
          <w:p w:rsidR="00CA7451" w:rsidRDefault="00AB305E">
            <w:pPr>
              <w:pStyle w:val="TableParagraph"/>
              <w:spacing w:line="215" w:lineRule="exact"/>
              <w:ind w:left="133"/>
              <w:rPr>
                <w:b/>
                <w:sz w:val="19"/>
              </w:rPr>
            </w:pPr>
            <w:r>
              <w:rPr>
                <w:b/>
                <w:sz w:val="19"/>
              </w:rPr>
              <w:t>навыки</w:t>
            </w:r>
          </w:p>
        </w:tc>
        <w:tc>
          <w:tcPr>
            <w:tcW w:w="341" w:type="dxa"/>
            <w:vMerge/>
            <w:tcBorders>
              <w:top w:val="nil"/>
            </w:tcBorders>
            <w:textDirection w:val="tbRl"/>
          </w:tcPr>
          <w:p w:rsidR="00CA7451" w:rsidRDefault="00CA7451">
            <w:pPr>
              <w:rPr>
                <w:sz w:val="2"/>
                <w:szCs w:val="2"/>
              </w:rPr>
            </w:pP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11" w:lineRule="auto"/>
              <w:ind w:left="133" w:right="302"/>
              <w:rPr>
                <w:b/>
                <w:sz w:val="19"/>
              </w:rPr>
            </w:pPr>
            <w:r>
              <w:rPr>
                <w:b/>
                <w:sz w:val="19"/>
              </w:rPr>
              <w:t>интонационная точность,</w:t>
            </w:r>
          </w:p>
          <w:p w:rsidR="00CA7451" w:rsidRDefault="00AB305E">
            <w:pPr>
              <w:pStyle w:val="TableParagraph"/>
              <w:spacing w:line="197" w:lineRule="exact"/>
              <w:ind w:left="133"/>
              <w:rPr>
                <w:b/>
                <w:sz w:val="19"/>
              </w:rPr>
            </w:pPr>
            <w:r>
              <w:rPr>
                <w:b/>
                <w:sz w:val="19"/>
              </w:rPr>
              <w:t>осознанность</w:t>
            </w:r>
          </w:p>
        </w:tc>
        <w:tc>
          <w:tcPr>
            <w:tcW w:w="341" w:type="dxa"/>
            <w:vMerge/>
            <w:tcBorders>
              <w:top w:val="nil"/>
            </w:tcBorders>
            <w:textDirection w:val="tbRl"/>
          </w:tcPr>
          <w:p w:rsidR="00CA7451" w:rsidRDefault="00CA7451">
            <w:pPr>
              <w:rPr>
                <w:sz w:val="2"/>
                <w:szCs w:val="2"/>
              </w:rPr>
            </w:pPr>
          </w:p>
        </w:tc>
      </w:tr>
      <w:tr w:rsidR="00CA7451">
        <w:trPr>
          <w:trHeight w:val="842"/>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6" w:lineRule="auto"/>
              <w:ind w:left="133" w:right="61"/>
              <w:rPr>
                <w:b/>
                <w:sz w:val="19"/>
              </w:rPr>
            </w:pPr>
            <w:r>
              <w:rPr>
                <w:b/>
                <w:sz w:val="19"/>
              </w:rPr>
              <w:t>интерес, уважение к народной</w:t>
            </w:r>
          </w:p>
          <w:p w:rsidR="00CA7451" w:rsidRDefault="00AB305E">
            <w:pPr>
              <w:pStyle w:val="TableParagraph"/>
              <w:spacing w:line="192" w:lineRule="exact"/>
              <w:ind w:left="133"/>
              <w:rPr>
                <w:b/>
                <w:sz w:val="19"/>
              </w:rPr>
            </w:pPr>
            <w:r>
              <w:rPr>
                <w:b/>
                <w:sz w:val="19"/>
              </w:rPr>
              <w:t>культуре</w:t>
            </w:r>
          </w:p>
        </w:tc>
        <w:tc>
          <w:tcPr>
            <w:tcW w:w="341" w:type="dxa"/>
            <w:vMerge/>
            <w:tcBorders>
              <w:top w:val="nil"/>
            </w:tcBorders>
            <w:textDirection w:val="tbRl"/>
          </w:tcPr>
          <w:p w:rsidR="00CA7451" w:rsidRDefault="00CA7451">
            <w:pPr>
              <w:rPr>
                <w:sz w:val="2"/>
                <w:szCs w:val="2"/>
              </w:rPr>
            </w:pP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178" w:lineRule="exact"/>
              <w:ind w:left="133"/>
              <w:rPr>
                <w:b/>
                <w:sz w:val="19"/>
              </w:rPr>
            </w:pPr>
            <w:r>
              <w:rPr>
                <w:b/>
                <w:sz w:val="19"/>
              </w:rPr>
              <w:t>партнерские</w:t>
            </w:r>
          </w:p>
          <w:p w:rsidR="00CA7451" w:rsidRDefault="00AB305E">
            <w:pPr>
              <w:pStyle w:val="TableParagraph"/>
              <w:spacing w:before="9"/>
              <w:ind w:left="133"/>
              <w:rPr>
                <w:b/>
                <w:sz w:val="19"/>
              </w:rPr>
            </w:pPr>
            <w:r>
              <w:rPr>
                <w:b/>
                <w:sz w:val="19"/>
              </w:rPr>
              <w:t>навыки</w:t>
            </w:r>
          </w:p>
        </w:tc>
        <w:tc>
          <w:tcPr>
            <w:tcW w:w="341" w:type="dxa"/>
            <w:vMerge/>
            <w:tcBorders>
              <w:top w:val="nil"/>
            </w:tcBorders>
            <w:textDirection w:val="tbRl"/>
          </w:tcPr>
          <w:p w:rsidR="00CA7451" w:rsidRDefault="00CA7451">
            <w:pPr>
              <w:rPr>
                <w:sz w:val="2"/>
                <w:szCs w:val="2"/>
              </w:rPr>
            </w:pP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6" w:lineRule="auto"/>
              <w:ind w:left="133" w:right="124"/>
              <w:rPr>
                <w:b/>
                <w:sz w:val="19"/>
              </w:rPr>
            </w:pPr>
            <w:r>
              <w:rPr>
                <w:b/>
                <w:sz w:val="19"/>
              </w:rPr>
              <w:t>знание жанровых особенностей</w:t>
            </w:r>
          </w:p>
          <w:p w:rsidR="00CA7451" w:rsidRDefault="00AB305E">
            <w:pPr>
              <w:pStyle w:val="TableParagraph"/>
              <w:spacing w:line="206" w:lineRule="auto"/>
              <w:ind w:left="133"/>
              <w:rPr>
                <w:b/>
                <w:sz w:val="19"/>
              </w:rPr>
            </w:pPr>
            <w:r>
              <w:rPr>
                <w:b/>
                <w:sz w:val="19"/>
              </w:rPr>
              <w:t>песенного творчества</w:t>
            </w:r>
          </w:p>
        </w:tc>
        <w:tc>
          <w:tcPr>
            <w:tcW w:w="341" w:type="dxa"/>
            <w:vMerge/>
            <w:tcBorders>
              <w:top w:val="nil"/>
            </w:tcBorders>
            <w:textDirection w:val="tbRl"/>
          </w:tcPr>
          <w:p w:rsidR="00CA7451" w:rsidRDefault="00CA7451">
            <w:pPr>
              <w:rPr>
                <w:sz w:val="2"/>
                <w:szCs w:val="2"/>
              </w:rPr>
            </w:pP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206" w:lineRule="auto"/>
              <w:ind w:left="133" w:right="3"/>
              <w:rPr>
                <w:b/>
                <w:sz w:val="19"/>
              </w:rPr>
            </w:pPr>
            <w:r>
              <w:rPr>
                <w:b/>
                <w:sz w:val="19"/>
              </w:rPr>
              <w:t>знание основных народных обрядов, праздников</w:t>
            </w:r>
          </w:p>
        </w:tc>
        <w:tc>
          <w:tcPr>
            <w:tcW w:w="341" w:type="dxa"/>
            <w:vMerge/>
            <w:tcBorders>
              <w:top w:val="nil"/>
            </w:tcBorders>
            <w:textDirection w:val="tbRl"/>
          </w:tcPr>
          <w:p w:rsidR="00CA7451" w:rsidRDefault="00CA7451">
            <w:pPr>
              <w:rPr>
                <w:sz w:val="2"/>
                <w:szCs w:val="2"/>
              </w:rPr>
            </w:pPr>
          </w:p>
        </w:tc>
      </w:tr>
      <w:tr w:rsidR="00CA7451">
        <w:trPr>
          <w:trHeight w:val="84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1808" w:type="dxa"/>
          </w:tcPr>
          <w:p w:rsidR="00CA7451" w:rsidRDefault="00AB305E">
            <w:pPr>
              <w:pStyle w:val="TableParagraph"/>
              <w:spacing w:line="151" w:lineRule="exact"/>
              <w:ind w:left="133"/>
              <w:rPr>
                <w:b/>
                <w:sz w:val="19"/>
              </w:rPr>
            </w:pPr>
            <w:r>
              <w:rPr>
                <w:b/>
                <w:sz w:val="19"/>
              </w:rPr>
              <w:t>свобода</w:t>
            </w:r>
          </w:p>
          <w:p w:rsidR="00CA7451" w:rsidRDefault="00AB305E">
            <w:pPr>
              <w:pStyle w:val="TableParagraph"/>
              <w:spacing w:line="194" w:lineRule="exact"/>
              <w:ind w:left="133"/>
              <w:rPr>
                <w:b/>
                <w:sz w:val="19"/>
              </w:rPr>
            </w:pPr>
            <w:r>
              <w:rPr>
                <w:b/>
                <w:sz w:val="19"/>
              </w:rPr>
              <w:t>движений</w:t>
            </w:r>
          </w:p>
        </w:tc>
        <w:tc>
          <w:tcPr>
            <w:tcW w:w="341" w:type="dxa"/>
            <w:vMerge/>
            <w:tcBorders>
              <w:top w:val="nil"/>
            </w:tcBorders>
            <w:textDirection w:val="tbRl"/>
          </w:tcPr>
          <w:p w:rsidR="00CA7451" w:rsidRDefault="00CA7451">
            <w:pPr>
              <w:rPr>
                <w:sz w:val="2"/>
                <w:szCs w:val="2"/>
              </w:rPr>
            </w:pPr>
          </w:p>
        </w:tc>
      </w:tr>
      <w:tr w:rsidR="00CA7451">
        <w:trPr>
          <w:trHeight w:val="954"/>
        </w:trPr>
        <w:tc>
          <w:tcPr>
            <w:tcW w:w="336"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4"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6" w:type="dxa"/>
          </w:tcPr>
          <w:p w:rsidR="00CA7451" w:rsidRDefault="00CA7451">
            <w:pPr>
              <w:pStyle w:val="TableParagraph"/>
              <w:rPr>
                <w:sz w:val="20"/>
              </w:rPr>
            </w:pPr>
          </w:p>
        </w:tc>
        <w:tc>
          <w:tcPr>
            <w:tcW w:w="331" w:type="dxa"/>
          </w:tcPr>
          <w:p w:rsidR="00CA7451" w:rsidRDefault="00CA7451">
            <w:pPr>
              <w:pStyle w:val="TableParagraph"/>
              <w:rPr>
                <w:sz w:val="20"/>
              </w:rPr>
            </w:pPr>
          </w:p>
        </w:tc>
        <w:tc>
          <w:tcPr>
            <w:tcW w:w="329" w:type="dxa"/>
          </w:tcPr>
          <w:p w:rsidR="00CA7451" w:rsidRDefault="00CA7451">
            <w:pPr>
              <w:pStyle w:val="TableParagraph"/>
              <w:rPr>
                <w:sz w:val="20"/>
              </w:rPr>
            </w:pPr>
          </w:p>
        </w:tc>
        <w:tc>
          <w:tcPr>
            <w:tcW w:w="2149" w:type="dxa"/>
            <w:gridSpan w:val="2"/>
            <w:textDirection w:val="tbRl"/>
          </w:tcPr>
          <w:p w:rsidR="00CA7451" w:rsidRDefault="00AB305E">
            <w:pPr>
              <w:pStyle w:val="TableParagraph"/>
              <w:spacing w:before="38" w:line="288" w:lineRule="auto"/>
              <w:ind w:left="318" w:right="49" w:hanging="140"/>
              <w:rPr>
                <w:sz w:val="23"/>
              </w:rPr>
            </w:pPr>
            <w:r>
              <w:rPr>
                <w:sz w:val="23"/>
              </w:rPr>
              <w:t>Общий бал</w:t>
            </w:r>
          </w:p>
          <w:p w:rsidR="00CA7451" w:rsidRDefault="00AB305E">
            <w:pPr>
              <w:pStyle w:val="TableParagraph"/>
              <w:spacing w:line="264" w:lineRule="exact"/>
              <w:ind w:left="179"/>
              <w:rPr>
                <w:sz w:val="23"/>
              </w:rPr>
            </w:pPr>
            <w:r>
              <w:rPr>
                <w:sz w:val="23"/>
              </w:rPr>
              <w:t>(год)</w:t>
            </w:r>
          </w:p>
        </w:tc>
      </w:tr>
    </w:tbl>
    <w:p w:rsidR="00CA7451" w:rsidRDefault="00244D4B">
      <w:pPr>
        <w:rPr>
          <w:sz w:val="2"/>
          <w:szCs w:val="2"/>
        </w:rPr>
      </w:pPr>
      <w:r>
        <w:pict>
          <v:shape id="_x0000_s1027" type="#_x0000_t202" style="position:absolute;margin-left:525.25pt;margin-top:246.25pt;width:15.85pt;height:353.3pt;z-index:251663360;mso-position-horizontal-relative:page;mso-position-vertical-relative:page" filled="f" stroked="f">
            <v:textbox style="layout-flow:vertical" inset="0,0,0,0">
              <w:txbxContent>
                <w:p w:rsidR="00784D44" w:rsidRDefault="00784D44">
                  <w:pPr>
                    <w:spacing w:before="9"/>
                    <w:ind w:left="20"/>
                    <w:rPr>
                      <w:b/>
                      <w:sz w:val="25"/>
                    </w:rPr>
                  </w:pPr>
                  <w:r>
                    <w:rPr>
                      <w:b/>
                      <w:sz w:val="25"/>
                    </w:rPr>
                    <w:t>Сводная динамическая таблица педагогического наблюдения</w:t>
                  </w:r>
                </w:p>
              </w:txbxContent>
            </v:textbox>
            <w10:wrap anchorx="page" anchory="page"/>
          </v:shape>
        </w:pict>
      </w:r>
      <w:r>
        <w:pict>
          <v:shape id="_x0000_s1026" type="#_x0000_t202" style="position:absolute;margin-left:63.8pt;margin-top:42.9pt;width:41.1pt;height:159.25pt;z-index:-255147008;mso-position-horizontal-relative:page;mso-position-vertical-relative:page" filled="f" stroked="f">
            <v:textbox style="layout-flow:vertical" inset="0,0,0,0">
              <w:txbxContent>
                <w:p w:rsidR="00784D44" w:rsidRDefault="00784D44">
                  <w:pPr>
                    <w:spacing w:before="12" w:line="271" w:lineRule="auto"/>
                    <w:ind w:left="20" w:right="18"/>
                    <w:jc w:val="both"/>
                    <w:rPr>
                      <w:sz w:val="21"/>
                    </w:rPr>
                  </w:pPr>
                  <w:r>
                    <w:rPr>
                      <w:sz w:val="21"/>
                    </w:rPr>
                    <w:t>Высокий уровень - 3 балла Средний уровень – 2 балла Минимальный уровень - 1 балл</w:t>
                  </w:r>
                </w:p>
              </w:txbxContent>
            </v:textbox>
            <w10:wrap anchorx="page" anchory="page"/>
          </v:shape>
        </w:pict>
      </w:r>
    </w:p>
    <w:sectPr w:rsidR="00CA7451">
      <w:footerReference w:type="default" r:id="rId15"/>
      <w:pgSz w:w="11910" w:h="16840"/>
      <w:pgMar w:top="740" w:right="0" w:bottom="440" w:left="740" w:header="0" w:footer="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D4B" w:rsidRDefault="00244D4B">
      <w:r>
        <w:separator/>
      </w:r>
    </w:p>
  </w:endnote>
  <w:endnote w:type="continuationSeparator" w:id="0">
    <w:p w:rsidR="00244D4B" w:rsidRDefault="0024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838495"/>
      <w:docPartObj>
        <w:docPartGallery w:val="Page Numbers (Bottom of Page)"/>
        <w:docPartUnique/>
      </w:docPartObj>
    </w:sdtPr>
    <w:sdtEndPr/>
    <w:sdtContent>
      <w:p w:rsidR="00683A14" w:rsidRDefault="00683A14">
        <w:pPr>
          <w:pStyle w:val="a7"/>
          <w:jc w:val="right"/>
        </w:pPr>
        <w:r>
          <w:fldChar w:fldCharType="begin"/>
        </w:r>
        <w:r>
          <w:instrText>PAGE   \* MERGEFORMAT</w:instrText>
        </w:r>
        <w:r>
          <w:fldChar w:fldCharType="separate"/>
        </w:r>
        <w:r w:rsidR="00120DE4">
          <w:rPr>
            <w:noProof/>
          </w:rPr>
          <w:t>4</w:t>
        </w:r>
        <w:r>
          <w:fldChar w:fldCharType="end"/>
        </w:r>
      </w:p>
    </w:sdtContent>
  </w:sdt>
  <w:p w:rsidR="00784D44" w:rsidRDefault="00784D44">
    <w:pPr>
      <w:pStyle w:val="a3"/>
      <w:spacing w:line="14" w:lineRule="auto"/>
      <w:ind w:left="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461837"/>
      <w:docPartObj>
        <w:docPartGallery w:val="Page Numbers (Bottom of Page)"/>
        <w:docPartUnique/>
      </w:docPartObj>
    </w:sdtPr>
    <w:sdtEndPr/>
    <w:sdtContent>
      <w:p w:rsidR="00946D25" w:rsidRDefault="00946D25">
        <w:pPr>
          <w:pStyle w:val="a7"/>
          <w:jc w:val="right"/>
        </w:pPr>
        <w:r>
          <w:fldChar w:fldCharType="begin"/>
        </w:r>
        <w:r>
          <w:instrText>PAGE   \* MERGEFORMAT</w:instrText>
        </w:r>
        <w:r>
          <w:fldChar w:fldCharType="separate"/>
        </w:r>
        <w:r w:rsidR="00120DE4">
          <w:rPr>
            <w:noProof/>
          </w:rPr>
          <w:t>5</w:t>
        </w:r>
        <w:r>
          <w:fldChar w:fldCharType="end"/>
        </w:r>
      </w:p>
    </w:sdtContent>
  </w:sdt>
  <w:p w:rsidR="00946D25" w:rsidRDefault="00946D2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269971"/>
      <w:docPartObj>
        <w:docPartGallery w:val="Page Numbers (Bottom of Page)"/>
        <w:docPartUnique/>
      </w:docPartObj>
    </w:sdtPr>
    <w:sdtEndPr/>
    <w:sdtContent>
      <w:p w:rsidR="00137CDF" w:rsidRDefault="00137CDF">
        <w:pPr>
          <w:pStyle w:val="a7"/>
          <w:jc w:val="right"/>
        </w:pPr>
        <w:r>
          <w:fldChar w:fldCharType="begin"/>
        </w:r>
        <w:r>
          <w:instrText>PAGE   \* MERGEFORMAT</w:instrText>
        </w:r>
        <w:r>
          <w:fldChar w:fldCharType="separate"/>
        </w:r>
        <w:r w:rsidR="00120DE4">
          <w:rPr>
            <w:noProof/>
          </w:rPr>
          <w:t>6</w:t>
        </w:r>
        <w:r>
          <w:fldChar w:fldCharType="end"/>
        </w:r>
      </w:p>
    </w:sdtContent>
  </w:sdt>
  <w:p w:rsidR="00784D44" w:rsidRDefault="00784D44">
    <w:pPr>
      <w:pStyle w:val="a3"/>
      <w:spacing w:line="14" w:lineRule="auto"/>
      <w:ind w:left="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44" w:rsidRDefault="00244D4B">
    <w:pPr>
      <w:pStyle w:val="a3"/>
      <w:spacing w:line="14" w:lineRule="auto"/>
      <w:ind w:left="0"/>
      <w:rPr>
        <w:sz w:val="20"/>
      </w:rPr>
    </w:pPr>
    <w:r>
      <w:pict>
        <v:shapetype id="_x0000_t202" coordsize="21600,21600" o:spt="202" path="m,l,21600r21600,l21600,xe">
          <v:stroke joinstyle="miter"/>
          <v:path gradientshapeok="t" o:connecttype="rect"/>
        </v:shapetype>
        <v:shape id="_x0000_s2050" type="#_x0000_t202" style="position:absolute;margin-left:413.4pt;margin-top:813.75pt;width:16.4pt;height:15.6pt;z-index:-255150080;mso-position-horizontal-relative:page;mso-position-vertical-relative:page" filled="f" stroked="f">
          <v:textbox inset="0,0,0,0">
            <w:txbxContent>
              <w:p w:rsidR="00784D44" w:rsidRDefault="00784D44">
                <w:pPr>
                  <w:spacing w:before="20"/>
                  <w:ind w:left="20"/>
                  <w:rPr>
                    <w:rFonts w:ascii="Courier New"/>
                    <w:sz w:val="24"/>
                  </w:rPr>
                </w:pPr>
                <w:r>
                  <w:rPr>
                    <w:rFonts w:ascii="Courier New"/>
                    <w:sz w:val="24"/>
                  </w:rPr>
                  <w:t>40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44" w:rsidRDefault="00244D4B">
    <w:pPr>
      <w:pStyle w:val="a3"/>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289.55pt;margin-top:814pt;width:16.4pt;height:15.6pt;z-index:-255149056;mso-position-horizontal-relative:page;mso-position-vertical-relative:page" filled="f" stroked="f">
          <v:textbox inset="0,0,0,0">
            <w:txbxContent>
              <w:p w:rsidR="00784D44" w:rsidRDefault="00784D44">
                <w:pPr>
                  <w:spacing w:before="20"/>
                  <w:ind w:left="20"/>
                  <w:rPr>
                    <w:rFonts w:ascii="Courier New"/>
                    <w:sz w:val="24"/>
                  </w:rPr>
                </w:pPr>
                <w:r>
                  <w:rPr>
                    <w:rFonts w:ascii="Courier New"/>
                    <w:sz w:val="24"/>
                  </w:rPr>
                  <w:t>41</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D4B" w:rsidRDefault="00244D4B">
      <w:r>
        <w:separator/>
      </w:r>
    </w:p>
  </w:footnote>
  <w:footnote w:type="continuationSeparator" w:id="0">
    <w:p w:rsidR="00244D4B" w:rsidRDefault="00244D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B38"/>
    <w:multiLevelType w:val="hybridMultilevel"/>
    <w:tmpl w:val="41CCA9B6"/>
    <w:lvl w:ilvl="0" w:tplc="52C6E7F8">
      <w:numFmt w:val="bullet"/>
      <w:lvlText w:val="•"/>
      <w:lvlJc w:val="left"/>
      <w:pPr>
        <w:ind w:left="262" w:hanging="708"/>
      </w:pPr>
      <w:rPr>
        <w:rFonts w:ascii="Times New Roman" w:eastAsia="Times New Roman" w:hAnsi="Times New Roman" w:cs="Times New Roman" w:hint="default"/>
        <w:w w:val="100"/>
        <w:sz w:val="27"/>
        <w:szCs w:val="27"/>
        <w:lang w:val="ru-RU" w:eastAsia="ru-RU" w:bidi="ru-RU"/>
      </w:rPr>
    </w:lvl>
    <w:lvl w:ilvl="1" w:tplc="D5166394">
      <w:numFmt w:val="bullet"/>
      <w:lvlText w:val="•"/>
      <w:lvlJc w:val="left"/>
      <w:pPr>
        <w:ind w:left="1222" w:hanging="708"/>
      </w:pPr>
      <w:rPr>
        <w:rFonts w:hint="default"/>
        <w:lang w:val="ru-RU" w:eastAsia="ru-RU" w:bidi="ru-RU"/>
      </w:rPr>
    </w:lvl>
    <w:lvl w:ilvl="2" w:tplc="83946C40">
      <w:numFmt w:val="bullet"/>
      <w:lvlText w:val="•"/>
      <w:lvlJc w:val="left"/>
      <w:pPr>
        <w:ind w:left="2185" w:hanging="708"/>
      </w:pPr>
      <w:rPr>
        <w:rFonts w:hint="default"/>
        <w:lang w:val="ru-RU" w:eastAsia="ru-RU" w:bidi="ru-RU"/>
      </w:rPr>
    </w:lvl>
    <w:lvl w:ilvl="3" w:tplc="58089876">
      <w:numFmt w:val="bullet"/>
      <w:lvlText w:val="•"/>
      <w:lvlJc w:val="left"/>
      <w:pPr>
        <w:ind w:left="3148" w:hanging="708"/>
      </w:pPr>
      <w:rPr>
        <w:rFonts w:hint="default"/>
        <w:lang w:val="ru-RU" w:eastAsia="ru-RU" w:bidi="ru-RU"/>
      </w:rPr>
    </w:lvl>
    <w:lvl w:ilvl="4" w:tplc="55DA1FC6">
      <w:numFmt w:val="bullet"/>
      <w:lvlText w:val="•"/>
      <w:lvlJc w:val="left"/>
      <w:pPr>
        <w:ind w:left="4111" w:hanging="708"/>
      </w:pPr>
      <w:rPr>
        <w:rFonts w:hint="default"/>
        <w:lang w:val="ru-RU" w:eastAsia="ru-RU" w:bidi="ru-RU"/>
      </w:rPr>
    </w:lvl>
    <w:lvl w:ilvl="5" w:tplc="318C27F2">
      <w:numFmt w:val="bullet"/>
      <w:lvlText w:val="•"/>
      <w:lvlJc w:val="left"/>
      <w:pPr>
        <w:ind w:left="5074" w:hanging="708"/>
      </w:pPr>
      <w:rPr>
        <w:rFonts w:hint="default"/>
        <w:lang w:val="ru-RU" w:eastAsia="ru-RU" w:bidi="ru-RU"/>
      </w:rPr>
    </w:lvl>
    <w:lvl w:ilvl="6" w:tplc="F1A29AFA">
      <w:numFmt w:val="bullet"/>
      <w:lvlText w:val="•"/>
      <w:lvlJc w:val="left"/>
      <w:pPr>
        <w:ind w:left="6037" w:hanging="708"/>
      </w:pPr>
      <w:rPr>
        <w:rFonts w:hint="default"/>
        <w:lang w:val="ru-RU" w:eastAsia="ru-RU" w:bidi="ru-RU"/>
      </w:rPr>
    </w:lvl>
    <w:lvl w:ilvl="7" w:tplc="CFF8E83E">
      <w:numFmt w:val="bullet"/>
      <w:lvlText w:val="•"/>
      <w:lvlJc w:val="left"/>
      <w:pPr>
        <w:ind w:left="7000" w:hanging="708"/>
      </w:pPr>
      <w:rPr>
        <w:rFonts w:hint="default"/>
        <w:lang w:val="ru-RU" w:eastAsia="ru-RU" w:bidi="ru-RU"/>
      </w:rPr>
    </w:lvl>
    <w:lvl w:ilvl="8" w:tplc="4748146A">
      <w:numFmt w:val="bullet"/>
      <w:lvlText w:val="•"/>
      <w:lvlJc w:val="left"/>
      <w:pPr>
        <w:ind w:left="7963" w:hanging="708"/>
      </w:pPr>
      <w:rPr>
        <w:rFonts w:hint="default"/>
        <w:lang w:val="ru-RU" w:eastAsia="ru-RU" w:bidi="ru-RU"/>
      </w:rPr>
    </w:lvl>
  </w:abstractNum>
  <w:abstractNum w:abstractNumId="1" w15:restartNumberingAfterBreak="0">
    <w:nsid w:val="0E0216EE"/>
    <w:multiLevelType w:val="hybridMultilevel"/>
    <w:tmpl w:val="D4323A24"/>
    <w:lvl w:ilvl="0" w:tplc="CE82E0D8">
      <w:numFmt w:val="bullet"/>
      <w:lvlText w:val="-"/>
      <w:lvlJc w:val="left"/>
      <w:pPr>
        <w:ind w:left="742" w:hanging="708"/>
      </w:pPr>
      <w:rPr>
        <w:rFonts w:ascii="Times New Roman" w:eastAsia="Times New Roman" w:hAnsi="Times New Roman" w:cs="Times New Roman" w:hint="default"/>
        <w:w w:val="100"/>
        <w:sz w:val="23"/>
        <w:szCs w:val="23"/>
        <w:lang w:val="ru-RU" w:eastAsia="ru-RU" w:bidi="ru-RU"/>
      </w:rPr>
    </w:lvl>
    <w:lvl w:ilvl="1" w:tplc="5E4AAED8">
      <w:numFmt w:val="bullet"/>
      <w:lvlText w:val="•"/>
      <w:lvlJc w:val="left"/>
      <w:pPr>
        <w:ind w:left="1728" w:hanging="708"/>
      </w:pPr>
      <w:rPr>
        <w:rFonts w:hint="default"/>
        <w:lang w:val="ru-RU" w:eastAsia="ru-RU" w:bidi="ru-RU"/>
      </w:rPr>
    </w:lvl>
    <w:lvl w:ilvl="2" w:tplc="020E1F54">
      <w:numFmt w:val="bullet"/>
      <w:lvlText w:val="•"/>
      <w:lvlJc w:val="left"/>
      <w:pPr>
        <w:ind w:left="2717" w:hanging="708"/>
      </w:pPr>
      <w:rPr>
        <w:rFonts w:hint="default"/>
        <w:lang w:val="ru-RU" w:eastAsia="ru-RU" w:bidi="ru-RU"/>
      </w:rPr>
    </w:lvl>
    <w:lvl w:ilvl="3" w:tplc="209204AE">
      <w:numFmt w:val="bullet"/>
      <w:lvlText w:val="•"/>
      <w:lvlJc w:val="left"/>
      <w:pPr>
        <w:ind w:left="3706" w:hanging="708"/>
      </w:pPr>
      <w:rPr>
        <w:rFonts w:hint="default"/>
        <w:lang w:val="ru-RU" w:eastAsia="ru-RU" w:bidi="ru-RU"/>
      </w:rPr>
    </w:lvl>
    <w:lvl w:ilvl="4" w:tplc="DA5A6C78">
      <w:numFmt w:val="bullet"/>
      <w:lvlText w:val="•"/>
      <w:lvlJc w:val="left"/>
      <w:pPr>
        <w:ind w:left="4695" w:hanging="708"/>
      </w:pPr>
      <w:rPr>
        <w:rFonts w:hint="default"/>
        <w:lang w:val="ru-RU" w:eastAsia="ru-RU" w:bidi="ru-RU"/>
      </w:rPr>
    </w:lvl>
    <w:lvl w:ilvl="5" w:tplc="A536A8B8">
      <w:numFmt w:val="bullet"/>
      <w:lvlText w:val="•"/>
      <w:lvlJc w:val="left"/>
      <w:pPr>
        <w:ind w:left="5684" w:hanging="708"/>
      </w:pPr>
      <w:rPr>
        <w:rFonts w:hint="default"/>
        <w:lang w:val="ru-RU" w:eastAsia="ru-RU" w:bidi="ru-RU"/>
      </w:rPr>
    </w:lvl>
    <w:lvl w:ilvl="6" w:tplc="351A90BC">
      <w:numFmt w:val="bullet"/>
      <w:lvlText w:val="•"/>
      <w:lvlJc w:val="left"/>
      <w:pPr>
        <w:ind w:left="6673" w:hanging="708"/>
      </w:pPr>
      <w:rPr>
        <w:rFonts w:hint="default"/>
        <w:lang w:val="ru-RU" w:eastAsia="ru-RU" w:bidi="ru-RU"/>
      </w:rPr>
    </w:lvl>
    <w:lvl w:ilvl="7" w:tplc="F9A6109A">
      <w:numFmt w:val="bullet"/>
      <w:lvlText w:val="•"/>
      <w:lvlJc w:val="left"/>
      <w:pPr>
        <w:ind w:left="7662" w:hanging="708"/>
      </w:pPr>
      <w:rPr>
        <w:rFonts w:hint="default"/>
        <w:lang w:val="ru-RU" w:eastAsia="ru-RU" w:bidi="ru-RU"/>
      </w:rPr>
    </w:lvl>
    <w:lvl w:ilvl="8" w:tplc="69C6299C">
      <w:numFmt w:val="bullet"/>
      <w:lvlText w:val="•"/>
      <w:lvlJc w:val="left"/>
      <w:pPr>
        <w:ind w:left="8651" w:hanging="708"/>
      </w:pPr>
      <w:rPr>
        <w:rFonts w:hint="default"/>
        <w:lang w:val="ru-RU" w:eastAsia="ru-RU" w:bidi="ru-RU"/>
      </w:rPr>
    </w:lvl>
  </w:abstractNum>
  <w:abstractNum w:abstractNumId="2" w15:restartNumberingAfterBreak="0">
    <w:nsid w:val="0EEF1109"/>
    <w:multiLevelType w:val="hybridMultilevel"/>
    <w:tmpl w:val="6CF67B6C"/>
    <w:lvl w:ilvl="0" w:tplc="638A0BAE">
      <w:numFmt w:val="bullet"/>
      <w:lvlText w:val="-"/>
      <w:lvlJc w:val="left"/>
      <w:pPr>
        <w:ind w:left="775" w:hanging="708"/>
      </w:pPr>
      <w:rPr>
        <w:rFonts w:ascii="Times New Roman" w:eastAsia="Times New Roman" w:hAnsi="Times New Roman" w:cs="Times New Roman" w:hint="default"/>
        <w:b/>
        <w:bCs/>
        <w:w w:val="100"/>
        <w:sz w:val="28"/>
        <w:szCs w:val="28"/>
        <w:lang w:val="ru-RU" w:eastAsia="ru-RU" w:bidi="ru-RU"/>
      </w:rPr>
    </w:lvl>
    <w:lvl w:ilvl="1" w:tplc="5C106976">
      <w:numFmt w:val="bullet"/>
      <w:lvlText w:val="•"/>
      <w:lvlJc w:val="left"/>
      <w:pPr>
        <w:ind w:left="1626" w:hanging="708"/>
      </w:pPr>
      <w:rPr>
        <w:rFonts w:hint="default"/>
        <w:lang w:val="ru-RU" w:eastAsia="ru-RU" w:bidi="ru-RU"/>
      </w:rPr>
    </w:lvl>
    <w:lvl w:ilvl="2" w:tplc="41C44BA2">
      <w:numFmt w:val="bullet"/>
      <w:lvlText w:val="•"/>
      <w:lvlJc w:val="left"/>
      <w:pPr>
        <w:ind w:left="2473" w:hanging="708"/>
      </w:pPr>
      <w:rPr>
        <w:rFonts w:hint="default"/>
        <w:lang w:val="ru-RU" w:eastAsia="ru-RU" w:bidi="ru-RU"/>
      </w:rPr>
    </w:lvl>
    <w:lvl w:ilvl="3" w:tplc="D786F112">
      <w:numFmt w:val="bullet"/>
      <w:lvlText w:val="•"/>
      <w:lvlJc w:val="left"/>
      <w:pPr>
        <w:ind w:left="3319" w:hanging="708"/>
      </w:pPr>
      <w:rPr>
        <w:rFonts w:hint="default"/>
        <w:lang w:val="ru-RU" w:eastAsia="ru-RU" w:bidi="ru-RU"/>
      </w:rPr>
    </w:lvl>
    <w:lvl w:ilvl="4" w:tplc="EDD81818">
      <w:numFmt w:val="bullet"/>
      <w:lvlText w:val="•"/>
      <w:lvlJc w:val="left"/>
      <w:pPr>
        <w:ind w:left="4166" w:hanging="708"/>
      </w:pPr>
      <w:rPr>
        <w:rFonts w:hint="default"/>
        <w:lang w:val="ru-RU" w:eastAsia="ru-RU" w:bidi="ru-RU"/>
      </w:rPr>
    </w:lvl>
    <w:lvl w:ilvl="5" w:tplc="C4687560">
      <w:numFmt w:val="bullet"/>
      <w:lvlText w:val="•"/>
      <w:lvlJc w:val="left"/>
      <w:pPr>
        <w:ind w:left="5012" w:hanging="708"/>
      </w:pPr>
      <w:rPr>
        <w:rFonts w:hint="default"/>
        <w:lang w:val="ru-RU" w:eastAsia="ru-RU" w:bidi="ru-RU"/>
      </w:rPr>
    </w:lvl>
    <w:lvl w:ilvl="6" w:tplc="4F94402C">
      <w:numFmt w:val="bullet"/>
      <w:lvlText w:val="•"/>
      <w:lvlJc w:val="left"/>
      <w:pPr>
        <w:ind w:left="5859" w:hanging="708"/>
      </w:pPr>
      <w:rPr>
        <w:rFonts w:hint="default"/>
        <w:lang w:val="ru-RU" w:eastAsia="ru-RU" w:bidi="ru-RU"/>
      </w:rPr>
    </w:lvl>
    <w:lvl w:ilvl="7" w:tplc="64C2BF2A">
      <w:numFmt w:val="bullet"/>
      <w:lvlText w:val="•"/>
      <w:lvlJc w:val="left"/>
      <w:pPr>
        <w:ind w:left="6706" w:hanging="708"/>
      </w:pPr>
      <w:rPr>
        <w:rFonts w:hint="default"/>
        <w:lang w:val="ru-RU" w:eastAsia="ru-RU" w:bidi="ru-RU"/>
      </w:rPr>
    </w:lvl>
    <w:lvl w:ilvl="8" w:tplc="28D866AC">
      <w:numFmt w:val="bullet"/>
      <w:lvlText w:val="•"/>
      <w:lvlJc w:val="left"/>
      <w:pPr>
        <w:ind w:left="7552" w:hanging="708"/>
      </w:pPr>
      <w:rPr>
        <w:rFonts w:hint="default"/>
        <w:lang w:val="ru-RU" w:eastAsia="ru-RU" w:bidi="ru-RU"/>
      </w:rPr>
    </w:lvl>
  </w:abstractNum>
  <w:abstractNum w:abstractNumId="3" w15:restartNumberingAfterBreak="0">
    <w:nsid w:val="0F387937"/>
    <w:multiLevelType w:val="hybridMultilevel"/>
    <w:tmpl w:val="127C7A6E"/>
    <w:lvl w:ilvl="0" w:tplc="6E808266">
      <w:start w:val="1"/>
      <w:numFmt w:val="decimal"/>
      <w:lvlText w:val="%1."/>
      <w:lvlJc w:val="left"/>
      <w:pPr>
        <w:ind w:left="1450" w:hanging="708"/>
        <w:jc w:val="left"/>
      </w:pPr>
      <w:rPr>
        <w:rFonts w:ascii="Times New Roman" w:eastAsia="Times New Roman" w:hAnsi="Times New Roman" w:cs="Times New Roman" w:hint="default"/>
        <w:spacing w:val="0"/>
        <w:w w:val="100"/>
        <w:sz w:val="28"/>
        <w:szCs w:val="28"/>
        <w:lang w:val="ru-RU" w:eastAsia="ru-RU" w:bidi="ru-RU"/>
      </w:rPr>
    </w:lvl>
    <w:lvl w:ilvl="1" w:tplc="10063448">
      <w:numFmt w:val="bullet"/>
      <w:lvlText w:val=""/>
      <w:lvlJc w:val="left"/>
      <w:pPr>
        <w:ind w:left="742" w:hanging="708"/>
      </w:pPr>
      <w:rPr>
        <w:rFonts w:ascii="Symbol" w:eastAsia="Symbol" w:hAnsi="Symbol" w:cs="Symbol" w:hint="default"/>
        <w:w w:val="100"/>
        <w:sz w:val="24"/>
        <w:szCs w:val="24"/>
        <w:lang w:val="ru-RU" w:eastAsia="ru-RU" w:bidi="ru-RU"/>
      </w:rPr>
    </w:lvl>
    <w:lvl w:ilvl="2" w:tplc="1FCE9182">
      <w:numFmt w:val="bullet"/>
      <w:lvlText w:val="•"/>
      <w:lvlJc w:val="left"/>
      <w:pPr>
        <w:ind w:left="2478" w:hanging="708"/>
      </w:pPr>
      <w:rPr>
        <w:rFonts w:hint="default"/>
        <w:lang w:val="ru-RU" w:eastAsia="ru-RU" w:bidi="ru-RU"/>
      </w:rPr>
    </w:lvl>
    <w:lvl w:ilvl="3" w:tplc="90B015A4">
      <w:numFmt w:val="bullet"/>
      <w:lvlText w:val="•"/>
      <w:lvlJc w:val="left"/>
      <w:pPr>
        <w:ind w:left="3497" w:hanging="708"/>
      </w:pPr>
      <w:rPr>
        <w:rFonts w:hint="default"/>
        <w:lang w:val="ru-RU" w:eastAsia="ru-RU" w:bidi="ru-RU"/>
      </w:rPr>
    </w:lvl>
    <w:lvl w:ilvl="4" w:tplc="8974B7D8">
      <w:numFmt w:val="bullet"/>
      <w:lvlText w:val="•"/>
      <w:lvlJc w:val="left"/>
      <w:pPr>
        <w:ind w:left="4516" w:hanging="708"/>
      </w:pPr>
      <w:rPr>
        <w:rFonts w:hint="default"/>
        <w:lang w:val="ru-RU" w:eastAsia="ru-RU" w:bidi="ru-RU"/>
      </w:rPr>
    </w:lvl>
    <w:lvl w:ilvl="5" w:tplc="6FC8AE50">
      <w:numFmt w:val="bullet"/>
      <w:lvlText w:val="•"/>
      <w:lvlJc w:val="left"/>
      <w:pPr>
        <w:ind w:left="5535" w:hanging="708"/>
      </w:pPr>
      <w:rPr>
        <w:rFonts w:hint="default"/>
        <w:lang w:val="ru-RU" w:eastAsia="ru-RU" w:bidi="ru-RU"/>
      </w:rPr>
    </w:lvl>
    <w:lvl w:ilvl="6" w:tplc="BDCA9FD4">
      <w:numFmt w:val="bullet"/>
      <w:lvlText w:val="•"/>
      <w:lvlJc w:val="left"/>
      <w:pPr>
        <w:ind w:left="6553" w:hanging="708"/>
      </w:pPr>
      <w:rPr>
        <w:rFonts w:hint="default"/>
        <w:lang w:val="ru-RU" w:eastAsia="ru-RU" w:bidi="ru-RU"/>
      </w:rPr>
    </w:lvl>
    <w:lvl w:ilvl="7" w:tplc="F642DE8E">
      <w:numFmt w:val="bullet"/>
      <w:lvlText w:val="•"/>
      <w:lvlJc w:val="left"/>
      <w:pPr>
        <w:ind w:left="7572" w:hanging="708"/>
      </w:pPr>
      <w:rPr>
        <w:rFonts w:hint="default"/>
        <w:lang w:val="ru-RU" w:eastAsia="ru-RU" w:bidi="ru-RU"/>
      </w:rPr>
    </w:lvl>
    <w:lvl w:ilvl="8" w:tplc="6B0C24C2">
      <w:numFmt w:val="bullet"/>
      <w:lvlText w:val="•"/>
      <w:lvlJc w:val="left"/>
      <w:pPr>
        <w:ind w:left="8591" w:hanging="708"/>
      </w:pPr>
      <w:rPr>
        <w:rFonts w:hint="default"/>
        <w:lang w:val="ru-RU" w:eastAsia="ru-RU" w:bidi="ru-RU"/>
      </w:rPr>
    </w:lvl>
  </w:abstractNum>
  <w:abstractNum w:abstractNumId="4" w15:restartNumberingAfterBreak="0">
    <w:nsid w:val="15FB77AC"/>
    <w:multiLevelType w:val="hybridMultilevel"/>
    <w:tmpl w:val="A034613A"/>
    <w:lvl w:ilvl="0" w:tplc="451A6534">
      <w:numFmt w:val="bullet"/>
      <w:lvlText w:val="-"/>
      <w:lvlJc w:val="left"/>
      <w:pPr>
        <w:ind w:left="742" w:hanging="144"/>
      </w:pPr>
      <w:rPr>
        <w:rFonts w:ascii="Times New Roman" w:eastAsia="Times New Roman" w:hAnsi="Times New Roman" w:cs="Times New Roman" w:hint="default"/>
        <w:b/>
        <w:bCs/>
        <w:w w:val="100"/>
        <w:sz w:val="27"/>
        <w:szCs w:val="27"/>
        <w:lang w:val="ru-RU" w:eastAsia="ru-RU" w:bidi="ru-RU"/>
      </w:rPr>
    </w:lvl>
    <w:lvl w:ilvl="1" w:tplc="F67E07EE">
      <w:numFmt w:val="bullet"/>
      <w:lvlText w:val="•"/>
      <w:lvlJc w:val="left"/>
      <w:pPr>
        <w:ind w:left="1728" w:hanging="144"/>
      </w:pPr>
      <w:rPr>
        <w:rFonts w:hint="default"/>
        <w:lang w:val="ru-RU" w:eastAsia="ru-RU" w:bidi="ru-RU"/>
      </w:rPr>
    </w:lvl>
    <w:lvl w:ilvl="2" w:tplc="7902DDB8">
      <w:numFmt w:val="bullet"/>
      <w:lvlText w:val="•"/>
      <w:lvlJc w:val="left"/>
      <w:pPr>
        <w:ind w:left="2717" w:hanging="144"/>
      </w:pPr>
      <w:rPr>
        <w:rFonts w:hint="default"/>
        <w:lang w:val="ru-RU" w:eastAsia="ru-RU" w:bidi="ru-RU"/>
      </w:rPr>
    </w:lvl>
    <w:lvl w:ilvl="3" w:tplc="55AAF352">
      <w:numFmt w:val="bullet"/>
      <w:lvlText w:val="•"/>
      <w:lvlJc w:val="left"/>
      <w:pPr>
        <w:ind w:left="3706" w:hanging="144"/>
      </w:pPr>
      <w:rPr>
        <w:rFonts w:hint="default"/>
        <w:lang w:val="ru-RU" w:eastAsia="ru-RU" w:bidi="ru-RU"/>
      </w:rPr>
    </w:lvl>
    <w:lvl w:ilvl="4" w:tplc="248A47CC">
      <w:numFmt w:val="bullet"/>
      <w:lvlText w:val="•"/>
      <w:lvlJc w:val="left"/>
      <w:pPr>
        <w:ind w:left="4695" w:hanging="144"/>
      </w:pPr>
      <w:rPr>
        <w:rFonts w:hint="default"/>
        <w:lang w:val="ru-RU" w:eastAsia="ru-RU" w:bidi="ru-RU"/>
      </w:rPr>
    </w:lvl>
    <w:lvl w:ilvl="5" w:tplc="EEAA740C">
      <w:numFmt w:val="bullet"/>
      <w:lvlText w:val="•"/>
      <w:lvlJc w:val="left"/>
      <w:pPr>
        <w:ind w:left="5684" w:hanging="144"/>
      </w:pPr>
      <w:rPr>
        <w:rFonts w:hint="default"/>
        <w:lang w:val="ru-RU" w:eastAsia="ru-RU" w:bidi="ru-RU"/>
      </w:rPr>
    </w:lvl>
    <w:lvl w:ilvl="6" w:tplc="717884DC">
      <w:numFmt w:val="bullet"/>
      <w:lvlText w:val="•"/>
      <w:lvlJc w:val="left"/>
      <w:pPr>
        <w:ind w:left="6673" w:hanging="144"/>
      </w:pPr>
      <w:rPr>
        <w:rFonts w:hint="default"/>
        <w:lang w:val="ru-RU" w:eastAsia="ru-RU" w:bidi="ru-RU"/>
      </w:rPr>
    </w:lvl>
    <w:lvl w:ilvl="7" w:tplc="6F00B688">
      <w:numFmt w:val="bullet"/>
      <w:lvlText w:val="•"/>
      <w:lvlJc w:val="left"/>
      <w:pPr>
        <w:ind w:left="7662" w:hanging="144"/>
      </w:pPr>
      <w:rPr>
        <w:rFonts w:hint="default"/>
        <w:lang w:val="ru-RU" w:eastAsia="ru-RU" w:bidi="ru-RU"/>
      </w:rPr>
    </w:lvl>
    <w:lvl w:ilvl="8" w:tplc="1DC42FEE">
      <w:numFmt w:val="bullet"/>
      <w:lvlText w:val="•"/>
      <w:lvlJc w:val="left"/>
      <w:pPr>
        <w:ind w:left="8651" w:hanging="144"/>
      </w:pPr>
      <w:rPr>
        <w:rFonts w:hint="default"/>
        <w:lang w:val="ru-RU" w:eastAsia="ru-RU" w:bidi="ru-RU"/>
      </w:rPr>
    </w:lvl>
  </w:abstractNum>
  <w:abstractNum w:abstractNumId="5" w15:restartNumberingAfterBreak="0">
    <w:nsid w:val="1C1B71EC"/>
    <w:multiLevelType w:val="hybridMultilevel"/>
    <w:tmpl w:val="740C7E84"/>
    <w:lvl w:ilvl="0" w:tplc="EC1C98C4">
      <w:numFmt w:val="bullet"/>
      <w:lvlText w:val="-"/>
      <w:lvlJc w:val="left"/>
      <w:pPr>
        <w:ind w:left="775" w:hanging="708"/>
      </w:pPr>
      <w:rPr>
        <w:rFonts w:ascii="Times New Roman" w:eastAsia="Times New Roman" w:hAnsi="Times New Roman" w:cs="Times New Roman" w:hint="default"/>
        <w:i/>
        <w:w w:val="100"/>
        <w:sz w:val="28"/>
        <w:szCs w:val="28"/>
        <w:lang w:val="ru-RU" w:eastAsia="ru-RU" w:bidi="ru-RU"/>
      </w:rPr>
    </w:lvl>
    <w:lvl w:ilvl="1" w:tplc="155CE790">
      <w:numFmt w:val="bullet"/>
      <w:lvlText w:val="-"/>
      <w:lvlJc w:val="left"/>
      <w:pPr>
        <w:ind w:left="1956" w:hanging="708"/>
      </w:pPr>
      <w:rPr>
        <w:rFonts w:ascii="Times New Roman" w:eastAsia="Times New Roman" w:hAnsi="Times New Roman" w:cs="Times New Roman" w:hint="default"/>
        <w:w w:val="100"/>
        <w:sz w:val="23"/>
        <w:szCs w:val="23"/>
        <w:lang w:val="ru-RU" w:eastAsia="ru-RU" w:bidi="ru-RU"/>
      </w:rPr>
    </w:lvl>
    <w:lvl w:ilvl="2" w:tplc="FB3611B8">
      <w:numFmt w:val="bullet"/>
      <w:lvlText w:val="•"/>
      <w:lvlJc w:val="left"/>
      <w:pPr>
        <w:ind w:left="2769" w:hanging="708"/>
      </w:pPr>
      <w:rPr>
        <w:rFonts w:hint="default"/>
        <w:lang w:val="ru-RU" w:eastAsia="ru-RU" w:bidi="ru-RU"/>
      </w:rPr>
    </w:lvl>
    <w:lvl w:ilvl="3" w:tplc="2D1E1C86">
      <w:numFmt w:val="bullet"/>
      <w:lvlText w:val="•"/>
      <w:lvlJc w:val="left"/>
      <w:pPr>
        <w:ind w:left="3579" w:hanging="708"/>
      </w:pPr>
      <w:rPr>
        <w:rFonts w:hint="default"/>
        <w:lang w:val="ru-RU" w:eastAsia="ru-RU" w:bidi="ru-RU"/>
      </w:rPr>
    </w:lvl>
    <w:lvl w:ilvl="4" w:tplc="B4B4CAB0">
      <w:numFmt w:val="bullet"/>
      <w:lvlText w:val="•"/>
      <w:lvlJc w:val="left"/>
      <w:pPr>
        <w:ind w:left="4388" w:hanging="708"/>
      </w:pPr>
      <w:rPr>
        <w:rFonts w:hint="default"/>
        <w:lang w:val="ru-RU" w:eastAsia="ru-RU" w:bidi="ru-RU"/>
      </w:rPr>
    </w:lvl>
    <w:lvl w:ilvl="5" w:tplc="621417E6">
      <w:numFmt w:val="bullet"/>
      <w:lvlText w:val="•"/>
      <w:lvlJc w:val="left"/>
      <w:pPr>
        <w:ind w:left="5198" w:hanging="708"/>
      </w:pPr>
      <w:rPr>
        <w:rFonts w:hint="default"/>
        <w:lang w:val="ru-RU" w:eastAsia="ru-RU" w:bidi="ru-RU"/>
      </w:rPr>
    </w:lvl>
    <w:lvl w:ilvl="6" w:tplc="58F421C8">
      <w:numFmt w:val="bullet"/>
      <w:lvlText w:val="•"/>
      <w:lvlJc w:val="left"/>
      <w:pPr>
        <w:ind w:left="6007" w:hanging="708"/>
      </w:pPr>
      <w:rPr>
        <w:rFonts w:hint="default"/>
        <w:lang w:val="ru-RU" w:eastAsia="ru-RU" w:bidi="ru-RU"/>
      </w:rPr>
    </w:lvl>
    <w:lvl w:ilvl="7" w:tplc="46FEFBE8">
      <w:numFmt w:val="bullet"/>
      <w:lvlText w:val="•"/>
      <w:lvlJc w:val="left"/>
      <w:pPr>
        <w:ind w:left="6817" w:hanging="708"/>
      </w:pPr>
      <w:rPr>
        <w:rFonts w:hint="default"/>
        <w:lang w:val="ru-RU" w:eastAsia="ru-RU" w:bidi="ru-RU"/>
      </w:rPr>
    </w:lvl>
    <w:lvl w:ilvl="8" w:tplc="AA900898">
      <w:numFmt w:val="bullet"/>
      <w:lvlText w:val="•"/>
      <w:lvlJc w:val="left"/>
      <w:pPr>
        <w:ind w:left="7626" w:hanging="708"/>
      </w:pPr>
      <w:rPr>
        <w:rFonts w:hint="default"/>
        <w:lang w:val="ru-RU" w:eastAsia="ru-RU" w:bidi="ru-RU"/>
      </w:rPr>
    </w:lvl>
  </w:abstractNum>
  <w:abstractNum w:abstractNumId="6" w15:restartNumberingAfterBreak="0">
    <w:nsid w:val="23147720"/>
    <w:multiLevelType w:val="hybridMultilevel"/>
    <w:tmpl w:val="9636F8FE"/>
    <w:lvl w:ilvl="0" w:tplc="AFEC7DF2">
      <w:numFmt w:val="bullet"/>
      <w:lvlText w:val=""/>
      <w:lvlJc w:val="left"/>
      <w:pPr>
        <w:ind w:left="262" w:hanging="569"/>
      </w:pPr>
      <w:rPr>
        <w:rFonts w:ascii="Symbol" w:eastAsia="Symbol" w:hAnsi="Symbol" w:cs="Symbol" w:hint="default"/>
        <w:w w:val="99"/>
        <w:sz w:val="20"/>
        <w:szCs w:val="20"/>
        <w:lang w:val="ru-RU" w:eastAsia="ru-RU" w:bidi="ru-RU"/>
      </w:rPr>
    </w:lvl>
    <w:lvl w:ilvl="1" w:tplc="2370CE04">
      <w:numFmt w:val="bullet"/>
      <w:lvlText w:val="•"/>
      <w:lvlJc w:val="left"/>
      <w:pPr>
        <w:ind w:left="1222" w:hanging="569"/>
      </w:pPr>
      <w:rPr>
        <w:rFonts w:hint="default"/>
        <w:lang w:val="ru-RU" w:eastAsia="ru-RU" w:bidi="ru-RU"/>
      </w:rPr>
    </w:lvl>
    <w:lvl w:ilvl="2" w:tplc="FCA842E6">
      <w:numFmt w:val="bullet"/>
      <w:lvlText w:val="•"/>
      <w:lvlJc w:val="left"/>
      <w:pPr>
        <w:ind w:left="2185" w:hanging="569"/>
      </w:pPr>
      <w:rPr>
        <w:rFonts w:hint="default"/>
        <w:lang w:val="ru-RU" w:eastAsia="ru-RU" w:bidi="ru-RU"/>
      </w:rPr>
    </w:lvl>
    <w:lvl w:ilvl="3" w:tplc="F2F660FE">
      <w:numFmt w:val="bullet"/>
      <w:lvlText w:val="•"/>
      <w:lvlJc w:val="left"/>
      <w:pPr>
        <w:ind w:left="3148" w:hanging="569"/>
      </w:pPr>
      <w:rPr>
        <w:rFonts w:hint="default"/>
        <w:lang w:val="ru-RU" w:eastAsia="ru-RU" w:bidi="ru-RU"/>
      </w:rPr>
    </w:lvl>
    <w:lvl w:ilvl="4" w:tplc="4D2040B8">
      <w:numFmt w:val="bullet"/>
      <w:lvlText w:val="•"/>
      <w:lvlJc w:val="left"/>
      <w:pPr>
        <w:ind w:left="4111" w:hanging="569"/>
      </w:pPr>
      <w:rPr>
        <w:rFonts w:hint="default"/>
        <w:lang w:val="ru-RU" w:eastAsia="ru-RU" w:bidi="ru-RU"/>
      </w:rPr>
    </w:lvl>
    <w:lvl w:ilvl="5" w:tplc="3718F0C2">
      <w:numFmt w:val="bullet"/>
      <w:lvlText w:val="•"/>
      <w:lvlJc w:val="left"/>
      <w:pPr>
        <w:ind w:left="5074" w:hanging="569"/>
      </w:pPr>
      <w:rPr>
        <w:rFonts w:hint="default"/>
        <w:lang w:val="ru-RU" w:eastAsia="ru-RU" w:bidi="ru-RU"/>
      </w:rPr>
    </w:lvl>
    <w:lvl w:ilvl="6" w:tplc="EE2482E8">
      <w:numFmt w:val="bullet"/>
      <w:lvlText w:val="•"/>
      <w:lvlJc w:val="left"/>
      <w:pPr>
        <w:ind w:left="6037" w:hanging="569"/>
      </w:pPr>
      <w:rPr>
        <w:rFonts w:hint="default"/>
        <w:lang w:val="ru-RU" w:eastAsia="ru-RU" w:bidi="ru-RU"/>
      </w:rPr>
    </w:lvl>
    <w:lvl w:ilvl="7" w:tplc="965EF7E6">
      <w:numFmt w:val="bullet"/>
      <w:lvlText w:val="•"/>
      <w:lvlJc w:val="left"/>
      <w:pPr>
        <w:ind w:left="7000" w:hanging="569"/>
      </w:pPr>
      <w:rPr>
        <w:rFonts w:hint="default"/>
        <w:lang w:val="ru-RU" w:eastAsia="ru-RU" w:bidi="ru-RU"/>
      </w:rPr>
    </w:lvl>
    <w:lvl w:ilvl="8" w:tplc="C114B2E0">
      <w:numFmt w:val="bullet"/>
      <w:lvlText w:val="•"/>
      <w:lvlJc w:val="left"/>
      <w:pPr>
        <w:ind w:left="7963" w:hanging="569"/>
      </w:pPr>
      <w:rPr>
        <w:rFonts w:hint="default"/>
        <w:lang w:val="ru-RU" w:eastAsia="ru-RU" w:bidi="ru-RU"/>
      </w:rPr>
    </w:lvl>
  </w:abstractNum>
  <w:abstractNum w:abstractNumId="7" w15:restartNumberingAfterBreak="0">
    <w:nsid w:val="264318F4"/>
    <w:multiLevelType w:val="hybridMultilevel"/>
    <w:tmpl w:val="01FC867C"/>
    <w:lvl w:ilvl="0" w:tplc="C3A04DA8">
      <w:numFmt w:val="bullet"/>
      <w:lvlText w:val="-"/>
      <w:lvlJc w:val="left"/>
      <w:pPr>
        <w:ind w:left="742" w:hanging="737"/>
      </w:pPr>
      <w:rPr>
        <w:rFonts w:hint="default"/>
        <w:w w:val="100"/>
        <w:lang w:val="ru-RU" w:eastAsia="ru-RU" w:bidi="ru-RU"/>
      </w:rPr>
    </w:lvl>
    <w:lvl w:ilvl="1" w:tplc="AB86AB4C">
      <w:numFmt w:val="bullet"/>
      <w:lvlText w:val="•"/>
      <w:lvlJc w:val="left"/>
      <w:pPr>
        <w:ind w:left="1728" w:hanging="737"/>
      </w:pPr>
      <w:rPr>
        <w:rFonts w:hint="default"/>
        <w:lang w:val="ru-RU" w:eastAsia="ru-RU" w:bidi="ru-RU"/>
      </w:rPr>
    </w:lvl>
    <w:lvl w:ilvl="2" w:tplc="31829728">
      <w:numFmt w:val="bullet"/>
      <w:lvlText w:val="•"/>
      <w:lvlJc w:val="left"/>
      <w:pPr>
        <w:ind w:left="2717" w:hanging="737"/>
      </w:pPr>
      <w:rPr>
        <w:rFonts w:hint="default"/>
        <w:lang w:val="ru-RU" w:eastAsia="ru-RU" w:bidi="ru-RU"/>
      </w:rPr>
    </w:lvl>
    <w:lvl w:ilvl="3" w:tplc="7FFEC90A">
      <w:numFmt w:val="bullet"/>
      <w:lvlText w:val="•"/>
      <w:lvlJc w:val="left"/>
      <w:pPr>
        <w:ind w:left="3706" w:hanging="737"/>
      </w:pPr>
      <w:rPr>
        <w:rFonts w:hint="default"/>
        <w:lang w:val="ru-RU" w:eastAsia="ru-RU" w:bidi="ru-RU"/>
      </w:rPr>
    </w:lvl>
    <w:lvl w:ilvl="4" w:tplc="3CDAF9DC">
      <w:numFmt w:val="bullet"/>
      <w:lvlText w:val="•"/>
      <w:lvlJc w:val="left"/>
      <w:pPr>
        <w:ind w:left="4695" w:hanging="737"/>
      </w:pPr>
      <w:rPr>
        <w:rFonts w:hint="default"/>
        <w:lang w:val="ru-RU" w:eastAsia="ru-RU" w:bidi="ru-RU"/>
      </w:rPr>
    </w:lvl>
    <w:lvl w:ilvl="5" w:tplc="248ED094">
      <w:numFmt w:val="bullet"/>
      <w:lvlText w:val="•"/>
      <w:lvlJc w:val="left"/>
      <w:pPr>
        <w:ind w:left="5684" w:hanging="737"/>
      </w:pPr>
      <w:rPr>
        <w:rFonts w:hint="default"/>
        <w:lang w:val="ru-RU" w:eastAsia="ru-RU" w:bidi="ru-RU"/>
      </w:rPr>
    </w:lvl>
    <w:lvl w:ilvl="6" w:tplc="4F9ED2D6">
      <w:numFmt w:val="bullet"/>
      <w:lvlText w:val="•"/>
      <w:lvlJc w:val="left"/>
      <w:pPr>
        <w:ind w:left="6673" w:hanging="737"/>
      </w:pPr>
      <w:rPr>
        <w:rFonts w:hint="default"/>
        <w:lang w:val="ru-RU" w:eastAsia="ru-RU" w:bidi="ru-RU"/>
      </w:rPr>
    </w:lvl>
    <w:lvl w:ilvl="7" w:tplc="F4EA7312">
      <w:numFmt w:val="bullet"/>
      <w:lvlText w:val="•"/>
      <w:lvlJc w:val="left"/>
      <w:pPr>
        <w:ind w:left="7662" w:hanging="737"/>
      </w:pPr>
      <w:rPr>
        <w:rFonts w:hint="default"/>
        <w:lang w:val="ru-RU" w:eastAsia="ru-RU" w:bidi="ru-RU"/>
      </w:rPr>
    </w:lvl>
    <w:lvl w:ilvl="8" w:tplc="02B4FC84">
      <w:numFmt w:val="bullet"/>
      <w:lvlText w:val="•"/>
      <w:lvlJc w:val="left"/>
      <w:pPr>
        <w:ind w:left="8651" w:hanging="737"/>
      </w:pPr>
      <w:rPr>
        <w:rFonts w:hint="default"/>
        <w:lang w:val="ru-RU" w:eastAsia="ru-RU" w:bidi="ru-RU"/>
      </w:rPr>
    </w:lvl>
  </w:abstractNum>
  <w:abstractNum w:abstractNumId="8" w15:restartNumberingAfterBreak="0">
    <w:nsid w:val="26B355BF"/>
    <w:multiLevelType w:val="hybridMultilevel"/>
    <w:tmpl w:val="A9A47306"/>
    <w:lvl w:ilvl="0" w:tplc="194E22FC">
      <w:numFmt w:val="bullet"/>
      <w:lvlText w:val="-"/>
      <w:lvlJc w:val="left"/>
      <w:pPr>
        <w:ind w:left="742" w:hanging="144"/>
      </w:pPr>
      <w:rPr>
        <w:rFonts w:hint="default"/>
        <w:b/>
        <w:bCs/>
        <w:w w:val="100"/>
        <w:lang w:val="ru-RU" w:eastAsia="ru-RU" w:bidi="ru-RU"/>
      </w:rPr>
    </w:lvl>
    <w:lvl w:ilvl="1" w:tplc="8A8A6742">
      <w:numFmt w:val="bullet"/>
      <w:lvlText w:val="•"/>
      <w:lvlJc w:val="left"/>
      <w:pPr>
        <w:ind w:left="1728" w:hanging="144"/>
      </w:pPr>
      <w:rPr>
        <w:rFonts w:hint="default"/>
        <w:lang w:val="ru-RU" w:eastAsia="ru-RU" w:bidi="ru-RU"/>
      </w:rPr>
    </w:lvl>
    <w:lvl w:ilvl="2" w:tplc="B21EB286">
      <w:numFmt w:val="bullet"/>
      <w:lvlText w:val="•"/>
      <w:lvlJc w:val="left"/>
      <w:pPr>
        <w:ind w:left="2717" w:hanging="144"/>
      </w:pPr>
      <w:rPr>
        <w:rFonts w:hint="default"/>
        <w:lang w:val="ru-RU" w:eastAsia="ru-RU" w:bidi="ru-RU"/>
      </w:rPr>
    </w:lvl>
    <w:lvl w:ilvl="3" w:tplc="4AC6E596">
      <w:numFmt w:val="bullet"/>
      <w:lvlText w:val="•"/>
      <w:lvlJc w:val="left"/>
      <w:pPr>
        <w:ind w:left="3706" w:hanging="144"/>
      </w:pPr>
      <w:rPr>
        <w:rFonts w:hint="default"/>
        <w:lang w:val="ru-RU" w:eastAsia="ru-RU" w:bidi="ru-RU"/>
      </w:rPr>
    </w:lvl>
    <w:lvl w:ilvl="4" w:tplc="4770E090">
      <w:numFmt w:val="bullet"/>
      <w:lvlText w:val="•"/>
      <w:lvlJc w:val="left"/>
      <w:pPr>
        <w:ind w:left="4695" w:hanging="144"/>
      </w:pPr>
      <w:rPr>
        <w:rFonts w:hint="default"/>
        <w:lang w:val="ru-RU" w:eastAsia="ru-RU" w:bidi="ru-RU"/>
      </w:rPr>
    </w:lvl>
    <w:lvl w:ilvl="5" w:tplc="8C4A6CDA">
      <w:numFmt w:val="bullet"/>
      <w:lvlText w:val="•"/>
      <w:lvlJc w:val="left"/>
      <w:pPr>
        <w:ind w:left="5684" w:hanging="144"/>
      </w:pPr>
      <w:rPr>
        <w:rFonts w:hint="default"/>
        <w:lang w:val="ru-RU" w:eastAsia="ru-RU" w:bidi="ru-RU"/>
      </w:rPr>
    </w:lvl>
    <w:lvl w:ilvl="6" w:tplc="78B8C75A">
      <w:numFmt w:val="bullet"/>
      <w:lvlText w:val="•"/>
      <w:lvlJc w:val="left"/>
      <w:pPr>
        <w:ind w:left="6673" w:hanging="144"/>
      </w:pPr>
      <w:rPr>
        <w:rFonts w:hint="default"/>
        <w:lang w:val="ru-RU" w:eastAsia="ru-RU" w:bidi="ru-RU"/>
      </w:rPr>
    </w:lvl>
    <w:lvl w:ilvl="7" w:tplc="3E000E56">
      <w:numFmt w:val="bullet"/>
      <w:lvlText w:val="•"/>
      <w:lvlJc w:val="left"/>
      <w:pPr>
        <w:ind w:left="7662" w:hanging="144"/>
      </w:pPr>
      <w:rPr>
        <w:rFonts w:hint="default"/>
        <w:lang w:val="ru-RU" w:eastAsia="ru-RU" w:bidi="ru-RU"/>
      </w:rPr>
    </w:lvl>
    <w:lvl w:ilvl="8" w:tplc="4EACA58A">
      <w:numFmt w:val="bullet"/>
      <w:lvlText w:val="•"/>
      <w:lvlJc w:val="left"/>
      <w:pPr>
        <w:ind w:left="8651" w:hanging="144"/>
      </w:pPr>
      <w:rPr>
        <w:rFonts w:hint="default"/>
        <w:lang w:val="ru-RU" w:eastAsia="ru-RU" w:bidi="ru-RU"/>
      </w:rPr>
    </w:lvl>
  </w:abstractNum>
  <w:abstractNum w:abstractNumId="9" w15:restartNumberingAfterBreak="0">
    <w:nsid w:val="2E301A05"/>
    <w:multiLevelType w:val="hybridMultilevel"/>
    <w:tmpl w:val="AA1A2842"/>
    <w:lvl w:ilvl="0" w:tplc="B31A8ED6">
      <w:start w:val="1"/>
      <w:numFmt w:val="decimal"/>
      <w:lvlText w:val="%1."/>
      <w:lvlJc w:val="left"/>
      <w:pPr>
        <w:ind w:left="818" w:hanging="557"/>
        <w:jc w:val="left"/>
      </w:pPr>
      <w:rPr>
        <w:rFonts w:ascii="Times New Roman" w:eastAsia="Times New Roman" w:hAnsi="Times New Roman" w:cs="Times New Roman" w:hint="default"/>
        <w:spacing w:val="0"/>
        <w:w w:val="100"/>
        <w:sz w:val="27"/>
        <w:szCs w:val="27"/>
        <w:lang w:val="ru-RU" w:eastAsia="ru-RU" w:bidi="ru-RU"/>
      </w:rPr>
    </w:lvl>
    <w:lvl w:ilvl="1" w:tplc="3C6ED19A">
      <w:numFmt w:val="bullet"/>
      <w:lvlText w:val="•"/>
      <w:lvlJc w:val="left"/>
      <w:pPr>
        <w:ind w:left="1726" w:hanging="557"/>
      </w:pPr>
      <w:rPr>
        <w:rFonts w:hint="default"/>
        <w:lang w:val="ru-RU" w:eastAsia="ru-RU" w:bidi="ru-RU"/>
      </w:rPr>
    </w:lvl>
    <w:lvl w:ilvl="2" w:tplc="78E21A96">
      <w:numFmt w:val="bullet"/>
      <w:lvlText w:val="•"/>
      <w:lvlJc w:val="left"/>
      <w:pPr>
        <w:ind w:left="2633" w:hanging="557"/>
      </w:pPr>
      <w:rPr>
        <w:rFonts w:hint="default"/>
        <w:lang w:val="ru-RU" w:eastAsia="ru-RU" w:bidi="ru-RU"/>
      </w:rPr>
    </w:lvl>
    <w:lvl w:ilvl="3" w:tplc="55C60FA6">
      <w:numFmt w:val="bullet"/>
      <w:lvlText w:val="•"/>
      <w:lvlJc w:val="left"/>
      <w:pPr>
        <w:ind w:left="3540" w:hanging="557"/>
      </w:pPr>
      <w:rPr>
        <w:rFonts w:hint="default"/>
        <w:lang w:val="ru-RU" w:eastAsia="ru-RU" w:bidi="ru-RU"/>
      </w:rPr>
    </w:lvl>
    <w:lvl w:ilvl="4" w:tplc="94727B2C">
      <w:numFmt w:val="bullet"/>
      <w:lvlText w:val="•"/>
      <w:lvlJc w:val="left"/>
      <w:pPr>
        <w:ind w:left="4447" w:hanging="557"/>
      </w:pPr>
      <w:rPr>
        <w:rFonts w:hint="default"/>
        <w:lang w:val="ru-RU" w:eastAsia="ru-RU" w:bidi="ru-RU"/>
      </w:rPr>
    </w:lvl>
    <w:lvl w:ilvl="5" w:tplc="E5629748">
      <w:numFmt w:val="bullet"/>
      <w:lvlText w:val="•"/>
      <w:lvlJc w:val="left"/>
      <w:pPr>
        <w:ind w:left="5354" w:hanging="557"/>
      </w:pPr>
      <w:rPr>
        <w:rFonts w:hint="default"/>
        <w:lang w:val="ru-RU" w:eastAsia="ru-RU" w:bidi="ru-RU"/>
      </w:rPr>
    </w:lvl>
    <w:lvl w:ilvl="6" w:tplc="492EF2FA">
      <w:numFmt w:val="bullet"/>
      <w:lvlText w:val="•"/>
      <w:lvlJc w:val="left"/>
      <w:pPr>
        <w:ind w:left="6261" w:hanging="557"/>
      </w:pPr>
      <w:rPr>
        <w:rFonts w:hint="default"/>
        <w:lang w:val="ru-RU" w:eastAsia="ru-RU" w:bidi="ru-RU"/>
      </w:rPr>
    </w:lvl>
    <w:lvl w:ilvl="7" w:tplc="091029CC">
      <w:numFmt w:val="bullet"/>
      <w:lvlText w:val="•"/>
      <w:lvlJc w:val="left"/>
      <w:pPr>
        <w:ind w:left="7168" w:hanging="557"/>
      </w:pPr>
      <w:rPr>
        <w:rFonts w:hint="default"/>
        <w:lang w:val="ru-RU" w:eastAsia="ru-RU" w:bidi="ru-RU"/>
      </w:rPr>
    </w:lvl>
    <w:lvl w:ilvl="8" w:tplc="CE5AC6B4">
      <w:numFmt w:val="bullet"/>
      <w:lvlText w:val="•"/>
      <w:lvlJc w:val="left"/>
      <w:pPr>
        <w:ind w:left="8075" w:hanging="557"/>
      </w:pPr>
      <w:rPr>
        <w:rFonts w:hint="default"/>
        <w:lang w:val="ru-RU" w:eastAsia="ru-RU" w:bidi="ru-RU"/>
      </w:rPr>
    </w:lvl>
  </w:abstractNum>
  <w:abstractNum w:abstractNumId="10" w15:restartNumberingAfterBreak="0">
    <w:nsid w:val="32273955"/>
    <w:multiLevelType w:val="hybridMultilevel"/>
    <w:tmpl w:val="6A84D160"/>
    <w:lvl w:ilvl="0" w:tplc="F7BA2A54">
      <w:start w:val="1"/>
      <w:numFmt w:val="decimal"/>
      <w:lvlText w:val="%1."/>
      <w:lvlJc w:val="left"/>
      <w:pPr>
        <w:ind w:left="1099" w:hanging="555"/>
        <w:jc w:val="left"/>
      </w:pPr>
      <w:rPr>
        <w:rFonts w:ascii="Times New Roman" w:eastAsia="Times New Roman" w:hAnsi="Times New Roman" w:cs="Times New Roman" w:hint="default"/>
        <w:spacing w:val="0"/>
        <w:w w:val="100"/>
        <w:sz w:val="27"/>
        <w:szCs w:val="27"/>
        <w:lang w:val="ru-RU" w:eastAsia="ru-RU" w:bidi="ru-RU"/>
      </w:rPr>
    </w:lvl>
    <w:lvl w:ilvl="1" w:tplc="468E1860">
      <w:numFmt w:val="bullet"/>
      <w:lvlText w:val="•"/>
      <w:lvlJc w:val="left"/>
      <w:pPr>
        <w:ind w:left="1978" w:hanging="555"/>
      </w:pPr>
      <w:rPr>
        <w:rFonts w:hint="default"/>
        <w:lang w:val="ru-RU" w:eastAsia="ru-RU" w:bidi="ru-RU"/>
      </w:rPr>
    </w:lvl>
    <w:lvl w:ilvl="2" w:tplc="890E89CC">
      <w:numFmt w:val="bullet"/>
      <w:lvlText w:val="•"/>
      <w:lvlJc w:val="left"/>
      <w:pPr>
        <w:ind w:left="2857" w:hanging="555"/>
      </w:pPr>
      <w:rPr>
        <w:rFonts w:hint="default"/>
        <w:lang w:val="ru-RU" w:eastAsia="ru-RU" w:bidi="ru-RU"/>
      </w:rPr>
    </w:lvl>
    <w:lvl w:ilvl="3" w:tplc="C87CFB00">
      <w:numFmt w:val="bullet"/>
      <w:lvlText w:val="•"/>
      <w:lvlJc w:val="left"/>
      <w:pPr>
        <w:ind w:left="3736" w:hanging="555"/>
      </w:pPr>
      <w:rPr>
        <w:rFonts w:hint="default"/>
        <w:lang w:val="ru-RU" w:eastAsia="ru-RU" w:bidi="ru-RU"/>
      </w:rPr>
    </w:lvl>
    <w:lvl w:ilvl="4" w:tplc="BFA4A8D8">
      <w:numFmt w:val="bullet"/>
      <w:lvlText w:val="•"/>
      <w:lvlJc w:val="left"/>
      <w:pPr>
        <w:ind w:left="4615" w:hanging="555"/>
      </w:pPr>
      <w:rPr>
        <w:rFonts w:hint="default"/>
        <w:lang w:val="ru-RU" w:eastAsia="ru-RU" w:bidi="ru-RU"/>
      </w:rPr>
    </w:lvl>
    <w:lvl w:ilvl="5" w:tplc="D6E4700A">
      <w:numFmt w:val="bullet"/>
      <w:lvlText w:val="•"/>
      <w:lvlJc w:val="left"/>
      <w:pPr>
        <w:ind w:left="5494" w:hanging="555"/>
      </w:pPr>
      <w:rPr>
        <w:rFonts w:hint="default"/>
        <w:lang w:val="ru-RU" w:eastAsia="ru-RU" w:bidi="ru-RU"/>
      </w:rPr>
    </w:lvl>
    <w:lvl w:ilvl="6" w:tplc="A790F010">
      <w:numFmt w:val="bullet"/>
      <w:lvlText w:val="•"/>
      <w:lvlJc w:val="left"/>
      <w:pPr>
        <w:ind w:left="6373" w:hanging="555"/>
      </w:pPr>
      <w:rPr>
        <w:rFonts w:hint="default"/>
        <w:lang w:val="ru-RU" w:eastAsia="ru-RU" w:bidi="ru-RU"/>
      </w:rPr>
    </w:lvl>
    <w:lvl w:ilvl="7" w:tplc="5B2885FE">
      <w:numFmt w:val="bullet"/>
      <w:lvlText w:val="•"/>
      <w:lvlJc w:val="left"/>
      <w:pPr>
        <w:ind w:left="7252" w:hanging="555"/>
      </w:pPr>
      <w:rPr>
        <w:rFonts w:hint="default"/>
        <w:lang w:val="ru-RU" w:eastAsia="ru-RU" w:bidi="ru-RU"/>
      </w:rPr>
    </w:lvl>
    <w:lvl w:ilvl="8" w:tplc="E3CA7BC6">
      <w:numFmt w:val="bullet"/>
      <w:lvlText w:val="•"/>
      <w:lvlJc w:val="left"/>
      <w:pPr>
        <w:ind w:left="8131" w:hanging="555"/>
      </w:pPr>
      <w:rPr>
        <w:rFonts w:hint="default"/>
        <w:lang w:val="ru-RU" w:eastAsia="ru-RU" w:bidi="ru-RU"/>
      </w:rPr>
    </w:lvl>
  </w:abstractNum>
  <w:abstractNum w:abstractNumId="11" w15:restartNumberingAfterBreak="0">
    <w:nsid w:val="3CA24252"/>
    <w:multiLevelType w:val="hybridMultilevel"/>
    <w:tmpl w:val="25769924"/>
    <w:lvl w:ilvl="0" w:tplc="A1B64BC6">
      <w:start w:val="1"/>
      <w:numFmt w:val="decimal"/>
      <w:lvlText w:val="%1."/>
      <w:lvlJc w:val="left"/>
      <w:pPr>
        <w:ind w:left="729" w:hanging="360"/>
        <w:jc w:val="left"/>
      </w:pPr>
      <w:rPr>
        <w:rFonts w:ascii="Times New Roman" w:eastAsia="Times New Roman" w:hAnsi="Times New Roman" w:cs="Times New Roman" w:hint="default"/>
        <w:w w:val="100"/>
        <w:sz w:val="23"/>
        <w:szCs w:val="23"/>
        <w:lang w:val="ru-RU" w:eastAsia="ru-RU" w:bidi="ru-RU"/>
      </w:rPr>
    </w:lvl>
    <w:lvl w:ilvl="1" w:tplc="619CF5B8">
      <w:numFmt w:val="bullet"/>
      <w:lvlText w:val="•"/>
      <w:lvlJc w:val="left"/>
      <w:pPr>
        <w:ind w:left="1357" w:hanging="360"/>
      </w:pPr>
      <w:rPr>
        <w:rFonts w:hint="default"/>
        <w:lang w:val="ru-RU" w:eastAsia="ru-RU" w:bidi="ru-RU"/>
      </w:rPr>
    </w:lvl>
    <w:lvl w:ilvl="2" w:tplc="51E06C82">
      <w:numFmt w:val="bullet"/>
      <w:lvlText w:val="•"/>
      <w:lvlJc w:val="left"/>
      <w:pPr>
        <w:ind w:left="1994" w:hanging="360"/>
      </w:pPr>
      <w:rPr>
        <w:rFonts w:hint="default"/>
        <w:lang w:val="ru-RU" w:eastAsia="ru-RU" w:bidi="ru-RU"/>
      </w:rPr>
    </w:lvl>
    <w:lvl w:ilvl="3" w:tplc="147880BC">
      <w:numFmt w:val="bullet"/>
      <w:lvlText w:val="•"/>
      <w:lvlJc w:val="left"/>
      <w:pPr>
        <w:ind w:left="2631" w:hanging="360"/>
      </w:pPr>
      <w:rPr>
        <w:rFonts w:hint="default"/>
        <w:lang w:val="ru-RU" w:eastAsia="ru-RU" w:bidi="ru-RU"/>
      </w:rPr>
    </w:lvl>
    <w:lvl w:ilvl="4" w:tplc="2F567CF2">
      <w:numFmt w:val="bullet"/>
      <w:lvlText w:val="•"/>
      <w:lvlJc w:val="left"/>
      <w:pPr>
        <w:ind w:left="3268" w:hanging="360"/>
      </w:pPr>
      <w:rPr>
        <w:rFonts w:hint="default"/>
        <w:lang w:val="ru-RU" w:eastAsia="ru-RU" w:bidi="ru-RU"/>
      </w:rPr>
    </w:lvl>
    <w:lvl w:ilvl="5" w:tplc="C522209C">
      <w:numFmt w:val="bullet"/>
      <w:lvlText w:val="•"/>
      <w:lvlJc w:val="left"/>
      <w:pPr>
        <w:ind w:left="3905" w:hanging="360"/>
      </w:pPr>
      <w:rPr>
        <w:rFonts w:hint="default"/>
        <w:lang w:val="ru-RU" w:eastAsia="ru-RU" w:bidi="ru-RU"/>
      </w:rPr>
    </w:lvl>
    <w:lvl w:ilvl="6" w:tplc="4692CE84">
      <w:numFmt w:val="bullet"/>
      <w:lvlText w:val="•"/>
      <w:lvlJc w:val="left"/>
      <w:pPr>
        <w:ind w:left="4542" w:hanging="360"/>
      </w:pPr>
      <w:rPr>
        <w:rFonts w:hint="default"/>
        <w:lang w:val="ru-RU" w:eastAsia="ru-RU" w:bidi="ru-RU"/>
      </w:rPr>
    </w:lvl>
    <w:lvl w:ilvl="7" w:tplc="2A567806">
      <w:numFmt w:val="bullet"/>
      <w:lvlText w:val="•"/>
      <w:lvlJc w:val="left"/>
      <w:pPr>
        <w:ind w:left="5179" w:hanging="360"/>
      </w:pPr>
      <w:rPr>
        <w:rFonts w:hint="default"/>
        <w:lang w:val="ru-RU" w:eastAsia="ru-RU" w:bidi="ru-RU"/>
      </w:rPr>
    </w:lvl>
    <w:lvl w:ilvl="8" w:tplc="FD2E9148">
      <w:numFmt w:val="bullet"/>
      <w:lvlText w:val="•"/>
      <w:lvlJc w:val="left"/>
      <w:pPr>
        <w:ind w:left="5816" w:hanging="360"/>
      </w:pPr>
      <w:rPr>
        <w:rFonts w:hint="default"/>
        <w:lang w:val="ru-RU" w:eastAsia="ru-RU" w:bidi="ru-RU"/>
      </w:rPr>
    </w:lvl>
  </w:abstractNum>
  <w:abstractNum w:abstractNumId="12" w15:restartNumberingAfterBreak="0">
    <w:nsid w:val="44CA45EF"/>
    <w:multiLevelType w:val="hybridMultilevel"/>
    <w:tmpl w:val="66C058D2"/>
    <w:lvl w:ilvl="0" w:tplc="CCB86C56">
      <w:start w:val="1"/>
      <w:numFmt w:val="decimal"/>
      <w:lvlText w:val="%1)"/>
      <w:lvlJc w:val="left"/>
      <w:pPr>
        <w:ind w:left="112" w:hanging="708"/>
        <w:jc w:val="left"/>
      </w:pPr>
      <w:rPr>
        <w:rFonts w:ascii="Times New Roman" w:eastAsia="Times New Roman" w:hAnsi="Times New Roman" w:cs="Times New Roman" w:hint="default"/>
        <w:spacing w:val="0"/>
        <w:w w:val="100"/>
        <w:sz w:val="27"/>
        <w:szCs w:val="27"/>
        <w:lang w:val="ru-RU" w:eastAsia="ru-RU" w:bidi="ru-RU"/>
      </w:rPr>
    </w:lvl>
    <w:lvl w:ilvl="1" w:tplc="BBB0CCE4">
      <w:numFmt w:val="bullet"/>
      <w:lvlText w:val="•"/>
      <w:lvlJc w:val="left"/>
      <w:pPr>
        <w:ind w:left="1170" w:hanging="708"/>
      </w:pPr>
      <w:rPr>
        <w:rFonts w:hint="default"/>
        <w:lang w:val="ru-RU" w:eastAsia="ru-RU" w:bidi="ru-RU"/>
      </w:rPr>
    </w:lvl>
    <w:lvl w:ilvl="2" w:tplc="FFF0481A">
      <w:numFmt w:val="bullet"/>
      <w:lvlText w:val="•"/>
      <w:lvlJc w:val="left"/>
      <w:pPr>
        <w:ind w:left="2221" w:hanging="708"/>
      </w:pPr>
      <w:rPr>
        <w:rFonts w:hint="default"/>
        <w:lang w:val="ru-RU" w:eastAsia="ru-RU" w:bidi="ru-RU"/>
      </w:rPr>
    </w:lvl>
    <w:lvl w:ilvl="3" w:tplc="79681A12">
      <w:numFmt w:val="bullet"/>
      <w:lvlText w:val="•"/>
      <w:lvlJc w:val="left"/>
      <w:pPr>
        <w:ind w:left="3272" w:hanging="708"/>
      </w:pPr>
      <w:rPr>
        <w:rFonts w:hint="default"/>
        <w:lang w:val="ru-RU" w:eastAsia="ru-RU" w:bidi="ru-RU"/>
      </w:rPr>
    </w:lvl>
    <w:lvl w:ilvl="4" w:tplc="AEA0AA32">
      <w:numFmt w:val="bullet"/>
      <w:lvlText w:val="•"/>
      <w:lvlJc w:val="left"/>
      <w:pPr>
        <w:ind w:left="4323" w:hanging="708"/>
      </w:pPr>
      <w:rPr>
        <w:rFonts w:hint="default"/>
        <w:lang w:val="ru-RU" w:eastAsia="ru-RU" w:bidi="ru-RU"/>
      </w:rPr>
    </w:lvl>
    <w:lvl w:ilvl="5" w:tplc="BA189E66">
      <w:numFmt w:val="bullet"/>
      <w:lvlText w:val="•"/>
      <w:lvlJc w:val="left"/>
      <w:pPr>
        <w:ind w:left="5374" w:hanging="708"/>
      </w:pPr>
      <w:rPr>
        <w:rFonts w:hint="default"/>
        <w:lang w:val="ru-RU" w:eastAsia="ru-RU" w:bidi="ru-RU"/>
      </w:rPr>
    </w:lvl>
    <w:lvl w:ilvl="6" w:tplc="3C529738">
      <w:numFmt w:val="bullet"/>
      <w:lvlText w:val="•"/>
      <w:lvlJc w:val="left"/>
      <w:pPr>
        <w:ind w:left="6425" w:hanging="708"/>
      </w:pPr>
      <w:rPr>
        <w:rFonts w:hint="default"/>
        <w:lang w:val="ru-RU" w:eastAsia="ru-RU" w:bidi="ru-RU"/>
      </w:rPr>
    </w:lvl>
    <w:lvl w:ilvl="7" w:tplc="AE1884AC">
      <w:numFmt w:val="bullet"/>
      <w:lvlText w:val="•"/>
      <w:lvlJc w:val="left"/>
      <w:pPr>
        <w:ind w:left="7476" w:hanging="708"/>
      </w:pPr>
      <w:rPr>
        <w:rFonts w:hint="default"/>
        <w:lang w:val="ru-RU" w:eastAsia="ru-RU" w:bidi="ru-RU"/>
      </w:rPr>
    </w:lvl>
    <w:lvl w:ilvl="8" w:tplc="40BAA40C">
      <w:numFmt w:val="bullet"/>
      <w:lvlText w:val="•"/>
      <w:lvlJc w:val="left"/>
      <w:pPr>
        <w:ind w:left="8527" w:hanging="708"/>
      </w:pPr>
      <w:rPr>
        <w:rFonts w:hint="default"/>
        <w:lang w:val="ru-RU" w:eastAsia="ru-RU" w:bidi="ru-RU"/>
      </w:rPr>
    </w:lvl>
  </w:abstractNum>
  <w:abstractNum w:abstractNumId="13" w15:restartNumberingAfterBreak="0">
    <w:nsid w:val="45A20A70"/>
    <w:multiLevelType w:val="hybridMultilevel"/>
    <w:tmpl w:val="3BEC47FA"/>
    <w:lvl w:ilvl="0" w:tplc="8DD24C02">
      <w:numFmt w:val="bullet"/>
      <w:lvlText w:val="-"/>
      <w:lvlJc w:val="left"/>
      <w:pPr>
        <w:ind w:left="742" w:hanging="708"/>
      </w:pPr>
      <w:rPr>
        <w:rFonts w:ascii="Times New Roman" w:eastAsia="Times New Roman" w:hAnsi="Times New Roman" w:cs="Times New Roman" w:hint="default"/>
        <w:w w:val="100"/>
        <w:sz w:val="23"/>
        <w:szCs w:val="23"/>
        <w:lang w:val="ru-RU" w:eastAsia="ru-RU" w:bidi="ru-RU"/>
      </w:rPr>
    </w:lvl>
    <w:lvl w:ilvl="1" w:tplc="7F72D5BE">
      <w:numFmt w:val="bullet"/>
      <w:lvlText w:val="•"/>
      <w:lvlJc w:val="left"/>
      <w:pPr>
        <w:ind w:left="1728" w:hanging="708"/>
      </w:pPr>
      <w:rPr>
        <w:rFonts w:hint="default"/>
        <w:lang w:val="ru-RU" w:eastAsia="ru-RU" w:bidi="ru-RU"/>
      </w:rPr>
    </w:lvl>
    <w:lvl w:ilvl="2" w:tplc="859E8C3C">
      <w:numFmt w:val="bullet"/>
      <w:lvlText w:val="•"/>
      <w:lvlJc w:val="left"/>
      <w:pPr>
        <w:ind w:left="2717" w:hanging="708"/>
      </w:pPr>
      <w:rPr>
        <w:rFonts w:hint="default"/>
        <w:lang w:val="ru-RU" w:eastAsia="ru-RU" w:bidi="ru-RU"/>
      </w:rPr>
    </w:lvl>
    <w:lvl w:ilvl="3" w:tplc="4B045030">
      <w:numFmt w:val="bullet"/>
      <w:lvlText w:val="•"/>
      <w:lvlJc w:val="left"/>
      <w:pPr>
        <w:ind w:left="3706" w:hanging="708"/>
      </w:pPr>
      <w:rPr>
        <w:rFonts w:hint="default"/>
        <w:lang w:val="ru-RU" w:eastAsia="ru-RU" w:bidi="ru-RU"/>
      </w:rPr>
    </w:lvl>
    <w:lvl w:ilvl="4" w:tplc="A9C47898">
      <w:numFmt w:val="bullet"/>
      <w:lvlText w:val="•"/>
      <w:lvlJc w:val="left"/>
      <w:pPr>
        <w:ind w:left="4695" w:hanging="708"/>
      </w:pPr>
      <w:rPr>
        <w:rFonts w:hint="default"/>
        <w:lang w:val="ru-RU" w:eastAsia="ru-RU" w:bidi="ru-RU"/>
      </w:rPr>
    </w:lvl>
    <w:lvl w:ilvl="5" w:tplc="F3221EA2">
      <w:numFmt w:val="bullet"/>
      <w:lvlText w:val="•"/>
      <w:lvlJc w:val="left"/>
      <w:pPr>
        <w:ind w:left="5684" w:hanging="708"/>
      </w:pPr>
      <w:rPr>
        <w:rFonts w:hint="default"/>
        <w:lang w:val="ru-RU" w:eastAsia="ru-RU" w:bidi="ru-RU"/>
      </w:rPr>
    </w:lvl>
    <w:lvl w:ilvl="6" w:tplc="81A63A0C">
      <w:numFmt w:val="bullet"/>
      <w:lvlText w:val="•"/>
      <w:lvlJc w:val="left"/>
      <w:pPr>
        <w:ind w:left="6673" w:hanging="708"/>
      </w:pPr>
      <w:rPr>
        <w:rFonts w:hint="default"/>
        <w:lang w:val="ru-RU" w:eastAsia="ru-RU" w:bidi="ru-RU"/>
      </w:rPr>
    </w:lvl>
    <w:lvl w:ilvl="7" w:tplc="54C2F9F8">
      <w:numFmt w:val="bullet"/>
      <w:lvlText w:val="•"/>
      <w:lvlJc w:val="left"/>
      <w:pPr>
        <w:ind w:left="7662" w:hanging="708"/>
      </w:pPr>
      <w:rPr>
        <w:rFonts w:hint="default"/>
        <w:lang w:val="ru-RU" w:eastAsia="ru-RU" w:bidi="ru-RU"/>
      </w:rPr>
    </w:lvl>
    <w:lvl w:ilvl="8" w:tplc="53CC0A9A">
      <w:numFmt w:val="bullet"/>
      <w:lvlText w:val="•"/>
      <w:lvlJc w:val="left"/>
      <w:pPr>
        <w:ind w:left="8651" w:hanging="708"/>
      </w:pPr>
      <w:rPr>
        <w:rFonts w:hint="default"/>
        <w:lang w:val="ru-RU" w:eastAsia="ru-RU" w:bidi="ru-RU"/>
      </w:rPr>
    </w:lvl>
  </w:abstractNum>
  <w:abstractNum w:abstractNumId="14" w15:restartNumberingAfterBreak="0">
    <w:nsid w:val="4685295B"/>
    <w:multiLevelType w:val="hybridMultilevel"/>
    <w:tmpl w:val="6FF0C26E"/>
    <w:lvl w:ilvl="0" w:tplc="AD52A022">
      <w:start w:val="1"/>
      <w:numFmt w:val="decimal"/>
      <w:lvlText w:val="%1)"/>
      <w:lvlJc w:val="left"/>
      <w:pPr>
        <w:ind w:left="112" w:hanging="708"/>
        <w:jc w:val="left"/>
      </w:pPr>
      <w:rPr>
        <w:rFonts w:ascii="Times New Roman" w:eastAsia="Times New Roman" w:hAnsi="Times New Roman" w:cs="Times New Roman" w:hint="default"/>
        <w:spacing w:val="0"/>
        <w:w w:val="100"/>
        <w:sz w:val="27"/>
        <w:szCs w:val="27"/>
        <w:lang w:val="ru-RU" w:eastAsia="ru-RU" w:bidi="ru-RU"/>
      </w:rPr>
    </w:lvl>
    <w:lvl w:ilvl="1" w:tplc="E4CADD5C">
      <w:start w:val="1"/>
      <w:numFmt w:val="decimal"/>
      <w:lvlText w:val="%2."/>
      <w:lvlJc w:val="left"/>
      <w:pPr>
        <w:ind w:left="1250" w:hanging="281"/>
        <w:jc w:val="left"/>
      </w:pPr>
      <w:rPr>
        <w:rFonts w:ascii="Times New Roman" w:eastAsia="Times New Roman" w:hAnsi="Times New Roman" w:cs="Times New Roman" w:hint="default"/>
        <w:b/>
        <w:bCs/>
        <w:w w:val="100"/>
        <w:sz w:val="28"/>
        <w:szCs w:val="28"/>
        <w:lang w:val="ru-RU" w:eastAsia="ru-RU" w:bidi="ru-RU"/>
      </w:rPr>
    </w:lvl>
    <w:lvl w:ilvl="2" w:tplc="C6BA8604">
      <w:numFmt w:val="bullet"/>
      <w:lvlText w:val="•"/>
      <w:lvlJc w:val="left"/>
      <w:pPr>
        <w:ind w:left="4240" w:hanging="281"/>
      </w:pPr>
      <w:rPr>
        <w:rFonts w:hint="default"/>
        <w:lang w:val="ru-RU" w:eastAsia="ru-RU" w:bidi="ru-RU"/>
      </w:rPr>
    </w:lvl>
    <w:lvl w:ilvl="3" w:tplc="ECFC306A">
      <w:numFmt w:val="bullet"/>
      <w:lvlText w:val="•"/>
      <w:lvlJc w:val="left"/>
      <w:pPr>
        <w:ind w:left="4946" w:hanging="281"/>
      </w:pPr>
      <w:rPr>
        <w:rFonts w:hint="default"/>
        <w:lang w:val="ru-RU" w:eastAsia="ru-RU" w:bidi="ru-RU"/>
      </w:rPr>
    </w:lvl>
    <w:lvl w:ilvl="4" w:tplc="B704997A">
      <w:numFmt w:val="bullet"/>
      <w:lvlText w:val="•"/>
      <w:lvlJc w:val="left"/>
      <w:pPr>
        <w:ind w:left="5652" w:hanging="281"/>
      </w:pPr>
      <w:rPr>
        <w:rFonts w:hint="default"/>
        <w:lang w:val="ru-RU" w:eastAsia="ru-RU" w:bidi="ru-RU"/>
      </w:rPr>
    </w:lvl>
    <w:lvl w:ilvl="5" w:tplc="473ACA8C">
      <w:numFmt w:val="bullet"/>
      <w:lvlText w:val="•"/>
      <w:lvlJc w:val="left"/>
      <w:pPr>
        <w:ind w:left="6358" w:hanging="281"/>
      </w:pPr>
      <w:rPr>
        <w:rFonts w:hint="default"/>
        <w:lang w:val="ru-RU" w:eastAsia="ru-RU" w:bidi="ru-RU"/>
      </w:rPr>
    </w:lvl>
    <w:lvl w:ilvl="6" w:tplc="DEDE8E0E">
      <w:numFmt w:val="bullet"/>
      <w:lvlText w:val="•"/>
      <w:lvlJc w:val="left"/>
      <w:pPr>
        <w:ind w:left="7064" w:hanging="281"/>
      </w:pPr>
      <w:rPr>
        <w:rFonts w:hint="default"/>
        <w:lang w:val="ru-RU" w:eastAsia="ru-RU" w:bidi="ru-RU"/>
      </w:rPr>
    </w:lvl>
    <w:lvl w:ilvl="7" w:tplc="3C24979C">
      <w:numFmt w:val="bullet"/>
      <w:lvlText w:val="•"/>
      <w:lvlJc w:val="left"/>
      <w:pPr>
        <w:ind w:left="7770" w:hanging="281"/>
      </w:pPr>
      <w:rPr>
        <w:rFonts w:hint="default"/>
        <w:lang w:val="ru-RU" w:eastAsia="ru-RU" w:bidi="ru-RU"/>
      </w:rPr>
    </w:lvl>
    <w:lvl w:ilvl="8" w:tplc="A720008E">
      <w:numFmt w:val="bullet"/>
      <w:lvlText w:val="•"/>
      <w:lvlJc w:val="left"/>
      <w:pPr>
        <w:ind w:left="8476" w:hanging="281"/>
      </w:pPr>
      <w:rPr>
        <w:rFonts w:hint="default"/>
        <w:lang w:val="ru-RU" w:eastAsia="ru-RU" w:bidi="ru-RU"/>
      </w:rPr>
    </w:lvl>
  </w:abstractNum>
  <w:abstractNum w:abstractNumId="15" w15:restartNumberingAfterBreak="0">
    <w:nsid w:val="4BFF3633"/>
    <w:multiLevelType w:val="hybridMultilevel"/>
    <w:tmpl w:val="241A7DB8"/>
    <w:lvl w:ilvl="0" w:tplc="666E2964">
      <w:numFmt w:val="bullet"/>
      <w:lvlText w:val="-"/>
      <w:lvlJc w:val="left"/>
      <w:pPr>
        <w:ind w:left="734" w:hanging="708"/>
      </w:pPr>
      <w:rPr>
        <w:rFonts w:ascii="Times New Roman" w:eastAsia="Times New Roman" w:hAnsi="Times New Roman" w:cs="Times New Roman" w:hint="default"/>
        <w:w w:val="100"/>
        <w:sz w:val="23"/>
        <w:szCs w:val="23"/>
        <w:lang w:val="ru-RU" w:eastAsia="ru-RU" w:bidi="ru-RU"/>
      </w:rPr>
    </w:lvl>
    <w:lvl w:ilvl="1" w:tplc="5B14A220">
      <w:numFmt w:val="bullet"/>
      <w:lvlText w:val="•"/>
      <w:lvlJc w:val="left"/>
      <w:pPr>
        <w:ind w:left="1728" w:hanging="708"/>
      </w:pPr>
      <w:rPr>
        <w:rFonts w:hint="default"/>
        <w:lang w:val="ru-RU" w:eastAsia="ru-RU" w:bidi="ru-RU"/>
      </w:rPr>
    </w:lvl>
    <w:lvl w:ilvl="2" w:tplc="1422B2FC">
      <w:numFmt w:val="bullet"/>
      <w:lvlText w:val="•"/>
      <w:lvlJc w:val="left"/>
      <w:pPr>
        <w:ind w:left="2717" w:hanging="708"/>
      </w:pPr>
      <w:rPr>
        <w:rFonts w:hint="default"/>
        <w:lang w:val="ru-RU" w:eastAsia="ru-RU" w:bidi="ru-RU"/>
      </w:rPr>
    </w:lvl>
    <w:lvl w:ilvl="3" w:tplc="1C147CEC">
      <w:numFmt w:val="bullet"/>
      <w:lvlText w:val="•"/>
      <w:lvlJc w:val="left"/>
      <w:pPr>
        <w:ind w:left="3706" w:hanging="708"/>
      </w:pPr>
      <w:rPr>
        <w:rFonts w:hint="default"/>
        <w:lang w:val="ru-RU" w:eastAsia="ru-RU" w:bidi="ru-RU"/>
      </w:rPr>
    </w:lvl>
    <w:lvl w:ilvl="4" w:tplc="E4E26C76">
      <w:numFmt w:val="bullet"/>
      <w:lvlText w:val="•"/>
      <w:lvlJc w:val="left"/>
      <w:pPr>
        <w:ind w:left="4695" w:hanging="708"/>
      </w:pPr>
      <w:rPr>
        <w:rFonts w:hint="default"/>
        <w:lang w:val="ru-RU" w:eastAsia="ru-RU" w:bidi="ru-RU"/>
      </w:rPr>
    </w:lvl>
    <w:lvl w:ilvl="5" w:tplc="7A6AC8AE">
      <w:numFmt w:val="bullet"/>
      <w:lvlText w:val="•"/>
      <w:lvlJc w:val="left"/>
      <w:pPr>
        <w:ind w:left="5684" w:hanging="708"/>
      </w:pPr>
      <w:rPr>
        <w:rFonts w:hint="default"/>
        <w:lang w:val="ru-RU" w:eastAsia="ru-RU" w:bidi="ru-RU"/>
      </w:rPr>
    </w:lvl>
    <w:lvl w:ilvl="6" w:tplc="43E0784E">
      <w:numFmt w:val="bullet"/>
      <w:lvlText w:val="•"/>
      <w:lvlJc w:val="left"/>
      <w:pPr>
        <w:ind w:left="6673" w:hanging="708"/>
      </w:pPr>
      <w:rPr>
        <w:rFonts w:hint="default"/>
        <w:lang w:val="ru-RU" w:eastAsia="ru-RU" w:bidi="ru-RU"/>
      </w:rPr>
    </w:lvl>
    <w:lvl w:ilvl="7" w:tplc="A69AEBAC">
      <w:numFmt w:val="bullet"/>
      <w:lvlText w:val="•"/>
      <w:lvlJc w:val="left"/>
      <w:pPr>
        <w:ind w:left="7662" w:hanging="708"/>
      </w:pPr>
      <w:rPr>
        <w:rFonts w:hint="default"/>
        <w:lang w:val="ru-RU" w:eastAsia="ru-RU" w:bidi="ru-RU"/>
      </w:rPr>
    </w:lvl>
    <w:lvl w:ilvl="8" w:tplc="C632DE8A">
      <w:numFmt w:val="bullet"/>
      <w:lvlText w:val="•"/>
      <w:lvlJc w:val="left"/>
      <w:pPr>
        <w:ind w:left="8651" w:hanging="708"/>
      </w:pPr>
      <w:rPr>
        <w:rFonts w:hint="default"/>
        <w:lang w:val="ru-RU" w:eastAsia="ru-RU" w:bidi="ru-RU"/>
      </w:rPr>
    </w:lvl>
  </w:abstractNum>
  <w:abstractNum w:abstractNumId="16" w15:restartNumberingAfterBreak="0">
    <w:nsid w:val="4E427199"/>
    <w:multiLevelType w:val="hybridMultilevel"/>
    <w:tmpl w:val="952E95FC"/>
    <w:lvl w:ilvl="0" w:tplc="7BC80356">
      <w:start w:val="1"/>
      <w:numFmt w:val="decimal"/>
      <w:lvlText w:val="%1."/>
      <w:lvlJc w:val="left"/>
      <w:pPr>
        <w:ind w:left="262" w:hanging="584"/>
        <w:jc w:val="left"/>
      </w:pPr>
      <w:rPr>
        <w:rFonts w:ascii="Times New Roman" w:eastAsia="Times New Roman" w:hAnsi="Times New Roman" w:cs="Times New Roman" w:hint="default"/>
        <w:spacing w:val="0"/>
        <w:w w:val="100"/>
        <w:sz w:val="27"/>
        <w:szCs w:val="27"/>
        <w:lang w:val="ru-RU" w:eastAsia="ru-RU" w:bidi="ru-RU"/>
      </w:rPr>
    </w:lvl>
    <w:lvl w:ilvl="1" w:tplc="5DD0683A">
      <w:numFmt w:val="bullet"/>
      <w:lvlText w:val="•"/>
      <w:lvlJc w:val="left"/>
      <w:pPr>
        <w:ind w:left="1222" w:hanging="584"/>
      </w:pPr>
      <w:rPr>
        <w:rFonts w:hint="default"/>
        <w:lang w:val="ru-RU" w:eastAsia="ru-RU" w:bidi="ru-RU"/>
      </w:rPr>
    </w:lvl>
    <w:lvl w:ilvl="2" w:tplc="ED520904">
      <w:numFmt w:val="bullet"/>
      <w:lvlText w:val="•"/>
      <w:lvlJc w:val="left"/>
      <w:pPr>
        <w:ind w:left="2185" w:hanging="584"/>
      </w:pPr>
      <w:rPr>
        <w:rFonts w:hint="default"/>
        <w:lang w:val="ru-RU" w:eastAsia="ru-RU" w:bidi="ru-RU"/>
      </w:rPr>
    </w:lvl>
    <w:lvl w:ilvl="3" w:tplc="18389910">
      <w:numFmt w:val="bullet"/>
      <w:lvlText w:val="•"/>
      <w:lvlJc w:val="left"/>
      <w:pPr>
        <w:ind w:left="3148" w:hanging="584"/>
      </w:pPr>
      <w:rPr>
        <w:rFonts w:hint="default"/>
        <w:lang w:val="ru-RU" w:eastAsia="ru-RU" w:bidi="ru-RU"/>
      </w:rPr>
    </w:lvl>
    <w:lvl w:ilvl="4" w:tplc="A678E516">
      <w:numFmt w:val="bullet"/>
      <w:lvlText w:val="•"/>
      <w:lvlJc w:val="left"/>
      <w:pPr>
        <w:ind w:left="4111" w:hanging="584"/>
      </w:pPr>
      <w:rPr>
        <w:rFonts w:hint="default"/>
        <w:lang w:val="ru-RU" w:eastAsia="ru-RU" w:bidi="ru-RU"/>
      </w:rPr>
    </w:lvl>
    <w:lvl w:ilvl="5" w:tplc="0226B47C">
      <w:numFmt w:val="bullet"/>
      <w:lvlText w:val="•"/>
      <w:lvlJc w:val="left"/>
      <w:pPr>
        <w:ind w:left="5074" w:hanging="584"/>
      </w:pPr>
      <w:rPr>
        <w:rFonts w:hint="default"/>
        <w:lang w:val="ru-RU" w:eastAsia="ru-RU" w:bidi="ru-RU"/>
      </w:rPr>
    </w:lvl>
    <w:lvl w:ilvl="6" w:tplc="969A0AB2">
      <w:numFmt w:val="bullet"/>
      <w:lvlText w:val="•"/>
      <w:lvlJc w:val="left"/>
      <w:pPr>
        <w:ind w:left="6037" w:hanging="584"/>
      </w:pPr>
      <w:rPr>
        <w:rFonts w:hint="default"/>
        <w:lang w:val="ru-RU" w:eastAsia="ru-RU" w:bidi="ru-RU"/>
      </w:rPr>
    </w:lvl>
    <w:lvl w:ilvl="7" w:tplc="90860E6A">
      <w:numFmt w:val="bullet"/>
      <w:lvlText w:val="•"/>
      <w:lvlJc w:val="left"/>
      <w:pPr>
        <w:ind w:left="7000" w:hanging="584"/>
      </w:pPr>
      <w:rPr>
        <w:rFonts w:hint="default"/>
        <w:lang w:val="ru-RU" w:eastAsia="ru-RU" w:bidi="ru-RU"/>
      </w:rPr>
    </w:lvl>
    <w:lvl w:ilvl="8" w:tplc="394098BC">
      <w:numFmt w:val="bullet"/>
      <w:lvlText w:val="•"/>
      <w:lvlJc w:val="left"/>
      <w:pPr>
        <w:ind w:left="7963" w:hanging="584"/>
      </w:pPr>
      <w:rPr>
        <w:rFonts w:hint="default"/>
        <w:lang w:val="ru-RU" w:eastAsia="ru-RU" w:bidi="ru-RU"/>
      </w:rPr>
    </w:lvl>
  </w:abstractNum>
  <w:abstractNum w:abstractNumId="17" w15:restartNumberingAfterBreak="0">
    <w:nsid w:val="574E23AC"/>
    <w:multiLevelType w:val="multilevel"/>
    <w:tmpl w:val="049050FC"/>
    <w:lvl w:ilvl="0">
      <w:start w:val="1"/>
      <w:numFmt w:val="decimal"/>
      <w:lvlText w:val="%1."/>
      <w:lvlJc w:val="left"/>
      <w:pPr>
        <w:ind w:left="360" w:hanging="360"/>
      </w:pPr>
      <w:rPr>
        <w:rFonts w:ascii="Times New Roman" w:hAnsi="Times New Roman" w:cs="Times New Roman"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18" w15:restartNumberingAfterBreak="0">
    <w:nsid w:val="62F362C3"/>
    <w:multiLevelType w:val="hybridMultilevel"/>
    <w:tmpl w:val="50483760"/>
    <w:lvl w:ilvl="0" w:tplc="EF5082CA">
      <w:start w:val="1"/>
      <w:numFmt w:val="decimal"/>
      <w:lvlText w:val="%1."/>
      <w:lvlJc w:val="left"/>
      <w:pPr>
        <w:ind w:left="422" w:hanging="296"/>
        <w:jc w:val="left"/>
      </w:pPr>
      <w:rPr>
        <w:rFonts w:ascii="Times New Roman" w:eastAsia="Times New Roman" w:hAnsi="Times New Roman" w:cs="Times New Roman" w:hint="default"/>
        <w:w w:val="100"/>
        <w:sz w:val="23"/>
        <w:szCs w:val="23"/>
        <w:lang w:val="ru-RU" w:eastAsia="ru-RU" w:bidi="ru-RU"/>
      </w:rPr>
    </w:lvl>
    <w:lvl w:ilvl="1" w:tplc="24927112">
      <w:numFmt w:val="bullet"/>
      <w:lvlText w:val="•"/>
      <w:lvlJc w:val="left"/>
      <w:pPr>
        <w:ind w:left="1087" w:hanging="296"/>
      </w:pPr>
      <w:rPr>
        <w:rFonts w:hint="default"/>
        <w:lang w:val="ru-RU" w:eastAsia="ru-RU" w:bidi="ru-RU"/>
      </w:rPr>
    </w:lvl>
    <w:lvl w:ilvl="2" w:tplc="4AF889DC">
      <w:numFmt w:val="bullet"/>
      <w:lvlText w:val="•"/>
      <w:lvlJc w:val="left"/>
      <w:pPr>
        <w:ind w:left="1754" w:hanging="296"/>
      </w:pPr>
      <w:rPr>
        <w:rFonts w:hint="default"/>
        <w:lang w:val="ru-RU" w:eastAsia="ru-RU" w:bidi="ru-RU"/>
      </w:rPr>
    </w:lvl>
    <w:lvl w:ilvl="3" w:tplc="60B6A644">
      <w:numFmt w:val="bullet"/>
      <w:lvlText w:val="•"/>
      <w:lvlJc w:val="left"/>
      <w:pPr>
        <w:ind w:left="2421" w:hanging="296"/>
      </w:pPr>
      <w:rPr>
        <w:rFonts w:hint="default"/>
        <w:lang w:val="ru-RU" w:eastAsia="ru-RU" w:bidi="ru-RU"/>
      </w:rPr>
    </w:lvl>
    <w:lvl w:ilvl="4" w:tplc="25CC4982">
      <w:numFmt w:val="bullet"/>
      <w:lvlText w:val="•"/>
      <w:lvlJc w:val="left"/>
      <w:pPr>
        <w:ind w:left="3088" w:hanging="296"/>
      </w:pPr>
      <w:rPr>
        <w:rFonts w:hint="default"/>
        <w:lang w:val="ru-RU" w:eastAsia="ru-RU" w:bidi="ru-RU"/>
      </w:rPr>
    </w:lvl>
    <w:lvl w:ilvl="5" w:tplc="570036DE">
      <w:numFmt w:val="bullet"/>
      <w:lvlText w:val="•"/>
      <w:lvlJc w:val="left"/>
      <w:pPr>
        <w:ind w:left="3755" w:hanging="296"/>
      </w:pPr>
      <w:rPr>
        <w:rFonts w:hint="default"/>
        <w:lang w:val="ru-RU" w:eastAsia="ru-RU" w:bidi="ru-RU"/>
      </w:rPr>
    </w:lvl>
    <w:lvl w:ilvl="6" w:tplc="75A84A62">
      <w:numFmt w:val="bullet"/>
      <w:lvlText w:val="•"/>
      <w:lvlJc w:val="left"/>
      <w:pPr>
        <w:ind w:left="4422" w:hanging="296"/>
      </w:pPr>
      <w:rPr>
        <w:rFonts w:hint="default"/>
        <w:lang w:val="ru-RU" w:eastAsia="ru-RU" w:bidi="ru-RU"/>
      </w:rPr>
    </w:lvl>
    <w:lvl w:ilvl="7" w:tplc="F014C57A">
      <w:numFmt w:val="bullet"/>
      <w:lvlText w:val="•"/>
      <w:lvlJc w:val="left"/>
      <w:pPr>
        <w:ind w:left="5089" w:hanging="296"/>
      </w:pPr>
      <w:rPr>
        <w:rFonts w:hint="default"/>
        <w:lang w:val="ru-RU" w:eastAsia="ru-RU" w:bidi="ru-RU"/>
      </w:rPr>
    </w:lvl>
    <w:lvl w:ilvl="8" w:tplc="5CACA66E">
      <w:numFmt w:val="bullet"/>
      <w:lvlText w:val="•"/>
      <w:lvlJc w:val="left"/>
      <w:pPr>
        <w:ind w:left="5756" w:hanging="296"/>
      </w:pPr>
      <w:rPr>
        <w:rFonts w:hint="default"/>
        <w:lang w:val="ru-RU" w:eastAsia="ru-RU" w:bidi="ru-RU"/>
      </w:rPr>
    </w:lvl>
  </w:abstractNum>
  <w:abstractNum w:abstractNumId="19" w15:restartNumberingAfterBreak="0">
    <w:nsid w:val="66440679"/>
    <w:multiLevelType w:val="hybridMultilevel"/>
    <w:tmpl w:val="0E94A1D6"/>
    <w:lvl w:ilvl="0" w:tplc="12246316">
      <w:numFmt w:val="bullet"/>
      <w:lvlText w:val="-"/>
      <w:lvlJc w:val="left"/>
      <w:pPr>
        <w:ind w:left="742" w:hanging="708"/>
      </w:pPr>
      <w:rPr>
        <w:rFonts w:ascii="Times New Roman" w:eastAsia="Times New Roman" w:hAnsi="Times New Roman" w:cs="Times New Roman" w:hint="default"/>
        <w:b/>
        <w:bCs/>
        <w:w w:val="100"/>
        <w:sz w:val="28"/>
        <w:szCs w:val="28"/>
        <w:lang w:val="ru-RU" w:eastAsia="ru-RU" w:bidi="ru-RU"/>
      </w:rPr>
    </w:lvl>
    <w:lvl w:ilvl="1" w:tplc="9D58B2FE">
      <w:numFmt w:val="bullet"/>
      <w:lvlText w:val="•"/>
      <w:lvlJc w:val="left"/>
      <w:pPr>
        <w:ind w:left="1728" w:hanging="708"/>
      </w:pPr>
      <w:rPr>
        <w:rFonts w:hint="default"/>
        <w:lang w:val="ru-RU" w:eastAsia="ru-RU" w:bidi="ru-RU"/>
      </w:rPr>
    </w:lvl>
    <w:lvl w:ilvl="2" w:tplc="60E23986">
      <w:numFmt w:val="bullet"/>
      <w:lvlText w:val="•"/>
      <w:lvlJc w:val="left"/>
      <w:pPr>
        <w:ind w:left="2717" w:hanging="708"/>
      </w:pPr>
      <w:rPr>
        <w:rFonts w:hint="default"/>
        <w:lang w:val="ru-RU" w:eastAsia="ru-RU" w:bidi="ru-RU"/>
      </w:rPr>
    </w:lvl>
    <w:lvl w:ilvl="3" w:tplc="38EC3468">
      <w:numFmt w:val="bullet"/>
      <w:lvlText w:val="•"/>
      <w:lvlJc w:val="left"/>
      <w:pPr>
        <w:ind w:left="3706" w:hanging="708"/>
      </w:pPr>
      <w:rPr>
        <w:rFonts w:hint="default"/>
        <w:lang w:val="ru-RU" w:eastAsia="ru-RU" w:bidi="ru-RU"/>
      </w:rPr>
    </w:lvl>
    <w:lvl w:ilvl="4" w:tplc="DA1E350A">
      <w:numFmt w:val="bullet"/>
      <w:lvlText w:val="•"/>
      <w:lvlJc w:val="left"/>
      <w:pPr>
        <w:ind w:left="4695" w:hanging="708"/>
      </w:pPr>
      <w:rPr>
        <w:rFonts w:hint="default"/>
        <w:lang w:val="ru-RU" w:eastAsia="ru-RU" w:bidi="ru-RU"/>
      </w:rPr>
    </w:lvl>
    <w:lvl w:ilvl="5" w:tplc="13A05A06">
      <w:numFmt w:val="bullet"/>
      <w:lvlText w:val="•"/>
      <w:lvlJc w:val="left"/>
      <w:pPr>
        <w:ind w:left="5684" w:hanging="708"/>
      </w:pPr>
      <w:rPr>
        <w:rFonts w:hint="default"/>
        <w:lang w:val="ru-RU" w:eastAsia="ru-RU" w:bidi="ru-RU"/>
      </w:rPr>
    </w:lvl>
    <w:lvl w:ilvl="6" w:tplc="EB64F6EC">
      <w:numFmt w:val="bullet"/>
      <w:lvlText w:val="•"/>
      <w:lvlJc w:val="left"/>
      <w:pPr>
        <w:ind w:left="6673" w:hanging="708"/>
      </w:pPr>
      <w:rPr>
        <w:rFonts w:hint="default"/>
        <w:lang w:val="ru-RU" w:eastAsia="ru-RU" w:bidi="ru-RU"/>
      </w:rPr>
    </w:lvl>
    <w:lvl w:ilvl="7" w:tplc="402C4D06">
      <w:numFmt w:val="bullet"/>
      <w:lvlText w:val="•"/>
      <w:lvlJc w:val="left"/>
      <w:pPr>
        <w:ind w:left="7662" w:hanging="708"/>
      </w:pPr>
      <w:rPr>
        <w:rFonts w:hint="default"/>
        <w:lang w:val="ru-RU" w:eastAsia="ru-RU" w:bidi="ru-RU"/>
      </w:rPr>
    </w:lvl>
    <w:lvl w:ilvl="8" w:tplc="6CE884E4">
      <w:numFmt w:val="bullet"/>
      <w:lvlText w:val="•"/>
      <w:lvlJc w:val="left"/>
      <w:pPr>
        <w:ind w:left="8651" w:hanging="708"/>
      </w:pPr>
      <w:rPr>
        <w:rFonts w:hint="default"/>
        <w:lang w:val="ru-RU" w:eastAsia="ru-RU" w:bidi="ru-RU"/>
      </w:rPr>
    </w:lvl>
  </w:abstractNum>
  <w:abstractNum w:abstractNumId="20" w15:restartNumberingAfterBreak="0">
    <w:nsid w:val="6B7109D8"/>
    <w:multiLevelType w:val="hybridMultilevel"/>
    <w:tmpl w:val="A9B62964"/>
    <w:lvl w:ilvl="0" w:tplc="2A765250">
      <w:numFmt w:val="bullet"/>
      <w:lvlText w:val="-"/>
      <w:lvlJc w:val="left"/>
      <w:pPr>
        <w:ind w:left="742" w:hanging="567"/>
      </w:pPr>
      <w:rPr>
        <w:rFonts w:hint="default"/>
        <w:b/>
        <w:bCs/>
        <w:w w:val="100"/>
        <w:lang w:val="ru-RU" w:eastAsia="ru-RU" w:bidi="ru-RU"/>
      </w:rPr>
    </w:lvl>
    <w:lvl w:ilvl="1" w:tplc="190680FE">
      <w:numFmt w:val="bullet"/>
      <w:lvlText w:val="•"/>
      <w:lvlJc w:val="left"/>
      <w:pPr>
        <w:ind w:left="1728" w:hanging="567"/>
      </w:pPr>
      <w:rPr>
        <w:rFonts w:hint="default"/>
        <w:lang w:val="ru-RU" w:eastAsia="ru-RU" w:bidi="ru-RU"/>
      </w:rPr>
    </w:lvl>
    <w:lvl w:ilvl="2" w:tplc="0CFC6E22">
      <w:numFmt w:val="bullet"/>
      <w:lvlText w:val="•"/>
      <w:lvlJc w:val="left"/>
      <w:pPr>
        <w:ind w:left="2717" w:hanging="567"/>
      </w:pPr>
      <w:rPr>
        <w:rFonts w:hint="default"/>
        <w:lang w:val="ru-RU" w:eastAsia="ru-RU" w:bidi="ru-RU"/>
      </w:rPr>
    </w:lvl>
    <w:lvl w:ilvl="3" w:tplc="A59863F2">
      <w:numFmt w:val="bullet"/>
      <w:lvlText w:val="•"/>
      <w:lvlJc w:val="left"/>
      <w:pPr>
        <w:ind w:left="3706" w:hanging="567"/>
      </w:pPr>
      <w:rPr>
        <w:rFonts w:hint="default"/>
        <w:lang w:val="ru-RU" w:eastAsia="ru-RU" w:bidi="ru-RU"/>
      </w:rPr>
    </w:lvl>
    <w:lvl w:ilvl="4" w:tplc="92D8094E">
      <w:numFmt w:val="bullet"/>
      <w:lvlText w:val="•"/>
      <w:lvlJc w:val="left"/>
      <w:pPr>
        <w:ind w:left="4695" w:hanging="567"/>
      </w:pPr>
      <w:rPr>
        <w:rFonts w:hint="default"/>
        <w:lang w:val="ru-RU" w:eastAsia="ru-RU" w:bidi="ru-RU"/>
      </w:rPr>
    </w:lvl>
    <w:lvl w:ilvl="5" w:tplc="70A29710">
      <w:numFmt w:val="bullet"/>
      <w:lvlText w:val="•"/>
      <w:lvlJc w:val="left"/>
      <w:pPr>
        <w:ind w:left="5684" w:hanging="567"/>
      </w:pPr>
      <w:rPr>
        <w:rFonts w:hint="default"/>
        <w:lang w:val="ru-RU" w:eastAsia="ru-RU" w:bidi="ru-RU"/>
      </w:rPr>
    </w:lvl>
    <w:lvl w:ilvl="6" w:tplc="CA2C74DC">
      <w:numFmt w:val="bullet"/>
      <w:lvlText w:val="•"/>
      <w:lvlJc w:val="left"/>
      <w:pPr>
        <w:ind w:left="6673" w:hanging="567"/>
      </w:pPr>
      <w:rPr>
        <w:rFonts w:hint="default"/>
        <w:lang w:val="ru-RU" w:eastAsia="ru-RU" w:bidi="ru-RU"/>
      </w:rPr>
    </w:lvl>
    <w:lvl w:ilvl="7" w:tplc="95CEAB06">
      <w:numFmt w:val="bullet"/>
      <w:lvlText w:val="•"/>
      <w:lvlJc w:val="left"/>
      <w:pPr>
        <w:ind w:left="7662" w:hanging="567"/>
      </w:pPr>
      <w:rPr>
        <w:rFonts w:hint="default"/>
        <w:lang w:val="ru-RU" w:eastAsia="ru-RU" w:bidi="ru-RU"/>
      </w:rPr>
    </w:lvl>
    <w:lvl w:ilvl="8" w:tplc="7452EDC0">
      <w:numFmt w:val="bullet"/>
      <w:lvlText w:val="•"/>
      <w:lvlJc w:val="left"/>
      <w:pPr>
        <w:ind w:left="8651" w:hanging="567"/>
      </w:pPr>
      <w:rPr>
        <w:rFonts w:hint="default"/>
        <w:lang w:val="ru-RU" w:eastAsia="ru-RU" w:bidi="ru-RU"/>
      </w:rPr>
    </w:lvl>
  </w:abstractNum>
  <w:abstractNum w:abstractNumId="21" w15:restartNumberingAfterBreak="0">
    <w:nsid w:val="6C0671F2"/>
    <w:multiLevelType w:val="hybridMultilevel"/>
    <w:tmpl w:val="576EB1C6"/>
    <w:lvl w:ilvl="0" w:tplc="83B8CB80">
      <w:start w:val="1"/>
      <w:numFmt w:val="decimal"/>
      <w:lvlText w:val="%1."/>
      <w:lvlJc w:val="left"/>
      <w:pPr>
        <w:ind w:left="799" w:hanging="538"/>
        <w:jc w:val="left"/>
      </w:pPr>
      <w:rPr>
        <w:rFonts w:ascii="Times New Roman" w:eastAsia="Times New Roman" w:hAnsi="Times New Roman" w:cs="Times New Roman" w:hint="default"/>
        <w:spacing w:val="0"/>
        <w:w w:val="100"/>
        <w:sz w:val="27"/>
        <w:szCs w:val="27"/>
        <w:lang w:val="ru-RU" w:eastAsia="ru-RU" w:bidi="ru-RU"/>
      </w:rPr>
    </w:lvl>
    <w:lvl w:ilvl="1" w:tplc="98E654A2">
      <w:numFmt w:val="bullet"/>
      <w:lvlText w:val="•"/>
      <w:lvlJc w:val="left"/>
      <w:pPr>
        <w:ind w:left="1708" w:hanging="538"/>
      </w:pPr>
      <w:rPr>
        <w:rFonts w:hint="default"/>
        <w:lang w:val="ru-RU" w:eastAsia="ru-RU" w:bidi="ru-RU"/>
      </w:rPr>
    </w:lvl>
    <w:lvl w:ilvl="2" w:tplc="45D2D66A">
      <w:numFmt w:val="bullet"/>
      <w:lvlText w:val="•"/>
      <w:lvlJc w:val="left"/>
      <w:pPr>
        <w:ind w:left="2617" w:hanging="538"/>
      </w:pPr>
      <w:rPr>
        <w:rFonts w:hint="default"/>
        <w:lang w:val="ru-RU" w:eastAsia="ru-RU" w:bidi="ru-RU"/>
      </w:rPr>
    </w:lvl>
    <w:lvl w:ilvl="3" w:tplc="28C803F2">
      <w:numFmt w:val="bullet"/>
      <w:lvlText w:val="•"/>
      <w:lvlJc w:val="left"/>
      <w:pPr>
        <w:ind w:left="3526" w:hanging="538"/>
      </w:pPr>
      <w:rPr>
        <w:rFonts w:hint="default"/>
        <w:lang w:val="ru-RU" w:eastAsia="ru-RU" w:bidi="ru-RU"/>
      </w:rPr>
    </w:lvl>
    <w:lvl w:ilvl="4" w:tplc="A2DE9810">
      <w:numFmt w:val="bullet"/>
      <w:lvlText w:val="•"/>
      <w:lvlJc w:val="left"/>
      <w:pPr>
        <w:ind w:left="4435" w:hanging="538"/>
      </w:pPr>
      <w:rPr>
        <w:rFonts w:hint="default"/>
        <w:lang w:val="ru-RU" w:eastAsia="ru-RU" w:bidi="ru-RU"/>
      </w:rPr>
    </w:lvl>
    <w:lvl w:ilvl="5" w:tplc="39828C0A">
      <w:numFmt w:val="bullet"/>
      <w:lvlText w:val="•"/>
      <w:lvlJc w:val="left"/>
      <w:pPr>
        <w:ind w:left="5344" w:hanging="538"/>
      </w:pPr>
      <w:rPr>
        <w:rFonts w:hint="default"/>
        <w:lang w:val="ru-RU" w:eastAsia="ru-RU" w:bidi="ru-RU"/>
      </w:rPr>
    </w:lvl>
    <w:lvl w:ilvl="6" w:tplc="FEC46D80">
      <w:numFmt w:val="bullet"/>
      <w:lvlText w:val="•"/>
      <w:lvlJc w:val="left"/>
      <w:pPr>
        <w:ind w:left="6253" w:hanging="538"/>
      </w:pPr>
      <w:rPr>
        <w:rFonts w:hint="default"/>
        <w:lang w:val="ru-RU" w:eastAsia="ru-RU" w:bidi="ru-RU"/>
      </w:rPr>
    </w:lvl>
    <w:lvl w:ilvl="7" w:tplc="2A5C88EA">
      <w:numFmt w:val="bullet"/>
      <w:lvlText w:val="•"/>
      <w:lvlJc w:val="left"/>
      <w:pPr>
        <w:ind w:left="7162" w:hanging="538"/>
      </w:pPr>
      <w:rPr>
        <w:rFonts w:hint="default"/>
        <w:lang w:val="ru-RU" w:eastAsia="ru-RU" w:bidi="ru-RU"/>
      </w:rPr>
    </w:lvl>
    <w:lvl w:ilvl="8" w:tplc="EAEACF26">
      <w:numFmt w:val="bullet"/>
      <w:lvlText w:val="•"/>
      <w:lvlJc w:val="left"/>
      <w:pPr>
        <w:ind w:left="8071" w:hanging="538"/>
      </w:pPr>
      <w:rPr>
        <w:rFonts w:hint="default"/>
        <w:lang w:val="ru-RU" w:eastAsia="ru-RU" w:bidi="ru-RU"/>
      </w:rPr>
    </w:lvl>
  </w:abstractNum>
  <w:abstractNum w:abstractNumId="22" w15:restartNumberingAfterBreak="0">
    <w:nsid w:val="6D8F5291"/>
    <w:multiLevelType w:val="hybridMultilevel"/>
    <w:tmpl w:val="AA6686C6"/>
    <w:lvl w:ilvl="0" w:tplc="FB30E1F2">
      <w:start w:val="6"/>
      <w:numFmt w:val="decimal"/>
      <w:lvlText w:val="%1."/>
      <w:lvlJc w:val="left"/>
      <w:pPr>
        <w:ind w:left="1250" w:hanging="281"/>
        <w:jc w:val="left"/>
      </w:pPr>
      <w:rPr>
        <w:rFonts w:ascii="Times New Roman" w:eastAsia="Times New Roman" w:hAnsi="Times New Roman" w:cs="Times New Roman" w:hint="default"/>
        <w:b/>
        <w:bCs/>
        <w:w w:val="100"/>
        <w:sz w:val="28"/>
        <w:szCs w:val="28"/>
        <w:lang w:val="ru-RU" w:eastAsia="ru-RU" w:bidi="ru-RU"/>
      </w:rPr>
    </w:lvl>
    <w:lvl w:ilvl="1" w:tplc="A38CA0B2">
      <w:start w:val="2"/>
      <w:numFmt w:val="decimal"/>
      <w:lvlText w:val="%2"/>
      <w:lvlJc w:val="left"/>
      <w:pPr>
        <w:ind w:left="4251" w:hanging="207"/>
        <w:jc w:val="left"/>
      </w:pPr>
      <w:rPr>
        <w:rFonts w:ascii="Times New Roman" w:eastAsia="Times New Roman" w:hAnsi="Times New Roman" w:cs="Times New Roman" w:hint="default"/>
        <w:b/>
        <w:bCs/>
        <w:i/>
        <w:w w:val="100"/>
        <w:sz w:val="28"/>
        <w:szCs w:val="28"/>
        <w:lang w:val="ru-RU" w:eastAsia="ru-RU" w:bidi="ru-RU"/>
      </w:rPr>
    </w:lvl>
    <w:lvl w:ilvl="2" w:tplc="40E616DC">
      <w:numFmt w:val="bullet"/>
      <w:lvlText w:val="•"/>
      <w:lvlJc w:val="left"/>
      <w:pPr>
        <w:ind w:left="4885" w:hanging="207"/>
      </w:pPr>
      <w:rPr>
        <w:rFonts w:hint="default"/>
        <w:lang w:val="ru-RU" w:eastAsia="ru-RU" w:bidi="ru-RU"/>
      </w:rPr>
    </w:lvl>
    <w:lvl w:ilvl="3" w:tplc="76728C6C">
      <w:numFmt w:val="bullet"/>
      <w:lvlText w:val="•"/>
      <w:lvlJc w:val="left"/>
      <w:pPr>
        <w:ind w:left="5510" w:hanging="207"/>
      </w:pPr>
      <w:rPr>
        <w:rFonts w:hint="default"/>
        <w:lang w:val="ru-RU" w:eastAsia="ru-RU" w:bidi="ru-RU"/>
      </w:rPr>
    </w:lvl>
    <w:lvl w:ilvl="4" w:tplc="AF26CAD4">
      <w:numFmt w:val="bullet"/>
      <w:lvlText w:val="•"/>
      <w:lvlJc w:val="left"/>
      <w:pPr>
        <w:ind w:left="6136" w:hanging="207"/>
      </w:pPr>
      <w:rPr>
        <w:rFonts w:hint="default"/>
        <w:lang w:val="ru-RU" w:eastAsia="ru-RU" w:bidi="ru-RU"/>
      </w:rPr>
    </w:lvl>
    <w:lvl w:ilvl="5" w:tplc="9E4E966A">
      <w:numFmt w:val="bullet"/>
      <w:lvlText w:val="•"/>
      <w:lvlJc w:val="left"/>
      <w:pPr>
        <w:ind w:left="6761" w:hanging="207"/>
      </w:pPr>
      <w:rPr>
        <w:rFonts w:hint="default"/>
        <w:lang w:val="ru-RU" w:eastAsia="ru-RU" w:bidi="ru-RU"/>
      </w:rPr>
    </w:lvl>
    <w:lvl w:ilvl="6" w:tplc="C612510A">
      <w:numFmt w:val="bullet"/>
      <w:lvlText w:val="•"/>
      <w:lvlJc w:val="left"/>
      <w:pPr>
        <w:ind w:left="7387" w:hanging="207"/>
      </w:pPr>
      <w:rPr>
        <w:rFonts w:hint="default"/>
        <w:lang w:val="ru-RU" w:eastAsia="ru-RU" w:bidi="ru-RU"/>
      </w:rPr>
    </w:lvl>
    <w:lvl w:ilvl="7" w:tplc="4DEA7790">
      <w:numFmt w:val="bullet"/>
      <w:lvlText w:val="•"/>
      <w:lvlJc w:val="left"/>
      <w:pPr>
        <w:ind w:left="8012" w:hanging="207"/>
      </w:pPr>
      <w:rPr>
        <w:rFonts w:hint="default"/>
        <w:lang w:val="ru-RU" w:eastAsia="ru-RU" w:bidi="ru-RU"/>
      </w:rPr>
    </w:lvl>
    <w:lvl w:ilvl="8" w:tplc="38600BF4">
      <w:numFmt w:val="bullet"/>
      <w:lvlText w:val="•"/>
      <w:lvlJc w:val="left"/>
      <w:pPr>
        <w:ind w:left="8637" w:hanging="207"/>
      </w:pPr>
      <w:rPr>
        <w:rFonts w:hint="default"/>
        <w:lang w:val="ru-RU" w:eastAsia="ru-RU" w:bidi="ru-RU"/>
      </w:rPr>
    </w:lvl>
  </w:abstractNum>
  <w:abstractNum w:abstractNumId="23" w15:restartNumberingAfterBreak="0">
    <w:nsid w:val="6E5B58AF"/>
    <w:multiLevelType w:val="hybridMultilevel"/>
    <w:tmpl w:val="0D12C908"/>
    <w:lvl w:ilvl="0" w:tplc="D5465D22">
      <w:numFmt w:val="bullet"/>
      <w:lvlText w:val="-"/>
      <w:lvlJc w:val="left"/>
      <w:pPr>
        <w:ind w:left="742" w:hanging="207"/>
      </w:pPr>
      <w:rPr>
        <w:rFonts w:ascii="Times New Roman" w:eastAsia="Times New Roman" w:hAnsi="Times New Roman" w:cs="Times New Roman" w:hint="default"/>
        <w:b/>
        <w:bCs/>
        <w:w w:val="100"/>
        <w:sz w:val="27"/>
        <w:szCs w:val="27"/>
        <w:lang w:val="ru-RU" w:eastAsia="ru-RU" w:bidi="ru-RU"/>
      </w:rPr>
    </w:lvl>
    <w:lvl w:ilvl="1" w:tplc="65F86186">
      <w:numFmt w:val="bullet"/>
      <w:lvlText w:val="•"/>
      <w:lvlJc w:val="left"/>
      <w:pPr>
        <w:ind w:left="1728" w:hanging="207"/>
      </w:pPr>
      <w:rPr>
        <w:rFonts w:hint="default"/>
        <w:lang w:val="ru-RU" w:eastAsia="ru-RU" w:bidi="ru-RU"/>
      </w:rPr>
    </w:lvl>
    <w:lvl w:ilvl="2" w:tplc="B2308C48">
      <w:numFmt w:val="bullet"/>
      <w:lvlText w:val="•"/>
      <w:lvlJc w:val="left"/>
      <w:pPr>
        <w:ind w:left="2717" w:hanging="207"/>
      </w:pPr>
      <w:rPr>
        <w:rFonts w:hint="default"/>
        <w:lang w:val="ru-RU" w:eastAsia="ru-RU" w:bidi="ru-RU"/>
      </w:rPr>
    </w:lvl>
    <w:lvl w:ilvl="3" w:tplc="213C49BC">
      <w:numFmt w:val="bullet"/>
      <w:lvlText w:val="•"/>
      <w:lvlJc w:val="left"/>
      <w:pPr>
        <w:ind w:left="3706" w:hanging="207"/>
      </w:pPr>
      <w:rPr>
        <w:rFonts w:hint="default"/>
        <w:lang w:val="ru-RU" w:eastAsia="ru-RU" w:bidi="ru-RU"/>
      </w:rPr>
    </w:lvl>
    <w:lvl w:ilvl="4" w:tplc="2048C814">
      <w:numFmt w:val="bullet"/>
      <w:lvlText w:val="•"/>
      <w:lvlJc w:val="left"/>
      <w:pPr>
        <w:ind w:left="4695" w:hanging="207"/>
      </w:pPr>
      <w:rPr>
        <w:rFonts w:hint="default"/>
        <w:lang w:val="ru-RU" w:eastAsia="ru-RU" w:bidi="ru-RU"/>
      </w:rPr>
    </w:lvl>
    <w:lvl w:ilvl="5" w:tplc="29B67DC8">
      <w:numFmt w:val="bullet"/>
      <w:lvlText w:val="•"/>
      <w:lvlJc w:val="left"/>
      <w:pPr>
        <w:ind w:left="5684" w:hanging="207"/>
      </w:pPr>
      <w:rPr>
        <w:rFonts w:hint="default"/>
        <w:lang w:val="ru-RU" w:eastAsia="ru-RU" w:bidi="ru-RU"/>
      </w:rPr>
    </w:lvl>
    <w:lvl w:ilvl="6" w:tplc="C17E8632">
      <w:numFmt w:val="bullet"/>
      <w:lvlText w:val="•"/>
      <w:lvlJc w:val="left"/>
      <w:pPr>
        <w:ind w:left="6673" w:hanging="207"/>
      </w:pPr>
      <w:rPr>
        <w:rFonts w:hint="default"/>
        <w:lang w:val="ru-RU" w:eastAsia="ru-RU" w:bidi="ru-RU"/>
      </w:rPr>
    </w:lvl>
    <w:lvl w:ilvl="7" w:tplc="C36C82AE">
      <w:numFmt w:val="bullet"/>
      <w:lvlText w:val="•"/>
      <w:lvlJc w:val="left"/>
      <w:pPr>
        <w:ind w:left="7662" w:hanging="207"/>
      </w:pPr>
      <w:rPr>
        <w:rFonts w:hint="default"/>
        <w:lang w:val="ru-RU" w:eastAsia="ru-RU" w:bidi="ru-RU"/>
      </w:rPr>
    </w:lvl>
    <w:lvl w:ilvl="8" w:tplc="D410F130">
      <w:numFmt w:val="bullet"/>
      <w:lvlText w:val="•"/>
      <w:lvlJc w:val="left"/>
      <w:pPr>
        <w:ind w:left="8651" w:hanging="207"/>
      </w:pPr>
      <w:rPr>
        <w:rFonts w:hint="default"/>
        <w:lang w:val="ru-RU" w:eastAsia="ru-RU" w:bidi="ru-RU"/>
      </w:rPr>
    </w:lvl>
  </w:abstractNum>
  <w:abstractNum w:abstractNumId="24" w15:restartNumberingAfterBreak="0">
    <w:nsid w:val="750C2885"/>
    <w:multiLevelType w:val="hybridMultilevel"/>
    <w:tmpl w:val="54D2981C"/>
    <w:lvl w:ilvl="0" w:tplc="EA94BACE">
      <w:start w:val="1"/>
      <w:numFmt w:val="decimal"/>
      <w:lvlText w:val="%1."/>
      <w:lvlJc w:val="left"/>
      <w:pPr>
        <w:ind w:left="280" w:hanging="344"/>
        <w:jc w:val="left"/>
      </w:pPr>
      <w:rPr>
        <w:rFonts w:ascii="Times New Roman" w:eastAsia="Times New Roman" w:hAnsi="Times New Roman" w:cs="Times New Roman" w:hint="default"/>
        <w:w w:val="100"/>
        <w:sz w:val="23"/>
        <w:szCs w:val="23"/>
        <w:lang w:val="ru-RU" w:eastAsia="ru-RU" w:bidi="ru-RU"/>
      </w:rPr>
    </w:lvl>
    <w:lvl w:ilvl="1" w:tplc="1AD488B6">
      <w:numFmt w:val="bullet"/>
      <w:lvlText w:val="•"/>
      <w:lvlJc w:val="left"/>
      <w:pPr>
        <w:ind w:left="961" w:hanging="344"/>
      </w:pPr>
      <w:rPr>
        <w:rFonts w:hint="default"/>
        <w:lang w:val="ru-RU" w:eastAsia="ru-RU" w:bidi="ru-RU"/>
      </w:rPr>
    </w:lvl>
    <w:lvl w:ilvl="2" w:tplc="36E2E50C">
      <w:numFmt w:val="bullet"/>
      <w:lvlText w:val="•"/>
      <w:lvlJc w:val="left"/>
      <w:pPr>
        <w:ind w:left="1642" w:hanging="344"/>
      </w:pPr>
      <w:rPr>
        <w:rFonts w:hint="default"/>
        <w:lang w:val="ru-RU" w:eastAsia="ru-RU" w:bidi="ru-RU"/>
      </w:rPr>
    </w:lvl>
    <w:lvl w:ilvl="3" w:tplc="7D4E9FEC">
      <w:numFmt w:val="bullet"/>
      <w:lvlText w:val="•"/>
      <w:lvlJc w:val="left"/>
      <w:pPr>
        <w:ind w:left="2323" w:hanging="344"/>
      </w:pPr>
      <w:rPr>
        <w:rFonts w:hint="default"/>
        <w:lang w:val="ru-RU" w:eastAsia="ru-RU" w:bidi="ru-RU"/>
      </w:rPr>
    </w:lvl>
    <w:lvl w:ilvl="4" w:tplc="8C24ADA4">
      <w:numFmt w:val="bullet"/>
      <w:lvlText w:val="•"/>
      <w:lvlJc w:val="left"/>
      <w:pPr>
        <w:ind w:left="3004" w:hanging="344"/>
      </w:pPr>
      <w:rPr>
        <w:rFonts w:hint="default"/>
        <w:lang w:val="ru-RU" w:eastAsia="ru-RU" w:bidi="ru-RU"/>
      </w:rPr>
    </w:lvl>
    <w:lvl w:ilvl="5" w:tplc="F2F8A1E6">
      <w:numFmt w:val="bullet"/>
      <w:lvlText w:val="•"/>
      <w:lvlJc w:val="left"/>
      <w:pPr>
        <w:ind w:left="3685" w:hanging="344"/>
      </w:pPr>
      <w:rPr>
        <w:rFonts w:hint="default"/>
        <w:lang w:val="ru-RU" w:eastAsia="ru-RU" w:bidi="ru-RU"/>
      </w:rPr>
    </w:lvl>
    <w:lvl w:ilvl="6" w:tplc="9ABCA65C">
      <w:numFmt w:val="bullet"/>
      <w:lvlText w:val="•"/>
      <w:lvlJc w:val="left"/>
      <w:pPr>
        <w:ind w:left="4366" w:hanging="344"/>
      </w:pPr>
      <w:rPr>
        <w:rFonts w:hint="default"/>
        <w:lang w:val="ru-RU" w:eastAsia="ru-RU" w:bidi="ru-RU"/>
      </w:rPr>
    </w:lvl>
    <w:lvl w:ilvl="7" w:tplc="A4FE4232">
      <w:numFmt w:val="bullet"/>
      <w:lvlText w:val="•"/>
      <w:lvlJc w:val="left"/>
      <w:pPr>
        <w:ind w:left="5047" w:hanging="344"/>
      </w:pPr>
      <w:rPr>
        <w:rFonts w:hint="default"/>
        <w:lang w:val="ru-RU" w:eastAsia="ru-RU" w:bidi="ru-RU"/>
      </w:rPr>
    </w:lvl>
    <w:lvl w:ilvl="8" w:tplc="C408FC9E">
      <w:numFmt w:val="bullet"/>
      <w:lvlText w:val="•"/>
      <w:lvlJc w:val="left"/>
      <w:pPr>
        <w:ind w:left="5728" w:hanging="344"/>
      </w:pPr>
      <w:rPr>
        <w:rFonts w:hint="default"/>
        <w:lang w:val="ru-RU" w:eastAsia="ru-RU" w:bidi="ru-RU"/>
      </w:rPr>
    </w:lvl>
  </w:abstractNum>
  <w:abstractNum w:abstractNumId="25" w15:restartNumberingAfterBreak="0">
    <w:nsid w:val="7E4A2B15"/>
    <w:multiLevelType w:val="hybridMultilevel"/>
    <w:tmpl w:val="0F06D36E"/>
    <w:lvl w:ilvl="0" w:tplc="9AB206F4">
      <w:start w:val="1"/>
      <w:numFmt w:val="decimal"/>
      <w:lvlText w:val="%1."/>
      <w:lvlJc w:val="left"/>
      <w:pPr>
        <w:ind w:left="717" w:hanging="437"/>
        <w:jc w:val="left"/>
      </w:pPr>
      <w:rPr>
        <w:rFonts w:ascii="Times New Roman" w:eastAsia="Times New Roman" w:hAnsi="Times New Roman" w:cs="Times New Roman" w:hint="default"/>
        <w:w w:val="100"/>
        <w:sz w:val="23"/>
        <w:szCs w:val="23"/>
        <w:lang w:val="ru-RU" w:eastAsia="ru-RU" w:bidi="ru-RU"/>
      </w:rPr>
    </w:lvl>
    <w:lvl w:ilvl="1" w:tplc="3992EA7C">
      <w:numFmt w:val="bullet"/>
      <w:lvlText w:val="•"/>
      <w:lvlJc w:val="left"/>
      <w:pPr>
        <w:ind w:left="1357" w:hanging="437"/>
      </w:pPr>
      <w:rPr>
        <w:rFonts w:hint="default"/>
        <w:lang w:val="ru-RU" w:eastAsia="ru-RU" w:bidi="ru-RU"/>
      </w:rPr>
    </w:lvl>
    <w:lvl w:ilvl="2" w:tplc="2640D266">
      <w:numFmt w:val="bullet"/>
      <w:lvlText w:val="•"/>
      <w:lvlJc w:val="left"/>
      <w:pPr>
        <w:ind w:left="1994" w:hanging="437"/>
      </w:pPr>
      <w:rPr>
        <w:rFonts w:hint="default"/>
        <w:lang w:val="ru-RU" w:eastAsia="ru-RU" w:bidi="ru-RU"/>
      </w:rPr>
    </w:lvl>
    <w:lvl w:ilvl="3" w:tplc="346C632C">
      <w:numFmt w:val="bullet"/>
      <w:lvlText w:val="•"/>
      <w:lvlJc w:val="left"/>
      <w:pPr>
        <w:ind w:left="2631" w:hanging="437"/>
      </w:pPr>
      <w:rPr>
        <w:rFonts w:hint="default"/>
        <w:lang w:val="ru-RU" w:eastAsia="ru-RU" w:bidi="ru-RU"/>
      </w:rPr>
    </w:lvl>
    <w:lvl w:ilvl="4" w:tplc="244855D6">
      <w:numFmt w:val="bullet"/>
      <w:lvlText w:val="•"/>
      <w:lvlJc w:val="left"/>
      <w:pPr>
        <w:ind w:left="3268" w:hanging="437"/>
      </w:pPr>
      <w:rPr>
        <w:rFonts w:hint="default"/>
        <w:lang w:val="ru-RU" w:eastAsia="ru-RU" w:bidi="ru-RU"/>
      </w:rPr>
    </w:lvl>
    <w:lvl w:ilvl="5" w:tplc="631E0F84">
      <w:numFmt w:val="bullet"/>
      <w:lvlText w:val="•"/>
      <w:lvlJc w:val="left"/>
      <w:pPr>
        <w:ind w:left="3905" w:hanging="437"/>
      </w:pPr>
      <w:rPr>
        <w:rFonts w:hint="default"/>
        <w:lang w:val="ru-RU" w:eastAsia="ru-RU" w:bidi="ru-RU"/>
      </w:rPr>
    </w:lvl>
    <w:lvl w:ilvl="6" w:tplc="AE6E4840">
      <w:numFmt w:val="bullet"/>
      <w:lvlText w:val="•"/>
      <w:lvlJc w:val="left"/>
      <w:pPr>
        <w:ind w:left="4542" w:hanging="437"/>
      </w:pPr>
      <w:rPr>
        <w:rFonts w:hint="default"/>
        <w:lang w:val="ru-RU" w:eastAsia="ru-RU" w:bidi="ru-RU"/>
      </w:rPr>
    </w:lvl>
    <w:lvl w:ilvl="7" w:tplc="14685984">
      <w:numFmt w:val="bullet"/>
      <w:lvlText w:val="•"/>
      <w:lvlJc w:val="left"/>
      <w:pPr>
        <w:ind w:left="5179" w:hanging="437"/>
      </w:pPr>
      <w:rPr>
        <w:rFonts w:hint="default"/>
        <w:lang w:val="ru-RU" w:eastAsia="ru-RU" w:bidi="ru-RU"/>
      </w:rPr>
    </w:lvl>
    <w:lvl w:ilvl="8" w:tplc="B2F28010">
      <w:numFmt w:val="bullet"/>
      <w:lvlText w:val="•"/>
      <w:lvlJc w:val="left"/>
      <w:pPr>
        <w:ind w:left="5816" w:hanging="437"/>
      </w:pPr>
      <w:rPr>
        <w:rFonts w:hint="default"/>
        <w:lang w:val="ru-RU" w:eastAsia="ru-RU" w:bidi="ru-RU"/>
      </w:rPr>
    </w:lvl>
  </w:abstractNum>
  <w:num w:numId="1">
    <w:abstractNumId w:val="16"/>
  </w:num>
  <w:num w:numId="2">
    <w:abstractNumId w:val="21"/>
  </w:num>
  <w:num w:numId="3">
    <w:abstractNumId w:val="9"/>
  </w:num>
  <w:num w:numId="4">
    <w:abstractNumId w:val="10"/>
  </w:num>
  <w:num w:numId="5">
    <w:abstractNumId w:val="18"/>
  </w:num>
  <w:num w:numId="6">
    <w:abstractNumId w:val="11"/>
  </w:num>
  <w:num w:numId="7">
    <w:abstractNumId w:val="24"/>
  </w:num>
  <w:num w:numId="8">
    <w:abstractNumId w:val="25"/>
  </w:num>
  <w:num w:numId="9">
    <w:abstractNumId w:val="6"/>
  </w:num>
  <w:num w:numId="10">
    <w:abstractNumId w:val="22"/>
  </w:num>
  <w:num w:numId="11">
    <w:abstractNumId w:val="0"/>
  </w:num>
  <w:num w:numId="12">
    <w:abstractNumId w:val="14"/>
  </w:num>
  <w:num w:numId="13">
    <w:abstractNumId w:val="12"/>
  </w:num>
  <w:num w:numId="14">
    <w:abstractNumId w:val="20"/>
  </w:num>
  <w:num w:numId="15">
    <w:abstractNumId w:val="15"/>
  </w:num>
  <w:num w:numId="16">
    <w:abstractNumId w:val="23"/>
  </w:num>
  <w:num w:numId="17">
    <w:abstractNumId w:val="7"/>
  </w:num>
  <w:num w:numId="18">
    <w:abstractNumId w:val="1"/>
  </w:num>
  <w:num w:numId="19">
    <w:abstractNumId w:val="19"/>
  </w:num>
  <w:num w:numId="20">
    <w:abstractNumId w:val="13"/>
  </w:num>
  <w:num w:numId="21">
    <w:abstractNumId w:val="5"/>
  </w:num>
  <w:num w:numId="22">
    <w:abstractNumId w:val="2"/>
  </w:num>
  <w:num w:numId="23">
    <w:abstractNumId w:val="8"/>
  </w:num>
  <w:num w:numId="24">
    <w:abstractNumId w:val="4"/>
  </w:num>
  <w:num w:numId="25">
    <w:abstractNumId w:val="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CA7451"/>
    <w:rsid w:val="00120DE4"/>
    <w:rsid w:val="00137CDF"/>
    <w:rsid w:val="00244D4B"/>
    <w:rsid w:val="00683A14"/>
    <w:rsid w:val="00773A55"/>
    <w:rsid w:val="00784D44"/>
    <w:rsid w:val="00794EC8"/>
    <w:rsid w:val="008D2E07"/>
    <w:rsid w:val="00946D25"/>
    <w:rsid w:val="00AB2682"/>
    <w:rsid w:val="00AB305E"/>
    <w:rsid w:val="00B71D2D"/>
    <w:rsid w:val="00C26387"/>
    <w:rsid w:val="00CA7451"/>
    <w:rsid w:val="00E23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AD96784"/>
  <w15:docId w15:val="{3BE45B04-7DBA-47B9-AAC1-56288FDFB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before="173"/>
      <w:ind w:left="262"/>
      <w:jc w:val="both"/>
      <w:outlineLvl w:val="0"/>
    </w:pPr>
    <w:rPr>
      <w:b/>
      <w:bCs/>
      <w:sz w:val="28"/>
      <w:szCs w:val="28"/>
    </w:rPr>
  </w:style>
  <w:style w:type="paragraph" w:styleId="2">
    <w:name w:val="heading 2"/>
    <w:basedOn w:val="a"/>
    <w:uiPriority w:val="1"/>
    <w:qFormat/>
    <w:pPr>
      <w:spacing w:before="50"/>
      <w:ind w:left="1450"/>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62"/>
    </w:pPr>
    <w:rPr>
      <w:sz w:val="28"/>
      <w:szCs w:val="28"/>
    </w:rPr>
  </w:style>
  <w:style w:type="paragraph" w:styleId="a4">
    <w:name w:val="List Paragraph"/>
    <w:basedOn w:val="a"/>
    <w:uiPriority w:val="1"/>
    <w:qFormat/>
    <w:pPr>
      <w:spacing w:before="168"/>
      <w:ind w:left="262" w:hanging="708"/>
    </w:pPr>
  </w:style>
  <w:style w:type="paragraph" w:customStyle="1" w:styleId="TableParagraph">
    <w:name w:val="Table Paragraph"/>
    <w:basedOn w:val="a"/>
    <w:uiPriority w:val="1"/>
    <w:qFormat/>
  </w:style>
  <w:style w:type="paragraph" w:styleId="a5">
    <w:name w:val="header"/>
    <w:basedOn w:val="a"/>
    <w:link w:val="a6"/>
    <w:uiPriority w:val="99"/>
    <w:unhideWhenUsed/>
    <w:rsid w:val="00137CDF"/>
    <w:pPr>
      <w:tabs>
        <w:tab w:val="center" w:pos="4677"/>
        <w:tab w:val="right" w:pos="9355"/>
      </w:tabs>
    </w:pPr>
  </w:style>
  <w:style w:type="character" w:customStyle="1" w:styleId="a6">
    <w:name w:val="Верхний колонтитул Знак"/>
    <w:basedOn w:val="a0"/>
    <w:link w:val="a5"/>
    <w:uiPriority w:val="99"/>
    <w:rsid w:val="00137CDF"/>
    <w:rPr>
      <w:rFonts w:ascii="Times New Roman" w:eastAsia="Times New Roman" w:hAnsi="Times New Roman" w:cs="Times New Roman"/>
      <w:lang w:val="ru-RU" w:eastAsia="ru-RU" w:bidi="ru-RU"/>
    </w:rPr>
  </w:style>
  <w:style w:type="paragraph" w:styleId="a7">
    <w:name w:val="footer"/>
    <w:basedOn w:val="a"/>
    <w:link w:val="a8"/>
    <w:uiPriority w:val="99"/>
    <w:unhideWhenUsed/>
    <w:rsid w:val="00137CDF"/>
    <w:pPr>
      <w:tabs>
        <w:tab w:val="center" w:pos="4677"/>
        <w:tab w:val="right" w:pos="9355"/>
      </w:tabs>
    </w:pPr>
  </w:style>
  <w:style w:type="character" w:customStyle="1" w:styleId="a8">
    <w:name w:val="Нижний колонтитул Знак"/>
    <w:basedOn w:val="a0"/>
    <w:link w:val="a7"/>
    <w:uiPriority w:val="99"/>
    <w:rsid w:val="00137CDF"/>
    <w:rPr>
      <w:rFonts w:ascii="Times New Roman" w:eastAsia="Times New Roman" w:hAnsi="Times New Roman" w:cs="Times New Roman"/>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rusfolklo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u.narod.ru/"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yperlink" Target="http://www.folklore.ru/" TargetMode="External"/><Relationship Id="rId4" Type="http://schemas.openxmlformats.org/officeDocument/2006/relationships/webSettings" Target="webSettings.xml"/><Relationship Id="rId9" Type="http://schemas.openxmlformats.org/officeDocument/2006/relationships/hyperlink" Target="http://etnoteatr.ru/"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26</Pages>
  <Words>6361</Words>
  <Characters>36259</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&lt;4D6963726F736F667420576F7264202D20CAEEEDF6E5F0F2EDFBE920F4EEEBFCEAEBEEF0EDFBE920E0EDF1E0ECE1EBFC2E727466&gt;</vt:lpstr>
    </vt:vector>
  </TitlesOfParts>
  <Company/>
  <LinksUpToDate>false</LinksUpToDate>
  <CharactersWithSpaces>42535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&lt;4D6963726F736F667420576F7264202D20CAEEEDF6E5F0F2EDFBE920F4EEEBFCEAEBEEF0EDFBE920E0EDF1E0ECE1EBFC2E727466&gt;</dc:title>
  <dc:creator>&lt;C0EDF2EEED20E820C5EBE5EDE0&gt;</dc:creator>
  <cp:lastModifiedBy>Пользователь</cp:lastModifiedBy>
  <cp:revision>7</cp:revision>
  <dcterms:created xsi:type="dcterms:W3CDTF">2020-12-09T08:35:00Z</dcterms:created>
  <dcterms:modified xsi:type="dcterms:W3CDTF">2024-08-10T11:46:00Z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2018-10-05T00:00:00Z</vt:filetime>
  </property>
  <property fmtid="{D5CDD505-2E9C-101B-9397-08002B2CF9AE}" pid="3" name="Creator">
    <vt:lpwstr>Microsoft® Word 2013</vt:lpwstr>
  </property>
  <property fmtid="{D5CDD505-2E9C-101B-9397-08002B2CF9AE}" pid="4" name="LastSaved">
    <vt:filetime>2020-12-09T00:00:00Z</vt:filetime>
  </property>
</Properties>
</file>