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41881" w:rsidRDefault="00EF006B">
      <w:pPr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МБОУ СОШ №55</w:t>
      </w:r>
    </w:p>
    <w:p w:rsidR="00241881" w:rsidRDefault="00EF006B">
      <w:pPr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Конкурс лидеров экологического воспитания</w:t>
      </w:r>
    </w:p>
    <w:p w:rsidR="00241881" w:rsidRDefault="00EF006B">
      <w:pPr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«Сохраним природное наследие Забайкалья»</w:t>
      </w:r>
    </w:p>
    <w:p w:rsidR="00241881" w:rsidRDefault="00EF006B">
      <w:pPr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Руководитель сообщества: Михалева Ш.Б.</w:t>
      </w:r>
    </w:p>
    <w:p w:rsidR="00241881" w:rsidRDefault="00EF006B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Обучащиеся 3 «А» класса</w:t>
      </w:r>
    </w:p>
    <w:p w:rsidR="00241881" w:rsidRDefault="00EF006B">
      <w:pPr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«По страницам экологического календаря юных эколят»</w:t>
      </w:r>
    </w:p>
    <w:p w:rsidR="00241881" w:rsidRDefault="00EF006B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Цели: </w:t>
      </w:r>
    </w:p>
    <w:p w:rsidR="00241881" w:rsidRDefault="00EF006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u w:val="single"/>
        </w:rPr>
        <w:t>Образовательная</w:t>
      </w:r>
    </w:p>
    <w:p w:rsidR="00241881" w:rsidRDefault="00EF006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Способствовать развитию системы элементарных научных экологических знаний.</w:t>
      </w:r>
    </w:p>
    <w:p w:rsidR="00241881" w:rsidRDefault="00EF006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4"/>
          <w:szCs w:val="24"/>
          <w:u w:val="single"/>
        </w:rPr>
        <w:t>Воспитательная</w:t>
      </w:r>
    </w:p>
    <w:p w:rsidR="00241881" w:rsidRDefault="00EF006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Воспитание гуманного, эмоционально-положительного, бережливого и заботливого отношения к миру природы.</w:t>
      </w:r>
    </w:p>
    <w:p w:rsidR="00241881" w:rsidRDefault="00EF006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Формирования умения и желания  сохранять природу и про необходи</w:t>
      </w:r>
      <w:r>
        <w:rPr>
          <w:rFonts w:ascii="Times New Roman" w:eastAsia="Times New Roman" w:hAnsi="Times New Roman" w:cs="Times New Roman"/>
          <w:sz w:val="24"/>
          <w:szCs w:val="24"/>
        </w:rPr>
        <w:t>мости   оказывать ей помощь, а так же навыков элементарной природоохранной деятельности.</w:t>
      </w:r>
    </w:p>
    <w:p w:rsidR="00241881" w:rsidRDefault="00EF006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Формирование умений предвидеть последствия своих действий.</w:t>
      </w:r>
    </w:p>
    <w:p w:rsidR="00241881" w:rsidRDefault="00EF006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Формирование системы ценностных ориентаций(восприятия себя как части природы, взаимосвязи человека и природы</w:t>
      </w:r>
      <w:r>
        <w:rPr>
          <w:rFonts w:ascii="Times New Roman" w:eastAsia="Times New Roman" w:hAnsi="Times New Roman" w:cs="Times New Roman"/>
          <w:sz w:val="24"/>
          <w:szCs w:val="24"/>
        </w:rPr>
        <w:t>).</w:t>
      </w:r>
    </w:p>
    <w:p w:rsidR="00241881" w:rsidRDefault="00EF006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4"/>
          <w:szCs w:val="24"/>
          <w:u w:val="single"/>
        </w:rPr>
        <w:t>Развивающая</w:t>
      </w:r>
    </w:p>
    <w:p w:rsidR="00241881" w:rsidRDefault="00EF006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Развитие познавательного интереса к природе.</w:t>
      </w:r>
    </w:p>
    <w:p w:rsidR="00241881" w:rsidRDefault="00EF006B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spacing w:after="15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Задачи:</w:t>
      </w:r>
    </w:p>
    <w:p w:rsidR="00241881" w:rsidRDefault="00EF006B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spacing w:after="150"/>
        <w:ind w:left="1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Образовательные:</w:t>
      </w:r>
    </w:p>
    <w:p w:rsidR="00241881" w:rsidRDefault="00EF006B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spacing w:after="15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обобщить, закрепить и углубить экологические знания обучающихся.</w:t>
      </w:r>
    </w:p>
    <w:p w:rsidR="00241881" w:rsidRDefault="00EF006B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spacing w:after="150"/>
        <w:ind w:left="1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показать важность экологических проблем в природе, влияние на экологическую ситуацию каждого человека;</w:t>
      </w:r>
    </w:p>
    <w:p w:rsidR="00241881" w:rsidRDefault="00EF006B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spacing w:after="150"/>
        <w:ind w:left="1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Развивающие:</w:t>
      </w:r>
    </w:p>
    <w:p w:rsidR="00241881" w:rsidRDefault="00EF006B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spacing w:after="150"/>
        <w:ind w:left="1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развивать творческие способности ребят, эмоциональную монологическую речь, предоставляя ребятам возможность импровизировать;</w:t>
      </w:r>
    </w:p>
    <w:p w:rsidR="00241881" w:rsidRDefault="00EF006B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spacing w:after="150"/>
        <w:ind w:left="1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развивать умения рационально относиться к компонентам неживой природы.</w:t>
      </w:r>
    </w:p>
    <w:p w:rsidR="00241881" w:rsidRDefault="00EF006B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spacing w:after="150"/>
        <w:ind w:left="1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Воспитательные:</w:t>
      </w:r>
    </w:p>
    <w:p w:rsidR="00241881" w:rsidRDefault="00EF006B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spacing w:after="150"/>
        <w:ind w:left="1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формировать культуру пов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едения в природе;</w:t>
      </w:r>
    </w:p>
    <w:p w:rsidR="00241881" w:rsidRDefault="00EF006B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spacing w:after="150"/>
        <w:ind w:left="12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побуждать детей к участию в природоохранных мероприятиях, к пропаганде экологических идей.</w:t>
      </w:r>
    </w:p>
    <w:p w:rsidR="00241881" w:rsidRDefault="00EF006B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spacing w:after="150"/>
        <w:ind w:left="12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Экологическая направленность: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события проходят в форме квестов, ролевых игр в течении учебного года. В ходе которых ребята в игровой форме обучаю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тся правильному отношению к природе и к человечеству. </w:t>
      </w:r>
    </w:p>
    <w:p w:rsidR="00241881" w:rsidRDefault="00EF006B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spacing w:after="150"/>
        <w:ind w:left="12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Продолжительность занятия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:  от 40 мин до 60 мин.</w:t>
      </w:r>
    </w:p>
    <w:p w:rsidR="00241881" w:rsidRDefault="00EF006B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spacing w:after="150"/>
        <w:ind w:left="12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Целевая группа: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возраст 9 лет, обучающиеся 3-го класса.</w:t>
      </w:r>
    </w:p>
    <w:p w:rsidR="00241881" w:rsidRDefault="00EF006B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spacing w:after="150"/>
        <w:ind w:left="12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Мотивация: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занятия направлены на развитие мотивации и готовности обучающихся повышать свою эколо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гическую культуру, действовать предусмотрительно, осознанно придерживаться экологически безопасного образа  жизни, вести работу по экологическому просвещению, ценить природу как источник духовного развития, информации, красоты, здоровья, материального благ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ополучия.</w:t>
      </w:r>
    </w:p>
    <w:p w:rsidR="00241881" w:rsidRDefault="00EF006B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spacing w:after="150"/>
        <w:ind w:left="12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Основная иде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я: «Жить в природе с миром».Раскрывая каждый раз новое событие ребята открывают свою экологическую культуру, повышают свой уровень развития, учатся правильному отношению к природе и к человечеству в целом. Тем самым «живут с природой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 мире».</w:t>
      </w:r>
    </w:p>
    <w:p w:rsidR="00241881" w:rsidRDefault="00EF006B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spacing w:after="150"/>
        <w:ind w:left="120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</w:rPr>
        <w:t>Задания для работы в группах:</w:t>
      </w:r>
    </w:p>
    <w:p w:rsidR="00241881" w:rsidRDefault="00EF006B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spacing w:after="150"/>
        <w:ind w:left="12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Задания состоят из трёх частей: 1 часть – прогулка в реальную окружающую среду. Вторая часть называется основной, в этот момент ребята работают в классе с педагогом, с ресурсами учебных пособий, проводят опыты и решаю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 исследовательские задачи. Третья часть – рефлексия.</w:t>
      </w:r>
    </w:p>
    <w:p w:rsidR="00241881" w:rsidRDefault="00EF006B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spacing w:after="150"/>
        <w:ind w:left="120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</w:rPr>
        <w:t>Ресурсы для подготовки:</w:t>
      </w:r>
    </w:p>
    <w:p w:rsidR="00241881" w:rsidRDefault="00EF006B">
      <w:pPr>
        <w:pStyle w:val="af4"/>
        <w:numPr>
          <w:ilvl w:val="0"/>
          <w:numId w:val="2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line="57" w:lineRule="atLeast"/>
      </w:pPr>
      <w:r>
        <w:rPr>
          <w:rFonts w:ascii="Times New Roman" w:eastAsia="Times New Roman" w:hAnsi="Times New Roman" w:cs="Times New Roman"/>
          <w:color w:val="000000"/>
          <w:sz w:val="24"/>
        </w:rPr>
        <w:t>Экология.2-11 классы: внеклассные мероприятия, исследовательская деятельность учащихся/ сост. И.П. Чередниченко.- Волгоград: Учитель, 2009.-134с.</w:t>
      </w:r>
    </w:p>
    <w:p w:rsidR="00241881" w:rsidRDefault="00EF006B">
      <w:pPr>
        <w:pStyle w:val="af4"/>
        <w:numPr>
          <w:ilvl w:val="0"/>
          <w:numId w:val="2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line="57" w:lineRule="atLeast"/>
      </w:pPr>
      <w:r>
        <w:rPr>
          <w:rFonts w:ascii="Times New Roman" w:eastAsia="Times New Roman" w:hAnsi="Times New Roman" w:cs="Times New Roman"/>
          <w:color w:val="000000"/>
          <w:sz w:val="24"/>
        </w:rPr>
        <w:t>Фадеева Е.О., Бабенко В.Г. Экология. Организмы и их среда обитания. Из-во НЦ ЭНАС, 2002,-72- (Портфель учителя).</w:t>
      </w:r>
    </w:p>
    <w:p w:rsidR="00241881" w:rsidRDefault="00EF006B">
      <w:pPr>
        <w:pStyle w:val="af4"/>
        <w:numPr>
          <w:ilvl w:val="0"/>
          <w:numId w:val="2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line="57" w:lineRule="atLeast"/>
      </w:pPr>
      <w:r>
        <w:rPr>
          <w:rFonts w:ascii="Times New Roman" w:eastAsia="Times New Roman" w:hAnsi="Times New Roman" w:cs="Times New Roman"/>
          <w:color w:val="000000"/>
          <w:sz w:val="24"/>
        </w:rPr>
        <w:t>Экологическое воспитание в школе: классные часы, игры, мероприятия/ авт.-сост. И.Г. Норенко.- Волгоград: учитель, 2007.-139с.</w:t>
      </w:r>
    </w:p>
    <w:p w:rsidR="00241881" w:rsidRDefault="00EF006B">
      <w:pPr>
        <w:pStyle w:val="af4"/>
        <w:numPr>
          <w:ilvl w:val="0"/>
          <w:numId w:val="2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line="57" w:lineRule="atLeast"/>
      </w:pPr>
      <w:r>
        <w:rPr>
          <w:rFonts w:ascii="Times New Roman" w:eastAsia="Times New Roman" w:hAnsi="Times New Roman" w:cs="Times New Roman"/>
          <w:color w:val="000000"/>
          <w:sz w:val="24"/>
        </w:rPr>
        <w:t>Предметные недели</w:t>
      </w:r>
      <w:r>
        <w:rPr>
          <w:rFonts w:ascii="Times New Roman" w:eastAsia="Times New Roman" w:hAnsi="Times New Roman" w:cs="Times New Roman"/>
          <w:color w:val="000000"/>
          <w:sz w:val="24"/>
        </w:rPr>
        <w:t xml:space="preserve"> в школе: биология, экология, здоровый образ жизни/ сост. В. В. Балабанова, Т.А. Максимцева.- Волгоград: Учитель, 2003.-154с.</w:t>
      </w:r>
    </w:p>
    <w:p w:rsidR="00241881" w:rsidRDefault="00EF006B">
      <w:pPr>
        <w:pStyle w:val="af4"/>
        <w:numPr>
          <w:ilvl w:val="0"/>
          <w:numId w:val="2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line="57" w:lineRule="atLeast"/>
      </w:pPr>
      <w:r>
        <w:rPr>
          <w:rFonts w:ascii="Times New Roman" w:eastAsia="Times New Roman" w:hAnsi="Times New Roman" w:cs="Times New Roman"/>
          <w:color w:val="000000"/>
          <w:sz w:val="24"/>
        </w:rPr>
        <w:t>Интернет-ресурсы.</w:t>
      </w:r>
    </w:p>
    <w:p w:rsidR="00241881" w:rsidRDefault="00EF006B">
      <w:pPr>
        <w:pStyle w:val="af4"/>
        <w:numPr>
          <w:ilvl w:val="0"/>
          <w:numId w:val="2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line="57" w:lineRule="atLeast"/>
      </w:pPr>
      <w:r>
        <w:rPr>
          <w:rFonts w:ascii="Times New Roman" w:eastAsia="Times New Roman" w:hAnsi="Times New Roman" w:cs="Times New Roman"/>
          <w:color w:val="000000"/>
          <w:sz w:val="24"/>
        </w:rPr>
        <w:t>Внеурочная работа по биологии 6-11 класс. С. М. Курганский. – М.: ВАКО 2015. – 288 с (мастерская учителя биологи</w:t>
      </w:r>
      <w:r>
        <w:rPr>
          <w:rFonts w:ascii="Times New Roman" w:eastAsia="Times New Roman" w:hAnsi="Times New Roman" w:cs="Times New Roman"/>
          <w:color w:val="000000"/>
          <w:sz w:val="24"/>
        </w:rPr>
        <w:t>и)</w:t>
      </w:r>
    </w:p>
    <w:p w:rsidR="00241881" w:rsidRDefault="00241881">
      <w:pPr>
        <w:pStyle w:val="af4"/>
        <w:numPr>
          <w:ilvl w:val="0"/>
          <w:numId w:val="2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spacing w:after="150"/>
        <w:jc w:val="both"/>
        <w:rPr>
          <w:rFonts w:ascii="Times New Roman" w:hAnsi="Times New Roman" w:cs="Times New Roman"/>
          <w:sz w:val="24"/>
          <w:szCs w:val="24"/>
        </w:rPr>
      </w:pPr>
      <w:hyperlink r:id="rId7" w:tooltip="https://mboush2.ru/wp-content/uploads/2023/01/%D0%A1%D0%B1%D0%BE%D1%80%D0%BD%D0%B8%D0%BA-%D1%8D%D0%BA%D0%BE%D0%BB%D0%BE%D0%B3%D0%BE-%D0%BF%D1%80%D0%BE%D1%81%D0%B2%D0%B5%D1%82%D0%B8%D1%82%D0%B5%D0%BB%D1%8C%D1%81%D0%BA%D0%B8%D1%85-%D0%BF%D1%80%D0%B0%D0%BA%D1%82%" w:history="1">
        <w:r w:rsidR="00EF006B">
          <w:rPr>
            <w:rStyle w:val="aa"/>
            <w:rFonts w:ascii="Times New Roman" w:eastAsia="Times New Roman" w:hAnsi="Times New Roman" w:cs="Times New Roman"/>
            <w:color w:val="0000EE"/>
            <w:sz w:val="24"/>
          </w:rPr>
          <w:t>Сборник-эколого-просветительских-практик-pdf.io_.pdf (mboush2.ru)</w:t>
        </w:r>
      </w:hyperlink>
    </w:p>
    <w:p w:rsidR="00241881" w:rsidRDefault="00EF006B">
      <w:pPr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Оформление инфраструктуры:</w:t>
      </w:r>
    </w:p>
    <w:p w:rsidR="00241881" w:rsidRDefault="00EF006B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Занятия проходят в кабинете. Кабинет оснащен оборудованием для проведения опытов </w:t>
      </w:r>
      <w:r>
        <w:rPr>
          <w:rFonts w:ascii="Times New Roman" w:eastAsia="Times New Roman" w:hAnsi="Times New Roman" w:cs="Times New Roman"/>
          <w:sz w:val="24"/>
          <w:szCs w:val="24"/>
        </w:rPr>
        <w:t>и наблюдений. Некоторые занятия проходят в ЦЮДИК ( мкр Царский 15) – снабжение для проведение опытов и наблюдений на достаточном уровне.</w:t>
      </w:r>
    </w:p>
    <w:p w:rsidR="00241881" w:rsidRDefault="00241881">
      <w:pPr>
        <w:rPr>
          <w:rFonts w:ascii="Times New Roman" w:hAnsi="Times New Roman" w:cs="Times New Roman"/>
          <w:sz w:val="24"/>
          <w:szCs w:val="24"/>
        </w:rPr>
      </w:pPr>
    </w:p>
    <w:p w:rsidR="00241881" w:rsidRDefault="00241881">
      <w:pPr>
        <w:rPr>
          <w:rFonts w:ascii="Times New Roman" w:hAnsi="Times New Roman" w:cs="Times New Roman"/>
          <w:sz w:val="24"/>
          <w:szCs w:val="24"/>
        </w:rPr>
      </w:pPr>
    </w:p>
    <w:p w:rsidR="00241881" w:rsidRDefault="00241881">
      <w:pPr>
        <w:rPr>
          <w:rFonts w:ascii="Times New Roman" w:hAnsi="Times New Roman" w:cs="Times New Roman"/>
          <w:sz w:val="24"/>
          <w:szCs w:val="24"/>
        </w:rPr>
      </w:pPr>
    </w:p>
    <w:p w:rsidR="00241881" w:rsidRDefault="00EF006B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>ЭКОквест «По страницам экологического календаря юных эколят»</w:t>
      </w:r>
    </w:p>
    <w:p w:rsidR="00241881" w:rsidRDefault="00EF006B">
      <w:pPr>
        <w:spacing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«Мы теперь не просто дети, мы теперь - «Эколята» – молодые защитники природы».</w:t>
      </w:r>
    </w:p>
    <w:p w:rsidR="00241881" w:rsidRDefault="00EF006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Одним из главных направлении школьных сообществ является «Экологическое направление». Проблема сохранения имеет глобальный масштаб. Именно экологическое воспитание школьников по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формированию экологической культуры  и бережного ответственного отношения к окружающей среде.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Практика  современной воспитательной деятельности выдвигает необходимость  развития у школьников младшего возраста креативного мышления, логических действий,  и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нициативы, ответственности и навыков коммуникации в ходе  воспитательного мероприятия. При выборе темы заняий воспитательного  мероприятия классный руководитель ориентируется на возрастные  особенности третьеклассников, образовательные интересы, личный и  </w:t>
      </w:r>
      <w:r>
        <w:rPr>
          <w:rFonts w:ascii="Times New Roman" w:eastAsia="Times New Roman" w:hAnsi="Times New Roman" w:cs="Times New Roman"/>
          <w:sz w:val="28"/>
          <w:szCs w:val="28"/>
        </w:rPr>
        <w:t>социальный опыт младших школьников, а также на разные компетенции в области  природоохранной деятельности.  ЭКОквест «По страницам экологического календаря юных эколят» – приключенческая игра, в  которой образовательная среда организована специальным образ</w:t>
      </w:r>
      <w:r>
        <w:rPr>
          <w:rFonts w:ascii="Times New Roman" w:eastAsia="Times New Roman" w:hAnsi="Times New Roman" w:cs="Times New Roman"/>
          <w:sz w:val="28"/>
          <w:szCs w:val="28"/>
        </w:rPr>
        <w:t>ом и  позволяет младшим школьникам в интерактивной форме знакомиться с новыми  знаниями, практическими умения и компетенциями в области экологической  культуры.</w:t>
      </w:r>
    </w:p>
    <w:p w:rsidR="00241881" w:rsidRDefault="00EF006B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1 день - «Вступление в сообщество»</w:t>
      </w:r>
    </w:p>
    <w:p w:rsidR="00241881" w:rsidRDefault="00EF006B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Цель: </w:t>
      </w:r>
    </w:p>
    <w:p w:rsidR="00241881" w:rsidRDefault="00EF006B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повышение экологической  культуры и активной жизненной позиции младших школьников в сохранении  окружающей среды в процессе игровой образовательной деятельности.  </w:t>
      </w:r>
    </w:p>
    <w:p w:rsidR="00241881" w:rsidRDefault="00EF006B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Задачи:</w:t>
      </w:r>
    </w:p>
    <w:p w:rsidR="00241881" w:rsidRDefault="00EF006B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1. Формировать экологическую культуру обучающихся.</w:t>
      </w:r>
    </w:p>
    <w:p w:rsidR="00241881" w:rsidRDefault="00EF006B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2. Содействовать сознательному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отношению к проблеме бытовых отходов и личной ответственности в ее решении. </w:t>
      </w:r>
    </w:p>
    <w:p w:rsidR="00241881" w:rsidRDefault="00EF006B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 3. Развивать познавательную и творческую активность школьников. </w:t>
      </w:r>
    </w:p>
    <w:p w:rsidR="00241881" w:rsidRDefault="00EF006B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4. Мотивировать детей участвовать в природоохранной деятельности.</w:t>
      </w:r>
    </w:p>
    <w:p w:rsidR="00241881" w:rsidRDefault="00EF006B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5. Воспитывать бережное отношение к природе. </w:t>
      </w:r>
    </w:p>
    <w:p w:rsidR="00241881" w:rsidRDefault="00EF006B">
      <w:pPr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Планируемые результаты: </w:t>
      </w:r>
    </w:p>
    <w:p w:rsidR="00241881" w:rsidRDefault="00EF006B">
      <w:pPr>
        <w:pStyle w:val="af4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демонстрирует знания области экологии и охраны окружающей среды при  выполнении заданий экологического квеста;</w:t>
      </w:r>
    </w:p>
    <w:p w:rsidR="00241881" w:rsidRDefault="00EF006B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-  читает, понимает и использует экомаркировку,  </w:t>
      </w:r>
    </w:p>
    <w:p w:rsidR="00241881" w:rsidRDefault="00EF006B">
      <w:pPr>
        <w:pStyle w:val="af4"/>
        <w:numPr>
          <w:ilvl w:val="0"/>
          <w:numId w:val="4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осуществлять сотрудничество и кооперацию с участниками во время  ко</w:t>
      </w:r>
      <w:r>
        <w:rPr>
          <w:rFonts w:ascii="Times New Roman" w:eastAsia="Times New Roman" w:hAnsi="Times New Roman" w:cs="Times New Roman"/>
          <w:sz w:val="28"/>
          <w:szCs w:val="28"/>
        </w:rPr>
        <w:t>мандной игровой деятельности;</w:t>
      </w:r>
    </w:p>
    <w:p w:rsidR="00241881" w:rsidRDefault="00EF006B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- формулирует свое отношение к природоохранной деятельности. </w:t>
      </w:r>
    </w:p>
    <w:p w:rsidR="00241881" w:rsidRDefault="00EF006B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spacing w:after="150" w:line="360" w:lineRule="auto"/>
        <w:ind w:left="12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Экологическая направленность: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события проходят в форме квестов, ролевых игр в течении учебного года. В ходе которых ребята в игровой форме обучаются правильному от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ношению к природе и к человечеству. </w:t>
      </w:r>
    </w:p>
    <w:p w:rsidR="00241881" w:rsidRDefault="00EF006B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spacing w:after="150" w:line="360" w:lineRule="auto"/>
        <w:ind w:left="12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Продолжительность занятия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:  от 40 мин до 60 мин.</w:t>
      </w:r>
    </w:p>
    <w:p w:rsidR="00241881" w:rsidRDefault="00EF006B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spacing w:after="150" w:line="360" w:lineRule="auto"/>
        <w:ind w:left="12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Целевая группа: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возраст 9 лет, обучающиеся 3-го класса.</w:t>
      </w:r>
    </w:p>
    <w:p w:rsidR="00241881" w:rsidRDefault="00EF006B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spacing w:after="150" w:line="360" w:lineRule="auto"/>
        <w:ind w:left="12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Мотивация: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занятия направлены на развитие мотивации и готовности обучающихся повышать свою экологическую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культуру, действовать предусмотрительно, осознанно придерживаться экологически безопасного образа  жизни, вести работу по экологическому просвещению, ценить природу как источник духовного развития, информации, красоты, здоровья, материального благополучия.</w:t>
      </w:r>
    </w:p>
    <w:p w:rsidR="00241881" w:rsidRDefault="00EF006B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spacing w:after="150" w:line="360" w:lineRule="auto"/>
        <w:ind w:left="12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Основная идея: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«Жить в природе с миром».Раскрывая каждый раз новое событие ребята открывают свою экологическую культуру, повышают свой уровень развития, учатся правильному отношению к природе и к человечеству в целом. Тем самым «живут с природой в мире»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241881" w:rsidRDefault="0024188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41881" w:rsidRDefault="00241881">
      <w:pPr>
        <w:spacing w:line="36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241881" w:rsidRDefault="00EF006B">
      <w:pPr>
        <w:spacing w:line="36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>Ресурсы:</w:t>
      </w:r>
    </w:p>
    <w:p w:rsidR="00241881" w:rsidRDefault="00EF006B">
      <w:p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Для наиболее эффективной подготовки младших школьников необходимы усилия педагогической команды: </w:t>
      </w:r>
      <w:r>
        <w:rPr>
          <w:rFonts w:ascii="Times New Roman" w:eastAsia="Times New Roman" w:hAnsi="Times New Roman" w:cs="Times New Roman"/>
          <w:sz w:val="28"/>
          <w:szCs w:val="28"/>
        </w:rPr>
        <w:t>учитель биологии, информатики, ОБЖ, которые отбирают  содержание деятельности команд на игровых станциях квеста. Участники «Движения первых» разрабатывают игровую легенду, правила игры, систему поощрений и  игровых штрафов, оформляют маршрутные листы для к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оманд, организуют содержательную  подготовку команд. ЭКОквест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«По страницам экологического календаря юных эколят» </w:t>
      </w:r>
      <w:r>
        <w:rPr>
          <w:rFonts w:ascii="Times New Roman" w:eastAsia="Times New Roman" w:hAnsi="Times New Roman" w:cs="Times New Roman"/>
          <w:sz w:val="28"/>
          <w:szCs w:val="28"/>
        </w:rPr>
        <w:t>проводится в актовом зале, поэтому необходимо оформить все игровые станции,  подготовить необходимо оборудование и материалы для решения  пост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авленных игровых заданий (ведро с бытовыми отходами, мешки для  мусора, упаковки товаров с маркировкой,верёвки для завязывания узлов,  набор  материалов для оказания первой помощи и т .д.), распечатать тексты с заданиями  по количеству участников команды,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оформить общий лист прохождения.  </w:t>
      </w:r>
    </w:p>
    <w:p w:rsidR="00241881" w:rsidRDefault="00EF006B">
      <w:pPr>
        <w:spacing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Методическая разработка  проведения ЭКОквеста «По страницам экологического календаря юных эколят» </w:t>
      </w:r>
    </w:p>
    <w:p w:rsidR="00241881" w:rsidRDefault="00EF006B">
      <w:pPr>
        <w:spacing w:line="360" w:lineRule="auto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  <w:t xml:space="preserve">Организационный этап. </w:t>
      </w:r>
      <w:r w:rsidR="00241881" w:rsidRPr="00241881"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58" type="#_x0000_t75" style="position:absolute;margin-left:0;margin-top:0;width:50pt;height:50pt;z-index:251649024;visibility:hidden;mso-position-horizontal-relative:text;mso-position-vertical-relative:text#_x0000_t75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243CB2">
        <w:pict>
          <v:shape id="_x0000_i0" o:spid="_x0000_i1027" type="#_x0000_t75" style="width:106.8pt;height:142.2pt;mso-wrap-distance-left:0;mso-wrap-distance-top:0;mso-wrap-distance-right:0;mso-wrap-distance-bottom:0">
            <v:imagedata r:id="rId8" o:title=""/>
            <v:path textboxrect="0,0,0,0"/>
          </v:shape>
        </w:pict>
      </w:r>
    </w:p>
    <w:p w:rsidR="00241881" w:rsidRDefault="00EF006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Классный руководитель приветствует участников ЭКОквест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а. Представляет программу ЭКОквеста. Представляет присутствующим в зале разработку значка, логотипа одежды, галстука команды. </w:t>
      </w:r>
    </w:p>
    <w:p w:rsidR="00241881" w:rsidRDefault="00241881">
      <w:pPr>
        <w:spacing w:line="360" w:lineRule="auto"/>
        <w:jc w:val="both"/>
      </w:pPr>
      <w:r>
        <w:lastRenderedPageBreak/>
        <w:pict>
          <v:shape id="_x0000_s1056" type="#_x0000_t75" style="position:absolute;left:0;text-align:left;margin-left:0;margin-top:0;width:50pt;height:50pt;z-index:251650048;visibility:hidden#_x0000_t75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243CB2">
        <w:pict>
          <v:shape id="_x0000_i1028" type="#_x0000_t75" style="width:160.2pt;height:160.2pt;mso-wrap-distance-left:0;mso-wrap-distance-top:0;mso-wrap-distance-right:0;mso-wrap-distance-bottom:0">
            <v:imagedata r:id="rId9" o:title=""/>
            <v:path textboxrect="0,0,0,0"/>
          </v:shape>
        </w:pict>
      </w:r>
      <w:r>
        <w:pict>
          <v:shape id="_x0000_s1054" type="#_x0000_t75" style="position:absolute;left:0;text-align:left;margin-left:0;margin-top:0;width:50pt;height:50pt;z-index:251651072;visibility:hidden;mso-position-horizontal-relative:text;mso-position-vertical-relative:text#_x0000_t75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243CB2">
        <w:pict>
          <v:shape id="_x0000_i1029" type="#_x0000_t75" style="width:127.8pt;height:127.8pt;mso-wrap-distance-left:0;mso-wrap-distance-top:0;mso-wrap-distance-right:0;mso-wrap-distance-bottom:0">
            <v:imagedata r:id="rId10" o:title=""/>
            <v:path textboxrect="0,0,0,0"/>
          </v:shape>
        </w:pict>
      </w:r>
      <w:r>
        <w:pict>
          <v:rect id="shape 3" o:spid="_x0000_s1052" style="width:215.05pt;height:63.25pt;visibility:visible;mso-wrap-distance-left:0;mso-wrap-distance-right:0;mso-position-horizontal-relative:char;mso-position-vertical-relative:line" filled="f">
            <v:textbox inset="0,0,0,0">
              <w:txbxContent>
                <w:p w:rsidR="00241881" w:rsidRDefault="00EF006B">
                  <w:pPr>
                    <w:rPr>
                      <w:b/>
                      <w:bCs/>
                      <w:sz w:val="24"/>
                      <w:szCs w:val="24"/>
                      <w:u w:val="single"/>
                    </w:rPr>
                  </w:pPr>
                  <w: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u w:val="single"/>
                    </w:rPr>
                    <w:t xml:space="preserve">Макет логотипа создала </w:t>
                  </w:r>
                </w:p>
                <w:p w:rsidR="00241881" w:rsidRDefault="00EF006B">
                  <w:pPr>
                    <w:rPr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u w:val="single"/>
                    </w:rPr>
                    <w:t xml:space="preserve">ученица 6 «А» МБОУ СОШ№ 55 Михалева Анна </w:t>
                  </w:r>
                </w:p>
              </w:txbxContent>
            </v:textbox>
          </v:rect>
        </w:pict>
      </w:r>
    </w:p>
    <w:p w:rsidR="00241881" w:rsidRDefault="00241881">
      <w:pPr>
        <w:tabs>
          <w:tab w:val="center" w:pos="4677"/>
        </w:tabs>
        <w:spacing w:line="36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</w:pPr>
      <w:r w:rsidRPr="00241881">
        <w:pict>
          <v:shape id="_x0000_s1051" type="#_x0000_t75" style="position:absolute;left:0;text-align:left;margin-left:0;margin-top:0;width:50pt;height:50pt;z-index:251652096;visibility:hidden#_x0000_t75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243CB2">
        <w:pict>
          <v:shape id="_x0000_i1030" type="#_x0000_t75" style="width:168pt;height:171.6pt;mso-wrap-distance-left:0;mso-wrap-distance-top:0;mso-wrap-distance-right:0;mso-wrap-distance-bottom:0">
            <v:imagedata r:id="rId11" o:title=""/>
            <v:path textboxrect="0,0,0,0"/>
          </v:shape>
        </w:pict>
      </w:r>
      <w:r w:rsidR="00EF006B">
        <w:tab/>
      </w:r>
      <w:r w:rsidR="00EF006B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  <w:t>выпуск значка.</w:t>
      </w:r>
    </w:p>
    <w:p w:rsidR="00241881" w:rsidRDefault="00241881">
      <w:pPr>
        <w:tabs>
          <w:tab w:val="center" w:pos="4677"/>
        </w:tabs>
        <w:spacing w:line="36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</w:pPr>
      <w:r w:rsidRPr="00241881">
        <w:pict>
          <v:shape id="_x0000_s1049" type="#_x0000_t75" style="position:absolute;left:0;text-align:left;margin-left:0;margin-top:0;width:50pt;height:50pt;z-index:251653120;visibility:hidden#_x0000_t75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243CB2">
        <w:pict>
          <v:shape id="_x0000_i1031" type="#_x0000_t75" style="width:138pt;height:175.2pt;mso-wrap-distance-left:0;mso-wrap-distance-top:0;mso-wrap-distance-right:0;mso-wrap-distance-bottom:0">
            <v:imagedata r:id="rId12" o:title=""/>
            <v:path textboxrect="0,0,0,0"/>
          </v:shape>
        </w:pict>
      </w:r>
      <w:r w:rsidR="00EF006B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  <w:t>Отличительная черта в одежде.</w:t>
      </w:r>
    </w:p>
    <w:p w:rsidR="00241881" w:rsidRDefault="00241881">
      <w:pPr>
        <w:tabs>
          <w:tab w:val="center" w:pos="4677"/>
        </w:tabs>
        <w:spacing w:line="360" w:lineRule="auto"/>
        <w:jc w:val="both"/>
        <w:rPr>
          <w:rFonts w:ascii="Times New Roman" w:hAnsi="Times New Roman" w:cs="Times New Roman"/>
          <w:b/>
          <w:bCs/>
          <w:u w:val="single"/>
        </w:rPr>
      </w:pPr>
      <w:r w:rsidRPr="00241881">
        <w:lastRenderedPageBreak/>
        <w:pict>
          <v:shape id="_x0000_s1047" type="#_x0000_t75" style="position:absolute;left:0;text-align:left;margin-left:0;margin-top:0;width:50pt;height:50pt;z-index:251654144;visibility:hidden#_x0000_t75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243CB2">
        <w:pict>
          <v:shape id="_x0000_i1032" type="#_x0000_t75" style="width:115.2pt;height:153.6pt;mso-wrap-distance-left:0;mso-wrap-distance-top:0;mso-wrap-distance-right:0;mso-wrap-distance-bottom:0">
            <v:imagedata r:id="rId13" o:title=""/>
            <v:path textboxrect="0,0,0,0"/>
          </v:shape>
        </w:pict>
      </w:r>
      <w:r w:rsidRPr="00241881">
        <w:pict>
          <v:shape id="_x0000_s1045" type="#_x0000_t75" style="position:absolute;left:0;text-align:left;margin-left:0;margin-top:0;width:50pt;height:50pt;z-index:251655168;visibility:hidden;mso-position-horizontal-relative:text;mso-position-vertical-relative:text#_x0000_t75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243CB2">
        <w:pict>
          <v:shape id="_x0000_i1033" type="#_x0000_t75" style="width:99pt;height:132pt;mso-wrap-distance-left:0;mso-wrap-distance-top:0;mso-wrap-distance-right:0;mso-wrap-distance-bottom:0">
            <v:imagedata r:id="rId14" o:title=""/>
            <v:path textboxrect="0,0,0,0"/>
          </v:shape>
        </w:pict>
      </w:r>
      <w:r w:rsidRPr="00241881">
        <w:pict>
          <v:shape id="_x0000_s1043" type="#_x0000_t75" style="position:absolute;left:0;text-align:left;margin-left:0;margin-top:0;width:50pt;height:50pt;z-index:251656192;visibility:hidden;mso-position-horizontal-relative:text;mso-position-vertical-relative:text#_x0000_t75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243CB2">
        <w:pict>
          <v:shape id="_x0000_i1034" type="#_x0000_t75" style="width:100.8pt;height:134.4pt;mso-wrap-distance-left:0;mso-wrap-distance-top:0;mso-wrap-distance-right:0;mso-wrap-distance-bottom:0">
            <v:imagedata r:id="rId15" o:title=""/>
            <v:path textboxrect="0,0,0,0"/>
          </v:shape>
        </w:pict>
      </w:r>
      <w:r w:rsidRPr="00241881">
        <w:pict>
          <v:shape id="_x0000_s1041" type="#_x0000_t75" style="position:absolute;left:0;text-align:left;margin-left:0;margin-top:0;width:50pt;height:50pt;z-index:251657216;visibility:hidden;mso-position-horizontal-relative:text;mso-position-vertical-relative:text#_x0000_t75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243CB2">
        <w:pict>
          <v:shape id="_x0000_i1035" type="#_x0000_t75" style="width:108pt;height:163.8pt;mso-wrap-distance-left:0;mso-wrap-distance-top:0;mso-wrap-distance-right:0;mso-wrap-distance-bottom:0">
            <v:imagedata r:id="rId16" o:title=""/>
            <v:path textboxrect="0,0,0,0"/>
          </v:shape>
        </w:pict>
      </w:r>
    </w:p>
    <w:p w:rsidR="00241881" w:rsidRDefault="00EF006B">
      <w:p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Планета Земля – наш большой дом. Что делает планету прекрасной? Миллионы лет человек живѐт на планете Земля</w:t>
      </w:r>
      <w:r>
        <w:rPr>
          <w:rFonts w:ascii="Times New Roman" w:eastAsia="Times New Roman" w:hAnsi="Times New Roman" w:cs="Times New Roman"/>
          <w:sz w:val="28"/>
          <w:szCs w:val="28"/>
        </w:rPr>
        <w:t>, но не задумывается о том, что природные ресурсы не безграничны и нуждаются в защите. Как можно уберечь планету от</w:t>
      </w:r>
    </w:p>
    <w:p w:rsidR="00241881" w:rsidRDefault="00EF006B">
      <w:pPr>
        <w:spacing w:line="360" w:lineRule="auto"/>
        <w:jc w:val="both"/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экологических катастроф? На этот вопрос мы найдет ответы в ходе выполнения заданий ЭКОквеста в течении года. Уже сегодня нам предстоит откр</w:t>
      </w:r>
      <w:r>
        <w:rPr>
          <w:rFonts w:ascii="Times New Roman" w:eastAsia="Times New Roman" w:hAnsi="Times New Roman" w:cs="Times New Roman"/>
          <w:sz w:val="28"/>
          <w:szCs w:val="28"/>
        </w:rPr>
        <w:t>ыть первую страницу нашей экологической тропы.</w:t>
      </w:r>
    </w:p>
    <w:p w:rsidR="00241881" w:rsidRDefault="00EF006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Капитаны игровых команд представляют своих участников. Участники экоотряда «ЗабИЖТ» «Эковолна» совместно с  «Движением первых» проводят инструктаж и комментируют условные обозначения на маршрутных листах. </w:t>
      </w:r>
    </w:p>
    <w:p w:rsidR="00241881" w:rsidRDefault="00EF006B">
      <w:pPr>
        <w:spacing w:line="360" w:lineRule="auto"/>
        <w:jc w:val="both"/>
      </w:pPr>
      <w:r>
        <w:rPr>
          <w:b/>
          <w:bCs/>
          <w:u w:val="single"/>
        </w:rPr>
        <w:t>Каж</w:t>
      </w:r>
      <w:r>
        <w:rPr>
          <w:b/>
          <w:bCs/>
          <w:u w:val="single"/>
        </w:rPr>
        <w:t>дой команде предстоит пройти 5 станций, соблюдая правила игры:</w:t>
      </w:r>
    </w:p>
    <w:p w:rsidR="00241881" w:rsidRDefault="00EF006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1. Следуй строго маршруту по команде. </w:t>
      </w:r>
    </w:p>
    <w:p w:rsidR="00241881" w:rsidRDefault="00EF006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2. Соблюдай технику безопасности. </w:t>
      </w:r>
    </w:p>
    <w:p w:rsidR="00241881" w:rsidRDefault="00EF006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3. Внимательно слушай задания. </w:t>
      </w:r>
    </w:p>
    <w:p w:rsidR="00241881" w:rsidRDefault="00EF006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4. На станцию не заходить, если там есть другая команда. </w:t>
      </w:r>
    </w:p>
    <w:p w:rsidR="00241881" w:rsidRDefault="00EF006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5. После выполнения маршрута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сдать маршрутный лист для подведения итогов. </w:t>
      </w:r>
    </w:p>
    <w:p w:rsidR="00241881" w:rsidRDefault="00EF006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Перед ЭКОквестом ребята активно участвовали в акции «Охота за крышками» - собирали пластиковые крышки. </w:t>
      </w:r>
    </w:p>
    <w:p w:rsidR="00241881" w:rsidRDefault="00241881">
      <w:pPr>
        <w:spacing w:line="360" w:lineRule="auto"/>
        <w:jc w:val="both"/>
      </w:pPr>
      <w:r>
        <w:pict>
          <v:shape id="_x0000_s1039" type="#_x0000_t75" style="position:absolute;left:0;text-align:left;margin-left:0;margin-top:0;width:50pt;height:50pt;z-index:251658240;visibility:hidden#_x0000_t75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243CB2">
        <w:pict>
          <v:shape id="_x0000_i1036" type="#_x0000_t75" style="width:99.6pt;height:133.2pt;mso-wrap-distance-left:0;mso-wrap-distance-top:0;mso-wrap-distance-right:0;mso-wrap-distance-bottom:0">
            <v:imagedata r:id="rId17" o:title=""/>
            <v:path textboxrect="0,0,0,0"/>
          </v:shape>
        </w:pict>
      </w:r>
      <w:r>
        <w:pict>
          <v:shape id="_x0000_s1037" type="#_x0000_t75" style="position:absolute;left:0;text-align:left;margin-left:0;margin-top:0;width:50pt;height:50pt;z-index:251659264;visibility:hidden;mso-position-horizontal-relative:text;mso-position-vertical-relative:text#_x0000_t75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>
        <w:pict>
          <v:shape id="_x0000_s1036" type="#_x0000_t75" style="width:99.75pt;height:132.95pt;rotation:179;flip:y;mso-wrap-distance-left:0;mso-wrap-distance-right:0;mso-position-horizontal-relative:char;mso-position-vertical-relative:line">
            <v:imagedata r:id="rId18" o:title=""/>
            <v:path textboxrect="0,0,0,0"/>
          </v:shape>
        </w:pict>
      </w:r>
      <w:r>
        <w:pict>
          <v:shape id="_x0000_s1035" type="#_x0000_t75" style="position:absolute;left:0;text-align:left;margin-left:0;margin-top:0;width:50pt;height:50pt;z-index:251660288;visibility:hidden;mso-position-horizontal-relative:text;mso-position-vertical-relative:text#_x0000_t75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243CB2">
        <w:pict>
          <v:shape id="_x0000_i1037" type="#_x0000_t75" style="width:116.4pt;height:154.8pt;mso-wrap-distance-left:0;mso-wrap-distance-top:0;mso-wrap-distance-right:0;mso-wrap-distance-bottom:0">
            <v:imagedata r:id="rId19" o:title=""/>
            <v:path textboxrect="0,0,0,0"/>
          </v:shape>
        </w:pict>
      </w:r>
    </w:p>
    <w:p w:rsidR="00241881" w:rsidRDefault="00EF006B">
      <w:p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Здесь участники квеста  собранные крышки реализовали для открытия станка для перерабатывания пластиковых крышек. Вот и первое задание прошли успешно.</w:t>
      </w:r>
    </w:p>
    <w:p w:rsidR="00241881" w:rsidRDefault="00241881">
      <w:pPr>
        <w:spacing w:line="360" w:lineRule="auto"/>
        <w:jc w:val="both"/>
      </w:pPr>
      <w:r>
        <w:pict>
          <v:shape id="_x0000_s1033" type="#_x0000_t75" style="position:absolute;left:0;text-align:left;margin-left:0;margin-top:0;width:50pt;height:50pt;z-index:251661312;visibility:hidden#_x0000_t75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243CB2">
        <w:pict>
          <v:shape id="_x0000_i1038" type="#_x0000_t75" style="width:231.6pt;height:174pt;mso-wrap-distance-left:0;mso-wrap-distance-top:0;mso-wrap-distance-right:0;mso-wrap-distance-bottom:0">
            <v:imagedata r:id="rId20" o:title=""/>
            <v:path textboxrect="0,0,0,0"/>
          </v:shape>
        </w:pict>
      </w:r>
    </w:p>
    <w:p w:rsidR="00241881" w:rsidRDefault="00EF006B">
      <w:pPr>
        <w:spacing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  <w:t xml:space="preserve"> Станция «Лесная аптека». </w:t>
      </w:r>
    </w:p>
    <w:p w:rsidR="00241881" w:rsidRDefault="00EF006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  <w:t>Задание 1</w:t>
      </w:r>
      <w:r>
        <w:rPr>
          <w:rFonts w:ascii="Times New Roman" w:eastAsia="Times New Roman" w:hAnsi="Times New Roman" w:cs="Times New Roman"/>
          <w:sz w:val="28"/>
          <w:szCs w:val="28"/>
        </w:rPr>
        <w:t>. Узнайте растение по описанию и соотнесите его название с фото в  гербарии. Это многолетний кустарник, побеги которого  плодоносят на второй год. Ягоды созревают в  июле-августе. Большое богатство витаминов, микроэлементов,  органических кислот и многих д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ругих веществ,  ставит эту ягоду в ряд наиболее ценных. Ягоды  применяются как домашнее средство при  простудных заболеваниях. Плоды улучшают  аппетит, регулируют деятельность желудка и кишечника. Листья используют для приготовления </w:t>
      </w: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сложного чая, обладающе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го высокими вкусовыми  качествами и лечебными свойствами. </w:t>
      </w:r>
    </w:p>
    <w:p w:rsidR="00241881" w:rsidRDefault="00EF006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Подсказка: Шишки красные висят, на кусте колючем, висят в беспорядке – нежные да  сладкие, тяжело к ним лезть – да вкусно есть (малина) Это самое любимое русским народом дерево, это  символ нашей с</w:t>
      </w:r>
      <w:r>
        <w:rPr>
          <w:rFonts w:ascii="Times New Roman" w:eastAsia="Times New Roman" w:hAnsi="Times New Roman" w:cs="Times New Roman"/>
          <w:sz w:val="28"/>
          <w:szCs w:val="28"/>
        </w:rPr>
        <w:t>траны. Листья, почки, кора и  древесина содержат лекарственные вещества. Из  древесины получают густую тѐмную жидкость – дѐготь, одна ложка которого, согласно поговорке,  портит бочку мѐда, но… врачует раны, язвы,  ожоги и кожные заболевания. А сок – очень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 полезный напиток. Он рекомендуется как  общеукрепляющее средство. Собирают его  весной, в апреле. Листья обладают способностью  убивать болезнетворные микробы. Почки  применяют при заболеваниях органов дыхания.</w:t>
      </w:r>
    </w:p>
    <w:p w:rsidR="00241881" w:rsidRDefault="00EF006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Подсказка: Клейкие почки, зелѐные листочки</w:t>
      </w:r>
      <w:r>
        <w:rPr>
          <w:rFonts w:ascii="Times New Roman" w:eastAsia="Times New Roman" w:hAnsi="Times New Roman" w:cs="Times New Roman"/>
          <w:sz w:val="28"/>
          <w:szCs w:val="28"/>
        </w:rPr>
        <w:t>, с белой корой стоит под горой (берѐза) В народе это растение называют «попутник»,  «порезник». «След белого» – так назвали  североамериканские индейцы, потому что семена  этого растения пристав вместе с грязью к обуви  переселенцев из Европы, пересекли о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кеан и  попали в Америку. Один кустик растения даѐт от  8 до 60 тысяч семян, поэтому-то он  распространяется с такой быстротой! Свежие  листья растения используются как  ранозаживляющее средство. Очень хорошо  листья помогают при мозолях. </w:t>
      </w:r>
    </w:p>
    <w:p w:rsidR="00241881" w:rsidRDefault="00EF006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Подсказка: Поран</w:t>
      </w:r>
      <w:r>
        <w:rPr>
          <w:rFonts w:ascii="Times New Roman" w:eastAsia="Times New Roman" w:hAnsi="Times New Roman" w:cs="Times New Roman"/>
          <w:sz w:val="28"/>
          <w:szCs w:val="28"/>
        </w:rPr>
        <w:t>ил ты в походе ногу, усталость не даѐт идти – нагнись: солдатик у  дороги, готов помочь тебе в пути (подорожник) Это многолетнее растение с розеткой  прикорневых листьев и жѐлтыми цветами.  Созревшие семена разносятся ветром, отсюда и  произошло его назван</w:t>
      </w:r>
      <w:r>
        <w:rPr>
          <w:rFonts w:ascii="Times New Roman" w:eastAsia="Times New Roman" w:hAnsi="Times New Roman" w:cs="Times New Roman"/>
          <w:sz w:val="28"/>
          <w:szCs w:val="28"/>
        </w:rPr>
        <w:t>ие. О лекарственных  свойствах растения знали ещѐ и древние греки, а  в арабской медицине его применяли широко и  разнообразно. В народной медицине России  считали «жизненным эликсиром». Настои корней  применяют для возбуждения аппетита,  улучшения деятель</w:t>
      </w:r>
      <w:r>
        <w:rPr>
          <w:rFonts w:ascii="Times New Roman" w:eastAsia="Times New Roman" w:hAnsi="Times New Roman" w:cs="Times New Roman"/>
          <w:sz w:val="28"/>
          <w:szCs w:val="28"/>
        </w:rPr>
        <w:t>ности пищеварительных  органов. Из цветков варят варенье, а также кладут  их в салат.</w:t>
      </w:r>
    </w:p>
    <w:p w:rsidR="00241881" w:rsidRDefault="00EF006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 Подсказка: Такого модника как этот, ещѐ не видела земля, он очень любит среди лета, в  пуховой шапке щеголять (одуванчик) Это многолетнее растение высотой до 0,5 м с  бе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лыми, иногда розовыми многочисленными  мелкими цветочками и с многократно  рассечѐнными на мелкие доли листьями. Именно  отсюда и произошло его название. В медицине  применяют препараты, изготовленные из этого  растения, при различных видах кровотечений,  </w:t>
      </w:r>
      <w:r>
        <w:rPr>
          <w:rFonts w:ascii="Times New Roman" w:eastAsia="Times New Roman" w:hAnsi="Times New Roman" w:cs="Times New Roman"/>
          <w:sz w:val="28"/>
          <w:szCs w:val="28"/>
        </w:rPr>
        <w:t>желудочно-кишечных расстройствах. Некоторые  садоводы используют отвары из травы для  уничтожения тли, так как он обладает  специфическим запахом. Подсказка: о розовый, то белый огонѐк, ,зелѐные лапки –Да крепкий стебелѐк. Он всем  больным помочь готов: от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тысячи недугов –тысяча листов (тысячелистник) Еѐ стебель и листья имеют жгучие волоски,  острые концы которых очень хрупкие. Поэтому  издавна это растение применяют при болезнях  суставов. Применяется это растение и как  кровоостанавливающее средство при </w:t>
      </w:r>
      <w:r>
        <w:rPr>
          <w:rFonts w:ascii="Times New Roman" w:eastAsia="Times New Roman" w:hAnsi="Times New Roman" w:cs="Times New Roman"/>
          <w:sz w:val="28"/>
          <w:szCs w:val="28"/>
        </w:rPr>
        <w:t>различных  видах кровотечений. Несмотря на жгучесть,  листья съедобны и служат хорошей добавкой в  щи и салаты. Подсказка: Не змея, а кусает. Не огонь, а жжѐт. Голыми руками еѐ не возьмѐшь. А борщи с  ней – хороши! (крапива) Лечебные свойства этого растени</w:t>
      </w:r>
      <w:r>
        <w:rPr>
          <w:rFonts w:ascii="Times New Roman" w:eastAsia="Times New Roman" w:hAnsi="Times New Roman" w:cs="Times New Roman"/>
          <w:sz w:val="28"/>
          <w:szCs w:val="28"/>
        </w:rPr>
        <w:t>я были известны  еще врачам Древней Греции и Рима. В средние  века это средство было панацеей от многих  заболеваний и описано в большинстве  средневековых травников. Цветки этого растения  используют для улучшения пищеварения,  выведения из организма боле</w:t>
      </w:r>
      <w:r>
        <w:rPr>
          <w:rFonts w:ascii="Times New Roman" w:eastAsia="Times New Roman" w:hAnsi="Times New Roman" w:cs="Times New Roman"/>
          <w:sz w:val="28"/>
          <w:szCs w:val="28"/>
        </w:rPr>
        <w:t>знетворных  микробов, заживлении ран, помогает при  простуде, поласкают отваром рот и горло при  ангине. Подсказка: белая корзинка – золотое донце, в ней лежит росинка и сверкает солнце (ромашка) Недаром этот колючий кустарник, покрытый  блестящими крючков</w:t>
      </w:r>
      <w:r>
        <w:rPr>
          <w:rFonts w:ascii="Times New Roman" w:eastAsia="Times New Roman" w:hAnsi="Times New Roman" w:cs="Times New Roman"/>
          <w:sz w:val="28"/>
          <w:szCs w:val="28"/>
        </w:rPr>
        <w:t>ато-изогнутыми парными  шипами, которые могут причинить серьѐзные  неприятности всякому, кто захочет  познакомиться с ним поближе. Это растение  выращивается как лекарственное, пищевое,  витаминное, медоносное и декоративное  растение. В его ягодах содержа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тся углеводы,  органические кислоты, белки, витамины,  минеральные вещества. Они обладают  поливитаминным, </w:t>
      </w: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противовоспалительным  свойствами. Растение это– рекордсмен по  содержанию витамина С. Поэтому очень полезно  его плоды употреблять в пищу, и пить на</w:t>
      </w:r>
      <w:r>
        <w:rPr>
          <w:rFonts w:ascii="Times New Roman" w:eastAsia="Times New Roman" w:hAnsi="Times New Roman" w:cs="Times New Roman"/>
          <w:sz w:val="28"/>
          <w:szCs w:val="28"/>
        </w:rPr>
        <w:t>питки,  настои, отвары, сироп. Особенно в период, когда  есть опасность заболеть простудными  заболеваниями.</w:t>
      </w:r>
    </w:p>
    <w:p w:rsidR="00241881" w:rsidRDefault="00EF006B">
      <w:p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Задание 2 «Рецепт врача».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Заполните таблицу, указав название лекарства, в  состав которого входят лекарственные травы, найти карточки с  изображени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ем указанных лекарственных трав).  За каждый правильный ответ дается 1 балл. Время выполнения 15 минут. </w:t>
      </w:r>
    </w:p>
    <w:p w:rsidR="00241881" w:rsidRDefault="0024188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41881">
        <w:pict>
          <v:shape id="_x0000_s1031" type="#_x0000_t75" style="position:absolute;left:0;text-align:left;margin-left:0;margin-top:0;width:50pt;height:50pt;z-index:251662336;visibility:hidden#_x0000_t75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243CB2">
        <w:pict>
          <v:shape id="_x0000_i1039" type="#_x0000_t75" style="width:205.2pt;height:274.2pt;mso-wrap-distance-left:0;mso-wrap-distance-top:0;mso-wrap-distance-right:0;mso-wrap-distance-bottom:0">
            <v:imagedata r:id="rId21" o:title=""/>
            <v:path textboxrect="0,0,0,0"/>
          </v:shape>
        </w:pict>
      </w:r>
    </w:p>
    <w:p w:rsidR="00241881" w:rsidRDefault="00EF006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Участники «Экоотряда» и «Движения первых»  проверяют задание.  Название  лекарственного  растения В каком лекарственном  препарате встречается? Для </w:t>
      </w:r>
      <w:r>
        <w:rPr>
          <w:rFonts w:ascii="Times New Roman" w:eastAsia="Times New Roman" w:hAnsi="Times New Roman" w:cs="Times New Roman"/>
          <w:sz w:val="28"/>
          <w:szCs w:val="28"/>
        </w:rPr>
        <w:t>каких целей  применяется данный  препарат.</w:t>
      </w:r>
    </w:p>
    <w:p w:rsidR="00241881" w:rsidRDefault="00EF006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Станция «Орнитологическая»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 </w:t>
      </w:r>
    </w:p>
    <w:p w:rsidR="00241881" w:rsidRDefault="00EF006B">
      <w:pPr>
        <w:spacing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Задание 1.</w:t>
      </w:r>
    </w:p>
    <w:p w:rsidR="00241881" w:rsidRDefault="00EF006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Рассмотри рисунки с изображением птиц, по характерным  признакам определи названия пернатых. </w:t>
      </w:r>
    </w:p>
    <w:p w:rsidR="00241881" w:rsidRDefault="00EF006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>Задание 2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Прослушай аудиозапись с голосами птиц. Какой птице они  принадлежат? Заполни таблицу, указав рядом с порядковым номером голоса  птицы ее название и приклеив фото с ее изображением. </w:t>
      </w:r>
    </w:p>
    <w:p w:rsidR="00241881" w:rsidRDefault="00EF006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За каждый правильный ответ дается 1 балл. Время выполнения 15 минут. </w:t>
      </w:r>
    </w:p>
    <w:p w:rsidR="00241881" w:rsidRDefault="00EF006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sz w:val="28"/>
          <w:szCs w:val="28"/>
        </w:rPr>
        <w:t>частники «Экоотряда» и «Движения первых»  проверяют задание. Название:   Станция «Экомаркировка».</w:t>
      </w:r>
    </w:p>
    <w:p w:rsidR="00241881" w:rsidRDefault="00EF006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Задание 1. </w:t>
      </w:r>
    </w:p>
    <w:p w:rsidR="00241881" w:rsidRDefault="00EF006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Рассмотрите предложенные упаковки товаров с маркировками.  Выберите наиболее экологичную упаковку, объясните свой  выбор. Для выполнения задания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используйте QR–код для  получения расшифровки обозначений упаковок.  Обращаете ли вы внимание на то, что написано или изображено на упаковке? Что такое экомаркировка? Сделайте вывод: для чего при утилизации сортируют отходы? </w:t>
      </w:r>
    </w:p>
    <w:p w:rsidR="00241881" w:rsidRDefault="00EF006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Задание 2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</w:p>
    <w:p w:rsidR="00241881" w:rsidRDefault="00EF006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Рассмотрите предл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оженные бытовые отходы. Предложите  признаки, по которым их можно рассортировать. Назовите бытовые отходы  каждой группы. </w:t>
      </w:r>
    </w:p>
    <w:p w:rsidR="00241881" w:rsidRDefault="00EF006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За каждый правильный ответ дается 2 балла. Время выполнения 15 минут. </w:t>
      </w:r>
    </w:p>
    <w:p w:rsidR="00241881" w:rsidRDefault="00EF006B">
      <w:pPr>
        <w:spacing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Станция «Туристическая». </w:t>
      </w:r>
    </w:p>
    <w:p w:rsidR="00241881" w:rsidRDefault="00EF006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Задание 1.</w:t>
      </w:r>
    </w:p>
    <w:p w:rsidR="00241881" w:rsidRDefault="00EF006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Рассмотрите набор аптечки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для оказания первой помощи (йод,  зелѐнка, жгут, лейкопластырь, бинт, пинцет, термометр, перекись водорода). Укажите, для чего применяется каждый предмет, аргументируйте. </w:t>
      </w:r>
    </w:p>
    <w:p w:rsidR="00241881" w:rsidRDefault="00EF006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За каждый правильный ответ дается 1 балл. </w:t>
      </w:r>
    </w:p>
    <w:p w:rsidR="00241881" w:rsidRDefault="00EF006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Задание 2.</w:t>
      </w:r>
    </w:p>
    <w:p w:rsidR="00241881" w:rsidRDefault="00EF006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 Познакомьтесь с описание пре</w:t>
      </w:r>
      <w:r>
        <w:rPr>
          <w:rFonts w:ascii="Times New Roman" w:eastAsia="Times New Roman" w:hAnsi="Times New Roman" w:cs="Times New Roman"/>
          <w:sz w:val="28"/>
          <w:szCs w:val="28"/>
        </w:rPr>
        <w:t>дложенной ситуации. Рассмотрите  рисунки с изображением оказания первой помощи и опишите действия  участников туристической группы. Продемонстрируйте на роботе-тренажере  свой вариант оказания первой помощи пострадавшему, используйте для  этого необходимый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материал.  </w:t>
      </w:r>
    </w:p>
    <w:p w:rsidR="00241881" w:rsidRDefault="00EF006B">
      <w:pPr>
        <w:spacing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  <w:t>Ситуация:</w:t>
      </w:r>
    </w:p>
    <w:p w:rsidR="00241881" w:rsidRDefault="00EF006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Вы отправились в поход с классом, преодолели половину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пути  вверх по горной местности. Один из товарищей оступился и повредил ногу в  области голени. Идти не может, жалуется на острую боль. За каждый правильный ответ дается до 4 баллов. Время выполнения 20 минут. </w:t>
      </w:r>
    </w:p>
    <w:p w:rsidR="00241881" w:rsidRDefault="00EF006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  <w:t>Станция «ЭКОфото»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241881" w:rsidRDefault="00EF006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Задание 1. Сделайте неск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олько вариантов оригинальных ЭКОфото своей команды. Задание 2. Отправьте в группу школы в сети Telegram лучший вариант  ЭКОфото и сопроводите его комментарием.  За оригинальность и участие всей команды дается до 2 баллов. Время  выполнения 10 минут. </w:t>
      </w:r>
    </w:p>
    <w:p w:rsidR="00241881" w:rsidRDefault="00EF006B">
      <w:pPr>
        <w:spacing w:line="360" w:lineRule="auto"/>
        <w:jc w:val="both"/>
      </w:pPr>
      <w:r>
        <w:rPr>
          <w:rFonts w:ascii="Times New Roman" w:eastAsia="Times New Roman" w:hAnsi="Times New Roman" w:cs="Times New Roman"/>
          <w:sz w:val="28"/>
          <w:szCs w:val="28"/>
        </w:rPr>
        <w:t>Подве</w:t>
      </w:r>
      <w:r>
        <w:rPr>
          <w:rFonts w:ascii="Times New Roman" w:eastAsia="Times New Roman" w:hAnsi="Times New Roman" w:cs="Times New Roman"/>
          <w:sz w:val="28"/>
          <w:szCs w:val="28"/>
        </w:rPr>
        <w:t>дение итогов. Участники «Экоотряда» и «Движения первых»  проверяют задание, обрабатывают маршрутные листы, начисляют дополнительные  балы и применяют систему игровых штрафов; подсчитывают общее  количество баллов, набранных каждой командой в ходе ЭКОквеста</w:t>
      </w:r>
      <w:r>
        <w:rPr>
          <w:rFonts w:ascii="Times New Roman" w:eastAsia="Times New Roman" w:hAnsi="Times New Roman" w:cs="Times New Roman"/>
          <w:sz w:val="28"/>
          <w:szCs w:val="28"/>
        </w:rPr>
        <w:t>. По  итогам квеста определяется команда-победительница. Ребята прошли все станции, а значит получают звание «Юные эколята». Участники «Экоотряда» и «Движения первых»  почетно вручают ребятам значки и одевают галстуки. Дети произносят клятву  и исполняют г</w:t>
      </w:r>
      <w:r>
        <w:rPr>
          <w:rFonts w:ascii="Times New Roman" w:eastAsia="Times New Roman" w:hAnsi="Times New Roman" w:cs="Times New Roman"/>
          <w:sz w:val="28"/>
          <w:szCs w:val="28"/>
        </w:rPr>
        <w:t>имн экологов.</w:t>
      </w:r>
    </w:p>
    <w:p w:rsidR="00241881" w:rsidRDefault="00241881">
      <w:pPr>
        <w:spacing w:line="360" w:lineRule="auto"/>
        <w:jc w:val="both"/>
      </w:pPr>
      <w:r>
        <w:lastRenderedPageBreak/>
        <w:pict>
          <v:shape id="_x0000_s1029" type="#_x0000_t75" style="position:absolute;left:0;text-align:left;margin-left:0;margin-top:0;width:50pt;height:50pt;z-index:251663360;visibility:hidden#_x0000_t75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243CB2">
        <w:pict>
          <v:shape id="_x0000_i1040" type="#_x0000_t75" style="width:177.6pt;height:237pt;mso-wrap-distance-left:0;mso-wrap-distance-top:0;mso-wrap-distance-right:0;mso-wrap-distance-bottom:0">
            <v:imagedata r:id="rId22" o:title=""/>
            <v:path textboxrect="0,0,0,0"/>
          </v:shape>
        </w:pict>
      </w:r>
    </w:p>
    <w:p w:rsidR="00241881" w:rsidRDefault="00EF006B">
      <w:pPr>
        <w:spacing w:line="360" w:lineRule="auto"/>
        <w:jc w:val="both"/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Вручение дипломов. Ребята вошли в историю своей школы, пройдя по первой странице своего экологического календаря. </w:t>
      </w:r>
    </w:p>
    <w:p w:rsidR="00241881" w:rsidRDefault="0024188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41881">
        <w:pict>
          <v:shape id="_x0000_s1027" type="#_x0000_t75" style="position:absolute;left:0;text-align:left;margin-left:0;margin-top:0;width:50pt;height:50pt;z-index:251664384;visibility:hidden#_x0000_t75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243CB2">
        <w:pict>
          <v:shape id="_x0000_i1041" type="#_x0000_t75" style="width:220.2pt;height:165pt;mso-wrap-distance-left:0;mso-wrap-distance-top:0;mso-wrap-distance-right:0;mso-wrap-distance-bottom:0">
            <v:imagedata r:id="rId23" o:title=""/>
            <v:path textboxrect="0,0,0,0"/>
          </v:shape>
        </w:pict>
      </w:r>
    </w:p>
    <w:sectPr w:rsidR="00241881" w:rsidSect="00241881">
      <w:pgSz w:w="11906" w:h="16838"/>
      <w:pgMar w:top="1134" w:right="850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F006B" w:rsidRDefault="00EF006B">
      <w:pPr>
        <w:spacing w:after="0" w:line="240" w:lineRule="auto"/>
      </w:pPr>
      <w:r>
        <w:separator/>
      </w:r>
    </w:p>
  </w:endnote>
  <w:endnote w:type="continuationSeparator" w:id="1">
    <w:p w:rsidR="00EF006B" w:rsidRDefault="00EF006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F006B" w:rsidRDefault="00EF006B">
      <w:pPr>
        <w:spacing w:after="0" w:line="240" w:lineRule="auto"/>
      </w:pPr>
      <w:r>
        <w:separator/>
      </w:r>
    </w:p>
  </w:footnote>
  <w:footnote w:type="continuationSeparator" w:id="1">
    <w:p w:rsidR="00EF006B" w:rsidRDefault="00EF006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BB81EF7"/>
    <w:multiLevelType w:val="hybridMultilevel"/>
    <w:tmpl w:val="BF2A4B62"/>
    <w:lvl w:ilvl="0" w:tplc="65F4C036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880EF2E2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87149CB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644A57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ED425C2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7C6FE1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7EFFB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45613A2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9A2C2F7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621643BC"/>
    <w:multiLevelType w:val="hybridMultilevel"/>
    <w:tmpl w:val="A3347C2C"/>
    <w:lvl w:ilvl="0" w:tplc="46FC99AA">
      <w:start w:val="1"/>
      <w:numFmt w:val="decimal"/>
      <w:lvlText w:val="%1."/>
      <w:lvlJc w:val="right"/>
      <w:pPr>
        <w:ind w:left="1429" w:hanging="360"/>
      </w:pPr>
      <w:rPr>
        <w:rFonts w:ascii="Times New Roman" w:eastAsia="Times New Roman" w:hAnsi="Times New Roman" w:cs="Times New Roman"/>
        <w:color w:val="000000"/>
        <w:sz w:val="24"/>
      </w:rPr>
    </w:lvl>
    <w:lvl w:ilvl="1" w:tplc="7BA256CE">
      <w:start w:val="1"/>
      <w:numFmt w:val="decimal"/>
      <w:lvlText w:val="%2."/>
      <w:lvlJc w:val="right"/>
      <w:pPr>
        <w:ind w:left="2149" w:hanging="360"/>
      </w:pPr>
    </w:lvl>
    <w:lvl w:ilvl="2" w:tplc="B840F204">
      <w:start w:val="1"/>
      <w:numFmt w:val="decimal"/>
      <w:lvlText w:val="%3."/>
      <w:lvlJc w:val="right"/>
      <w:pPr>
        <w:ind w:left="2869" w:hanging="180"/>
      </w:pPr>
    </w:lvl>
    <w:lvl w:ilvl="3" w:tplc="30EC15E8">
      <w:start w:val="1"/>
      <w:numFmt w:val="decimal"/>
      <w:lvlText w:val="%4."/>
      <w:lvlJc w:val="right"/>
      <w:pPr>
        <w:ind w:left="3589" w:hanging="360"/>
      </w:pPr>
    </w:lvl>
    <w:lvl w:ilvl="4" w:tplc="DC8C6384">
      <w:start w:val="1"/>
      <w:numFmt w:val="decimal"/>
      <w:lvlText w:val="%5."/>
      <w:lvlJc w:val="right"/>
      <w:pPr>
        <w:ind w:left="4309" w:hanging="360"/>
      </w:pPr>
    </w:lvl>
    <w:lvl w:ilvl="5" w:tplc="4B42A2BC">
      <w:start w:val="1"/>
      <w:numFmt w:val="decimal"/>
      <w:lvlText w:val="%6."/>
      <w:lvlJc w:val="right"/>
      <w:pPr>
        <w:ind w:left="5029" w:hanging="180"/>
      </w:pPr>
    </w:lvl>
    <w:lvl w:ilvl="6" w:tplc="B51C7CC6">
      <w:start w:val="1"/>
      <w:numFmt w:val="decimal"/>
      <w:lvlText w:val="%7."/>
      <w:lvlJc w:val="right"/>
      <w:pPr>
        <w:ind w:left="5749" w:hanging="360"/>
      </w:pPr>
    </w:lvl>
    <w:lvl w:ilvl="7" w:tplc="57F6CE74">
      <w:start w:val="1"/>
      <w:numFmt w:val="decimal"/>
      <w:lvlText w:val="%8."/>
      <w:lvlJc w:val="right"/>
      <w:pPr>
        <w:ind w:left="6469" w:hanging="360"/>
      </w:pPr>
    </w:lvl>
    <w:lvl w:ilvl="8" w:tplc="B13261AE">
      <w:start w:val="1"/>
      <w:numFmt w:val="decimal"/>
      <w:lvlText w:val="%9."/>
      <w:lvlJc w:val="right"/>
      <w:pPr>
        <w:ind w:left="7189" w:hanging="180"/>
      </w:pPr>
    </w:lvl>
  </w:abstractNum>
  <w:abstractNum w:abstractNumId="2">
    <w:nsid w:val="6FCE7BB6"/>
    <w:multiLevelType w:val="hybridMultilevel"/>
    <w:tmpl w:val="9D5A1588"/>
    <w:lvl w:ilvl="0" w:tplc="493035D4">
      <w:start w:val="1"/>
      <w:numFmt w:val="bullet"/>
      <w:lvlText w:val="–"/>
      <w:lvlJc w:val="left"/>
      <w:pPr>
        <w:ind w:left="709" w:hanging="360"/>
      </w:pPr>
      <w:rPr>
        <w:rFonts w:ascii="Arial" w:eastAsia="Arial" w:hAnsi="Arial" w:cs="Arial" w:hint="default"/>
      </w:rPr>
    </w:lvl>
    <w:lvl w:ilvl="1" w:tplc="8FAA0FE6">
      <w:start w:val="1"/>
      <w:numFmt w:val="bullet"/>
      <w:lvlText w:val="o"/>
      <w:lvlJc w:val="left"/>
      <w:pPr>
        <w:ind w:left="1429" w:hanging="360"/>
      </w:pPr>
      <w:rPr>
        <w:rFonts w:ascii="Courier New" w:eastAsia="Courier New" w:hAnsi="Courier New" w:cs="Courier New" w:hint="default"/>
      </w:rPr>
    </w:lvl>
    <w:lvl w:ilvl="2" w:tplc="332693BE">
      <w:start w:val="1"/>
      <w:numFmt w:val="bullet"/>
      <w:lvlText w:val="§"/>
      <w:lvlJc w:val="left"/>
      <w:pPr>
        <w:ind w:left="2149" w:hanging="360"/>
      </w:pPr>
      <w:rPr>
        <w:rFonts w:ascii="Wingdings" w:eastAsia="Wingdings" w:hAnsi="Wingdings" w:cs="Wingdings" w:hint="default"/>
      </w:rPr>
    </w:lvl>
    <w:lvl w:ilvl="3" w:tplc="612C39A0">
      <w:start w:val="1"/>
      <w:numFmt w:val="bullet"/>
      <w:lvlText w:val="·"/>
      <w:lvlJc w:val="left"/>
      <w:pPr>
        <w:ind w:left="2869" w:hanging="360"/>
      </w:pPr>
      <w:rPr>
        <w:rFonts w:ascii="Symbol" w:eastAsia="Symbol" w:hAnsi="Symbol" w:cs="Symbol" w:hint="default"/>
      </w:rPr>
    </w:lvl>
    <w:lvl w:ilvl="4" w:tplc="343C4480">
      <w:start w:val="1"/>
      <w:numFmt w:val="bullet"/>
      <w:lvlText w:val="o"/>
      <w:lvlJc w:val="left"/>
      <w:pPr>
        <w:ind w:left="3589" w:hanging="360"/>
      </w:pPr>
      <w:rPr>
        <w:rFonts w:ascii="Courier New" w:eastAsia="Courier New" w:hAnsi="Courier New" w:cs="Courier New" w:hint="default"/>
      </w:rPr>
    </w:lvl>
    <w:lvl w:ilvl="5" w:tplc="51AA5FBE">
      <w:start w:val="1"/>
      <w:numFmt w:val="bullet"/>
      <w:lvlText w:val="§"/>
      <w:lvlJc w:val="left"/>
      <w:pPr>
        <w:ind w:left="4309" w:hanging="360"/>
      </w:pPr>
      <w:rPr>
        <w:rFonts w:ascii="Wingdings" w:eastAsia="Wingdings" w:hAnsi="Wingdings" w:cs="Wingdings" w:hint="default"/>
      </w:rPr>
    </w:lvl>
    <w:lvl w:ilvl="6" w:tplc="96E2E69C">
      <w:start w:val="1"/>
      <w:numFmt w:val="bullet"/>
      <w:lvlText w:val="·"/>
      <w:lvlJc w:val="left"/>
      <w:pPr>
        <w:ind w:left="5029" w:hanging="360"/>
      </w:pPr>
      <w:rPr>
        <w:rFonts w:ascii="Symbol" w:eastAsia="Symbol" w:hAnsi="Symbol" w:cs="Symbol" w:hint="default"/>
      </w:rPr>
    </w:lvl>
    <w:lvl w:ilvl="7" w:tplc="7F1A7284">
      <w:start w:val="1"/>
      <w:numFmt w:val="bullet"/>
      <w:lvlText w:val="o"/>
      <w:lvlJc w:val="left"/>
      <w:pPr>
        <w:ind w:left="5749" w:hanging="360"/>
      </w:pPr>
      <w:rPr>
        <w:rFonts w:ascii="Courier New" w:eastAsia="Courier New" w:hAnsi="Courier New" w:cs="Courier New" w:hint="default"/>
      </w:rPr>
    </w:lvl>
    <w:lvl w:ilvl="8" w:tplc="AA18F508">
      <w:start w:val="1"/>
      <w:numFmt w:val="bullet"/>
      <w:lvlText w:val="§"/>
      <w:lvlJc w:val="left"/>
      <w:pPr>
        <w:ind w:left="6469" w:hanging="360"/>
      </w:pPr>
      <w:rPr>
        <w:rFonts w:ascii="Wingdings" w:eastAsia="Wingdings" w:hAnsi="Wingdings" w:cs="Wingdings" w:hint="default"/>
      </w:rPr>
    </w:lvl>
  </w:abstractNum>
  <w:abstractNum w:abstractNumId="3">
    <w:nsid w:val="741A6503"/>
    <w:multiLevelType w:val="hybridMultilevel"/>
    <w:tmpl w:val="F7B45186"/>
    <w:lvl w:ilvl="0" w:tplc="D49C1A66">
      <w:start w:val="1"/>
      <w:numFmt w:val="bullet"/>
      <w:lvlText w:val="–"/>
      <w:lvlJc w:val="left"/>
      <w:pPr>
        <w:ind w:left="709" w:hanging="360"/>
      </w:pPr>
      <w:rPr>
        <w:rFonts w:ascii="Arial" w:eastAsia="Arial" w:hAnsi="Arial" w:cs="Arial" w:hint="default"/>
      </w:rPr>
    </w:lvl>
    <w:lvl w:ilvl="1" w:tplc="2FFEA362">
      <w:start w:val="1"/>
      <w:numFmt w:val="bullet"/>
      <w:lvlText w:val="o"/>
      <w:lvlJc w:val="left"/>
      <w:pPr>
        <w:ind w:left="1429" w:hanging="360"/>
      </w:pPr>
      <w:rPr>
        <w:rFonts w:ascii="Courier New" w:eastAsia="Courier New" w:hAnsi="Courier New" w:cs="Courier New" w:hint="default"/>
      </w:rPr>
    </w:lvl>
    <w:lvl w:ilvl="2" w:tplc="9120FC9A">
      <w:start w:val="1"/>
      <w:numFmt w:val="bullet"/>
      <w:lvlText w:val="§"/>
      <w:lvlJc w:val="left"/>
      <w:pPr>
        <w:ind w:left="2149" w:hanging="360"/>
      </w:pPr>
      <w:rPr>
        <w:rFonts w:ascii="Wingdings" w:eastAsia="Wingdings" w:hAnsi="Wingdings" w:cs="Wingdings" w:hint="default"/>
      </w:rPr>
    </w:lvl>
    <w:lvl w:ilvl="3" w:tplc="4F284AC0">
      <w:start w:val="1"/>
      <w:numFmt w:val="bullet"/>
      <w:lvlText w:val="·"/>
      <w:lvlJc w:val="left"/>
      <w:pPr>
        <w:ind w:left="2869" w:hanging="360"/>
      </w:pPr>
      <w:rPr>
        <w:rFonts w:ascii="Symbol" w:eastAsia="Symbol" w:hAnsi="Symbol" w:cs="Symbol" w:hint="default"/>
      </w:rPr>
    </w:lvl>
    <w:lvl w:ilvl="4" w:tplc="3E0EFB3E">
      <w:start w:val="1"/>
      <w:numFmt w:val="bullet"/>
      <w:lvlText w:val="o"/>
      <w:lvlJc w:val="left"/>
      <w:pPr>
        <w:ind w:left="3589" w:hanging="360"/>
      </w:pPr>
      <w:rPr>
        <w:rFonts w:ascii="Courier New" w:eastAsia="Courier New" w:hAnsi="Courier New" w:cs="Courier New" w:hint="default"/>
      </w:rPr>
    </w:lvl>
    <w:lvl w:ilvl="5" w:tplc="0DA269BA">
      <w:start w:val="1"/>
      <w:numFmt w:val="bullet"/>
      <w:lvlText w:val="§"/>
      <w:lvlJc w:val="left"/>
      <w:pPr>
        <w:ind w:left="4309" w:hanging="360"/>
      </w:pPr>
      <w:rPr>
        <w:rFonts w:ascii="Wingdings" w:eastAsia="Wingdings" w:hAnsi="Wingdings" w:cs="Wingdings" w:hint="default"/>
      </w:rPr>
    </w:lvl>
    <w:lvl w:ilvl="6" w:tplc="6E3A3F86">
      <w:start w:val="1"/>
      <w:numFmt w:val="bullet"/>
      <w:lvlText w:val="·"/>
      <w:lvlJc w:val="left"/>
      <w:pPr>
        <w:ind w:left="5029" w:hanging="360"/>
      </w:pPr>
      <w:rPr>
        <w:rFonts w:ascii="Symbol" w:eastAsia="Symbol" w:hAnsi="Symbol" w:cs="Symbol" w:hint="default"/>
      </w:rPr>
    </w:lvl>
    <w:lvl w:ilvl="7" w:tplc="887A214E">
      <w:start w:val="1"/>
      <w:numFmt w:val="bullet"/>
      <w:lvlText w:val="o"/>
      <w:lvlJc w:val="left"/>
      <w:pPr>
        <w:ind w:left="5749" w:hanging="360"/>
      </w:pPr>
      <w:rPr>
        <w:rFonts w:ascii="Courier New" w:eastAsia="Courier New" w:hAnsi="Courier New" w:cs="Courier New" w:hint="default"/>
      </w:rPr>
    </w:lvl>
    <w:lvl w:ilvl="8" w:tplc="1036331E">
      <w:start w:val="1"/>
      <w:numFmt w:val="bullet"/>
      <w:lvlText w:val="§"/>
      <w:lvlJc w:val="left"/>
      <w:pPr>
        <w:ind w:left="6469" w:hanging="360"/>
      </w:pPr>
      <w:rPr>
        <w:rFonts w:ascii="Wingdings" w:eastAsia="Wingdings" w:hAnsi="Wingdings" w:cs="Wingdings" w:hint="default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241881"/>
    <w:rsid w:val="00241881"/>
    <w:rsid w:val="00243CB2"/>
    <w:rsid w:val="00EF006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4188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eading1">
    <w:name w:val="Heading 1"/>
    <w:basedOn w:val="a"/>
    <w:next w:val="a"/>
    <w:link w:val="Heading1Char"/>
    <w:uiPriority w:val="9"/>
    <w:qFormat/>
    <w:rsid w:val="00241881"/>
    <w:pPr>
      <w:keepNext/>
      <w:keepLines/>
      <w:spacing w:before="480"/>
      <w:outlineLvl w:val="0"/>
    </w:pPr>
    <w:rPr>
      <w:rFonts w:ascii="Arial" w:eastAsia="Arial" w:hAnsi="Arial" w:cs="Arial"/>
      <w:sz w:val="40"/>
      <w:szCs w:val="40"/>
    </w:rPr>
  </w:style>
  <w:style w:type="character" w:customStyle="1" w:styleId="Heading1Char">
    <w:name w:val="Heading 1 Char"/>
    <w:link w:val="Heading1"/>
    <w:uiPriority w:val="9"/>
    <w:rsid w:val="00241881"/>
    <w:rPr>
      <w:rFonts w:ascii="Arial" w:eastAsia="Arial" w:hAnsi="Arial" w:cs="Arial"/>
      <w:sz w:val="40"/>
      <w:szCs w:val="40"/>
    </w:rPr>
  </w:style>
  <w:style w:type="paragraph" w:customStyle="1" w:styleId="Heading2">
    <w:name w:val="Heading 2"/>
    <w:basedOn w:val="a"/>
    <w:next w:val="a"/>
    <w:link w:val="Heading2Char"/>
    <w:uiPriority w:val="9"/>
    <w:unhideWhenUsed/>
    <w:qFormat/>
    <w:rsid w:val="00241881"/>
    <w:pPr>
      <w:keepNext/>
      <w:keepLines/>
      <w:spacing w:before="360"/>
      <w:outlineLvl w:val="1"/>
    </w:pPr>
    <w:rPr>
      <w:rFonts w:ascii="Arial" w:eastAsia="Arial" w:hAnsi="Arial" w:cs="Arial"/>
      <w:sz w:val="34"/>
    </w:rPr>
  </w:style>
  <w:style w:type="character" w:customStyle="1" w:styleId="Heading2Char">
    <w:name w:val="Heading 2 Char"/>
    <w:link w:val="Heading2"/>
    <w:uiPriority w:val="9"/>
    <w:rsid w:val="00241881"/>
    <w:rPr>
      <w:rFonts w:ascii="Arial" w:eastAsia="Arial" w:hAnsi="Arial" w:cs="Arial"/>
      <w:sz w:val="34"/>
    </w:rPr>
  </w:style>
  <w:style w:type="paragraph" w:customStyle="1" w:styleId="Heading3">
    <w:name w:val="Heading 3"/>
    <w:basedOn w:val="a"/>
    <w:next w:val="a"/>
    <w:link w:val="Heading3Char"/>
    <w:uiPriority w:val="9"/>
    <w:unhideWhenUsed/>
    <w:qFormat/>
    <w:rsid w:val="00241881"/>
    <w:pPr>
      <w:keepNext/>
      <w:keepLines/>
      <w:spacing w:before="320"/>
      <w:outlineLvl w:val="2"/>
    </w:pPr>
    <w:rPr>
      <w:rFonts w:ascii="Arial" w:eastAsia="Arial" w:hAnsi="Arial" w:cs="Arial"/>
      <w:sz w:val="30"/>
      <w:szCs w:val="30"/>
    </w:rPr>
  </w:style>
  <w:style w:type="character" w:customStyle="1" w:styleId="Heading3Char">
    <w:name w:val="Heading 3 Char"/>
    <w:link w:val="Heading3"/>
    <w:uiPriority w:val="9"/>
    <w:rsid w:val="00241881"/>
    <w:rPr>
      <w:rFonts w:ascii="Arial" w:eastAsia="Arial" w:hAnsi="Arial" w:cs="Arial"/>
      <w:sz w:val="30"/>
      <w:szCs w:val="30"/>
    </w:rPr>
  </w:style>
  <w:style w:type="paragraph" w:customStyle="1" w:styleId="Heading4">
    <w:name w:val="Heading 4"/>
    <w:basedOn w:val="a"/>
    <w:next w:val="a"/>
    <w:link w:val="Heading4Char"/>
    <w:uiPriority w:val="9"/>
    <w:unhideWhenUsed/>
    <w:qFormat/>
    <w:rsid w:val="00241881"/>
    <w:pPr>
      <w:keepNext/>
      <w:keepLines/>
      <w:spacing w:before="320"/>
      <w:outlineLvl w:val="3"/>
    </w:pPr>
    <w:rPr>
      <w:rFonts w:ascii="Arial" w:eastAsia="Arial" w:hAnsi="Arial" w:cs="Arial"/>
      <w:b/>
      <w:bCs/>
      <w:sz w:val="26"/>
      <w:szCs w:val="26"/>
    </w:rPr>
  </w:style>
  <w:style w:type="character" w:customStyle="1" w:styleId="Heading4Char">
    <w:name w:val="Heading 4 Char"/>
    <w:link w:val="Heading4"/>
    <w:uiPriority w:val="9"/>
    <w:rsid w:val="00241881"/>
    <w:rPr>
      <w:rFonts w:ascii="Arial" w:eastAsia="Arial" w:hAnsi="Arial" w:cs="Arial"/>
      <w:b/>
      <w:bCs/>
      <w:sz w:val="26"/>
      <w:szCs w:val="26"/>
    </w:rPr>
  </w:style>
  <w:style w:type="paragraph" w:customStyle="1" w:styleId="Heading5">
    <w:name w:val="Heading 5"/>
    <w:basedOn w:val="a"/>
    <w:next w:val="a"/>
    <w:link w:val="Heading5Char"/>
    <w:uiPriority w:val="9"/>
    <w:unhideWhenUsed/>
    <w:qFormat/>
    <w:rsid w:val="00241881"/>
    <w:pPr>
      <w:keepNext/>
      <w:keepLines/>
      <w:spacing w:before="320"/>
      <w:outlineLvl w:val="4"/>
    </w:pPr>
    <w:rPr>
      <w:rFonts w:ascii="Arial" w:eastAsia="Arial" w:hAnsi="Arial" w:cs="Arial"/>
      <w:b/>
      <w:bCs/>
      <w:sz w:val="24"/>
      <w:szCs w:val="24"/>
    </w:rPr>
  </w:style>
  <w:style w:type="character" w:customStyle="1" w:styleId="Heading5Char">
    <w:name w:val="Heading 5 Char"/>
    <w:link w:val="Heading5"/>
    <w:uiPriority w:val="9"/>
    <w:rsid w:val="00241881"/>
    <w:rPr>
      <w:rFonts w:ascii="Arial" w:eastAsia="Arial" w:hAnsi="Arial" w:cs="Arial"/>
      <w:b/>
      <w:bCs/>
      <w:sz w:val="24"/>
      <w:szCs w:val="24"/>
    </w:rPr>
  </w:style>
  <w:style w:type="paragraph" w:customStyle="1" w:styleId="Heading6">
    <w:name w:val="Heading 6"/>
    <w:basedOn w:val="a"/>
    <w:next w:val="a"/>
    <w:link w:val="Heading6Char"/>
    <w:uiPriority w:val="9"/>
    <w:unhideWhenUsed/>
    <w:qFormat/>
    <w:rsid w:val="00241881"/>
    <w:pPr>
      <w:keepNext/>
      <w:keepLines/>
      <w:spacing w:before="320"/>
      <w:outlineLvl w:val="5"/>
    </w:pPr>
    <w:rPr>
      <w:rFonts w:ascii="Arial" w:eastAsia="Arial" w:hAnsi="Arial" w:cs="Arial"/>
      <w:b/>
      <w:bCs/>
    </w:rPr>
  </w:style>
  <w:style w:type="character" w:customStyle="1" w:styleId="Heading6Char">
    <w:name w:val="Heading 6 Char"/>
    <w:link w:val="Heading6"/>
    <w:uiPriority w:val="9"/>
    <w:rsid w:val="00241881"/>
    <w:rPr>
      <w:rFonts w:ascii="Arial" w:eastAsia="Arial" w:hAnsi="Arial" w:cs="Arial"/>
      <w:b/>
      <w:bCs/>
      <w:sz w:val="22"/>
      <w:szCs w:val="22"/>
    </w:rPr>
  </w:style>
  <w:style w:type="paragraph" w:customStyle="1" w:styleId="Heading7">
    <w:name w:val="Heading 7"/>
    <w:basedOn w:val="a"/>
    <w:next w:val="a"/>
    <w:link w:val="Heading7Char"/>
    <w:uiPriority w:val="9"/>
    <w:unhideWhenUsed/>
    <w:qFormat/>
    <w:rsid w:val="00241881"/>
    <w:pPr>
      <w:keepNext/>
      <w:keepLines/>
      <w:spacing w:before="320"/>
      <w:outlineLvl w:val="6"/>
    </w:pPr>
    <w:rPr>
      <w:rFonts w:ascii="Arial" w:eastAsia="Arial" w:hAnsi="Arial" w:cs="Arial"/>
      <w:b/>
      <w:bCs/>
      <w:i/>
      <w:iCs/>
    </w:rPr>
  </w:style>
  <w:style w:type="character" w:customStyle="1" w:styleId="Heading7Char">
    <w:name w:val="Heading 7 Char"/>
    <w:link w:val="Heading7"/>
    <w:uiPriority w:val="9"/>
    <w:rsid w:val="00241881"/>
    <w:rPr>
      <w:rFonts w:ascii="Arial" w:eastAsia="Arial" w:hAnsi="Arial" w:cs="Arial"/>
      <w:b/>
      <w:bCs/>
      <w:i/>
      <w:iCs/>
      <w:sz w:val="22"/>
      <w:szCs w:val="22"/>
    </w:rPr>
  </w:style>
  <w:style w:type="paragraph" w:customStyle="1" w:styleId="Heading8">
    <w:name w:val="Heading 8"/>
    <w:basedOn w:val="a"/>
    <w:next w:val="a"/>
    <w:link w:val="Heading8Char"/>
    <w:uiPriority w:val="9"/>
    <w:unhideWhenUsed/>
    <w:qFormat/>
    <w:rsid w:val="00241881"/>
    <w:pPr>
      <w:keepNext/>
      <w:keepLines/>
      <w:spacing w:before="320"/>
      <w:outlineLvl w:val="7"/>
    </w:pPr>
    <w:rPr>
      <w:rFonts w:ascii="Arial" w:eastAsia="Arial" w:hAnsi="Arial" w:cs="Arial"/>
      <w:i/>
      <w:iCs/>
    </w:rPr>
  </w:style>
  <w:style w:type="character" w:customStyle="1" w:styleId="Heading8Char">
    <w:name w:val="Heading 8 Char"/>
    <w:link w:val="Heading8"/>
    <w:uiPriority w:val="9"/>
    <w:rsid w:val="00241881"/>
    <w:rPr>
      <w:rFonts w:ascii="Arial" w:eastAsia="Arial" w:hAnsi="Arial" w:cs="Arial"/>
      <w:i/>
      <w:iCs/>
      <w:sz w:val="22"/>
      <w:szCs w:val="22"/>
    </w:rPr>
  </w:style>
  <w:style w:type="paragraph" w:customStyle="1" w:styleId="Heading9">
    <w:name w:val="Heading 9"/>
    <w:basedOn w:val="a"/>
    <w:next w:val="a"/>
    <w:link w:val="Heading9Char"/>
    <w:uiPriority w:val="9"/>
    <w:unhideWhenUsed/>
    <w:qFormat/>
    <w:rsid w:val="00241881"/>
    <w:pPr>
      <w:keepNext/>
      <w:keepLines/>
      <w:spacing w:before="32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customStyle="1" w:styleId="Heading9Char">
    <w:name w:val="Heading 9 Char"/>
    <w:link w:val="Heading9"/>
    <w:uiPriority w:val="9"/>
    <w:rsid w:val="00241881"/>
    <w:rPr>
      <w:rFonts w:ascii="Arial" w:eastAsia="Arial" w:hAnsi="Arial" w:cs="Arial"/>
      <w:i/>
      <w:iCs/>
      <w:sz w:val="21"/>
      <w:szCs w:val="21"/>
    </w:rPr>
  </w:style>
  <w:style w:type="paragraph" w:styleId="a3">
    <w:name w:val="Title"/>
    <w:basedOn w:val="a"/>
    <w:next w:val="a"/>
    <w:link w:val="a4"/>
    <w:uiPriority w:val="10"/>
    <w:qFormat/>
    <w:rsid w:val="00241881"/>
    <w:pPr>
      <w:spacing w:before="300"/>
      <w:contextualSpacing/>
    </w:pPr>
    <w:rPr>
      <w:sz w:val="48"/>
      <w:szCs w:val="48"/>
    </w:rPr>
  </w:style>
  <w:style w:type="character" w:customStyle="1" w:styleId="a4">
    <w:name w:val="Название Знак"/>
    <w:link w:val="a3"/>
    <w:uiPriority w:val="10"/>
    <w:rsid w:val="00241881"/>
    <w:rPr>
      <w:sz w:val="48"/>
      <w:szCs w:val="48"/>
    </w:rPr>
  </w:style>
  <w:style w:type="paragraph" w:styleId="a5">
    <w:name w:val="Subtitle"/>
    <w:basedOn w:val="a"/>
    <w:next w:val="a"/>
    <w:link w:val="a6"/>
    <w:uiPriority w:val="11"/>
    <w:qFormat/>
    <w:rsid w:val="00241881"/>
    <w:pPr>
      <w:spacing w:before="200"/>
    </w:pPr>
    <w:rPr>
      <w:sz w:val="24"/>
      <w:szCs w:val="24"/>
    </w:rPr>
  </w:style>
  <w:style w:type="character" w:customStyle="1" w:styleId="a6">
    <w:name w:val="Подзаголовок Знак"/>
    <w:link w:val="a5"/>
    <w:uiPriority w:val="11"/>
    <w:rsid w:val="00241881"/>
    <w:rPr>
      <w:sz w:val="24"/>
      <w:szCs w:val="24"/>
    </w:rPr>
  </w:style>
  <w:style w:type="paragraph" w:styleId="2">
    <w:name w:val="Quote"/>
    <w:basedOn w:val="a"/>
    <w:next w:val="a"/>
    <w:link w:val="20"/>
    <w:uiPriority w:val="29"/>
    <w:qFormat/>
    <w:rsid w:val="00241881"/>
    <w:pPr>
      <w:ind w:left="720" w:right="720"/>
    </w:pPr>
    <w:rPr>
      <w:i/>
    </w:rPr>
  </w:style>
  <w:style w:type="character" w:customStyle="1" w:styleId="20">
    <w:name w:val="Цитата 2 Знак"/>
    <w:link w:val="2"/>
    <w:uiPriority w:val="29"/>
    <w:rsid w:val="00241881"/>
    <w:rPr>
      <w:i/>
    </w:rPr>
  </w:style>
  <w:style w:type="paragraph" w:styleId="a7">
    <w:name w:val="Intense Quote"/>
    <w:basedOn w:val="a"/>
    <w:next w:val="a"/>
    <w:link w:val="a8"/>
    <w:uiPriority w:val="30"/>
    <w:qFormat/>
    <w:rsid w:val="00241881"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8">
    <w:name w:val="Выделенная цитата Знак"/>
    <w:link w:val="a7"/>
    <w:uiPriority w:val="30"/>
    <w:rsid w:val="00241881"/>
    <w:rPr>
      <w:i/>
    </w:rPr>
  </w:style>
  <w:style w:type="paragraph" w:customStyle="1" w:styleId="Header">
    <w:name w:val="Header"/>
    <w:basedOn w:val="a"/>
    <w:link w:val="HeaderChar"/>
    <w:uiPriority w:val="99"/>
    <w:unhideWhenUsed/>
    <w:rsid w:val="00241881"/>
    <w:pPr>
      <w:tabs>
        <w:tab w:val="center" w:pos="7143"/>
        <w:tab w:val="right" w:pos="14287"/>
      </w:tabs>
      <w:spacing w:after="0" w:line="240" w:lineRule="auto"/>
    </w:pPr>
  </w:style>
  <w:style w:type="character" w:customStyle="1" w:styleId="HeaderChar">
    <w:name w:val="Header Char"/>
    <w:link w:val="Header"/>
    <w:uiPriority w:val="99"/>
    <w:rsid w:val="00241881"/>
  </w:style>
  <w:style w:type="paragraph" w:customStyle="1" w:styleId="Footer">
    <w:name w:val="Footer"/>
    <w:basedOn w:val="a"/>
    <w:link w:val="CaptionChar"/>
    <w:uiPriority w:val="99"/>
    <w:unhideWhenUsed/>
    <w:rsid w:val="00241881"/>
    <w:pPr>
      <w:tabs>
        <w:tab w:val="center" w:pos="7143"/>
        <w:tab w:val="right" w:pos="14287"/>
      </w:tabs>
      <w:spacing w:after="0" w:line="240" w:lineRule="auto"/>
    </w:pPr>
  </w:style>
  <w:style w:type="character" w:customStyle="1" w:styleId="FooterChar">
    <w:name w:val="Footer Char"/>
    <w:link w:val="Footer"/>
    <w:uiPriority w:val="99"/>
    <w:rsid w:val="00241881"/>
  </w:style>
  <w:style w:type="paragraph" w:customStyle="1" w:styleId="Caption">
    <w:name w:val="Caption"/>
    <w:basedOn w:val="a"/>
    <w:next w:val="a"/>
    <w:uiPriority w:val="35"/>
    <w:semiHidden/>
    <w:unhideWhenUsed/>
    <w:qFormat/>
    <w:rsid w:val="00241881"/>
    <w:rPr>
      <w:b/>
      <w:bCs/>
      <w:color w:val="5B9BD5" w:themeColor="accent1"/>
      <w:sz w:val="18"/>
      <w:szCs w:val="18"/>
    </w:rPr>
  </w:style>
  <w:style w:type="character" w:customStyle="1" w:styleId="CaptionChar">
    <w:name w:val="Caption Char"/>
    <w:link w:val="Footer"/>
    <w:uiPriority w:val="99"/>
    <w:rsid w:val="00241881"/>
  </w:style>
  <w:style w:type="table" w:styleId="a9">
    <w:name w:val="Table Grid"/>
    <w:basedOn w:val="a1"/>
    <w:uiPriority w:val="59"/>
    <w:rsid w:val="00241881"/>
    <w:pPr>
      <w:spacing w:after="0" w:line="240" w:lineRule="auto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Light">
    <w:name w:val="Table Grid Light"/>
    <w:basedOn w:val="a1"/>
    <w:uiPriority w:val="59"/>
    <w:rsid w:val="00241881"/>
    <w:pPr>
      <w:spacing w:after="0" w:line="240" w:lineRule="auto"/>
    </w:pPr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PlainTable1">
    <w:name w:val="Plain Table 1"/>
    <w:basedOn w:val="a1"/>
    <w:uiPriority w:val="59"/>
    <w:rsid w:val="00241881"/>
    <w:pPr>
      <w:spacing w:after="0" w:line="240" w:lineRule="auto"/>
    </w:pPr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D" w:fill="F2F2F2" w:themeFill="text1" w:themeFillTint="D"/>
      </w:tcPr>
    </w:tblStylePr>
    <w:tblStylePr w:type="band1Horz">
      <w:tblPr/>
      <w:tcPr>
        <w:shd w:val="clear" w:color="F2F2F2" w:themeColor="text1" w:themeTint="D" w:fill="F2F2F2" w:themeFill="text1" w:themeFillTint="D"/>
      </w:tcPr>
    </w:tblStylePr>
  </w:style>
  <w:style w:type="table" w:customStyle="1" w:styleId="PlainTable2">
    <w:name w:val="Plain Table 2"/>
    <w:basedOn w:val="a1"/>
    <w:uiPriority w:val="59"/>
    <w:rsid w:val="00241881"/>
    <w:pPr>
      <w:spacing w:after="0" w:line="240" w:lineRule="auto"/>
    </w:pPr>
    <w:tblPr>
      <w:tblInd w:w="0" w:type="dxa"/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PlainTable3">
    <w:name w:val="Plain Table 3"/>
    <w:basedOn w:val="a1"/>
    <w:uiPriority w:val="99"/>
    <w:rsid w:val="00241881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</w:style>
  <w:style w:type="table" w:customStyle="1" w:styleId="PlainTable4">
    <w:name w:val="Plain Table 4"/>
    <w:basedOn w:val="a1"/>
    <w:uiPriority w:val="99"/>
    <w:rsid w:val="00241881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</w:style>
  <w:style w:type="table" w:customStyle="1" w:styleId="PlainTable5">
    <w:name w:val="Plain Table 5"/>
    <w:basedOn w:val="a1"/>
    <w:uiPriority w:val="99"/>
    <w:rsid w:val="00241881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</w:style>
  <w:style w:type="table" w:customStyle="1" w:styleId="GridTable1Light">
    <w:name w:val="Grid Table 1 Light"/>
    <w:basedOn w:val="a1"/>
    <w:uiPriority w:val="99"/>
    <w:rsid w:val="0024188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rsid w:val="0024188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EC4E6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rsid w:val="0024188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F4B28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rsid w:val="0024188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CACACA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rsid w:val="0024188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FFDA6A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rsid w:val="0024188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1ACDC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rsid w:val="0024188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AAD190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table" w:customStyle="1" w:styleId="GridTable2">
    <w:name w:val="Grid Table 2"/>
    <w:basedOn w:val="a1"/>
    <w:uiPriority w:val="99"/>
    <w:rsid w:val="00241881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rsid w:val="00241881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8A2D8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rsid w:val="00241881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4B184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rsid w:val="00241881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rsid w:val="00241881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D865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rsid w:val="00241881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472C4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rsid w:val="00241881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GridTable3">
    <w:name w:val="Grid Table 3"/>
    <w:basedOn w:val="a1"/>
    <w:uiPriority w:val="99"/>
    <w:rsid w:val="00241881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rsid w:val="00241881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rsid w:val="00241881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rsid w:val="00241881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rsid w:val="00241881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rsid w:val="00241881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rsid w:val="00241881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GridTable4">
    <w:name w:val="Grid Table 4"/>
    <w:basedOn w:val="a1"/>
    <w:uiPriority w:val="59"/>
    <w:rsid w:val="0024188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rsid w:val="0024188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  <w:insideV w:val="single" w:sz="4" w:space="0" w:color="A2C6E7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68A2D8" w:themeColor="accent1" w:themeTint="EA"/>
          <w:left w:val="single" w:sz="4" w:space="0" w:color="68A2D8" w:themeColor="accent1" w:themeTint="EA"/>
          <w:bottom w:val="single" w:sz="4" w:space="0" w:color="68A2D8" w:themeColor="accent1" w:themeTint="EA"/>
          <w:right w:val="single" w:sz="4" w:space="0" w:color="68A2D8" w:themeColor="accent1" w:themeTint="EA"/>
        </w:tcBorders>
        <w:shd w:val="clear" w:color="68A2D8" w:themeColor="accent1" w:themeTint="EA" w:fill="68A2D8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EEBF6" w:themeColor="accent1" w:themeTint="32" w:fill="DEEBF6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EEBF6" w:themeColor="accent1" w:themeTint="32" w:fill="DEEBF6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rsid w:val="0024188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  <w:insideV w:val="single" w:sz="4" w:space="0" w:color="F4B58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4B184" w:themeColor="accent2" w:themeTint="97"/>
          <w:left w:val="single" w:sz="4" w:space="0" w:color="F4B184" w:themeColor="accent2" w:themeTint="97"/>
          <w:bottom w:val="single" w:sz="4" w:space="0" w:color="F4B184" w:themeColor="accent2" w:themeTint="97"/>
          <w:right w:val="single" w:sz="4" w:space="0" w:color="F4B184" w:themeColor="accent2" w:themeTint="97"/>
        </w:tcBorders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rsid w:val="0024188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  <w:insideV w:val="single" w:sz="4" w:space="0" w:color="CCCCCC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5A5A5" w:themeColor="accent3" w:themeTint="FE"/>
          <w:left w:val="single" w:sz="4" w:space="0" w:color="A5A5A5" w:themeColor="accent3" w:themeTint="FE"/>
          <w:bottom w:val="single" w:sz="4" w:space="0" w:color="A5A5A5" w:themeColor="accent3" w:themeTint="FE"/>
          <w:right w:val="single" w:sz="4" w:space="0" w:color="A5A5A5" w:themeColor="accent3" w:themeTint="FE"/>
        </w:tcBorders>
        <w:shd w:val="clear" w:color="A5A5A5" w:themeColor="accent3" w:themeTint="FE" w:fill="A5A5A5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rsid w:val="0024188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  <w:insideV w:val="single" w:sz="4" w:space="0" w:color="FFDB6F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D865" w:themeColor="accent4" w:themeTint="9A"/>
          <w:left w:val="single" w:sz="4" w:space="0" w:color="FFD865" w:themeColor="accent4" w:themeTint="9A"/>
          <w:bottom w:val="single" w:sz="4" w:space="0" w:color="FFD865" w:themeColor="accent4" w:themeTint="9A"/>
          <w:right w:val="single" w:sz="4" w:space="0" w:color="FFD865" w:themeColor="accent4" w:themeTint="9A"/>
        </w:tcBorders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rsid w:val="0024188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472C4" w:themeColor="accent5"/>
          <w:left w:val="single" w:sz="4" w:space="0" w:color="4472C4" w:themeColor="accent5"/>
          <w:bottom w:val="single" w:sz="4" w:space="0" w:color="4472C4" w:themeColor="accent5"/>
          <w:right w:val="single" w:sz="4" w:space="0" w:color="4472C4" w:themeColor="accent5"/>
        </w:tcBorders>
        <w:shd w:val="clear" w:color="4472C4" w:themeColor="accent5" w:fill="4472C4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rsid w:val="0024188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  <w:shd w:val="clear" w:color="70AD47" w:themeColor="accent6" w:fill="70AD47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GridTable5Dark">
    <w:name w:val="Grid Table 5 Dark"/>
    <w:basedOn w:val="a1"/>
    <w:uiPriority w:val="99"/>
    <w:rsid w:val="0024188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rsid w:val="0024188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DEAF6" w:themeColor="accent1" w:themeTint="34" w:fill="DDEAF6" w:themeFill="accent1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5B9BD5" w:themeColor="accent1" w:fill="5B9BD5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band1Vert">
      <w:tblPr/>
      <w:tcPr>
        <w:shd w:val="clear" w:color="B3D0EB" w:themeColor="accent1" w:themeTint="75" w:fill="B3D0EB" w:themeFill="accent1" w:themeFillTint="75"/>
      </w:tcPr>
    </w:tblStylePr>
    <w:tblStylePr w:type="band1Horz">
      <w:tblPr/>
      <w:tcPr>
        <w:shd w:val="clear" w:color="B3D0EB" w:themeColor="accent1" w:themeTint="75" w:fill="B3D0EB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rsid w:val="0024188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BE5D6" w:themeColor="accent2" w:themeTint="32" w:fill="FBE5D6" w:themeFill="accent2" w:themeFillTint="32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ED7D31" w:themeColor="accent2" w:fill="ED7D31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band1Vert">
      <w:tblPr/>
      <w:tcPr>
        <w:shd w:val="clear" w:color="F6C3A0" w:themeColor="accent2" w:themeTint="75" w:fill="F6C3A0" w:themeFill="accent2" w:themeFillTint="75"/>
      </w:tcPr>
    </w:tblStylePr>
    <w:tblStylePr w:type="band1Horz">
      <w:tblPr/>
      <w:tcPr>
        <w:shd w:val="clear" w:color="F6C3A0" w:themeColor="accent2" w:themeTint="75" w:fill="F6C3A0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rsid w:val="0024188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CECEC" w:themeColor="accent3" w:themeTint="34" w:fill="ECECEC" w:themeFill="accent3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5A5A5" w:themeColor="accent3" w:fill="A5A5A5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band1Vert">
      <w:tblPr/>
      <w:tcPr>
        <w:shd w:val="clear" w:color="D5D5D5" w:themeColor="accent3" w:themeTint="75" w:fill="D5D5D5" w:themeFill="accent3" w:themeFillTint="75"/>
      </w:tcPr>
    </w:tblStylePr>
    <w:tblStylePr w:type="band1Horz">
      <w:tblPr/>
      <w:tcPr>
        <w:shd w:val="clear" w:color="D5D5D5" w:themeColor="accent3" w:themeTint="75" w:fill="D5D5D5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rsid w:val="0024188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2CB" w:themeColor="accent4" w:themeTint="34" w:fill="FFF2CB" w:themeFill="accent4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C000" w:themeColor="accent4" w:fill="FFC000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band1Vert">
      <w:tblPr/>
      <w:tcPr>
        <w:shd w:val="clear" w:color="FFE28A" w:themeColor="accent4" w:themeTint="75" w:fill="FFE28A" w:themeFill="accent4" w:themeFillTint="75"/>
      </w:tcPr>
    </w:tblStylePr>
    <w:tblStylePr w:type="band1Horz">
      <w:tblPr/>
      <w:tcPr>
        <w:shd w:val="clear" w:color="FFE28A" w:themeColor="accent4" w:themeTint="75" w:fill="FFE28A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rsid w:val="0024188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8E2F3" w:themeColor="accent5" w:themeTint="34" w:fill="D8E2F3" w:themeFill="accent5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472C4" w:themeColor="accent5" w:fill="4472C4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band1Vert">
      <w:tblPr/>
      <w:tcPr>
        <w:shd w:val="clear" w:color="A9BEE4" w:themeColor="accent5" w:themeTint="75" w:fill="A9BEE4" w:themeFill="accent5" w:themeFillTint="75"/>
      </w:tcPr>
    </w:tblStylePr>
    <w:tblStylePr w:type="band1Horz">
      <w:tblPr/>
      <w:tcPr>
        <w:shd w:val="clear" w:color="A9BEE4" w:themeColor="accent5" w:themeTint="75" w:fill="A9BEE4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rsid w:val="0024188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1EFD8" w:themeColor="accent6" w:themeTint="34" w:fill="E1EFD8" w:themeFill="accent6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70AD47" w:themeColor="accent6" w:fill="70AD47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band1Vert">
      <w:tblPr/>
      <w:tcPr>
        <w:shd w:val="clear" w:color="BCDBA8" w:themeColor="accent6" w:themeTint="75" w:fill="BCDBA8" w:themeFill="accent6" w:themeFillTint="75"/>
      </w:tcPr>
    </w:tblStylePr>
    <w:tblStylePr w:type="band1Horz">
      <w:tblPr/>
      <w:tcPr>
        <w:shd w:val="clear" w:color="BCDBA8" w:themeColor="accent6" w:themeTint="75" w:fill="BCDBA8" w:themeFill="accent6" w:themeFillTint="75"/>
      </w:tcPr>
    </w:tblStylePr>
  </w:style>
  <w:style w:type="table" w:customStyle="1" w:styleId="GridTable6Colorful">
    <w:name w:val="Grid Table 6 Colorful"/>
    <w:basedOn w:val="a1"/>
    <w:uiPriority w:val="99"/>
    <w:rsid w:val="0024188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rsid w:val="0024188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CCCEA" w:themeColor="accent1" w:themeTint="80"/>
        <w:left w:val="single" w:sz="4" w:space="0" w:color="ACCCEA" w:themeColor="accent1" w:themeTint="80"/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ACCCEA" w:themeColor="accent1" w:themeTint="80" w:themeShade="95"/>
      </w:rPr>
      <w:tblPr/>
      <w:tcPr>
        <w:tcBorders>
          <w:bottom w:val="single" w:sz="12" w:space="0" w:color="ACCCEA" w:themeColor="accent1" w:themeTint="80"/>
        </w:tcBorders>
      </w:tcPr>
    </w:tblStylePr>
    <w:tblStylePr w:type="lastRow">
      <w:rPr>
        <w:b/>
        <w:color w:val="ACCCEA" w:themeColor="accent1" w:themeTint="80" w:themeShade="95"/>
      </w:rPr>
    </w:tblStylePr>
    <w:tblStylePr w:type="firstCol">
      <w:rPr>
        <w:b/>
        <w:color w:val="ACCCEA" w:themeColor="accent1" w:themeTint="80" w:themeShade="95"/>
      </w:rPr>
    </w:tblStylePr>
    <w:tblStylePr w:type="lastCol">
      <w:rPr>
        <w:b/>
        <w:color w:val="ACCCEA" w:themeColor="accent1" w:themeTint="80" w:themeShade="95"/>
      </w:rPr>
    </w:tblStylePr>
    <w:tblStylePr w:type="band1Vert"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rsid w:val="0024188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rsid w:val="0024188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5A5A5" w:themeColor="accent3" w:themeTint="FE"/>
        <w:left w:val="single" w:sz="4" w:space="0" w:color="A5A5A5" w:themeColor="accent3" w:themeTint="FE"/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A5A5A5" w:themeColor="accent3" w:themeTint="FE" w:themeShade="95"/>
      </w:rPr>
      <w:tblPr/>
      <w:tcPr>
        <w:tcBorders>
          <w:bottom w:val="single" w:sz="12" w:space="0" w:color="A5A5A5" w:themeColor="accent3" w:themeTint="FE"/>
        </w:tcBorders>
      </w:tcPr>
    </w:tblStylePr>
    <w:tblStylePr w:type="lastRow">
      <w:rPr>
        <w:b/>
        <w:color w:val="A5A5A5" w:themeColor="accent3" w:themeTint="FE" w:themeShade="95"/>
      </w:rPr>
    </w:tblStylePr>
    <w:tblStylePr w:type="firstCol">
      <w:rPr>
        <w:b/>
        <w:color w:val="A5A5A5" w:themeColor="accent3" w:themeTint="FE" w:themeShade="95"/>
      </w:rPr>
    </w:tblStylePr>
    <w:tblStylePr w:type="lastCol">
      <w:rPr>
        <w:b/>
        <w:color w:val="A5A5A5" w:themeColor="accent3" w:themeTint="FE" w:themeShade="95"/>
      </w:r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rsid w:val="0024188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rsid w:val="0024188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4472C4" w:themeColor="accent5"/>
        <w:left w:val="single" w:sz="4" w:space="0" w:color="4472C4" w:themeColor="accent5"/>
        <w:bottom w:val="single" w:sz="4" w:space="0" w:color="4472C4" w:themeColor="accent5"/>
        <w:right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4472C4" w:themeColor="accent5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rsid w:val="0024188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7Colorful">
    <w:name w:val="Grid Table 7 Colorful"/>
    <w:basedOn w:val="a1"/>
    <w:uiPriority w:val="99"/>
    <w:rsid w:val="00241881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2F2F2" w:themeColor="text1" w:themeTint="D" w:fill="F2F2F2" w:themeFill="text1" w:themeFillTint="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D" w:fill="F2F2F2" w:themeFill="text1" w:themeFillTint="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rsid w:val="00241881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CCCEA" w:themeColor="accen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single" w:sz="4" w:space="0" w:color="ACCCEA" w:themeColor="accen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CCCEA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0" w:space="0" w:color="auto"/>
          <w:left w:val="single" w:sz="4" w:space="0" w:color="ACCCEA" w:themeColor="accen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rsid w:val="00241881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4B184" w:themeColor="accent2" w:themeTint="97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F4B184" w:themeColor="accent2" w:themeTint="97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rsid w:val="00241881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5A5A5" w:themeColor="accent3" w:themeTint="FE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single" w:sz="4" w:space="0" w:color="A5A5A5" w:themeColor="accent3" w:themeTint="FE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5A5A5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single" w:sz="4" w:space="0" w:color="A5A5A5" w:themeColor="accent3" w:themeTint="FE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rsid w:val="00241881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FD865" w:themeColor="accent4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FFD865" w:themeColor="accent4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rsid w:val="00241881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5AFDD" w:themeColor="accent5" w:themeTint="9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single" w:sz="4" w:space="0" w:color="95AFDD" w:themeColor="accent5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5AFDD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0" w:space="0" w:color="auto"/>
          <w:left w:val="single" w:sz="4" w:space="0" w:color="95AFDD" w:themeColor="accent5" w:themeTint="9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rsid w:val="00241881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DD394" w:themeColor="accent6" w:themeTint="9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single" w:sz="4" w:space="0" w:color="ADD394" w:themeColor="accent6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DD394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0" w:space="0" w:color="auto"/>
          <w:left w:val="single" w:sz="4" w:space="0" w:color="ADD394" w:themeColor="accent6" w:themeTint="9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16429" w:themeColor="accent6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416429" w:themeColor="accent6" w:themeShade="95"/>
        <w:sz w:val="22"/>
      </w:rPr>
    </w:tblStylePr>
  </w:style>
  <w:style w:type="table" w:customStyle="1" w:styleId="ListTable1Light">
    <w:name w:val="List Table 1 Light"/>
    <w:basedOn w:val="a1"/>
    <w:uiPriority w:val="99"/>
    <w:rsid w:val="00241881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rsid w:val="00241881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rsid w:val="00241881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rsid w:val="00241881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rsid w:val="00241881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rsid w:val="00241881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rsid w:val="00241881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tblPr/>
      <w:tcPr>
        <w:shd w:val="clear" w:color="DAEBCF" w:themeColor="accent6" w:themeTint="40" w:fill="DAEBCF" w:themeFill="accent6" w:themeFillTint="40"/>
      </w:tcPr>
    </w:tblStylePr>
  </w:style>
  <w:style w:type="table" w:customStyle="1" w:styleId="ListTable2">
    <w:name w:val="List Table 2"/>
    <w:basedOn w:val="a1"/>
    <w:uiPriority w:val="99"/>
    <w:rsid w:val="0024188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rsid w:val="0024188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2C6E7" w:themeColor="accent1" w:themeTint="90"/>
        <w:bottom w:val="single" w:sz="4" w:space="0" w:color="A2C6E7" w:themeColor="accent1" w:themeTint="90"/>
        <w:insideH w:val="single" w:sz="4" w:space="0" w:color="A2C6E7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one" w:sz="4" w:space="0" w:color="000000"/>
          <w:bottom w:val="single" w:sz="4" w:space="0" w:color="A2C6E7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one" w:sz="4" w:space="0" w:color="000000"/>
          <w:bottom w:val="single" w:sz="4" w:space="0" w:color="A2C6E7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rsid w:val="0024188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4B58A" w:themeColor="accent2" w:themeTint="90"/>
        <w:bottom w:val="single" w:sz="4" w:space="0" w:color="F4B58A" w:themeColor="accent2" w:themeTint="90"/>
        <w:insideH w:val="single" w:sz="4" w:space="0" w:color="F4B58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rsid w:val="0024188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CCCCC" w:themeColor="accent3" w:themeTint="90"/>
        <w:bottom w:val="single" w:sz="4" w:space="0" w:color="CCCCCC" w:themeColor="accent3" w:themeTint="90"/>
        <w:insideH w:val="single" w:sz="4" w:space="0" w:color="CCCCCC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rsid w:val="0024188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DB6F" w:themeColor="accent4" w:themeTint="90"/>
        <w:bottom w:val="single" w:sz="4" w:space="0" w:color="FFDB6F" w:themeColor="accent4" w:themeTint="90"/>
        <w:insideH w:val="single" w:sz="4" w:space="0" w:color="FFDB6F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rsid w:val="0024188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5AFDD" w:themeColor="accent5" w:themeTint="90"/>
        <w:bottom w:val="single" w:sz="4" w:space="0" w:color="95AFDD" w:themeColor="accent5" w:themeTint="90"/>
        <w:insideH w:val="single" w:sz="4" w:space="0" w:color="95AFDD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rsid w:val="0024188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DD394" w:themeColor="accent6" w:themeTint="90"/>
        <w:bottom w:val="single" w:sz="4" w:space="0" w:color="ADD394" w:themeColor="accent6" w:themeTint="90"/>
        <w:insideH w:val="single" w:sz="4" w:space="0" w:color="ADD394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customStyle="1" w:styleId="ListTable3">
    <w:name w:val="List Table 3"/>
    <w:basedOn w:val="a1"/>
    <w:uiPriority w:val="99"/>
    <w:rsid w:val="0024188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rsid w:val="0024188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5B9BD5" w:themeColor="accent1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5B9BD5" w:themeColor="accent1"/>
          <w:right w:val="single" w:sz="4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5B9BD5" w:themeColor="accent1"/>
          <w:bottom w:val="single" w:sz="4" w:space="0" w:color="5B9BD5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rsid w:val="0024188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4B184" w:themeColor="accent2" w:themeTint="97"/>
          <w:right w:val="single" w:sz="4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4B184" w:themeColor="accent2" w:themeTint="97"/>
          <w:bottom w:val="single" w:sz="4" w:space="0" w:color="F4B184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rsid w:val="0024188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9C9C9" w:themeColor="accent3" w:themeTint="98"/>
        <w:left w:val="single" w:sz="4" w:space="0" w:color="C9C9C9" w:themeColor="accent3" w:themeTint="98"/>
        <w:bottom w:val="single" w:sz="4" w:space="0" w:color="C9C9C9" w:themeColor="accent3" w:themeTint="98"/>
        <w:right w:val="single" w:sz="4" w:space="0" w:color="C9C9C9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9C9C9" w:themeColor="accent3" w:themeTint="98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9C9C9" w:themeColor="accent3" w:themeTint="98"/>
          <w:right w:val="single" w:sz="4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9C9C9" w:themeColor="accent3" w:themeTint="98"/>
          <w:bottom w:val="single" w:sz="4" w:space="0" w:color="C9C9C9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rsid w:val="0024188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D865" w:themeColor="accent4" w:themeTint="9A"/>
          <w:right w:val="single" w:sz="4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D865" w:themeColor="accent4" w:themeTint="9A"/>
          <w:bottom w:val="single" w:sz="4" w:space="0" w:color="FFD865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rsid w:val="0024188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8DA9DB" w:themeColor="accent5" w:themeTint="9A"/>
        <w:left w:val="single" w:sz="4" w:space="0" w:color="8DA9DB" w:themeColor="accent5" w:themeTint="9A"/>
        <w:bottom w:val="single" w:sz="4" w:space="0" w:color="8DA9DB" w:themeColor="accent5" w:themeTint="9A"/>
        <w:right w:val="single" w:sz="4" w:space="0" w:color="8DA9DB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DA9DB" w:themeColor="accent5" w:themeTint="9A" w:fill="8DA9DB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8DA9DB" w:themeColor="accent5" w:themeTint="9A"/>
          <w:right w:val="single" w:sz="4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8DA9DB" w:themeColor="accent5" w:themeTint="9A"/>
          <w:bottom w:val="single" w:sz="4" w:space="0" w:color="8DA9DB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rsid w:val="0024188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9D08E" w:themeColor="accent6" w:themeTint="98"/>
        <w:left w:val="single" w:sz="4" w:space="0" w:color="A9D08E" w:themeColor="accent6" w:themeTint="98"/>
        <w:bottom w:val="single" w:sz="4" w:space="0" w:color="A9D08E" w:themeColor="accent6" w:themeTint="98"/>
        <w:right w:val="single" w:sz="4" w:space="0" w:color="A9D08E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9D08E" w:themeColor="accent6" w:themeTint="98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9D08E" w:themeColor="accent6" w:themeTint="98"/>
          <w:right w:val="single" w:sz="4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9D08E" w:themeColor="accent6" w:themeTint="98"/>
          <w:bottom w:val="single" w:sz="4" w:space="0" w:color="A9D08E" w:themeColor="accent6" w:themeTint="98"/>
        </w:tcBorders>
      </w:tcPr>
    </w:tblStylePr>
  </w:style>
  <w:style w:type="table" w:customStyle="1" w:styleId="ListTable4">
    <w:name w:val="List Table 4"/>
    <w:basedOn w:val="a1"/>
    <w:uiPriority w:val="99"/>
    <w:rsid w:val="0024188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rsid w:val="0024188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rsid w:val="0024188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rsid w:val="0024188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rsid w:val="0024188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rsid w:val="0024188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rsid w:val="0024188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customStyle="1" w:styleId="ListTable5Dark">
    <w:name w:val="List Table 5 Dark"/>
    <w:basedOn w:val="a1"/>
    <w:uiPriority w:val="99"/>
    <w:rsid w:val="0024188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rsid w:val="0024188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5B9BD5" w:themeColor="accent1"/>
        <w:left w:val="single" w:sz="32" w:space="0" w:color="5B9BD5" w:themeColor="accent1"/>
        <w:bottom w:val="single" w:sz="32" w:space="0" w:color="5B9BD5" w:themeColor="accent1"/>
        <w:right w:val="single" w:sz="32" w:space="0" w:color="5B9BD5" w:themeColor="accent1"/>
      </w:tblBorders>
      <w:shd w:val="clear" w:color="5B9BD5" w:themeColor="accent1" w:fill="5B9BD5" w:themeFill="accent1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5B9BD5" w:themeColor="accent1"/>
          <w:bottom w:val="single" w:sz="12" w:space="0" w:color="FFFFFF" w:themeColor="light1"/>
        </w:tcBorders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5B9BD5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5B9BD5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5B9BD5" w:themeColor="accent1" w:fill="5B9BD5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5B9BD5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5B9BD5" w:themeFill="accent1"/>
      </w:tcPr>
    </w:tblStylePr>
  </w:style>
  <w:style w:type="table" w:customStyle="1" w:styleId="ListTable5Dark-Accent2">
    <w:name w:val="List Table 5 Dark - Accent 2"/>
    <w:basedOn w:val="a1"/>
    <w:uiPriority w:val="99"/>
    <w:rsid w:val="0024188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F4B184" w:themeColor="accent2" w:themeTint="97"/>
        <w:left w:val="single" w:sz="32" w:space="0" w:color="F4B184" w:themeColor="accent2" w:themeTint="97"/>
        <w:bottom w:val="single" w:sz="32" w:space="0" w:color="F4B184" w:themeColor="accent2" w:themeTint="97"/>
        <w:right w:val="single" w:sz="32" w:space="0" w:color="F4B184" w:themeColor="accent2" w:themeTint="97"/>
      </w:tblBorders>
      <w:shd w:val="clear" w:color="F4B184" w:themeColor="accent2" w:themeTint="97" w:fill="F4B184" w:themeFill="accent2" w:themeFillTint="97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4B184" w:themeColor="accent2" w:themeTint="97"/>
          <w:bottom w:val="single" w:sz="12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4B184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4B184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rsid w:val="0024188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C9C9C9" w:themeColor="accent3" w:themeTint="98"/>
        <w:left w:val="single" w:sz="32" w:space="0" w:color="C9C9C9" w:themeColor="accent3" w:themeTint="98"/>
        <w:bottom w:val="single" w:sz="32" w:space="0" w:color="C9C9C9" w:themeColor="accent3" w:themeTint="98"/>
        <w:right w:val="single" w:sz="32" w:space="0" w:color="C9C9C9" w:themeColor="accent3" w:themeTint="98"/>
      </w:tblBorders>
      <w:shd w:val="clear" w:color="C9C9C9" w:themeColor="accent3" w:themeTint="98" w:fill="C9C9C9" w:themeFill="accent3" w:themeFillTint="98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9C9C9" w:themeColor="accent3" w:themeTint="98"/>
          <w:bottom w:val="single" w:sz="12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9C9C9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9C9C9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rsid w:val="0024188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FFD865" w:themeColor="accent4" w:themeTint="9A"/>
        <w:left w:val="single" w:sz="32" w:space="0" w:color="FFD865" w:themeColor="accent4" w:themeTint="9A"/>
        <w:bottom w:val="single" w:sz="32" w:space="0" w:color="FFD865" w:themeColor="accent4" w:themeTint="9A"/>
        <w:right w:val="single" w:sz="32" w:space="0" w:color="FFD865" w:themeColor="accent4" w:themeTint="9A"/>
      </w:tblBorders>
      <w:shd w:val="clear" w:color="FFD865" w:themeColor="accent4" w:themeTint="9A" w:fill="FFD865" w:themeFill="accent4" w:themeFillTint="9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FD865" w:themeColor="accent4" w:themeTint="9A"/>
          <w:bottom w:val="single" w:sz="12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FD865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D865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rsid w:val="0024188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8DA9DB" w:themeColor="accent5" w:themeTint="9A"/>
        <w:left w:val="single" w:sz="32" w:space="0" w:color="8DA9DB" w:themeColor="accent5" w:themeTint="9A"/>
        <w:bottom w:val="single" w:sz="32" w:space="0" w:color="8DA9DB" w:themeColor="accent5" w:themeTint="9A"/>
        <w:right w:val="single" w:sz="32" w:space="0" w:color="8DA9DB" w:themeColor="accent5" w:themeTint="9A"/>
      </w:tblBorders>
      <w:shd w:val="clear" w:color="8DA9DB" w:themeColor="accent5" w:themeTint="9A" w:fill="8DA9DB" w:themeFill="accent5" w:themeFillTint="9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8DA9DB" w:themeColor="accent5" w:themeTint="9A"/>
          <w:bottom w:val="single" w:sz="12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8DA9DB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8DA9DB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rsid w:val="0024188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A9D08E" w:themeColor="accent6" w:themeTint="98"/>
        <w:left w:val="single" w:sz="32" w:space="0" w:color="A9D08E" w:themeColor="accent6" w:themeTint="98"/>
        <w:bottom w:val="single" w:sz="32" w:space="0" w:color="A9D08E" w:themeColor="accent6" w:themeTint="98"/>
        <w:right w:val="single" w:sz="32" w:space="0" w:color="A9D08E" w:themeColor="accent6" w:themeTint="98"/>
      </w:tblBorders>
      <w:shd w:val="clear" w:color="A9D08E" w:themeColor="accent6" w:themeTint="98" w:fill="A9D08E" w:themeFill="accent6" w:themeFillTint="98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A9D08E" w:themeColor="accent6" w:themeTint="98"/>
          <w:bottom w:val="single" w:sz="12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A9D08E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9D08E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</w:style>
  <w:style w:type="table" w:customStyle="1" w:styleId="ListTable6Colorful">
    <w:name w:val="List Table 6 Colorful"/>
    <w:basedOn w:val="a1"/>
    <w:uiPriority w:val="99"/>
    <w:rsid w:val="0024188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7F7F7F" w:themeColor="text1" w:themeTint="80"/>
        <w:bottom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rsid w:val="0024188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5B9BD5" w:themeColor="accent1"/>
        <w:bottom w:val="single" w:sz="4" w:space="0" w:color="5B9BD5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45A8D" w:themeColor="accent1" w:themeShade="95"/>
      </w:rPr>
      <w:tblPr/>
      <w:tcPr>
        <w:tcBorders>
          <w:bottom w:val="single" w:sz="4" w:space="0" w:color="5B9BD5" w:themeColor="accent1"/>
        </w:tcBorders>
      </w:tcPr>
    </w:tblStylePr>
    <w:tblStylePr w:type="lastRow">
      <w:rPr>
        <w:b/>
        <w:color w:val="245A8D" w:themeColor="accent1" w:themeShade="95"/>
      </w:rPr>
      <w:tblPr/>
      <w:tcPr>
        <w:tcBorders>
          <w:top w:val="single" w:sz="4" w:space="0" w:color="5B9BD5" w:themeColor="accent1"/>
        </w:tcBorders>
      </w:tcPr>
    </w:tblStylePr>
    <w:tblStylePr w:type="firstCol">
      <w:rPr>
        <w:b/>
        <w:color w:val="245A8D" w:themeColor="accent1" w:themeShade="95"/>
      </w:rPr>
    </w:tblStylePr>
    <w:tblStylePr w:type="lastCol">
      <w:rPr>
        <w:b/>
        <w:color w:val="245A8D" w:themeColor="accent1" w:themeShade="95"/>
      </w:r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rsid w:val="0024188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4B184" w:themeColor="accent2" w:themeTint="97"/>
        <w:bottom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4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rsid w:val="0024188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9C9C9" w:themeColor="accent3" w:themeTint="98"/>
        <w:bottom w:val="single" w:sz="4" w:space="0" w:color="C9C9C9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C9C9C9" w:themeColor="accent3" w:themeTint="98" w:themeShade="95"/>
      </w:rPr>
      <w:tblPr/>
      <w:tcPr>
        <w:tcBorders>
          <w:bottom w:val="single" w:sz="4" w:space="0" w:color="C9C9C9" w:themeColor="accent3" w:themeTint="98"/>
        </w:tcBorders>
      </w:tcPr>
    </w:tblStylePr>
    <w:tblStylePr w:type="lastRow">
      <w:rPr>
        <w:b/>
        <w:color w:val="C9C9C9" w:themeColor="accent3" w:themeTint="98" w:themeShade="95"/>
      </w:rPr>
      <w:tblPr/>
      <w:tcPr>
        <w:tcBorders>
          <w:top w:val="single" w:sz="4" w:space="0" w:color="C9C9C9" w:themeColor="accent3" w:themeTint="98"/>
        </w:tcBorders>
      </w:tcPr>
    </w:tblStylePr>
    <w:tblStylePr w:type="firstCol">
      <w:rPr>
        <w:b/>
        <w:color w:val="C9C9C9" w:themeColor="accent3" w:themeTint="98" w:themeShade="95"/>
      </w:rPr>
    </w:tblStylePr>
    <w:tblStylePr w:type="lastCol">
      <w:rPr>
        <w:b/>
        <w:color w:val="C9C9C9" w:themeColor="accent3" w:themeTint="98" w:themeShade="95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rsid w:val="0024188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D865" w:themeColor="accent4" w:themeTint="9A"/>
        <w:bottom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4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rsid w:val="0024188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8DA9DB" w:themeColor="accent5" w:themeTint="9A"/>
        <w:bottom w:val="single" w:sz="4" w:space="0" w:color="8DA9DB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8DA9DB" w:themeColor="accent5" w:themeTint="9A" w:themeShade="95"/>
      </w:rPr>
      <w:tblPr/>
      <w:tcPr>
        <w:tcBorders>
          <w:bottom w:val="single" w:sz="4" w:space="0" w:color="8DA9DB" w:themeColor="accent5" w:themeTint="9A"/>
        </w:tcBorders>
      </w:tcPr>
    </w:tblStylePr>
    <w:tblStylePr w:type="lastRow">
      <w:rPr>
        <w:b/>
        <w:color w:val="8DA9DB" w:themeColor="accent5" w:themeTint="9A" w:themeShade="95"/>
      </w:rPr>
      <w:tblPr/>
      <w:tcPr>
        <w:tcBorders>
          <w:top w:val="single" w:sz="4" w:space="0" w:color="8DA9DB" w:themeColor="accent5" w:themeTint="9A"/>
        </w:tcBorders>
      </w:tcPr>
    </w:tblStylePr>
    <w:tblStylePr w:type="firstCol">
      <w:rPr>
        <w:b/>
        <w:color w:val="8DA9DB" w:themeColor="accent5" w:themeTint="9A" w:themeShade="95"/>
      </w:rPr>
    </w:tblStylePr>
    <w:tblStylePr w:type="lastCol">
      <w:rPr>
        <w:b/>
        <w:color w:val="8DA9DB" w:themeColor="accent5" w:themeTint="9A" w:themeShade="95"/>
      </w:r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rsid w:val="0024188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9D08E" w:themeColor="accent6" w:themeTint="98"/>
        <w:bottom w:val="single" w:sz="4" w:space="0" w:color="A9D08E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A9D08E" w:themeColor="accent6" w:themeTint="98" w:themeShade="95"/>
      </w:rPr>
      <w:tblPr/>
      <w:tcPr>
        <w:tcBorders>
          <w:bottom w:val="single" w:sz="4" w:space="0" w:color="A9D08E" w:themeColor="accent6" w:themeTint="98"/>
        </w:tcBorders>
      </w:tcPr>
    </w:tblStylePr>
    <w:tblStylePr w:type="lastRow">
      <w:rPr>
        <w:b/>
        <w:color w:val="A9D08E" w:themeColor="accent6" w:themeTint="98" w:themeShade="95"/>
      </w:rPr>
      <w:tblPr/>
      <w:tcPr>
        <w:tcBorders>
          <w:top w:val="single" w:sz="4" w:space="0" w:color="A9D08E" w:themeColor="accent6" w:themeTint="98"/>
        </w:tcBorders>
      </w:tcPr>
    </w:tblStylePr>
    <w:tblStylePr w:type="firstCol">
      <w:rPr>
        <w:b/>
        <w:color w:val="A9D08E" w:themeColor="accent6" w:themeTint="98" w:themeShade="95"/>
      </w:rPr>
    </w:tblStylePr>
    <w:tblStylePr w:type="lastCol">
      <w:rPr>
        <w:b/>
        <w:color w:val="A9D08E" w:themeColor="accent6" w:themeTint="98" w:themeShade="95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stTable7Colorful">
    <w:name w:val="List Table 7 Colorful"/>
    <w:basedOn w:val="a1"/>
    <w:uiPriority w:val="99"/>
    <w:rsid w:val="00241881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rsid w:val="00241881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5B9BD5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5B9BD5" w:themeColor="accent1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single" w:sz="4" w:space="0" w:color="5B9BD5" w:themeColor="accent1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5B9BD5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0" w:space="0" w:color="auto"/>
          <w:left w:val="single" w:sz="4" w:space="0" w:color="5B9BD5" w:themeColor="accent1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rsid w:val="00241881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4B184" w:themeColor="accent2" w:themeTint="97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F4B184" w:themeColor="accent2" w:themeTint="97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rsid w:val="00241881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C9C9C9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C9C9C9" w:themeColor="accent3" w:themeTint="98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single" w:sz="4" w:space="0" w:color="C9C9C9" w:themeColor="accent3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C9C9C9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single" w:sz="4" w:space="0" w:color="C9C9C9" w:themeColor="accent3" w:themeTint="98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rsid w:val="00241881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FD865" w:themeColor="accent4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FFD865" w:themeColor="accent4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rsid w:val="00241881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8DA9DB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8DA9DB" w:themeColor="accent5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single" w:sz="4" w:space="0" w:color="8DA9DB" w:themeColor="accent5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8DA9DB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0" w:space="0" w:color="auto"/>
          <w:left w:val="single" w:sz="4" w:space="0" w:color="8DA9DB" w:themeColor="accent5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rsid w:val="00241881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A9D08E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9D08E" w:themeColor="accent6" w:themeTint="98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single" w:sz="4" w:space="0" w:color="A9D08E" w:themeColor="accent6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9D08E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single" w:sz="4" w:space="0" w:color="A9D08E" w:themeColor="accent6" w:themeTint="98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rsid w:val="00241881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</w:style>
  <w:style w:type="table" w:customStyle="1" w:styleId="Lined-Accent1">
    <w:name w:val="Lined - Accent 1"/>
    <w:basedOn w:val="a1"/>
    <w:uiPriority w:val="99"/>
    <w:rsid w:val="00241881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</w:style>
  <w:style w:type="table" w:customStyle="1" w:styleId="Lined-Accent2">
    <w:name w:val="Lined - Accent 2"/>
    <w:basedOn w:val="a1"/>
    <w:uiPriority w:val="99"/>
    <w:rsid w:val="00241881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Lined-Accent3">
    <w:name w:val="Lined - Accent 3"/>
    <w:basedOn w:val="a1"/>
    <w:uiPriority w:val="99"/>
    <w:rsid w:val="00241881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Lined-Accent4">
    <w:name w:val="Lined - Accent 4"/>
    <w:basedOn w:val="a1"/>
    <w:uiPriority w:val="99"/>
    <w:rsid w:val="00241881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Lined-Accent5">
    <w:name w:val="Lined - Accent 5"/>
    <w:basedOn w:val="a1"/>
    <w:uiPriority w:val="99"/>
    <w:rsid w:val="00241881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Lined-Accent6">
    <w:name w:val="Lined - Accent 6"/>
    <w:basedOn w:val="a1"/>
    <w:uiPriority w:val="99"/>
    <w:rsid w:val="00241881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rsid w:val="00241881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</w:style>
  <w:style w:type="table" w:customStyle="1" w:styleId="BorderedLined-Accent1">
    <w:name w:val="Bordered &amp; Lined - Accent 1"/>
    <w:basedOn w:val="a1"/>
    <w:uiPriority w:val="99"/>
    <w:rsid w:val="00241881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245A8D" w:themeColor="accent1" w:themeShade="95"/>
        <w:left w:val="single" w:sz="4" w:space="0" w:color="245A8D" w:themeColor="accent1" w:themeShade="95"/>
        <w:bottom w:val="single" w:sz="4" w:space="0" w:color="245A8D" w:themeColor="accent1" w:themeShade="95"/>
        <w:right w:val="single" w:sz="4" w:space="0" w:color="245A8D" w:themeColor="accent1" w:themeShade="95"/>
        <w:insideH w:val="single" w:sz="4" w:space="0" w:color="245A8D" w:themeColor="accent1" w:themeShade="95"/>
        <w:insideV w:val="single" w:sz="4" w:space="0" w:color="245A8D" w:themeColor="accent1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rsid w:val="00241881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99460D" w:themeColor="accent2" w:themeShade="95"/>
        <w:left w:val="single" w:sz="4" w:space="0" w:color="99460D" w:themeColor="accent2" w:themeShade="95"/>
        <w:bottom w:val="single" w:sz="4" w:space="0" w:color="99460D" w:themeColor="accent2" w:themeShade="95"/>
        <w:right w:val="single" w:sz="4" w:space="0" w:color="99460D" w:themeColor="accent2" w:themeShade="95"/>
        <w:insideH w:val="single" w:sz="4" w:space="0" w:color="99460D" w:themeColor="accent2" w:themeShade="95"/>
        <w:insideV w:val="single" w:sz="4" w:space="0" w:color="99460D" w:themeColor="accent2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rsid w:val="00241881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606060" w:themeColor="accent3" w:themeShade="95"/>
        <w:left w:val="single" w:sz="4" w:space="0" w:color="606060" w:themeColor="accent3" w:themeShade="95"/>
        <w:bottom w:val="single" w:sz="4" w:space="0" w:color="606060" w:themeColor="accent3" w:themeShade="95"/>
        <w:right w:val="single" w:sz="4" w:space="0" w:color="606060" w:themeColor="accent3" w:themeShade="95"/>
        <w:insideH w:val="single" w:sz="4" w:space="0" w:color="606060" w:themeColor="accent3" w:themeShade="95"/>
        <w:insideV w:val="single" w:sz="4" w:space="0" w:color="606060" w:themeColor="accent3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rsid w:val="00241881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957000" w:themeColor="accent4" w:themeShade="95"/>
        <w:left w:val="single" w:sz="4" w:space="0" w:color="957000" w:themeColor="accent4" w:themeShade="95"/>
        <w:bottom w:val="single" w:sz="4" w:space="0" w:color="957000" w:themeColor="accent4" w:themeShade="95"/>
        <w:right w:val="single" w:sz="4" w:space="0" w:color="957000" w:themeColor="accent4" w:themeShade="95"/>
        <w:insideH w:val="single" w:sz="4" w:space="0" w:color="957000" w:themeColor="accent4" w:themeShade="95"/>
        <w:insideV w:val="single" w:sz="4" w:space="0" w:color="957000" w:themeColor="accent4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rsid w:val="00241881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254175" w:themeColor="accent5" w:themeShade="95"/>
        <w:left w:val="single" w:sz="4" w:space="0" w:color="254175" w:themeColor="accent5" w:themeShade="95"/>
        <w:bottom w:val="single" w:sz="4" w:space="0" w:color="254175" w:themeColor="accent5" w:themeShade="95"/>
        <w:right w:val="single" w:sz="4" w:space="0" w:color="254175" w:themeColor="accent5" w:themeShade="95"/>
        <w:insideH w:val="single" w:sz="4" w:space="0" w:color="254175" w:themeColor="accent5" w:themeShade="95"/>
        <w:insideV w:val="single" w:sz="4" w:space="0" w:color="254175" w:themeColor="accent5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rsid w:val="00241881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416429" w:themeColor="accent6" w:themeShade="95"/>
        <w:left w:val="single" w:sz="4" w:space="0" w:color="416429" w:themeColor="accent6" w:themeShade="95"/>
        <w:bottom w:val="single" w:sz="4" w:space="0" w:color="416429" w:themeColor="accent6" w:themeShade="95"/>
        <w:right w:val="single" w:sz="4" w:space="0" w:color="416429" w:themeColor="accent6" w:themeShade="95"/>
        <w:insideH w:val="single" w:sz="4" w:space="0" w:color="416429" w:themeColor="accent6" w:themeShade="95"/>
        <w:insideV w:val="single" w:sz="4" w:space="0" w:color="416429" w:themeColor="accent6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">
    <w:name w:val="Bordered"/>
    <w:basedOn w:val="a1"/>
    <w:uiPriority w:val="99"/>
    <w:rsid w:val="0024188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rsid w:val="0024188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5B9BD5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5B9BD5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rsid w:val="0024188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4B184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rsid w:val="0024188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9C9C9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9C9C9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rsid w:val="0024188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D865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rsid w:val="0024188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8DA9DB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8DA9DB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rsid w:val="0024188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9D08E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9D08E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character" w:styleId="aa">
    <w:name w:val="Hyperlink"/>
    <w:uiPriority w:val="99"/>
    <w:unhideWhenUsed/>
    <w:rsid w:val="00241881"/>
    <w:rPr>
      <w:color w:val="0563C1" w:themeColor="hyperlink"/>
      <w:u w:val="single"/>
    </w:rPr>
  </w:style>
  <w:style w:type="paragraph" w:styleId="ab">
    <w:name w:val="footnote text"/>
    <w:basedOn w:val="a"/>
    <w:link w:val="ac"/>
    <w:uiPriority w:val="99"/>
    <w:semiHidden/>
    <w:unhideWhenUsed/>
    <w:rsid w:val="00241881"/>
    <w:pPr>
      <w:spacing w:after="40" w:line="240" w:lineRule="auto"/>
    </w:pPr>
    <w:rPr>
      <w:sz w:val="18"/>
    </w:rPr>
  </w:style>
  <w:style w:type="character" w:customStyle="1" w:styleId="ac">
    <w:name w:val="Текст сноски Знак"/>
    <w:link w:val="ab"/>
    <w:uiPriority w:val="99"/>
    <w:rsid w:val="00241881"/>
    <w:rPr>
      <w:sz w:val="18"/>
    </w:rPr>
  </w:style>
  <w:style w:type="character" w:styleId="ad">
    <w:name w:val="footnote reference"/>
    <w:uiPriority w:val="99"/>
    <w:unhideWhenUsed/>
    <w:rsid w:val="00241881"/>
    <w:rPr>
      <w:vertAlign w:val="superscript"/>
    </w:rPr>
  </w:style>
  <w:style w:type="paragraph" w:styleId="ae">
    <w:name w:val="endnote text"/>
    <w:basedOn w:val="a"/>
    <w:link w:val="af"/>
    <w:uiPriority w:val="99"/>
    <w:semiHidden/>
    <w:unhideWhenUsed/>
    <w:rsid w:val="00241881"/>
    <w:pPr>
      <w:spacing w:after="0" w:line="240" w:lineRule="auto"/>
    </w:pPr>
    <w:rPr>
      <w:sz w:val="20"/>
    </w:rPr>
  </w:style>
  <w:style w:type="character" w:customStyle="1" w:styleId="af">
    <w:name w:val="Текст концевой сноски Знак"/>
    <w:link w:val="ae"/>
    <w:uiPriority w:val="99"/>
    <w:rsid w:val="00241881"/>
    <w:rPr>
      <w:sz w:val="20"/>
    </w:rPr>
  </w:style>
  <w:style w:type="character" w:styleId="af0">
    <w:name w:val="endnote reference"/>
    <w:uiPriority w:val="99"/>
    <w:semiHidden/>
    <w:unhideWhenUsed/>
    <w:rsid w:val="00241881"/>
    <w:rPr>
      <w:vertAlign w:val="superscript"/>
    </w:rPr>
  </w:style>
  <w:style w:type="paragraph" w:styleId="1">
    <w:name w:val="toc 1"/>
    <w:basedOn w:val="a"/>
    <w:next w:val="a"/>
    <w:uiPriority w:val="39"/>
    <w:unhideWhenUsed/>
    <w:rsid w:val="00241881"/>
    <w:pPr>
      <w:spacing w:after="57"/>
    </w:pPr>
  </w:style>
  <w:style w:type="paragraph" w:styleId="21">
    <w:name w:val="toc 2"/>
    <w:basedOn w:val="a"/>
    <w:next w:val="a"/>
    <w:uiPriority w:val="39"/>
    <w:unhideWhenUsed/>
    <w:rsid w:val="00241881"/>
    <w:pPr>
      <w:spacing w:after="57"/>
      <w:ind w:left="283"/>
    </w:pPr>
  </w:style>
  <w:style w:type="paragraph" w:styleId="3">
    <w:name w:val="toc 3"/>
    <w:basedOn w:val="a"/>
    <w:next w:val="a"/>
    <w:uiPriority w:val="39"/>
    <w:unhideWhenUsed/>
    <w:rsid w:val="00241881"/>
    <w:pPr>
      <w:spacing w:after="57"/>
      <w:ind w:left="567"/>
    </w:pPr>
  </w:style>
  <w:style w:type="paragraph" w:styleId="4">
    <w:name w:val="toc 4"/>
    <w:basedOn w:val="a"/>
    <w:next w:val="a"/>
    <w:uiPriority w:val="39"/>
    <w:unhideWhenUsed/>
    <w:rsid w:val="00241881"/>
    <w:pPr>
      <w:spacing w:after="57"/>
      <w:ind w:left="850"/>
    </w:pPr>
  </w:style>
  <w:style w:type="paragraph" w:styleId="5">
    <w:name w:val="toc 5"/>
    <w:basedOn w:val="a"/>
    <w:next w:val="a"/>
    <w:uiPriority w:val="39"/>
    <w:unhideWhenUsed/>
    <w:rsid w:val="00241881"/>
    <w:pPr>
      <w:spacing w:after="57"/>
      <w:ind w:left="1134"/>
    </w:pPr>
  </w:style>
  <w:style w:type="paragraph" w:styleId="6">
    <w:name w:val="toc 6"/>
    <w:basedOn w:val="a"/>
    <w:next w:val="a"/>
    <w:uiPriority w:val="39"/>
    <w:unhideWhenUsed/>
    <w:rsid w:val="00241881"/>
    <w:pPr>
      <w:spacing w:after="57"/>
      <w:ind w:left="1417"/>
    </w:pPr>
  </w:style>
  <w:style w:type="paragraph" w:styleId="7">
    <w:name w:val="toc 7"/>
    <w:basedOn w:val="a"/>
    <w:next w:val="a"/>
    <w:uiPriority w:val="39"/>
    <w:unhideWhenUsed/>
    <w:rsid w:val="00241881"/>
    <w:pPr>
      <w:spacing w:after="57"/>
      <w:ind w:left="1701"/>
    </w:pPr>
  </w:style>
  <w:style w:type="paragraph" w:styleId="8">
    <w:name w:val="toc 8"/>
    <w:basedOn w:val="a"/>
    <w:next w:val="a"/>
    <w:uiPriority w:val="39"/>
    <w:unhideWhenUsed/>
    <w:rsid w:val="00241881"/>
    <w:pPr>
      <w:spacing w:after="57"/>
      <w:ind w:left="1984"/>
    </w:pPr>
  </w:style>
  <w:style w:type="paragraph" w:styleId="9">
    <w:name w:val="toc 9"/>
    <w:basedOn w:val="a"/>
    <w:next w:val="a"/>
    <w:uiPriority w:val="39"/>
    <w:unhideWhenUsed/>
    <w:rsid w:val="00241881"/>
    <w:pPr>
      <w:spacing w:after="57"/>
      <w:ind w:left="2268"/>
    </w:pPr>
  </w:style>
  <w:style w:type="paragraph" w:styleId="af1">
    <w:name w:val="TOC Heading"/>
    <w:uiPriority w:val="39"/>
    <w:unhideWhenUsed/>
    <w:rsid w:val="00241881"/>
  </w:style>
  <w:style w:type="paragraph" w:styleId="af2">
    <w:name w:val="table of figures"/>
    <w:basedOn w:val="a"/>
    <w:next w:val="a"/>
    <w:uiPriority w:val="99"/>
    <w:unhideWhenUsed/>
    <w:rsid w:val="00241881"/>
    <w:pPr>
      <w:spacing w:after="0"/>
    </w:pPr>
  </w:style>
  <w:style w:type="paragraph" w:styleId="af3">
    <w:name w:val="No Spacing"/>
    <w:basedOn w:val="a"/>
    <w:uiPriority w:val="1"/>
    <w:qFormat/>
    <w:rsid w:val="00241881"/>
    <w:pPr>
      <w:spacing w:after="0" w:line="240" w:lineRule="auto"/>
    </w:pPr>
  </w:style>
  <w:style w:type="paragraph" w:styleId="af4">
    <w:name w:val="List Paragraph"/>
    <w:basedOn w:val="a"/>
    <w:uiPriority w:val="34"/>
    <w:qFormat/>
    <w:rsid w:val="00241881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3" Type="http://schemas.openxmlformats.org/officeDocument/2006/relationships/settings" Target="settings.xml"/><Relationship Id="rId21" Type="http://schemas.openxmlformats.org/officeDocument/2006/relationships/image" Target="media/image14.jpeg"/><Relationship Id="rId7" Type="http://schemas.openxmlformats.org/officeDocument/2006/relationships/hyperlink" Target="https://mboush2.ru/wp-content/uploads/2023/01/%D0%A1%D0%B1%D0%BE%D1%80%D0%BD%D0%B8%D0%BA-%D1%8D%D0%BA%D0%BE%D0%BB%D0%BE%D0%B3%D0%BE-%D0%BF%D1%80%D0%BE%D1%81%D0%B2%D0%B5%D1%82%D0%B8%D1%82%D0%B5%D0%BB%D1%8C%D1%81%D0%BA%D0%B8%D1%85-%D0%BF%D1%80%D0%B0%D0%BA%D1%82%D0%B8%D0%BA-pdf.io_.pdf?ysclid=lq9ia03gg2960269937" TargetMode="Externa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jpeg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Office Theme">
  <a:themeElements>
    <a:clrScheme name="New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 Classic 2">
      <a:majorFont>
        <a:latin typeface="Arial"/>
        <a:ea typeface="Arial"/>
        <a:cs typeface="Arial"/>
      </a:majorFont>
      <a:minorFont>
        <a:latin typeface="Arial"/>
        <a:ea typeface="Arial"/>
        <a:cs typeface="Arial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6350" cap="flat" cmpd="sng" algn="ctr">
          <a:solidFill>
            <a:schemeClr val="phClr">
              <a:shade val="95000"/>
              <a:satMod val="105000"/>
            </a:schemeClr>
          </a:solidFill>
        </a:ln>
        <a:ln w="12700" cap="flat" cmpd="sng" algn="ctr">
          <a:solidFill>
            <a:schemeClr val="phClr"/>
          </a:solidFill>
        </a:ln>
        <a:ln w="19050" cap="flat" cmpd="sng" algn="ctr">
          <a:solidFill>
            <a:schemeClr val="phClr"/>
          </a:solidFill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14</Pages>
  <Words>2670</Words>
  <Characters>15220</Characters>
  <Application>Microsoft Office Word</Application>
  <DocSecurity>0</DocSecurity>
  <Lines>126</Lines>
  <Paragraphs>35</Paragraphs>
  <ScaleCrop>false</ScaleCrop>
  <Company/>
  <LinksUpToDate>false</LinksUpToDate>
  <CharactersWithSpaces>17855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Шорена ......</dc:creator>
  <cp:lastModifiedBy>Шорена ......</cp:lastModifiedBy>
  <cp:revision>2</cp:revision>
  <dcterms:created xsi:type="dcterms:W3CDTF">2024-08-02T04:07:00Z</dcterms:created>
  <dcterms:modified xsi:type="dcterms:W3CDTF">2024-08-02T04:07:00Z</dcterms:modified>
</cp:coreProperties>
</file>