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144B" w:rsidRPr="00EF144B" w:rsidRDefault="00EF144B" w:rsidP="00EF144B">
      <w:pPr>
        <w:spacing w:after="0" w:line="240" w:lineRule="auto"/>
        <w:jc w:val="center"/>
        <w:rPr>
          <w:rFonts w:ascii="Times New Roman" w:eastAsia="Times New Roman" w:hAnsi="Times New Roman" w:cs="Times New Roman"/>
          <w:b/>
          <w:bCs/>
          <w:kern w:val="36"/>
          <w:sz w:val="32"/>
          <w:szCs w:val="32"/>
          <w:lang w:eastAsia="ru-RU"/>
        </w:rPr>
      </w:pPr>
      <w:r w:rsidRPr="00EF144B">
        <w:rPr>
          <w:rFonts w:ascii="Times New Roman" w:eastAsia="Times New Roman" w:hAnsi="Times New Roman" w:cs="Times New Roman"/>
          <w:b/>
          <w:bCs/>
          <w:kern w:val="36"/>
          <w:sz w:val="32"/>
          <w:szCs w:val="32"/>
          <w:lang w:eastAsia="ru-RU"/>
        </w:rPr>
        <w:t>ОГАПОУ «Алексеевский агротехнический техникум»</w:t>
      </w:r>
    </w:p>
    <w:p w:rsidR="00EF144B" w:rsidRDefault="00EF144B" w:rsidP="00EF144B">
      <w:pPr>
        <w:spacing w:after="0" w:line="240" w:lineRule="auto"/>
        <w:jc w:val="center"/>
        <w:rPr>
          <w:rFonts w:ascii="Times New Roman" w:eastAsia="Times New Roman" w:hAnsi="Times New Roman" w:cs="Times New Roman"/>
          <w:b/>
          <w:bCs/>
          <w:kern w:val="36"/>
          <w:sz w:val="32"/>
          <w:szCs w:val="32"/>
          <w:lang w:eastAsia="ru-RU"/>
        </w:rPr>
      </w:pPr>
    </w:p>
    <w:p w:rsidR="00EF144B" w:rsidRDefault="00EF144B" w:rsidP="00EF144B">
      <w:pPr>
        <w:spacing w:after="0" w:line="240" w:lineRule="auto"/>
        <w:jc w:val="center"/>
        <w:rPr>
          <w:rFonts w:ascii="Times New Roman" w:eastAsia="Times New Roman" w:hAnsi="Times New Roman" w:cs="Times New Roman"/>
          <w:b/>
          <w:bCs/>
          <w:kern w:val="36"/>
          <w:sz w:val="32"/>
          <w:szCs w:val="32"/>
          <w:lang w:eastAsia="ru-RU"/>
        </w:rPr>
      </w:pPr>
    </w:p>
    <w:p w:rsidR="00EF144B" w:rsidRDefault="00EF144B" w:rsidP="00EF144B">
      <w:pPr>
        <w:spacing w:after="0" w:line="240" w:lineRule="auto"/>
        <w:jc w:val="center"/>
        <w:rPr>
          <w:rFonts w:ascii="Times New Roman" w:eastAsia="Times New Roman" w:hAnsi="Times New Roman" w:cs="Times New Roman"/>
          <w:b/>
          <w:bCs/>
          <w:kern w:val="36"/>
          <w:sz w:val="32"/>
          <w:szCs w:val="32"/>
          <w:lang w:eastAsia="ru-RU"/>
        </w:rPr>
      </w:pPr>
    </w:p>
    <w:p w:rsidR="00EF144B" w:rsidRDefault="00EF144B" w:rsidP="00EF144B">
      <w:pPr>
        <w:spacing w:after="0" w:line="240" w:lineRule="auto"/>
        <w:jc w:val="center"/>
        <w:rPr>
          <w:rFonts w:ascii="Times New Roman" w:eastAsia="Times New Roman" w:hAnsi="Times New Roman" w:cs="Times New Roman"/>
          <w:b/>
          <w:bCs/>
          <w:kern w:val="36"/>
          <w:sz w:val="32"/>
          <w:szCs w:val="32"/>
          <w:lang w:eastAsia="ru-RU"/>
        </w:rPr>
      </w:pPr>
    </w:p>
    <w:p w:rsidR="00EF144B" w:rsidRDefault="00EF144B" w:rsidP="00EF144B">
      <w:pPr>
        <w:spacing w:after="0" w:line="240" w:lineRule="auto"/>
        <w:jc w:val="center"/>
        <w:rPr>
          <w:rFonts w:ascii="Times New Roman" w:eastAsia="Times New Roman" w:hAnsi="Times New Roman" w:cs="Times New Roman"/>
          <w:b/>
          <w:bCs/>
          <w:kern w:val="36"/>
          <w:sz w:val="32"/>
          <w:szCs w:val="32"/>
          <w:lang w:eastAsia="ru-RU"/>
        </w:rPr>
      </w:pPr>
    </w:p>
    <w:p w:rsidR="00EF144B" w:rsidRDefault="00EF144B" w:rsidP="00EF144B">
      <w:pPr>
        <w:spacing w:after="0" w:line="240" w:lineRule="auto"/>
        <w:jc w:val="center"/>
        <w:rPr>
          <w:rFonts w:ascii="Times New Roman" w:eastAsia="Times New Roman" w:hAnsi="Times New Roman" w:cs="Times New Roman"/>
          <w:b/>
          <w:bCs/>
          <w:kern w:val="36"/>
          <w:sz w:val="32"/>
          <w:szCs w:val="32"/>
          <w:lang w:eastAsia="ru-RU"/>
        </w:rPr>
      </w:pPr>
    </w:p>
    <w:p w:rsidR="00EF144B" w:rsidRDefault="00EF144B" w:rsidP="00EF144B">
      <w:pPr>
        <w:spacing w:after="0" w:line="240" w:lineRule="auto"/>
        <w:jc w:val="center"/>
        <w:rPr>
          <w:rFonts w:ascii="Times New Roman" w:eastAsia="Times New Roman" w:hAnsi="Times New Roman" w:cs="Times New Roman"/>
          <w:b/>
          <w:bCs/>
          <w:kern w:val="36"/>
          <w:sz w:val="32"/>
          <w:szCs w:val="32"/>
          <w:lang w:eastAsia="ru-RU"/>
        </w:rPr>
      </w:pPr>
    </w:p>
    <w:p w:rsidR="00EF144B" w:rsidRDefault="00EF144B" w:rsidP="00EF144B">
      <w:pPr>
        <w:spacing w:after="0" w:line="240" w:lineRule="auto"/>
        <w:jc w:val="center"/>
        <w:rPr>
          <w:rFonts w:ascii="Times New Roman" w:eastAsia="Times New Roman" w:hAnsi="Times New Roman" w:cs="Times New Roman"/>
          <w:b/>
          <w:bCs/>
          <w:kern w:val="36"/>
          <w:sz w:val="32"/>
          <w:szCs w:val="32"/>
          <w:lang w:eastAsia="ru-RU"/>
        </w:rPr>
      </w:pPr>
    </w:p>
    <w:p w:rsidR="00EF144B" w:rsidRDefault="00EF144B" w:rsidP="00EF144B">
      <w:pPr>
        <w:spacing w:after="0" w:line="240" w:lineRule="auto"/>
        <w:jc w:val="center"/>
        <w:rPr>
          <w:rFonts w:ascii="Times New Roman" w:eastAsia="Times New Roman" w:hAnsi="Times New Roman" w:cs="Times New Roman"/>
          <w:b/>
          <w:bCs/>
          <w:kern w:val="36"/>
          <w:sz w:val="32"/>
          <w:szCs w:val="32"/>
          <w:lang w:eastAsia="ru-RU"/>
        </w:rPr>
      </w:pPr>
    </w:p>
    <w:p w:rsidR="00EF144B" w:rsidRDefault="00EF144B" w:rsidP="00EF144B">
      <w:pPr>
        <w:spacing w:after="0" w:line="240" w:lineRule="auto"/>
        <w:jc w:val="center"/>
        <w:rPr>
          <w:rFonts w:ascii="Times New Roman" w:eastAsia="Times New Roman" w:hAnsi="Times New Roman" w:cs="Times New Roman"/>
          <w:b/>
          <w:bCs/>
          <w:kern w:val="36"/>
          <w:sz w:val="32"/>
          <w:szCs w:val="32"/>
          <w:lang w:eastAsia="ru-RU"/>
        </w:rPr>
      </w:pPr>
      <w:r w:rsidRPr="00EF144B">
        <w:rPr>
          <w:rFonts w:ascii="Times New Roman" w:eastAsia="Times New Roman" w:hAnsi="Times New Roman" w:cs="Times New Roman"/>
          <w:b/>
          <w:bCs/>
          <w:kern w:val="36"/>
          <w:sz w:val="32"/>
          <w:szCs w:val="32"/>
          <w:lang w:eastAsia="ru-RU"/>
        </w:rPr>
        <w:t xml:space="preserve">Информационный час: </w:t>
      </w:r>
    </w:p>
    <w:p w:rsidR="00340291" w:rsidRDefault="00340291" w:rsidP="00EF144B">
      <w:pPr>
        <w:spacing w:after="0" w:line="240" w:lineRule="auto"/>
        <w:jc w:val="center"/>
        <w:rPr>
          <w:rFonts w:ascii="Times New Roman" w:eastAsia="Times New Roman" w:hAnsi="Times New Roman" w:cs="Times New Roman"/>
          <w:b/>
          <w:bCs/>
          <w:kern w:val="36"/>
          <w:sz w:val="32"/>
          <w:szCs w:val="32"/>
          <w:lang w:eastAsia="ru-RU"/>
        </w:rPr>
      </w:pPr>
      <w:r w:rsidRPr="00EF144B">
        <w:rPr>
          <w:rFonts w:ascii="Times New Roman" w:eastAsia="Times New Roman" w:hAnsi="Times New Roman" w:cs="Times New Roman"/>
          <w:b/>
          <w:bCs/>
          <w:kern w:val="36"/>
          <w:sz w:val="32"/>
          <w:szCs w:val="32"/>
          <w:lang w:eastAsia="ru-RU"/>
        </w:rPr>
        <w:t>Природа, растения и животные Белгородской области</w:t>
      </w:r>
    </w:p>
    <w:p w:rsidR="00EF144B" w:rsidRDefault="00EF144B" w:rsidP="00EF144B">
      <w:pPr>
        <w:spacing w:after="0" w:line="240" w:lineRule="auto"/>
        <w:jc w:val="center"/>
        <w:rPr>
          <w:rFonts w:ascii="Times New Roman" w:eastAsia="Times New Roman" w:hAnsi="Times New Roman" w:cs="Times New Roman"/>
          <w:b/>
          <w:bCs/>
          <w:kern w:val="36"/>
          <w:sz w:val="32"/>
          <w:szCs w:val="32"/>
          <w:lang w:eastAsia="ru-RU"/>
        </w:rPr>
      </w:pPr>
    </w:p>
    <w:p w:rsidR="00EF144B" w:rsidRPr="00EF144B" w:rsidRDefault="00EF144B" w:rsidP="00EF144B">
      <w:pPr>
        <w:spacing w:after="0" w:line="240" w:lineRule="auto"/>
        <w:jc w:val="center"/>
        <w:rPr>
          <w:rFonts w:ascii="Times New Roman" w:eastAsia="Times New Roman" w:hAnsi="Times New Roman" w:cs="Times New Roman"/>
          <w:b/>
          <w:bCs/>
          <w:kern w:val="36"/>
          <w:sz w:val="32"/>
          <w:szCs w:val="32"/>
          <w:lang w:eastAsia="ru-RU"/>
        </w:rPr>
      </w:pPr>
    </w:p>
    <w:p w:rsidR="00EF144B" w:rsidRDefault="00340291" w:rsidP="00340291">
      <w:pPr>
        <w:shd w:val="clear" w:color="auto" w:fill="FFFFFF"/>
        <w:spacing w:after="0" w:line="240" w:lineRule="auto"/>
        <w:jc w:val="both"/>
        <w:textAlignment w:val="baseline"/>
        <w:rPr>
          <w:rFonts w:ascii="inherit" w:eastAsia="Times New Roman" w:hAnsi="inherit" w:cs="Arial"/>
          <w:color w:val="444444"/>
          <w:sz w:val="26"/>
          <w:szCs w:val="26"/>
          <w:lang w:eastAsia="ru-RU"/>
        </w:rPr>
      </w:pPr>
      <w:r>
        <w:rPr>
          <w:rFonts w:ascii="inherit" w:eastAsia="Times New Roman" w:hAnsi="inherit" w:cs="Arial"/>
          <w:noProof/>
          <w:color w:val="02AACE"/>
          <w:sz w:val="26"/>
          <w:szCs w:val="26"/>
          <w:bdr w:val="none" w:sz="0" w:space="0" w:color="auto" w:frame="1"/>
          <w:lang w:eastAsia="ru-RU"/>
        </w:rPr>
        <w:drawing>
          <wp:inline distT="0" distB="0" distL="0" distR="0">
            <wp:extent cx="3048000" cy="2028825"/>
            <wp:effectExtent l="19050" t="0" r="0" b="0"/>
            <wp:docPr id="1" name="Рисунок 1" descr="http://xn----8sbiecm6bhdx8i.xn--p1ai/sites/default/files/resize/images/okruzhayushhij_mir/Belgorodskay_oblast-320x213.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n----8sbiecm6bhdx8i.xn--p1ai/sites/default/files/resize/images/okruzhayushhij_mir/Belgorodskay_oblast-320x213.jpg">
                      <a:hlinkClick r:id="rId4"/>
                    </pic:cNvPr>
                    <pic:cNvPicPr>
                      <a:picLocks noChangeAspect="1" noChangeArrowheads="1"/>
                    </pic:cNvPicPr>
                  </pic:nvPicPr>
                  <pic:blipFill>
                    <a:blip r:embed="rId5" cstate="print"/>
                    <a:srcRect/>
                    <a:stretch>
                      <a:fillRect/>
                    </a:stretch>
                  </pic:blipFill>
                  <pic:spPr bwMode="auto">
                    <a:xfrm>
                      <a:off x="0" y="0"/>
                      <a:ext cx="3048000" cy="2028825"/>
                    </a:xfrm>
                    <a:prstGeom prst="rect">
                      <a:avLst/>
                    </a:prstGeom>
                    <a:noFill/>
                    <a:ln w="9525">
                      <a:noFill/>
                      <a:miter lim="800000"/>
                      <a:headEnd/>
                      <a:tailEnd/>
                    </a:ln>
                  </pic:spPr>
                </pic:pic>
              </a:graphicData>
            </a:graphic>
          </wp:inline>
        </w:drawing>
      </w:r>
    </w:p>
    <w:p w:rsidR="00EF144B" w:rsidRDefault="00EF144B" w:rsidP="00340291">
      <w:pPr>
        <w:shd w:val="clear" w:color="auto" w:fill="FFFFFF"/>
        <w:spacing w:after="0" w:line="240" w:lineRule="auto"/>
        <w:jc w:val="both"/>
        <w:textAlignment w:val="baseline"/>
        <w:rPr>
          <w:rFonts w:ascii="inherit" w:eastAsia="Times New Roman" w:hAnsi="inherit" w:cs="Arial"/>
          <w:color w:val="444444"/>
          <w:sz w:val="26"/>
          <w:szCs w:val="26"/>
          <w:lang w:eastAsia="ru-RU"/>
        </w:rPr>
      </w:pPr>
    </w:p>
    <w:p w:rsidR="00EF144B" w:rsidRPr="00EF144B" w:rsidRDefault="00EF144B" w:rsidP="00340291">
      <w:pPr>
        <w:shd w:val="clear" w:color="auto" w:fill="FFFFFF"/>
        <w:spacing w:after="0" w:line="240" w:lineRule="auto"/>
        <w:jc w:val="both"/>
        <w:textAlignment w:val="baseline"/>
        <w:rPr>
          <w:rFonts w:ascii="inherit" w:eastAsia="Times New Roman" w:hAnsi="inherit" w:cs="Arial"/>
          <w:color w:val="444444"/>
          <w:sz w:val="26"/>
          <w:szCs w:val="26"/>
          <w:lang w:eastAsia="ru-RU"/>
        </w:rPr>
      </w:pPr>
    </w:p>
    <w:p w:rsidR="00EF144B" w:rsidRDefault="00EF144B">
      <w:pPr>
        <w:rPr>
          <w:rFonts w:ascii="inherit" w:eastAsia="Times New Roman" w:hAnsi="inherit" w:cs="Arial"/>
          <w:color w:val="444444"/>
          <w:sz w:val="26"/>
          <w:szCs w:val="26"/>
          <w:lang w:eastAsia="ru-RU"/>
        </w:rPr>
      </w:pPr>
    </w:p>
    <w:p w:rsidR="00EF144B" w:rsidRDefault="00EF144B">
      <w:pPr>
        <w:rPr>
          <w:rFonts w:ascii="inherit" w:eastAsia="Times New Roman" w:hAnsi="inherit" w:cs="Arial"/>
          <w:color w:val="444444"/>
          <w:sz w:val="26"/>
          <w:szCs w:val="26"/>
          <w:lang w:eastAsia="ru-RU"/>
        </w:rPr>
      </w:pPr>
    </w:p>
    <w:p w:rsidR="00EF144B" w:rsidRPr="00EF144B" w:rsidRDefault="00EF144B">
      <w:pPr>
        <w:rPr>
          <w:rFonts w:ascii="Times New Roman" w:eastAsia="Times New Roman" w:hAnsi="Times New Roman" w:cs="Times New Roman"/>
          <w:b/>
          <w:color w:val="444444"/>
          <w:sz w:val="26"/>
          <w:szCs w:val="26"/>
          <w:lang w:eastAsia="ru-RU"/>
        </w:rPr>
      </w:pPr>
      <w:r>
        <w:rPr>
          <w:rFonts w:ascii="Times New Roman" w:eastAsia="Times New Roman" w:hAnsi="Times New Roman" w:cs="Times New Roman"/>
          <w:b/>
          <w:color w:val="444444"/>
          <w:sz w:val="26"/>
          <w:szCs w:val="26"/>
          <w:lang w:eastAsia="ru-RU"/>
        </w:rPr>
        <w:t xml:space="preserve">                                                    </w:t>
      </w:r>
      <w:r w:rsidRPr="00EF144B">
        <w:rPr>
          <w:rFonts w:ascii="Times New Roman" w:eastAsia="Times New Roman" w:hAnsi="Times New Roman" w:cs="Times New Roman"/>
          <w:b/>
          <w:color w:val="444444"/>
          <w:sz w:val="26"/>
          <w:szCs w:val="26"/>
          <w:lang w:eastAsia="ru-RU"/>
        </w:rPr>
        <w:t xml:space="preserve">Автор: </w:t>
      </w:r>
      <w:proofErr w:type="spellStart"/>
      <w:r w:rsidRPr="00EF144B">
        <w:rPr>
          <w:rFonts w:ascii="Times New Roman" w:eastAsia="Times New Roman" w:hAnsi="Times New Roman" w:cs="Times New Roman"/>
          <w:b/>
          <w:color w:val="444444"/>
          <w:sz w:val="26"/>
          <w:szCs w:val="26"/>
          <w:lang w:eastAsia="ru-RU"/>
        </w:rPr>
        <w:t>Валуйских</w:t>
      </w:r>
      <w:proofErr w:type="spellEnd"/>
      <w:r w:rsidRPr="00EF144B">
        <w:rPr>
          <w:rFonts w:ascii="Times New Roman" w:eastAsia="Times New Roman" w:hAnsi="Times New Roman" w:cs="Times New Roman"/>
          <w:b/>
          <w:color w:val="444444"/>
          <w:sz w:val="26"/>
          <w:szCs w:val="26"/>
          <w:lang w:eastAsia="ru-RU"/>
        </w:rPr>
        <w:t xml:space="preserve"> Алексей Александрович</w:t>
      </w:r>
    </w:p>
    <w:p w:rsidR="00C37F2A" w:rsidRPr="00EF144B" w:rsidRDefault="00C37F2A" w:rsidP="00340291">
      <w:pPr>
        <w:shd w:val="clear" w:color="auto" w:fill="FFFFFF"/>
        <w:spacing w:after="0" w:line="240" w:lineRule="auto"/>
        <w:jc w:val="both"/>
        <w:textAlignment w:val="baseline"/>
        <w:rPr>
          <w:rFonts w:ascii="inherit" w:eastAsia="Times New Roman" w:hAnsi="inherit" w:cs="Arial"/>
          <w:color w:val="444444"/>
          <w:sz w:val="26"/>
          <w:szCs w:val="26"/>
          <w:lang w:eastAsia="ru-RU"/>
        </w:rPr>
      </w:pPr>
    </w:p>
    <w:p w:rsidR="00EF144B" w:rsidRDefault="00EF144B">
      <w:pPr>
        <w:rPr>
          <w:rFonts w:ascii="Times New Roman" w:eastAsia="Times New Roman" w:hAnsi="Times New Roman" w:cs="Times New Roman"/>
          <w:b/>
          <w:color w:val="444444"/>
          <w:sz w:val="26"/>
          <w:szCs w:val="26"/>
          <w:lang w:eastAsia="ru-RU"/>
        </w:rPr>
      </w:pPr>
    </w:p>
    <w:p w:rsidR="00EF144B" w:rsidRDefault="00EF144B">
      <w:pPr>
        <w:rPr>
          <w:rFonts w:ascii="Times New Roman" w:eastAsia="Times New Roman" w:hAnsi="Times New Roman" w:cs="Times New Roman"/>
          <w:b/>
          <w:color w:val="444444"/>
          <w:sz w:val="26"/>
          <w:szCs w:val="26"/>
          <w:lang w:eastAsia="ru-RU"/>
        </w:rPr>
      </w:pPr>
    </w:p>
    <w:p w:rsidR="00EF144B" w:rsidRDefault="00EF144B">
      <w:pPr>
        <w:rPr>
          <w:rFonts w:ascii="Times New Roman" w:eastAsia="Times New Roman" w:hAnsi="Times New Roman" w:cs="Times New Roman"/>
          <w:b/>
          <w:color w:val="444444"/>
          <w:sz w:val="26"/>
          <w:szCs w:val="26"/>
          <w:lang w:eastAsia="ru-RU"/>
        </w:rPr>
      </w:pPr>
    </w:p>
    <w:p w:rsidR="00EF144B" w:rsidRDefault="00EF144B">
      <w:pPr>
        <w:rPr>
          <w:rFonts w:ascii="Times New Roman" w:eastAsia="Times New Roman" w:hAnsi="Times New Roman" w:cs="Times New Roman"/>
          <w:b/>
          <w:color w:val="444444"/>
          <w:sz w:val="26"/>
          <w:szCs w:val="26"/>
          <w:lang w:eastAsia="ru-RU"/>
        </w:rPr>
      </w:pPr>
    </w:p>
    <w:p w:rsidR="00EF144B" w:rsidRPr="00EF144B" w:rsidRDefault="00EF144B" w:rsidP="00EF144B">
      <w:pPr>
        <w:jc w:val="center"/>
        <w:rPr>
          <w:rFonts w:ascii="Times New Roman" w:eastAsia="Times New Roman" w:hAnsi="Times New Roman" w:cs="Times New Roman"/>
          <w:b/>
          <w:color w:val="444444"/>
          <w:sz w:val="26"/>
          <w:szCs w:val="26"/>
          <w:lang w:eastAsia="ru-RU"/>
        </w:rPr>
      </w:pPr>
      <w:r w:rsidRPr="00EF144B">
        <w:rPr>
          <w:rFonts w:ascii="Times New Roman" w:eastAsia="Times New Roman" w:hAnsi="Times New Roman" w:cs="Times New Roman"/>
          <w:b/>
          <w:color w:val="444444"/>
          <w:sz w:val="26"/>
          <w:szCs w:val="26"/>
          <w:lang w:eastAsia="ru-RU"/>
        </w:rPr>
        <w:t>Алексеевский городской округ, 2024г.</w:t>
      </w:r>
    </w:p>
    <w:p w:rsidR="00EF144B" w:rsidRDefault="00EF144B">
      <w:pPr>
        <w:rPr>
          <w:rFonts w:ascii="inherit" w:eastAsia="Times New Roman" w:hAnsi="inherit" w:cs="Arial"/>
          <w:color w:val="444444"/>
          <w:sz w:val="26"/>
          <w:szCs w:val="26"/>
          <w:lang w:eastAsia="ru-RU"/>
        </w:rPr>
      </w:pPr>
      <w:r>
        <w:rPr>
          <w:rFonts w:ascii="inherit" w:eastAsia="Times New Roman" w:hAnsi="inherit" w:cs="Arial"/>
          <w:color w:val="444444"/>
          <w:sz w:val="26"/>
          <w:szCs w:val="26"/>
          <w:lang w:eastAsia="ru-RU"/>
        </w:rPr>
        <w:br w:type="page"/>
      </w:r>
    </w:p>
    <w:p w:rsidR="00340291" w:rsidRPr="00340291" w:rsidRDefault="00340291" w:rsidP="00340291">
      <w:pPr>
        <w:shd w:val="clear" w:color="auto" w:fill="FFFFFF"/>
        <w:spacing w:after="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lastRenderedPageBreak/>
        <w:t xml:space="preserve">В Европейской части нашей страны расположилась Белгородская область. </w:t>
      </w:r>
      <w:proofErr w:type="gramStart"/>
      <w:r w:rsidRPr="00340291">
        <w:rPr>
          <w:rFonts w:ascii="inherit" w:eastAsia="Times New Roman" w:hAnsi="inherit" w:cs="Arial"/>
          <w:color w:val="444444"/>
          <w:sz w:val="26"/>
          <w:szCs w:val="26"/>
          <w:lang w:eastAsia="ru-RU"/>
        </w:rPr>
        <w:t>Она является частью Центрального федерального округа, граничит с Курской и Воронежской областями, а также с Украиной.</w:t>
      </w:r>
      <w:proofErr w:type="gramEnd"/>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Площадь Белгородской области - 27,1 тыс. км², а протяженность с севера на юг – 190 км, запада на восток – 270 км.</w:t>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За преданность, отвагу и мужество при защите Родины Белгородская область была награждена орденом Ленина.</w:t>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Белгородская область завораживает и манит к себе наших соотечественников и иностранных туристов.</w:t>
      </w:r>
    </w:p>
    <w:p w:rsidR="00340291" w:rsidRPr="00340291" w:rsidRDefault="00340291" w:rsidP="00340291">
      <w:pPr>
        <w:shd w:val="clear" w:color="auto" w:fill="FFFFFF"/>
        <w:spacing w:after="0" w:line="336" w:lineRule="atLeast"/>
        <w:textAlignment w:val="baseline"/>
        <w:outlineLvl w:val="1"/>
        <w:rPr>
          <w:rFonts w:ascii="inherit" w:eastAsia="Times New Roman" w:hAnsi="inherit" w:cs="Arial"/>
          <w:b/>
          <w:bCs/>
          <w:color w:val="99CC33"/>
          <w:sz w:val="42"/>
          <w:szCs w:val="42"/>
          <w:lang w:eastAsia="ru-RU"/>
        </w:rPr>
      </w:pPr>
      <w:r w:rsidRPr="00340291">
        <w:rPr>
          <w:rFonts w:ascii="inherit" w:eastAsia="Times New Roman" w:hAnsi="inherit" w:cs="Arial"/>
          <w:b/>
          <w:bCs/>
          <w:color w:val="99CC33"/>
          <w:sz w:val="42"/>
          <w:szCs w:val="42"/>
          <w:lang w:eastAsia="ru-RU"/>
        </w:rPr>
        <w:t>Растительный мир Белгородской области</w:t>
      </w:r>
    </w:p>
    <w:p w:rsidR="00340291" w:rsidRPr="00340291" w:rsidRDefault="00340291" w:rsidP="00340291">
      <w:pPr>
        <w:shd w:val="clear" w:color="auto" w:fill="FFFFFF"/>
        <w:spacing w:after="0" w:line="240" w:lineRule="auto"/>
        <w:jc w:val="both"/>
        <w:textAlignment w:val="baseline"/>
        <w:rPr>
          <w:rFonts w:ascii="inherit" w:eastAsia="Times New Roman" w:hAnsi="inherit" w:cs="Arial"/>
          <w:color w:val="444444"/>
          <w:sz w:val="26"/>
          <w:szCs w:val="26"/>
          <w:lang w:eastAsia="ru-RU"/>
        </w:rPr>
      </w:pPr>
      <w:r>
        <w:rPr>
          <w:rFonts w:ascii="inherit" w:eastAsia="Times New Roman" w:hAnsi="inherit" w:cs="Arial"/>
          <w:noProof/>
          <w:color w:val="02AACE"/>
          <w:sz w:val="26"/>
          <w:szCs w:val="26"/>
          <w:bdr w:val="none" w:sz="0" w:space="0" w:color="auto" w:frame="1"/>
          <w:lang w:eastAsia="ru-RU"/>
        </w:rPr>
        <w:drawing>
          <wp:inline distT="0" distB="0" distL="0" distR="0">
            <wp:extent cx="3810000" cy="3048000"/>
            <wp:effectExtent l="19050" t="0" r="0" b="0"/>
            <wp:docPr id="2" name="Рисунок 2" descr="http://xn----8sbiecm6bhdx8i.xn--p1ai/sites/default/files/resize/images/okruzhayushhij_mir/Belgorodskay_oblast_1-400x320.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n----8sbiecm6bhdx8i.xn--p1ai/sites/default/files/resize/images/okruzhayushhij_mir/Belgorodskay_oblast_1-400x320.jpg">
                      <a:hlinkClick r:id="rId6"/>
                    </pic:cNvPr>
                    <pic:cNvPicPr>
                      <a:picLocks noChangeAspect="1" noChangeArrowheads="1"/>
                    </pic:cNvPicPr>
                  </pic:nvPicPr>
                  <pic:blipFill>
                    <a:blip r:embed="rId7" cstate="print"/>
                    <a:srcRect/>
                    <a:stretch>
                      <a:fillRect/>
                    </a:stretch>
                  </pic:blipFill>
                  <pic:spPr bwMode="auto">
                    <a:xfrm>
                      <a:off x="0" y="0"/>
                      <a:ext cx="3810000" cy="3048000"/>
                    </a:xfrm>
                    <a:prstGeom prst="rect">
                      <a:avLst/>
                    </a:prstGeom>
                    <a:noFill/>
                    <a:ln w="9525">
                      <a:noFill/>
                      <a:miter lim="800000"/>
                      <a:headEnd/>
                      <a:tailEnd/>
                    </a:ln>
                  </pic:spPr>
                </pic:pic>
              </a:graphicData>
            </a:graphic>
          </wp:inline>
        </w:drawing>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Если рассматривать растительность Белгородской области в общих чертах, то можно выделить 1284 вида. Эти виды можно варьировать в зависимости от места нахождения - земля, вода, глина, песок.</w:t>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 xml:space="preserve">Лесные и степные виды </w:t>
      </w:r>
      <w:proofErr w:type="gramStart"/>
      <w:r w:rsidRPr="00340291">
        <w:rPr>
          <w:rFonts w:ascii="inherit" w:eastAsia="Times New Roman" w:hAnsi="inherit" w:cs="Arial"/>
          <w:color w:val="444444"/>
          <w:sz w:val="26"/>
          <w:szCs w:val="26"/>
          <w:lang w:eastAsia="ru-RU"/>
        </w:rPr>
        <w:t>занимают</w:t>
      </w:r>
      <w:proofErr w:type="gramEnd"/>
      <w:r w:rsidRPr="00340291">
        <w:rPr>
          <w:rFonts w:ascii="inherit" w:eastAsia="Times New Roman" w:hAnsi="inherit" w:cs="Arial"/>
          <w:color w:val="444444"/>
          <w:sz w:val="26"/>
          <w:szCs w:val="26"/>
          <w:lang w:eastAsia="ru-RU"/>
        </w:rPr>
        <w:t xml:space="preserve"> куда большую часть растительного мира Белгородской области. Большинство из этих массивов являются особо охраняемыми, так как на их территориях встречается большое количество растений и животных, занесенных в красную книгу.</w:t>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Если говорить о растениях Белгородской области, то стоит отметить, что основой этих лесов является дуб. Но именно дубовые леса встречаются достаточно редко. Чаще всего они включают в себя такие деревья как: ясень, клен, липа, черемуха, рябина, груша, дикая яблоня. Такие леса являются многоярусными.</w:t>
      </w:r>
    </w:p>
    <w:p w:rsidR="00340291" w:rsidRPr="00340291" w:rsidRDefault="00340291" w:rsidP="00340291">
      <w:pPr>
        <w:shd w:val="clear" w:color="auto" w:fill="FFFFFF"/>
        <w:spacing w:after="0" w:line="240" w:lineRule="auto"/>
        <w:jc w:val="both"/>
        <w:textAlignment w:val="baseline"/>
        <w:rPr>
          <w:rFonts w:ascii="inherit" w:eastAsia="Times New Roman" w:hAnsi="inherit" w:cs="Arial"/>
          <w:color w:val="444444"/>
          <w:sz w:val="26"/>
          <w:szCs w:val="26"/>
          <w:lang w:eastAsia="ru-RU"/>
        </w:rPr>
      </w:pPr>
      <w:r>
        <w:rPr>
          <w:rFonts w:ascii="inherit" w:eastAsia="Times New Roman" w:hAnsi="inherit" w:cs="Arial"/>
          <w:noProof/>
          <w:color w:val="02AACE"/>
          <w:sz w:val="26"/>
          <w:szCs w:val="26"/>
          <w:bdr w:val="none" w:sz="0" w:space="0" w:color="auto" w:frame="1"/>
          <w:lang w:eastAsia="ru-RU"/>
        </w:rPr>
        <w:lastRenderedPageBreak/>
        <w:drawing>
          <wp:inline distT="0" distB="0" distL="0" distR="0">
            <wp:extent cx="3810000" cy="2857500"/>
            <wp:effectExtent l="19050" t="0" r="0" b="0"/>
            <wp:docPr id="3" name="Рисунок 3" descr="http://xn----8sbiecm6bhdx8i.xn--p1ai/sites/default/files/resize/images/okruzhayushhij_mir/Belgorodskay_oblast_2-400x300.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8sbiecm6bhdx8i.xn--p1ai/sites/default/files/resize/images/okruzhayushhij_mir/Belgorodskay_oblast_2-400x300.jpg">
                      <a:hlinkClick r:id="rId8"/>
                    </pic:cNvPr>
                    <pic:cNvPicPr>
                      <a:picLocks noChangeAspect="1" noChangeArrowheads="1"/>
                    </pic:cNvPicPr>
                  </pic:nvPicPr>
                  <pic:blipFill>
                    <a:blip r:embed="rId9" cstate="print"/>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Также в Белгородской области есть и мелколиственные леса. Чаще всего в них можно увидеть березы и осины. Они произрастают на местах выгоревших лесов, новообразовавшихся болот, сырых оврагах.</w:t>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На местах, не тронутых человеком, растут дерезняки. Это заросли, похожие на низкие кустарники, включающие в себя: дерезу, терн, шиповник.  Их роль в растительном мире Белгородской области чрезвычайно велика - они способствуют постоянному увлажнению почвы путем задержки дождевой или талой воды.</w:t>
      </w:r>
    </w:p>
    <w:p w:rsidR="00340291" w:rsidRPr="00340291" w:rsidRDefault="00340291" w:rsidP="00340291">
      <w:pPr>
        <w:shd w:val="clear" w:color="auto" w:fill="FFFFFF"/>
        <w:spacing w:after="0" w:line="240" w:lineRule="auto"/>
        <w:jc w:val="both"/>
        <w:textAlignment w:val="baseline"/>
        <w:rPr>
          <w:rFonts w:ascii="inherit" w:eastAsia="Times New Roman" w:hAnsi="inherit" w:cs="Arial"/>
          <w:color w:val="444444"/>
          <w:sz w:val="26"/>
          <w:szCs w:val="26"/>
          <w:lang w:eastAsia="ru-RU"/>
        </w:rPr>
      </w:pPr>
      <w:r>
        <w:rPr>
          <w:rFonts w:ascii="inherit" w:eastAsia="Times New Roman" w:hAnsi="inherit" w:cs="Arial"/>
          <w:noProof/>
          <w:color w:val="02AACE"/>
          <w:sz w:val="26"/>
          <w:szCs w:val="26"/>
          <w:bdr w:val="none" w:sz="0" w:space="0" w:color="auto" w:frame="1"/>
          <w:lang w:eastAsia="ru-RU"/>
        </w:rPr>
        <w:drawing>
          <wp:inline distT="0" distB="0" distL="0" distR="0">
            <wp:extent cx="3810000" cy="2857500"/>
            <wp:effectExtent l="19050" t="0" r="0" b="0"/>
            <wp:docPr id="4" name="Рисунок 4" descr="http://xn----8sbiecm6bhdx8i.xn--p1ai/sites/default/files/resize/images/okruzhayushhij_mir/Belgorodskay_oblast_3-400x300.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xn----8sbiecm6bhdx8i.xn--p1ai/sites/default/files/resize/images/okruzhayushhij_mir/Belgorodskay_oblast_3-400x300.jpg">
                      <a:hlinkClick r:id="rId10"/>
                    </pic:cNvPr>
                    <pic:cNvPicPr>
                      <a:picLocks noChangeAspect="1" noChangeArrowheads="1"/>
                    </pic:cNvPicPr>
                  </pic:nvPicPr>
                  <pic:blipFill>
                    <a:blip r:embed="rId11" cstate="print"/>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Белгородская область славится возведением культурной растительности. И для этого, люди постоянно борются сорняками - осот полевой, овсюг, василек, полевой вьюнок, живокость и другими.</w:t>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proofErr w:type="gramStart"/>
      <w:r w:rsidRPr="00340291">
        <w:rPr>
          <w:rFonts w:ascii="inherit" w:eastAsia="Times New Roman" w:hAnsi="inherit" w:cs="Arial"/>
          <w:color w:val="444444"/>
          <w:sz w:val="26"/>
          <w:szCs w:val="26"/>
          <w:lang w:eastAsia="ru-RU"/>
        </w:rPr>
        <w:t>Культурной растительностью Белгородской области, искусственно выращенными лесами и видами являются: дуб, ясень, береза, желтая акация, остролистный клен, груша, яблоня, мелколистная липа и другие.</w:t>
      </w:r>
      <w:proofErr w:type="gramEnd"/>
    </w:p>
    <w:p w:rsidR="00340291" w:rsidRPr="00340291" w:rsidRDefault="00340291" w:rsidP="00340291">
      <w:pPr>
        <w:shd w:val="clear" w:color="auto" w:fill="FFFFFF"/>
        <w:spacing w:after="0" w:line="336" w:lineRule="atLeast"/>
        <w:textAlignment w:val="baseline"/>
        <w:outlineLvl w:val="1"/>
        <w:rPr>
          <w:rFonts w:ascii="inherit" w:eastAsia="Times New Roman" w:hAnsi="inherit" w:cs="Arial"/>
          <w:b/>
          <w:bCs/>
          <w:color w:val="99CC33"/>
          <w:sz w:val="42"/>
          <w:szCs w:val="42"/>
          <w:lang w:eastAsia="ru-RU"/>
        </w:rPr>
      </w:pPr>
      <w:r w:rsidRPr="00340291">
        <w:rPr>
          <w:rFonts w:ascii="inherit" w:eastAsia="Times New Roman" w:hAnsi="inherit" w:cs="Arial"/>
          <w:b/>
          <w:bCs/>
          <w:color w:val="99CC33"/>
          <w:sz w:val="42"/>
          <w:szCs w:val="42"/>
          <w:lang w:eastAsia="ru-RU"/>
        </w:rPr>
        <w:t>Животный мир Белгородской области</w:t>
      </w:r>
    </w:p>
    <w:p w:rsidR="00340291" w:rsidRPr="00340291" w:rsidRDefault="00340291" w:rsidP="00340291">
      <w:pPr>
        <w:shd w:val="clear" w:color="auto" w:fill="FFFFFF"/>
        <w:spacing w:after="0" w:line="240" w:lineRule="auto"/>
        <w:jc w:val="both"/>
        <w:textAlignment w:val="baseline"/>
        <w:rPr>
          <w:rFonts w:ascii="inherit" w:eastAsia="Times New Roman" w:hAnsi="inherit" w:cs="Arial"/>
          <w:color w:val="444444"/>
          <w:sz w:val="26"/>
          <w:szCs w:val="26"/>
          <w:lang w:eastAsia="ru-RU"/>
        </w:rPr>
      </w:pPr>
      <w:r>
        <w:rPr>
          <w:rFonts w:ascii="inherit" w:eastAsia="Times New Roman" w:hAnsi="inherit" w:cs="Arial"/>
          <w:noProof/>
          <w:color w:val="02AACE"/>
          <w:sz w:val="26"/>
          <w:szCs w:val="26"/>
          <w:bdr w:val="none" w:sz="0" w:space="0" w:color="auto" w:frame="1"/>
          <w:lang w:eastAsia="ru-RU"/>
        </w:rPr>
        <w:lastRenderedPageBreak/>
        <w:drawing>
          <wp:inline distT="0" distB="0" distL="0" distR="0">
            <wp:extent cx="3810000" cy="2543175"/>
            <wp:effectExtent l="19050" t="0" r="0" b="0"/>
            <wp:docPr id="5" name="Рисунок 5" descr="http://xn----8sbiecm6bhdx8i.xn--p1ai/sites/default/files/resize/images/okruzhayushhij_mir/Belgorodskay_oblast_4-400x267.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xn----8sbiecm6bhdx8i.xn--p1ai/sites/default/files/resize/images/okruzhayushhij_mir/Belgorodskay_oblast_4-400x267.jpg">
                      <a:hlinkClick r:id="rId12"/>
                    </pic:cNvPr>
                    <pic:cNvPicPr>
                      <a:picLocks noChangeAspect="1" noChangeArrowheads="1"/>
                    </pic:cNvPicPr>
                  </pic:nvPicPr>
                  <pic:blipFill>
                    <a:blip r:embed="rId13" cstate="print"/>
                    <a:srcRect/>
                    <a:stretch>
                      <a:fillRect/>
                    </a:stretch>
                  </pic:blipFill>
                  <pic:spPr bwMode="auto">
                    <a:xfrm>
                      <a:off x="0" y="0"/>
                      <a:ext cx="3810000" cy="2543175"/>
                    </a:xfrm>
                    <a:prstGeom prst="rect">
                      <a:avLst/>
                    </a:prstGeom>
                    <a:noFill/>
                    <a:ln w="9525">
                      <a:noFill/>
                      <a:miter lim="800000"/>
                      <a:headEnd/>
                      <a:tailEnd/>
                    </a:ln>
                  </pic:spPr>
                </pic:pic>
              </a:graphicData>
            </a:graphic>
          </wp:inline>
        </w:drawing>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 xml:space="preserve">Животный мир Белгородской области достаточно широк и многообразен. Начиная от </w:t>
      </w:r>
      <w:proofErr w:type="gramStart"/>
      <w:r w:rsidRPr="00340291">
        <w:rPr>
          <w:rFonts w:ascii="inherit" w:eastAsia="Times New Roman" w:hAnsi="inherit" w:cs="Arial"/>
          <w:color w:val="444444"/>
          <w:sz w:val="26"/>
          <w:szCs w:val="26"/>
          <w:lang w:eastAsia="ru-RU"/>
        </w:rPr>
        <w:t>привычных нам</w:t>
      </w:r>
      <w:proofErr w:type="gramEnd"/>
      <w:r w:rsidRPr="00340291">
        <w:rPr>
          <w:rFonts w:ascii="inherit" w:eastAsia="Times New Roman" w:hAnsi="inherit" w:cs="Arial"/>
          <w:color w:val="444444"/>
          <w:sz w:val="26"/>
          <w:szCs w:val="26"/>
          <w:lang w:eastAsia="ru-RU"/>
        </w:rPr>
        <w:t xml:space="preserve"> хордовых, млекопитающих птиц, рептилий, пресмыкающихся, земноводных и заканчивая всеми видами червей и бактерий.</w:t>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 xml:space="preserve">Основой животного мира Белгородской области являются те виды, которые легко приспосабливаются </w:t>
      </w:r>
      <w:proofErr w:type="gramStart"/>
      <w:r w:rsidRPr="00340291">
        <w:rPr>
          <w:rFonts w:ascii="inherit" w:eastAsia="Times New Roman" w:hAnsi="inherit" w:cs="Arial"/>
          <w:color w:val="444444"/>
          <w:sz w:val="26"/>
          <w:szCs w:val="26"/>
          <w:lang w:eastAsia="ru-RU"/>
        </w:rPr>
        <w:t>ко</w:t>
      </w:r>
      <w:proofErr w:type="gramEnd"/>
      <w:r w:rsidRPr="00340291">
        <w:rPr>
          <w:rFonts w:ascii="inherit" w:eastAsia="Times New Roman" w:hAnsi="inherit" w:cs="Arial"/>
          <w:color w:val="444444"/>
          <w:sz w:val="26"/>
          <w:szCs w:val="26"/>
          <w:lang w:eastAsia="ru-RU"/>
        </w:rPr>
        <w:t xml:space="preserve"> внешним природным условиям жизни: мыши, слепыши, полевки, зайцы-русаки, лисы, волки, хорьки, ласки. Волки, лисы обитают как в лесистых, так и в степных зонах.</w:t>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Люди смогли вывести большое количество животных в естественной среде обитания. Такими животными являются: лось, кабан, косуля, бобр. Также человек дал новую жизнь пятнистым оленям и суркам байбакам.</w:t>
      </w:r>
    </w:p>
    <w:p w:rsidR="00340291" w:rsidRPr="00340291" w:rsidRDefault="00340291" w:rsidP="00340291">
      <w:pPr>
        <w:shd w:val="clear" w:color="auto" w:fill="FFFFFF"/>
        <w:spacing w:after="0" w:line="240" w:lineRule="auto"/>
        <w:jc w:val="both"/>
        <w:textAlignment w:val="baseline"/>
        <w:rPr>
          <w:rFonts w:ascii="inherit" w:eastAsia="Times New Roman" w:hAnsi="inherit" w:cs="Arial"/>
          <w:color w:val="444444"/>
          <w:sz w:val="26"/>
          <w:szCs w:val="26"/>
          <w:lang w:eastAsia="ru-RU"/>
        </w:rPr>
      </w:pPr>
      <w:r>
        <w:rPr>
          <w:rFonts w:ascii="inherit" w:eastAsia="Times New Roman" w:hAnsi="inherit" w:cs="Arial"/>
          <w:noProof/>
          <w:color w:val="02AACE"/>
          <w:sz w:val="26"/>
          <w:szCs w:val="26"/>
          <w:bdr w:val="none" w:sz="0" w:space="0" w:color="auto" w:frame="1"/>
          <w:lang w:eastAsia="ru-RU"/>
        </w:rPr>
        <w:drawing>
          <wp:inline distT="0" distB="0" distL="0" distR="0">
            <wp:extent cx="3810000" cy="2857500"/>
            <wp:effectExtent l="19050" t="0" r="0" b="0"/>
            <wp:docPr id="6" name="Рисунок 6" descr="http://xn----8sbiecm6bhdx8i.xn--p1ai/sites/default/files/resize/images/okruzhayushhij_mir/Belgorodskay_oblast_5-400x300.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xn----8sbiecm6bhdx8i.xn--p1ai/sites/default/files/resize/images/okruzhayushhij_mir/Belgorodskay_oblast_5-400x300.jpg">
                      <a:hlinkClick r:id="rId14"/>
                    </pic:cNvPr>
                    <pic:cNvPicPr>
                      <a:picLocks noChangeAspect="1" noChangeArrowheads="1"/>
                    </pic:cNvPicPr>
                  </pic:nvPicPr>
                  <pic:blipFill>
                    <a:blip r:embed="rId15" cstate="print"/>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 xml:space="preserve">Что касается птиц, то Белгородская область славится многочисленными видами </w:t>
      </w:r>
      <w:proofErr w:type="spellStart"/>
      <w:r w:rsidRPr="00340291">
        <w:rPr>
          <w:rFonts w:ascii="inherit" w:eastAsia="Times New Roman" w:hAnsi="inherit" w:cs="Arial"/>
          <w:color w:val="444444"/>
          <w:sz w:val="26"/>
          <w:szCs w:val="26"/>
          <w:lang w:eastAsia="ru-RU"/>
        </w:rPr>
        <w:t>воробьинообразных</w:t>
      </w:r>
      <w:proofErr w:type="spellEnd"/>
      <w:r w:rsidRPr="00340291">
        <w:rPr>
          <w:rFonts w:ascii="inherit" w:eastAsia="Times New Roman" w:hAnsi="inherit" w:cs="Arial"/>
          <w:color w:val="444444"/>
          <w:sz w:val="26"/>
          <w:szCs w:val="26"/>
          <w:lang w:eastAsia="ru-RU"/>
        </w:rPr>
        <w:t xml:space="preserve">, </w:t>
      </w:r>
      <w:proofErr w:type="spellStart"/>
      <w:r w:rsidRPr="00340291">
        <w:rPr>
          <w:rFonts w:ascii="inherit" w:eastAsia="Times New Roman" w:hAnsi="inherit" w:cs="Arial"/>
          <w:color w:val="444444"/>
          <w:sz w:val="26"/>
          <w:szCs w:val="26"/>
          <w:lang w:eastAsia="ru-RU"/>
        </w:rPr>
        <w:t>гусеобразных</w:t>
      </w:r>
      <w:proofErr w:type="spellEnd"/>
      <w:r w:rsidRPr="00340291">
        <w:rPr>
          <w:rFonts w:ascii="inherit" w:eastAsia="Times New Roman" w:hAnsi="inherit" w:cs="Arial"/>
          <w:color w:val="444444"/>
          <w:sz w:val="26"/>
          <w:szCs w:val="26"/>
          <w:lang w:eastAsia="ru-RU"/>
        </w:rPr>
        <w:t xml:space="preserve"> и хищников. Такими птицами являются: вороны, певчие птицы, </w:t>
      </w:r>
      <w:proofErr w:type="spellStart"/>
      <w:r w:rsidRPr="00340291">
        <w:rPr>
          <w:rFonts w:ascii="inherit" w:eastAsia="Times New Roman" w:hAnsi="inherit" w:cs="Arial"/>
          <w:color w:val="444444"/>
          <w:sz w:val="26"/>
          <w:szCs w:val="26"/>
          <w:lang w:eastAsia="ru-RU"/>
        </w:rPr>
        <w:t>утки-крявки</w:t>
      </w:r>
      <w:proofErr w:type="spellEnd"/>
      <w:r w:rsidRPr="00340291">
        <w:rPr>
          <w:rFonts w:ascii="inherit" w:eastAsia="Times New Roman" w:hAnsi="inherit" w:cs="Arial"/>
          <w:color w:val="444444"/>
          <w:sz w:val="26"/>
          <w:szCs w:val="26"/>
          <w:lang w:eastAsia="ru-RU"/>
        </w:rPr>
        <w:t xml:space="preserve"> и ястребы-перепелятники и другие.</w:t>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Среди пресмыкающихся наиболее часто встречаются прыткие ящерицы, ужи. Земноводные Белгородской области - это не только лягушки обычных видов, но и сухопутные, например, жабы или травяные лягушки.</w:t>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lastRenderedPageBreak/>
        <w:t>Водоемы Белгородской области полны лещей, плотвы, карпов, карасей и других распространенных рыб. Очень редкими видами стали: елец, сом, минога.</w:t>
      </w:r>
    </w:p>
    <w:p w:rsidR="00340291" w:rsidRPr="00340291" w:rsidRDefault="00340291" w:rsidP="00340291">
      <w:pPr>
        <w:shd w:val="clear" w:color="auto" w:fill="FFFFFF"/>
        <w:spacing w:after="0" w:line="240" w:lineRule="auto"/>
        <w:jc w:val="both"/>
        <w:textAlignment w:val="baseline"/>
        <w:rPr>
          <w:rFonts w:ascii="inherit" w:eastAsia="Times New Roman" w:hAnsi="inherit" w:cs="Arial"/>
          <w:color w:val="444444"/>
          <w:sz w:val="26"/>
          <w:szCs w:val="26"/>
          <w:lang w:eastAsia="ru-RU"/>
        </w:rPr>
      </w:pPr>
      <w:r>
        <w:rPr>
          <w:rFonts w:ascii="inherit" w:eastAsia="Times New Roman" w:hAnsi="inherit" w:cs="Arial"/>
          <w:noProof/>
          <w:color w:val="02AACE"/>
          <w:sz w:val="26"/>
          <w:szCs w:val="26"/>
          <w:bdr w:val="none" w:sz="0" w:space="0" w:color="auto" w:frame="1"/>
          <w:lang w:eastAsia="ru-RU"/>
        </w:rPr>
        <w:drawing>
          <wp:inline distT="0" distB="0" distL="0" distR="0">
            <wp:extent cx="3810000" cy="2543175"/>
            <wp:effectExtent l="19050" t="0" r="0" b="0"/>
            <wp:docPr id="7" name="Рисунок 7" descr="http://xn----8sbiecm6bhdx8i.xn--p1ai/sites/default/files/resize/images/okruzhayushhij_mir/Belgorodskay_oblast_6-400x267.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xn----8sbiecm6bhdx8i.xn--p1ai/sites/default/files/resize/images/okruzhayushhij_mir/Belgorodskay_oblast_6-400x267.jpg">
                      <a:hlinkClick r:id="rId16"/>
                    </pic:cNvPr>
                    <pic:cNvPicPr>
                      <a:picLocks noChangeAspect="1" noChangeArrowheads="1"/>
                    </pic:cNvPicPr>
                  </pic:nvPicPr>
                  <pic:blipFill>
                    <a:blip r:embed="rId17" cstate="print"/>
                    <a:srcRect/>
                    <a:stretch>
                      <a:fillRect/>
                    </a:stretch>
                  </pic:blipFill>
                  <pic:spPr bwMode="auto">
                    <a:xfrm>
                      <a:off x="0" y="0"/>
                      <a:ext cx="3810000" cy="2543175"/>
                    </a:xfrm>
                    <a:prstGeom prst="rect">
                      <a:avLst/>
                    </a:prstGeom>
                    <a:noFill/>
                    <a:ln w="9525">
                      <a:noFill/>
                      <a:miter lim="800000"/>
                      <a:headEnd/>
                      <a:tailEnd/>
                    </a:ln>
                  </pic:spPr>
                </pic:pic>
              </a:graphicData>
            </a:graphic>
          </wp:inline>
        </w:drawing>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Многие виды находятся на грани вымирания. Птицы - дрофа, стрепет, степная тиркушка. Земноводные - квакша обыкновенная, тритон гребен</w:t>
      </w:r>
      <w:r w:rsidRPr="00340291">
        <w:rPr>
          <w:rFonts w:ascii="inherit" w:eastAsia="Times New Roman" w:hAnsi="inherit" w:cs="Arial"/>
          <w:color w:val="444444"/>
          <w:sz w:val="26"/>
          <w:szCs w:val="26"/>
          <w:lang w:eastAsia="ru-RU"/>
        </w:rPr>
        <w:softHyphen/>
        <w:t>чатый. Рыбы - елец, подуст, жерех, минога, сом.</w:t>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Жители Белгородской области всеми способами пытаются сохранить этих животных, создавая естественные заповедники и запрещая охоту на конкретные виды.</w:t>
      </w:r>
    </w:p>
    <w:p w:rsidR="00340291" w:rsidRPr="00340291" w:rsidRDefault="00340291" w:rsidP="00340291">
      <w:pPr>
        <w:shd w:val="clear" w:color="auto" w:fill="FFFFFF"/>
        <w:spacing w:after="0" w:line="336" w:lineRule="atLeast"/>
        <w:textAlignment w:val="baseline"/>
        <w:outlineLvl w:val="1"/>
        <w:rPr>
          <w:rFonts w:ascii="inherit" w:eastAsia="Times New Roman" w:hAnsi="inherit" w:cs="Arial"/>
          <w:b/>
          <w:bCs/>
          <w:color w:val="99CC33"/>
          <w:sz w:val="42"/>
          <w:szCs w:val="42"/>
          <w:lang w:eastAsia="ru-RU"/>
        </w:rPr>
      </w:pPr>
      <w:r w:rsidRPr="00340291">
        <w:rPr>
          <w:rFonts w:ascii="inherit" w:eastAsia="Times New Roman" w:hAnsi="inherit" w:cs="Arial"/>
          <w:b/>
          <w:bCs/>
          <w:color w:val="99CC33"/>
          <w:sz w:val="42"/>
          <w:szCs w:val="42"/>
          <w:lang w:eastAsia="ru-RU"/>
        </w:rPr>
        <w:t>Климат в Белгородской области</w:t>
      </w:r>
    </w:p>
    <w:p w:rsidR="00340291" w:rsidRPr="00340291" w:rsidRDefault="00340291" w:rsidP="00340291">
      <w:pPr>
        <w:shd w:val="clear" w:color="auto" w:fill="FFFFFF"/>
        <w:spacing w:after="0" w:line="240" w:lineRule="auto"/>
        <w:jc w:val="both"/>
        <w:textAlignment w:val="baseline"/>
        <w:rPr>
          <w:rFonts w:ascii="inherit" w:eastAsia="Times New Roman" w:hAnsi="inherit" w:cs="Arial"/>
          <w:color w:val="444444"/>
          <w:sz w:val="26"/>
          <w:szCs w:val="26"/>
          <w:lang w:eastAsia="ru-RU"/>
        </w:rPr>
      </w:pPr>
      <w:r>
        <w:rPr>
          <w:rFonts w:ascii="inherit" w:eastAsia="Times New Roman" w:hAnsi="inherit" w:cs="Arial"/>
          <w:noProof/>
          <w:color w:val="02AACE"/>
          <w:sz w:val="26"/>
          <w:szCs w:val="26"/>
          <w:bdr w:val="none" w:sz="0" w:space="0" w:color="auto" w:frame="1"/>
          <w:lang w:eastAsia="ru-RU"/>
        </w:rPr>
        <w:drawing>
          <wp:inline distT="0" distB="0" distL="0" distR="0">
            <wp:extent cx="3810000" cy="2857500"/>
            <wp:effectExtent l="19050" t="0" r="0" b="0"/>
            <wp:docPr id="8" name="Рисунок 8" descr="http://xn----8sbiecm6bhdx8i.xn--p1ai/sites/default/files/resize/images/okruzhayushhij_mir/Belgorodskay_oblast_7-400x300.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xn----8sbiecm6bhdx8i.xn--p1ai/sites/default/files/resize/images/okruzhayushhij_mir/Belgorodskay_oblast_7-400x300.jpg">
                      <a:hlinkClick r:id="rId18"/>
                    </pic:cNvPr>
                    <pic:cNvPicPr>
                      <a:picLocks noChangeAspect="1" noChangeArrowheads="1"/>
                    </pic:cNvPicPr>
                  </pic:nvPicPr>
                  <pic:blipFill>
                    <a:blip r:embed="rId19" cstate="print"/>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 </w:t>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Весеннее тепло приходит в Белгородскую область в начале марта. Если на область нагрянет очередной циклон, температура может вновь опуститься до отрицательной отметки.</w:t>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lastRenderedPageBreak/>
        <w:t>Лето достаточно сухое и ветреное. Средняя температура составляет 22 градуса, но может подниматься до 35 градусов. Только в августе на область находят циклоны, приносящие осадки.</w:t>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Осень наступает к концу сентября. В этот период наблюдаются первые заморозки. Октябрь дождлив, температура воздуха не превышает 10 градусов. В ноябре выпадает первый снег.</w:t>
      </w:r>
    </w:p>
    <w:p w:rsidR="00340291" w:rsidRPr="00340291" w:rsidRDefault="00340291" w:rsidP="00340291">
      <w:pPr>
        <w:shd w:val="clear" w:color="auto" w:fill="FFFFFF"/>
        <w:spacing w:after="300" w:line="240" w:lineRule="auto"/>
        <w:jc w:val="both"/>
        <w:textAlignment w:val="baseline"/>
        <w:rPr>
          <w:rFonts w:ascii="inherit" w:eastAsia="Times New Roman" w:hAnsi="inherit" w:cs="Arial"/>
          <w:color w:val="444444"/>
          <w:sz w:val="26"/>
          <w:szCs w:val="26"/>
          <w:lang w:eastAsia="ru-RU"/>
        </w:rPr>
      </w:pPr>
      <w:r w:rsidRPr="00340291">
        <w:rPr>
          <w:rFonts w:ascii="inherit" w:eastAsia="Times New Roman" w:hAnsi="inherit" w:cs="Arial"/>
          <w:color w:val="444444"/>
          <w:sz w:val="26"/>
          <w:szCs w:val="26"/>
          <w:lang w:eastAsia="ru-RU"/>
        </w:rPr>
        <w:t>Зимняя погода стабилизируется в январе. Средняя январская температура -10 градусов может опуститься до -30 градусов. В феврале приходит оттепель и обильные осадки в виде снега.</w:t>
      </w:r>
    </w:p>
    <w:p w:rsidR="00E551B1" w:rsidRDefault="00E551B1"/>
    <w:p w:rsidR="001F68E8" w:rsidRDefault="001F68E8"/>
    <w:p w:rsidR="001F68E8" w:rsidRDefault="001F68E8"/>
    <w:p w:rsidR="001F68E8" w:rsidRDefault="001F68E8"/>
    <w:p w:rsidR="001F68E8" w:rsidRDefault="001F68E8"/>
    <w:p w:rsidR="001F68E8" w:rsidRDefault="001F68E8"/>
    <w:p w:rsidR="001F68E8" w:rsidRDefault="001F68E8">
      <w:r>
        <w:t>Я ВЫРОС ЗДЕСЬ И ЭТОТ КРАЙ МНЕ ДОРОГ</w:t>
      </w:r>
    </w:p>
    <w:p w:rsidR="001F68E8" w:rsidRPr="001F68E8" w:rsidRDefault="001F68E8" w:rsidP="001F68E8">
      <w:pPr>
        <w:shd w:val="clear" w:color="auto" w:fill="FFFFFF"/>
        <w:spacing w:before="7" w:after="0" w:line="230" w:lineRule="atLeast"/>
        <w:ind w:left="36" w:firstLine="274"/>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pacing w:val="-2"/>
          <w:sz w:val="24"/>
          <w:szCs w:val="24"/>
          <w:lang w:eastAsia="ru-RU"/>
        </w:rPr>
        <w:br/>
        <w:t>По особенностям ботанико-географичес</w:t>
      </w:r>
      <w:r w:rsidRPr="001F68E8">
        <w:rPr>
          <w:rFonts w:ascii="Times New Roman" w:eastAsia="Times New Roman" w:hAnsi="Times New Roman" w:cs="Times New Roman"/>
          <w:color w:val="000000"/>
          <w:spacing w:val="-2"/>
          <w:sz w:val="24"/>
          <w:szCs w:val="24"/>
          <w:lang w:eastAsia="ru-RU"/>
        </w:rPr>
        <w:softHyphen/>
      </w:r>
      <w:r w:rsidRPr="001F68E8">
        <w:rPr>
          <w:rFonts w:ascii="Times New Roman" w:eastAsia="Times New Roman" w:hAnsi="Times New Roman" w:cs="Times New Roman"/>
          <w:color w:val="000000"/>
          <w:sz w:val="24"/>
          <w:szCs w:val="24"/>
          <w:lang w:eastAsia="ru-RU"/>
        </w:rPr>
        <w:t>ких условий и характеру растительных </w:t>
      </w:r>
      <w:r w:rsidRPr="001F68E8">
        <w:rPr>
          <w:rFonts w:ascii="Times New Roman" w:eastAsia="Times New Roman" w:hAnsi="Times New Roman" w:cs="Times New Roman"/>
          <w:color w:val="000000"/>
          <w:spacing w:val="-1"/>
          <w:sz w:val="24"/>
          <w:szCs w:val="24"/>
          <w:lang w:eastAsia="ru-RU"/>
        </w:rPr>
        <w:t>группировок большая часть территории об</w:t>
      </w:r>
      <w:r w:rsidRPr="001F68E8">
        <w:rPr>
          <w:rFonts w:ascii="Times New Roman" w:eastAsia="Times New Roman" w:hAnsi="Times New Roman" w:cs="Times New Roman"/>
          <w:color w:val="000000"/>
          <w:spacing w:val="-1"/>
          <w:sz w:val="24"/>
          <w:szCs w:val="24"/>
          <w:lang w:eastAsia="ru-RU"/>
        </w:rPr>
        <w:softHyphen/>
      </w:r>
      <w:r w:rsidRPr="001F68E8">
        <w:rPr>
          <w:rFonts w:ascii="Times New Roman" w:eastAsia="Times New Roman" w:hAnsi="Times New Roman" w:cs="Times New Roman"/>
          <w:color w:val="000000"/>
          <w:sz w:val="24"/>
          <w:szCs w:val="24"/>
          <w:lang w:eastAsia="ru-RU"/>
        </w:rPr>
        <w:t xml:space="preserve">ласти относится к </w:t>
      </w:r>
      <w:proofErr w:type="spellStart"/>
      <w:r w:rsidRPr="001F68E8">
        <w:rPr>
          <w:rFonts w:ascii="Times New Roman" w:eastAsia="Times New Roman" w:hAnsi="Times New Roman" w:cs="Times New Roman"/>
          <w:color w:val="000000"/>
          <w:sz w:val="24"/>
          <w:szCs w:val="24"/>
          <w:lang w:eastAsia="ru-RU"/>
        </w:rPr>
        <w:t>подзоне</w:t>
      </w:r>
      <w:proofErr w:type="spellEnd"/>
      <w:r w:rsidRPr="001F68E8">
        <w:rPr>
          <w:rFonts w:ascii="Times New Roman" w:eastAsia="Times New Roman" w:hAnsi="Times New Roman" w:cs="Times New Roman"/>
          <w:color w:val="000000"/>
          <w:sz w:val="24"/>
          <w:szCs w:val="24"/>
          <w:lang w:eastAsia="ru-RU"/>
        </w:rPr>
        <w:t xml:space="preserve"> типичной лесо</w:t>
      </w:r>
      <w:r w:rsidRPr="001F68E8">
        <w:rPr>
          <w:rFonts w:ascii="Times New Roman" w:eastAsia="Times New Roman" w:hAnsi="Times New Roman" w:cs="Times New Roman"/>
          <w:color w:val="000000"/>
          <w:sz w:val="24"/>
          <w:szCs w:val="24"/>
          <w:lang w:eastAsia="ru-RU"/>
        </w:rPr>
        <w:softHyphen/>
        <w:t>степи, и только юго-восточная часть лежит в степной зоне.</w:t>
      </w:r>
    </w:p>
    <w:p w:rsidR="001F68E8" w:rsidRPr="001F68E8" w:rsidRDefault="001F68E8" w:rsidP="001F68E8">
      <w:pPr>
        <w:shd w:val="clear" w:color="auto" w:fill="FFFFFF"/>
        <w:spacing w:after="0" w:line="230" w:lineRule="atLeast"/>
        <w:ind w:right="7" w:firstLine="274"/>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Девственный растительный покров был коренным образом видоизменен хозяйст</w:t>
      </w:r>
      <w:r w:rsidRPr="001F68E8">
        <w:rPr>
          <w:rFonts w:ascii="Times New Roman" w:eastAsia="Times New Roman" w:hAnsi="Times New Roman" w:cs="Times New Roman"/>
          <w:color w:val="000000"/>
          <w:sz w:val="24"/>
          <w:szCs w:val="24"/>
          <w:lang w:eastAsia="ru-RU"/>
        </w:rPr>
        <w:softHyphen/>
        <w:t>венной деятельностью человека. Издавна область ориентировалась на выращивание </w:t>
      </w:r>
      <w:r w:rsidRPr="001F68E8">
        <w:rPr>
          <w:rFonts w:ascii="Times New Roman" w:eastAsia="Times New Roman" w:hAnsi="Times New Roman" w:cs="Times New Roman"/>
          <w:color w:val="000000"/>
          <w:spacing w:val="-1"/>
          <w:sz w:val="24"/>
          <w:szCs w:val="24"/>
          <w:lang w:eastAsia="ru-RU"/>
        </w:rPr>
        <w:t>сельскохозяйственной продукции: зернобо</w:t>
      </w:r>
      <w:r w:rsidRPr="001F68E8">
        <w:rPr>
          <w:rFonts w:ascii="Times New Roman" w:eastAsia="Times New Roman" w:hAnsi="Times New Roman" w:cs="Times New Roman"/>
          <w:color w:val="000000"/>
          <w:spacing w:val="-1"/>
          <w:sz w:val="24"/>
          <w:szCs w:val="24"/>
          <w:lang w:eastAsia="ru-RU"/>
        </w:rPr>
        <w:softHyphen/>
      </w:r>
      <w:r w:rsidRPr="001F68E8">
        <w:rPr>
          <w:rFonts w:ascii="Times New Roman" w:eastAsia="Times New Roman" w:hAnsi="Times New Roman" w:cs="Times New Roman"/>
          <w:color w:val="000000"/>
          <w:sz w:val="24"/>
          <w:szCs w:val="24"/>
          <w:lang w:eastAsia="ru-RU"/>
        </w:rPr>
        <w:t>бовых, технических, плодоовощных куль</w:t>
      </w:r>
      <w:r w:rsidRPr="001F68E8">
        <w:rPr>
          <w:rFonts w:ascii="Times New Roman" w:eastAsia="Times New Roman" w:hAnsi="Times New Roman" w:cs="Times New Roman"/>
          <w:color w:val="000000"/>
          <w:sz w:val="24"/>
          <w:szCs w:val="24"/>
          <w:lang w:eastAsia="ru-RU"/>
        </w:rPr>
        <w:softHyphen/>
        <w:t xml:space="preserve">тур. Сейчас </w:t>
      </w:r>
      <w:proofErr w:type="spellStart"/>
      <w:r w:rsidRPr="001F68E8">
        <w:rPr>
          <w:rFonts w:ascii="Times New Roman" w:eastAsia="Times New Roman" w:hAnsi="Times New Roman" w:cs="Times New Roman"/>
          <w:color w:val="000000"/>
          <w:sz w:val="24"/>
          <w:szCs w:val="24"/>
          <w:lang w:eastAsia="ru-RU"/>
        </w:rPr>
        <w:t>агроценозы</w:t>
      </w:r>
      <w:proofErr w:type="spellEnd"/>
      <w:r w:rsidRPr="001F68E8">
        <w:rPr>
          <w:rFonts w:ascii="Times New Roman" w:eastAsia="Times New Roman" w:hAnsi="Times New Roman" w:cs="Times New Roman"/>
          <w:color w:val="000000"/>
          <w:sz w:val="24"/>
          <w:szCs w:val="24"/>
          <w:lang w:eastAsia="ru-RU"/>
        </w:rPr>
        <w:t xml:space="preserve"> занимают около 70% всей ее территории. Степные участки сохранились на 12% территории, лесис</w:t>
      </w:r>
      <w:r w:rsidRPr="001F68E8">
        <w:rPr>
          <w:rFonts w:ascii="Times New Roman" w:eastAsia="Times New Roman" w:hAnsi="Times New Roman" w:cs="Times New Roman"/>
          <w:color w:val="000000"/>
          <w:sz w:val="24"/>
          <w:szCs w:val="24"/>
          <w:lang w:eastAsia="ru-RU"/>
        </w:rPr>
        <w:softHyphen/>
        <w:t>тость составляет 9%. Для сохранения фло</w:t>
      </w:r>
      <w:r w:rsidRPr="001F68E8">
        <w:rPr>
          <w:rFonts w:ascii="Times New Roman" w:eastAsia="Times New Roman" w:hAnsi="Times New Roman" w:cs="Times New Roman"/>
          <w:color w:val="000000"/>
          <w:sz w:val="24"/>
          <w:szCs w:val="24"/>
          <w:lang w:eastAsia="ru-RU"/>
        </w:rPr>
        <w:softHyphen/>
      </w:r>
      <w:r w:rsidRPr="001F68E8">
        <w:rPr>
          <w:rFonts w:ascii="Times New Roman" w:eastAsia="Times New Roman" w:hAnsi="Times New Roman" w:cs="Times New Roman"/>
          <w:color w:val="000000"/>
          <w:spacing w:val="-4"/>
          <w:sz w:val="24"/>
          <w:szCs w:val="24"/>
          <w:lang w:eastAsia="ru-RU"/>
        </w:rPr>
        <w:t>ры и фауны в области созданы особо охраня</w:t>
      </w:r>
      <w:r w:rsidRPr="001F68E8">
        <w:rPr>
          <w:rFonts w:ascii="Times New Roman" w:eastAsia="Times New Roman" w:hAnsi="Times New Roman" w:cs="Times New Roman"/>
          <w:color w:val="000000"/>
          <w:spacing w:val="-4"/>
          <w:sz w:val="24"/>
          <w:szCs w:val="24"/>
          <w:lang w:eastAsia="ru-RU"/>
        </w:rPr>
        <w:softHyphen/>
      </w:r>
      <w:r w:rsidRPr="001F68E8">
        <w:rPr>
          <w:rFonts w:ascii="Times New Roman" w:eastAsia="Times New Roman" w:hAnsi="Times New Roman" w:cs="Times New Roman"/>
          <w:color w:val="000000"/>
          <w:sz w:val="24"/>
          <w:szCs w:val="24"/>
          <w:lang w:eastAsia="ru-RU"/>
        </w:rPr>
        <w:t>емые природные территории. Их площадь составляет всего 1,4%.</w:t>
      </w:r>
    </w:p>
    <w:p w:rsidR="001F68E8" w:rsidRPr="001F68E8" w:rsidRDefault="001F68E8" w:rsidP="001F68E8">
      <w:pPr>
        <w:shd w:val="clear" w:color="auto" w:fill="FFFFFF"/>
        <w:spacing w:after="0" w:line="230" w:lineRule="atLeast"/>
        <w:ind w:firstLine="281"/>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Растительность Белгородской области разнообразна и богата. Флора </w:t>
      </w:r>
      <w:r w:rsidRPr="001F68E8">
        <w:rPr>
          <w:rFonts w:ascii="Times New Roman" w:eastAsia="Times New Roman" w:hAnsi="Times New Roman" w:cs="Times New Roman"/>
          <w:color w:val="000000"/>
          <w:spacing w:val="-2"/>
          <w:sz w:val="24"/>
          <w:szCs w:val="24"/>
          <w:lang w:eastAsia="ru-RU"/>
        </w:rPr>
        <w:t>включает около 1500 видов сосудистых рас</w:t>
      </w:r>
      <w:r w:rsidRPr="001F68E8">
        <w:rPr>
          <w:rFonts w:ascii="Times New Roman" w:eastAsia="Times New Roman" w:hAnsi="Times New Roman" w:cs="Times New Roman"/>
          <w:color w:val="000000"/>
          <w:spacing w:val="-2"/>
          <w:sz w:val="24"/>
          <w:szCs w:val="24"/>
          <w:lang w:eastAsia="ru-RU"/>
        </w:rPr>
        <w:softHyphen/>
      </w:r>
      <w:r w:rsidRPr="001F68E8">
        <w:rPr>
          <w:rFonts w:ascii="Times New Roman" w:eastAsia="Times New Roman" w:hAnsi="Times New Roman" w:cs="Times New Roman"/>
          <w:color w:val="000000"/>
          <w:sz w:val="24"/>
          <w:szCs w:val="24"/>
          <w:lang w:eastAsia="ru-RU"/>
        </w:rPr>
        <w:t>тений. В ее состав входят плауны, хвощи, папоротники, хвойные и цветковые расте</w:t>
      </w:r>
      <w:r w:rsidRPr="001F68E8">
        <w:rPr>
          <w:rFonts w:ascii="Times New Roman" w:eastAsia="Times New Roman" w:hAnsi="Times New Roman" w:cs="Times New Roman"/>
          <w:color w:val="000000"/>
          <w:sz w:val="24"/>
          <w:szCs w:val="24"/>
          <w:lang w:eastAsia="ru-RU"/>
        </w:rPr>
        <w:softHyphen/>
        <w:t>ния. Травянистые растения по количеству </w:t>
      </w:r>
      <w:r w:rsidRPr="001F68E8">
        <w:rPr>
          <w:rFonts w:ascii="Times New Roman" w:eastAsia="Times New Roman" w:hAnsi="Times New Roman" w:cs="Times New Roman"/>
          <w:color w:val="000000"/>
          <w:spacing w:val="-2"/>
          <w:sz w:val="24"/>
          <w:szCs w:val="24"/>
          <w:lang w:eastAsia="ru-RU"/>
        </w:rPr>
        <w:t>видов преобладают над деревьями и кустар</w:t>
      </w:r>
      <w:r w:rsidRPr="001F68E8">
        <w:rPr>
          <w:rFonts w:ascii="Times New Roman" w:eastAsia="Times New Roman" w:hAnsi="Times New Roman" w:cs="Times New Roman"/>
          <w:color w:val="000000"/>
          <w:spacing w:val="-2"/>
          <w:sz w:val="24"/>
          <w:szCs w:val="24"/>
          <w:lang w:eastAsia="ru-RU"/>
        </w:rPr>
        <w:softHyphen/>
      </w:r>
      <w:r w:rsidRPr="001F68E8">
        <w:rPr>
          <w:rFonts w:ascii="Times New Roman" w:eastAsia="Times New Roman" w:hAnsi="Times New Roman" w:cs="Times New Roman"/>
          <w:color w:val="000000"/>
          <w:sz w:val="24"/>
          <w:szCs w:val="24"/>
          <w:lang w:eastAsia="ru-RU"/>
        </w:rPr>
        <w:t>никами. Большинство из них находится в пределах своих естественных ареалов. Есть </w:t>
      </w:r>
      <w:r w:rsidRPr="001F68E8">
        <w:rPr>
          <w:rFonts w:ascii="Times New Roman" w:eastAsia="Times New Roman" w:hAnsi="Times New Roman" w:cs="Times New Roman"/>
          <w:color w:val="000000"/>
          <w:spacing w:val="-1"/>
          <w:sz w:val="24"/>
          <w:szCs w:val="24"/>
          <w:lang w:eastAsia="ru-RU"/>
        </w:rPr>
        <w:t>и выходцы из других регионов, число кото</w:t>
      </w:r>
      <w:r w:rsidRPr="001F68E8">
        <w:rPr>
          <w:rFonts w:ascii="Times New Roman" w:eastAsia="Times New Roman" w:hAnsi="Times New Roman" w:cs="Times New Roman"/>
          <w:color w:val="000000"/>
          <w:spacing w:val="-1"/>
          <w:sz w:val="24"/>
          <w:szCs w:val="24"/>
          <w:lang w:eastAsia="ru-RU"/>
        </w:rPr>
        <w:softHyphen/>
      </w:r>
      <w:r w:rsidRPr="001F68E8">
        <w:rPr>
          <w:rFonts w:ascii="Times New Roman" w:eastAsia="Times New Roman" w:hAnsi="Times New Roman" w:cs="Times New Roman"/>
          <w:color w:val="000000"/>
          <w:sz w:val="24"/>
          <w:szCs w:val="24"/>
          <w:lang w:eastAsia="ru-RU"/>
        </w:rPr>
        <w:t>рых увеличивается в последнее время. Это культивируемые, садовые, декоративные и сорные виды.</w:t>
      </w:r>
    </w:p>
    <w:p w:rsidR="001F68E8" w:rsidRPr="001F68E8" w:rsidRDefault="001F68E8" w:rsidP="001F68E8">
      <w:pPr>
        <w:shd w:val="clear" w:color="auto" w:fill="FFFFFF"/>
        <w:spacing w:after="0" w:line="230" w:lineRule="atLeast"/>
        <w:ind w:right="36" w:firstLine="288"/>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noProof/>
          <w:color w:val="000000"/>
          <w:sz w:val="20"/>
          <w:szCs w:val="20"/>
          <w:lang w:eastAsia="ru-RU"/>
        </w:rPr>
        <w:lastRenderedPageBreak/>
        <w:drawing>
          <wp:anchor distT="0" distB="0" distL="0" distR="0" simplePos="0" relativeHeight="251657216" behindDoc="0" locked="0" layoutInCell="1" allowOverlap="0">
            <wp:simplePos x="0" y="0"/>
            <wp:positionH relativeFrom="column">
              <wp:align>left</wp:align>
            </wp:positionH>
            <wp:positionV relativeFrom="line">
              <wp:posOffset>0</wp:posOffset>
            </wp:positionV>
            <wp:extent cx="4762500" cy="3171825"/>
            <wp:effectExtent l="19050" t="0" r="0" b="0"/>
            <wp:wrapSquare wrapText="bothSides"/>
            <wp:docPr id="10" name="Рисунок 2" descr="http://img-fotki.yandex.ru/get/8/agol59.0/0_636d_7b7d5506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g-fotki.yandex.ru/get/8/agol59.0/0_636d_7b7d5506_L.jpg"/>
                    <pic:cNvPicPr>
                      <a:picLocks noChangeAspect="1" noChangeArrowheads="1"/>
                    </pic:cNvPicPr>
                  </pic:nvPicPr>
                  <pic:blipFill>
                    <a:blip r:embed="rId20" cstate="print"/>
                    <a:srcRect/>
                    <a:stretch>
                      <a:fillRect/>
                    </a:stretch>
                  </pic:blipFill>
                  <pic:spPr bwMode="auto">
                    <a:xfrm>
                      <a:off x="0" y="0"/>
                      <a:ext cx="4762500" cy="3171825"/>
                    </a:xfrm>
                    <a:prstGeom prst="rect">
                      <a:avLst/>
                    </a:prstGeom>
                    <a:noFill/>
                    <a:ln w="9525">
                      <a:noFill/>
                      <a:miter lim="800000"/>
                      <a:headEnd/>
                      <a:tailEnd/>
                    </a:ln>
                  </pic:spPr>
                </pic:pic>
              </a:graphicData>
            </a:graphic>
          </wp:anchor>
        </w:drawing>
      </w:r>
      <w:r w:rsidRPr="001F68E8">
        <w:rPr>
          <w:rFonts w:ascii="Times New Roman" w:eastAsia="Times New Roman" w:hAnsi="Times New Roman" w:cs="Times New Roman"/>
          <w:color w:val="000000"/>
          <w:sz w:val="24"/>
          <w:szCs w:val="24"/>
          <w:lang w:eastAsia="ru-RU"/>
        </w:rPr>
        <w:t>Помимо </w:t>
      </w:r>
      <w:r w:rsidRPr="001F68E8">
        <w:rPr>
          <w:rFonts w:ascii="Times New Roman" w:eastAsia="Times New Roman" w:hAnsi="Times New Roman" w:cs="Times New Roman"/>
          <w:i/>
          <w:iCs/>
          <w:color w:val="000000"/>
          <w:sz w:val="24"/>
          <w:szCs w:val="24"/>
          <w:lang w:eastAsia="ru-RU"/>
        </w:rPr>
        <w:t>зональной растительности, </w:t>
      </w:r>
      <w:r w:rsidRPr="001F68E8">
        <w:rPr>
          <w:rFonts w:ascii="Times New Roman" w:eastAsia="Times New Roman" w:hAnsi="Times New Roman" w:cs="Times New Roman"/>
          <w:color w:val="000000"/>
          <w:sz w:val="24"/>
          <w:szCs w:val="24"/>
          <w:lang w:eastAsia="ru-RU"/>
        </w:rPr>
        <w:t>типичной для лесостепи (широколиствен</w:t>
      </w:r>
      <w:r w:rsidRPr="001F68E8">
        <w:rPr>
          <w:rFonts w:ascii="Times New Roman" w:eastAsia="Times New Roman" w:hAnsi="Times New Roman" w:cs="Times New Roman"/>
          <w:color w:val="000000"/>
          <w:sz w:val="24"/>
          <w:szCs w:val="24"/>
          <w:lang w:eastAsia="ru-RU"/>
        </w:rPr>
        <w:softHyphen/>
        <w:t>ные, мелколиственные леса и степи), на территории области распространены </w:t>
      </w:r>
      <w:r w:rsidRPr="001F68E8">
        <w:rPr>
          <w:rFonts w:ascii="Times New Roman" w:eastAsia="Times New Roman" w:hAnsi="Times New Roman" w:cs="Times New Roman"/>
          <w:i/>
          <w:iCs/>
          <w:color w:val="000000"/>
          <w:sz w:val="24"/>
          <w:szCs w:val="24"/>
          <w:lang w:eastAsia="ru-RU"/>
        </w:rPr>
        <w:t>экс</w:t>
      </w:r>
      <w:r w:rsidRPr="001F68E8">
        <w:rPr>
          <w:rFonts w:ascii="Times New Roman" w:eastAsia="Times New Roman" w:hAnsi="Times New Roman" w:cs="Times New Roman"/>
          <w:i/>
          <w:iCs/>
          <w:color w:val="000000"/>
          <w:sz w:val="24"/>
          <w:szCs w:val="24"/>
          <w:lang w:eastAsia="ru-RU"/>
        </w:rPr>
        <w:softHyphen/>
        <w:t>тразональные </w:t>
      </w:r>
      <w:r w:rsidRPr="001F68E8">
        <w:rPr>
          <w:rFonts w:ascii="Times New Roman" w:eastAsia="Times New Roman" w:hAnsi="Times New Roman" w:cs="Times New Roman"/>
          <w:color w:val="000000"/>
          <w:sz w:val="24"/>
          <w:szCs w:val="24"/>
          <w:lang w:eastAsia="ru-RU"/>
        </w:rPr>
        <w:t>(внеполосные) и </w:t>
      </w:r>
      <w:proofErr w:type="spellStart"/>
      <w:proofErr w:type="gramStart"/>
      <w:r w:rsidRPr="001F68E8">
        <w:rPr>
          <w:rFonts w:ascii="Times New Roman" w:eastAsia="Times New Roman" w:hAnsi="Times New Roman" w:cs="Times New Roman"/>
          <w:i/>
          <w:iCs/>
          <w:color w:val="000000"/>
          <w:sz w:val="24"/>
          <w:szCs w:val="24"/>
          <w:lang w:eastAsia="ru-RU"/>
        </w:rPr>
        <w:t>интразо-нальные</w:t>
      </w:r>
      <w:proofErr w:type="spellEnd"/>
      <w:proofErr w:type="gramEnd"/>
      <w:r w:rsidRPr="001F68E8">
        <w:rPr>
          <w:rFonts w:ascii="Times New Roman" w:eastAsia="Times New Roman" w:hAnsi="Times New Roman" w:cs="Times New Roman"/>
          <w:i/>
          <w:iCs/>
          <w:color w:val="000000"/>
          <w:sz w:val="24"/>
          <w:szCs w:val="24"/>
          <w:lang w:eastAsia="ru-RU"/>
        </w:rPr>
        <w:t> </w:t>
      </w:r>
      <w:r w:rsidRPr="001F68E8">
        <w:rPr>
          <w:rFonts w:ascii="Times New Roman" w:eastAsia="Times New Roman" w:hAnsi="Times New Roman" w:cs="Times New Roman"/>
          <w:color w:val="000000"/>
          <w:sz w:val="24"/>
          <w:szCs w:val="24"/>
          <w:lang w:eastAsia="ru-RU"/>
        </w:rPr>
        <w:t>(</w:t>
      </w:r>
      <w:proofErr w:type="spellStart"/>
      <w:r w:rsidRPr="001F68E8">
        <w:rPr>
          <w:rFonts w:ascii="Times New Roman" w:eastAsia="Times New Roman" w:hAnsi="Times New Roman" w:cs="Times New Roman"/>
          <w:color w:val="000000"/>
          <w:sz w:val="24"/>
          <w:szCs w:val="24"/>
          <w:lang w:eastAsia="ru-RU"/>
        </w:rPr>
        <w:t>внутриполосные</w:t>
      </w:r>
      <w:proofErr w:type="spellEnd"/>
      <w:r w:rsidRPr="001F68E8">
        <w:rPr>
          <w:rFonts w:ascii="Times New Roman" w:eastAsia="Times New Roman" w:hAnsi="Times New Roman" w:cs="Times New Roman"/>
          <w:color w:val="000000"/>
          <w:sz w:val="24"/>
          <w:szCs w:val="24"/>
          <w:lang w:eastAsia="ru-RU"/>
        </w:rPr>
        <w:t>) группировки.</w:t>
      </w:r>
    </w:p>
    <w:p w:rsidR="001F68E8" w:rsidRPr="001F68E8" w:rsidRDefault="001F68E8" w:rsidP="001F68E8">
      <w:pPr>
        <w:shd w:val="clear" w:color="auto" w:fill="FFFFFF"/>
        <w:spacing w:after="0" w:line="230" w:lineRule="atLeast"/>
        <w:ind w:left="7" w:firstLine="266"/>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К экстразональной растительности, при</w:t>
      </w:r>
      <w:r w:rsidRPr="001F68E8">
        <w:rPr>
          <w:rFonts w:ascii="Times New Roman" w:eastAsia="Times New Roman" w:hAnsi="Times New Roman" w:cs="Times New Roman"/>
          <w:color w:val="000000"/>
          <w:sz w:val="24"/>
          <w:szCs w:val="24"/>
          <w:lang w:eastAsia="ru-RU"/>
        </w:rPr>
        <w:softHyphen/>
      </w:r>
      <w:r w:rsidRPr="001F68E8">
        <w:rPr>
          <w:rFonts w:ascii="Times New Roman" w:eastAsia="Times New Roman" w:hAnsi="Times New Roman" w:cs="Times New Roman"/>
          <w:color w:val="000000"/>
          <w:spacing w:val="-1"/>
          <w:sz w:val="24"/>
          <w:szCs w:val="24"/>
          <w:lang w:eastAsia="ru-RU"/>
        </w:rPr>
        <w:t>шедшей с севера или юга, относятся сосно</w:t>
      </w:r>
      <w:r w:rsidRPr="001F68E8">
        <w:rPr>
          <w:rFonts w:ascii="Times New Roman" w:eastAsia="Times New Roman" w:hAnsi="Times New Roman" w:cs="Times New Roman"/>
          <w:color w:val="000000"/>
          <w:spacing w:val="-1"/>
          <w:sz w:val="24"/>
          <w:szCs w:val="24"/>
          <w:lang w:eastAsia="ru-RU"/>
        </w:rPr>
        <w:softHyphen/>
      </w:r>
      <w:r w:rsidRPr="001F68E8">
        <w:rPr>
          <w:rFonts w:ascii="Times New Roman" w:eastAsia="Times New Roman" w:hAnsi="Times New Roman" w:cs="Times New Roman"/>
          <w:color w:val="000000"/>
          <w:spacing w:val="-3"/>
          <w:sz w:val="24"/>
          <w:szCs w:val="24"/>
          <w:lang w:eastAsia="ru-RU"/>
        </w:rPr>
        <w:t>вые боры, встречающиеся по песчаным реч</w:t>
      </w:r>
      <w:r w:rsidRPr="001F68E8">
        <w:rPr>
          <w:rFonts w:ascii="Times New Roman" w:eastAsia="Times New Roman" w:hAnsi="Times New Roman" w:cs="Times New Roman"/>
          <w:color w:val="000000"/>
          <w:spacing w:val="-3"/>
          <w:sz w:val="24"/>
          <w:szCs w:val="24"/>
          <w:lang w:eastAsia="ru-RU"/>
        </w:rPr>
        <w:softHyphen/>
        <w:t>ным террасам; сфагновые торфяные болота; </w:t>
      </w:r>
      <w:r w:rsidRPr="001F68E8">
        <w:rPr>
          <w:rFonts w:ascii="Times New Roman" w:eastAsia="Times New Roman" w:hAnsi="Times New Roman" w:cs="Times New Roman"/>
          <w:color w:val="000000"/>
          <w:sz w:val="24"/>
          <w:szCs w:val="24"/>
          <w:lang w:eastAsia="ru-RU"/>
        </w:rPr>
        <w:t>растительность засоленных почв, свойст</w:t>
      </w:r>
      <w:r w:rsidRPr="001F68E8">
        <w:rPr>
          <w:rFonts w:ascii="Times New Roman" w:eastAsia="Times New Roman" w:hAnsi="Times New Roman" w:cs="Times New Roman"/>
          <w:color w:val="000000"/>
          <w:sz w:val="24"/>
          <w:szCs w:val="24"/>
          <w:lang w:eastAsia="ru-RU"/>
        </w:rPr>
        <w:softHyphen/>
        <w:t>венная засушливым южным степям.</w:t>
      </w:r>
    </w:p>
    <w:p w:rsidR="001F68E8" w:rsidRPr="001F68E8" w:rsidRDefault="001F68E8" w:rsidP="001F68E8">
      <w:pPr>
        <w:shd w:val="clear" w:color="auto" w:fill="FFFFFF"/>
        <w:spacing w:after="0" w:line="230" w:lineRule="atLeast"/>
        <w:ind w:right="7" w:firstLine="266"/>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К интразональной, не образующей обо</w:t>
      </w:r>
      <w:r w:rsidRPr="001F68E8">
        <w:rPr>
          <w:rFonts w:ascii="Times New Roman" w:eastAsia="Times New Roman" w:hAnsi="Times New Roman" w:cs="Times New Roman"/>
          <w:color w:val="000000"/>
          <w:sz w:val="24"/>
          <w:szCs w:val="24"/>
          <w:lang w:eastAsia="ru-RU"/>
        </w:rPr>
        <w:softHyphen/>
      </w:r>
      <w:r w:rsidRPr="001F68E8">
        <w:rPr>
          <w:rFonts w:ascii="Times New Roman" w:eastAsia="Times New Roman" w:hAnsi="Times New Roman" w:cs="Times New Roman"/>
          <w:color w:val="000000"/>
          <w:spacing w:val="-2"/>
          <w:sz w:val="24"/>
          <w:szCs w:val="24"/>
          <w:lang w:eastAsia="ru-RU"/>
        </w:rPr>
        <w:t>собленных ботанических зон растительнос</w:t>
      </w:r>
      <w:r w:rsidRPr="001F68E8">
        <w:rPr>
          <w:rFonts w:ascii="Times New Roman" w:eastAsia="Times New Roman" w:hAnsi="Times New Roman" w:cs="Times New Roman"/>
          <w:color w:val="000000"/>
          <w:spacing w:val="-2"/>
          <w:sz w:val="24"/>
          <w:szCs w:val="24"/>
          <w:lang w:eastAsia="ru-RU"/>
        </w:rPr>
        <w:softHyphen/>
      </w:r>
      <w:r w:rsidRPr="001F68E8">
        <w:rPr>
          <w:rFonts w:ascii="Times New Roman" w:eastAsia="Times New Roman" w:hAnsi="Times New Roman" w:cs="Times New Roman"/>
          <w:color w:val="000000"/>
          <w:sz w:val="24"/>
          <w:szCs w:val="24"/>
          <w:lang w:eastAsia="ru-RU"/>
        </w:rPr>
        <w:t>ти, относится луговая, болотная и водная растительность, песчаная растительность</w:t>
      </w:r>
    </w:p>
    <w:p w:rsidR="001F68E8" w:rsidRPr="001F68E8" w:rsidRDefault="001F68E8" w:rsidP="001F68E8">
      <w:pPr>
        <w:shd w:val="clear" w:color="auto" w:fill="FFFFFF"/>
        <w:spacing w:after="0" w:line="230" w:lineRule="atLeast"/>
        <w:ind w:left="7" w:right="7"/>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надпойменных террас, растительность ме</w:t>
      </w:r>
      <w:r w:rsidRPr="001F68E8">
        <w:rPr>
          <w:rFonts w:ascii="Times New Roman" w:eastAsia="Times New Roman" w:hAnsi="Times New Roman" w:cs="Times New Roman"/>
          <w:color w:val="000000"/>
          <w:sz w:val="24"/>
          <w:szCs w:val="24"/>
          <w:lang w:eastAsia="ru-RU"/>
        </w:rPr>
        <w:softHyphen/>
        <w:t>ловых обнажений.</w:t>
      </w:r>
    </w:p>
    <w:p w:rsidR="001F68E8" w:rsidRPr="001F68E8" w:rsidRDefault="001F68E8" w:rsidP="001F68E8">
      <w:pPr>
        <w:shd w:val="clear" w:color="auto" w:fill="FFFFFF"/>
        <w:spacing w:after="0" w:line="230" w:lineRule="atLeast"/>
        <w:ind w:firstLine="274"/>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i/>
          <w:iCs/>
          <w:color w:val="000000"/>
          <w:spacing w:val="-1"/>
          <w:sz w:val="24"/>
          <w:szCs w:val="24"/>
          <w:lang w:eastAsia="ru-RU"/>
        </w:rPr>
        <w:t>Леса </w:t>
      </w:r>
      <w:r w:rsidRPr="001F68E8">
        <w:rPr>
          <w:rFonts w:ascii="Times New Roman" w:eastAsia="Times New Roman" w:hAnsi="Times New Roman" w:cs="Times New Roman"/>
          <w:color w:val="000000"/>
          <w:spacing w:val="-1"/>
          <w:sz w:val="24"/>
          <w:szCs w:val="24"/>
          <w:lang w:eastAsia="ru-RU"/>
        </w:rPr>
        <w:t>— природные комплексы, в составе которых преобладают деревья. В них разли</w:t>
      </w:r>
      <w:r w:rsidRPr="001F68E8">
        <w:rPr>
          <w:rFonts w:ascii="Times New Roman" w:eastAsia="Times New Roman" w:hAnsi="Times New Roman" w:cs="Times New Roman"/>
          <w:color w:val="000000"/>
          <w:spacing w:val="-1"/>
          <w:sz w:val="24"/>
          <w:szCs w:val="24"/>
          <w:lang w:eastAsia="ru-RU"/>
        </w:rPr>
        <w:softHyphen/>
        <w:t>чают несколько древесных, кустарниковый, </w:t>
      </w:r>
      <w:r w:rsidRPr="001F68E8">
        <w:rPr>
          <w:rFonts w:ascii="Times New Roman" w:eastAsia="Times New Roman" w:hAnsi="Times New Roman" w:cs="Times New Roman"/>
          <w:color w:val="000000"/>
          <w:sz w:val="24"/>
          <w:szCs w:val="24"/>
          <w:lang w:eastAsia="ru-RU"/>
        </w:rPr>
        <w:t>травяной, моховой, лишайниковый ярусы. В нашей зоне выделяются широколиствен</w:t>
      </w:r>
      <w:r w:rsidRPr="001F68E8">
        <w:rPr>
          <w:rFonts w:ascii="Times New Roman" w:eastAsia="Times New Roman" w:hAnsi="Times New Roman" w:cs="Times New Roman"/>
          <w:color w:val="000000"/>
          <w:sz w:val="24"/>
          <w:szCs w:val="24"/>
          <w:lang w:eastAsia="ru-RU"/>
        </w:rPr>
        <w:softHyphen/>
        <w:t>ные, мелколиственные и хвойные леса.</w:t>
      </w:r>
    </w:p>
    <w:p w:rsidR="001F68E8" w:rsidRPr="001F68E8" w:rsidRDefault="001F68E8" w:rsidP="001F68E8">
      <w:pPr>
        <w:shd w:val="clear" w:color="auto" w:fill="FFFFFF"/>
        <w:spacing w:after="0" w:line="235" w:lineRule="atLeast"/>
        <w:ind w:left="29"/>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 xml:space="preserve">На территории области леса занимают площадь 241 тыс. га. Характерными </w:t>
      </w:r>
      <w:proofErr w:type="gramStart"/>
      <w:r w:rsidRPr="001F68E8">
        <w:rPr>
          <w:rFonts w:ascii="Times New Roman" w:eastAsia="Times New Roman" w:hAnsi="Times New Roman" w:cs="Times New Roman"/>
          <w:color w:val="000000"/>
          <w:sz w:val="24"/>
          <w:szCs w:val="24"/>
          <w:lang w:eastAsia="ru-RU"/>
        </w:rPr>
        <w:t xml:space="preserve">фор </w:t>
      </w:r>
      <w:proofErr w:type="spellStart"/>
      <w:r w:rsidRPr="001F68E8">
        <w:rPr>
          <w:rFonts w:ascii="Times New Roman" w:eastAsia="Times New Roman" w:hAnsi="Times New Roman" w:cs="Times New Roman"/>
          <w:color w:val="000000"/>
          <w:sz w:val="24"/>
          <w:szCs w:val="24"/>
          <w:lang w:eastAsia="ru-RU"/>
        </w:rPr>
        <w:t>мациями</w:t>
      </w:r>
      <w:proofErr w:type="spellEnd"/>
      <w:proofErr w:type="gramEnd"/>
      <w:r w:rsidRPr="001F68E8">
        <w:rPr>
          <w:rFonts w:ascii="Times New Roman" w:eastAsia="Times New Roman" w:hAnsi="Times New Roman" w:cs="Times New Roman"/>
          <w:color w:val="000000"/>
          <w:sz w:val="24"/>
          <w:szCs w:val="24"/>
          <w:lang w:eastAsia="ru-RU"/>
        </w:rPr>
        <w:t xml:space="preserve"> являются нагорные дубравы, </w:t>
      </w:r>
      <w:proofErr w:type="spellStart"/>
      <w:r w:rsidRPr="001F68E8">
        <w:rPr>
          <w:rFonts w:ascii="Times New Roman" w:eastAsia="Times New Roman" w:hAnsi="Times New Roman" w:cs="Times New Roman"/>
          <w:color w:val="000000"/>
          <w:sz w:val="24"/>
          <w:szCs w:val="24"/>
          <w:lang w:eastAsia="ru-RU"/>
        </w:rPr>
        <w:t>бай-рачные</w:t>
      </w:r>
      <w:proofErr w:type="spellEnd"/>
      <w:r w:rsidRPr="001F68E8">
        <w:rPr>
          <w:rFonts w:ascii="Times New Roman" w:eastAsia="Times New Roman" w:hAnsi="Times New Roman" w:cs="Times New Roman"/>
          <w:color w:val="000000"/>
          <w:sz w:val="24"/>
          <w:szCs w:val="24"/>
          <w:lang w:eastAsia="ru-RU"/>
        </w:rPr>
        <w:t xml:space="preserve"> (овражные), </w:t>
      </w:r>
      <w:proofErr w:type="spellStart"/>
      <w:r w:rsidRPr="001F68E8">
        <w:rPr>
          <w:rFonts w:ascii="Times New Roman" w:eastAsia="Times New Roman" w:hAnsi="Times New Roman" w:cs="Times New Roman"/>
          <w:color w:val="000000"/>
          <w:sz w:val="24"/>
          <w:szCs w:val="24"/>
          <w:lang w:eastAsia="ru-RU"/>
        </w:rPr>
        <w:t>надпойменно-террасо</w:t>
      </w:r>
      <w:r w:rsidRPr="001F68E8">
        <w:rPr>
          <w:rFonts w:ascii="Times New Roman" w:eastAsia="Times New Roman" w:hAnsi="Times New Roman" w:cs="Times New Roman"/>
          <w:color w:val="000000"/>
          <w:sz w:val="24"/>
          <w:szCs w:val="24"/>
          <w:lang w:eastAsia="ru-RU"/>
        </w:rPr>
        <w:softHyphen/>
        <w:t>вые</w:t>
      </w:r>
      <w:proofErr w:type="spellEnd"/>
      <w:r w:rsidRPr="001F68E8">
        <w:rPr>
          <w:rFonts w:ascii="Times New Roman" w:eastAsia="Times New Roman" w:hAnsi="Times New Roman" w:cs="Times New Roman"/>
          <w:color w:val="000000"/>
          <w:sz w:val="24"/>
          <w:szCs w:val="24"/>
          <w:lang w:eastAsia="ru-RU"/>
        </w:rPr>
        <w:t xml:space="preserve"> (сосняки) и пойменные (ольшаники, ив</w:t>
      </w:r>
      <w:r w:rsidRPr="001F68E8">
        <w:rPr>
          <w:rFonts w:ascii="Times New Roman" w:eastAsia="Times New Roman" w:hAnsi="Times New Roman" w:cs="Times New Roman"/>
          <w:color w:val="000000"/>
          <w:sz w:val="24"/>
          <w:szCs w:val="24"/>
          <w:lang w:eastAsia="ru-RU"/>
        </w:rPr>
        <w:softHyphen/>
        <w:t xml:space="preserve">няки) леса. Основная масса лесных площадей представлена мелкими </w:t>
      </w:r>
      <w:proofErr w:type="spellStart"/>
      <w:r w:rsidRPr="001F68E8">
        <w:rPr>
          <w:rFonts w:ascii="Times New Roman" w:eastAsia="Times New Roman" w:hAnsi="Times New Roman" w:cs="Times New Roman"/>
          <w:color w:val="000000"/>
          <w:sz w:val="24"/>
          <w:szCs w:val="24"/>
          <w:lang w:eastAsia="ru-RU"/>
        </w:rPr>
        <w:t>байрачны-ми</w:t>
      </w:r>
      <w:proofErr w:type="spellEnd"/>
      <w:r w:rsidRPr="001F68E8">
        <w:rPr>
          <w:rFonts w:ascii="Times New Roman" w:eastAsia="Times New Roman" w:hAnsi="Times New Roman" w:cs="Times New Roman"/>
          <w:color w:val="000000"/>
          <w:sz w:val="24"/>
          <w:szCs w:val="24"/>
          <w:lang w:eastAsia="ru-RU"/>
        </w:rPr>
        <w:t xml:space="preserve"> лесками и урочищами, разбросанными далеко друг от друга. Большее распростране</w:t>
      </w:r>
      <w:r w:rsidRPr="001F68E8">
        <w:rPr>
          <w:rFonts w:ascii="Times New Roman" w:eastAsia="Times New Roman" w:hAnsi="Times New Roman" w:cs="Times New Roman"/>
          <w:color w:val="000000"/>
          <w:sz w:val="24"/>
          <w:szCs w:val="24"/>
          <w:lang w:eastAsia="ru-RU"/>
        </w:rPr>
        <w:softHyphen/>
        <w:t xml:space="preserve">ние имеют дубравы, главной </w:t>
      </w:r>
      <w:proofErr w:type="spellStart"/>
      <w:proofErr w:type="gramStart"/>
      <w:r w:rsidRPr="001F68E8">
        <w:rPr>
          <w:rFonts w:ascii="Times New Roman" w:eastAsia="Times New Roman" w:hAnsi="Times New Roman" w:cs="Times New Roman"/>
          <w:color w:val="000000"/>
          <w:sz w:val="24"/>
          <w:szCs w:val="24"/>
          <w:lang w:eastAsia="ru-RU"/>
        </w:rPr>
        <w:t>лесообразую-щей</w:t>
      </w:r>
      <w:proofErr w:type="spellEnd"/>
      <w:proofErr w:type="gramEnd"/>
      <w:r w:rsidRPr="001F68E8">
        <w:rPr>
          <w:rFonts w:ascii="Times New Roman" w:eastAsia="Times New Roman" w:hAnsi="Times New Roman" w:cs="Times New Roman"/>
          <w:color w:val="000000"/>
          <w:sz w:val="24"/>
          <w:szCs w:val="24"/>
          <w:lang w:eastAsia="ru-RU"/>
        </w:rPr>
        <w:t xml:space="preserve"> породой которых является дуб </w:t>
      </w:r>
      <w:proofErr w:type="spellStart"/>
      <w:r w:rsidRPr="001F68E8">
        <w:rPr>
          <w:rFonts w:ascii="Times New Roman" w:eastAsia="Times New Roman" w:hAnsi="Times New Roman" w:cs="Times New Roman"/>
          <w:color w:val="000000"/>
          <w:sz w:val="24"/>
          <w:szCs w:val="24"/>
          <w:lang w:eastAsia="ru-RU"/>
        </w:rPr>
        <w:t>черешча-тый</w:t>
      </w:r>
      <w:proofErr w:type="spellEnd"/>
      <w:r w:rsidRPr="001F68E8">
        <w:rPr>
          <w:rFonts w:ascii="Times New Roman" w:eastAsia="Times New Roman" w:hAnsi="Times New Roman" w:cs="Times New Roman"/>
          <w:color w:val="000000"/>
          <w:sz w:val="24"/>
          <w:szCs w:val="24"/>
          <w:lang w:eastAsia="ru-RU"/>
        </w:rPr>
        <w:t xml:space="preserve">. Обширные водораздельные дубравы сохранились в </w:t>
      </w:r>
      <w:proofErr w:type="spellStart"/>
      <w:r w:rsidRPr="001F68E8">
        <w:rPr>
          <w:rFonts w:ascii="Times New Roman" w:eastAsia="Times New Roman" w:hAnsi="Times New Roman" w:cs="Times New Roman"/>
          <w:color w:val="000000"/>
          <w:sz w:val="24"/>
          <w:szCs w:val="24"/>
          <w:lang w:eastAsia="ru-RU"/>
        </w:rPr>
        <w:t>Шебекинском</w:t>
      </w:r>
      <w:proofErr w:type="spellEnd"/>
      <w:r w:rsidRPr="001F68E8">
        <w:rPr>
          <w:rFonts w:ascii="Times New Roman" w:eastAsia="Times New Roman" w:hAnsi="Times New Roman" w:cs="Times New Roman"/>
          <w:color w:val="000000"/>
          <w:sz w:val="24"/>
          <w:szCs w:val="24"/>
          <w:lang w:eastAsia="ru-RU"/>
        </w:rPr>
        <w:t xml:space="preserve">, </w:t>
      </w:r>
      <w:proofErr w:type="spellStart"/>
      <w:r w:rsidRPr="001F68E8">
        <w:rPr>
          <w:rFonts w:ascii="Times New Roman" w:eastAsia="Times New Roman" w:hAnsi="Times New Roman" w:cs="Times New Roman"/>
          <w:color w:val="000000"/>
          <w:sz w:val="24"/>
          <w:szCs w:val="24"/>
          <w:lang w:eastAsia="ru-RU"/>
        </w:rPr>
        <w:t>Староосколь-ском</w:t>
      </w:r>
      <w:proofErr w:type="spellEnd"/>
      <w:r w:rsidRPr="001F68E8">
        <w:rPr>
          <w:rFonts w:ascii="Times New Roman" w:eastAsia="Times New Roman" w:hAnsi="Times New Roman" w:cs="Times New Roman"/>
          <w:color w:val="000000"/>
          <w:sz w:val="24"/>
          <w:szCs w:val="24"/>
          <w:lang w:eastAsia="ru-RU"/>
        </w:rPr>
        <w:t xml:space="preserve">, </w:t>
      </w:r>
      <w:proofErr w:type="spellStart"/>
      <w:r w:rsidRPr="001F68E8">
        <w:rPr>
          <w:rFonts w:ascii="Times New Roman" w:eastAsia="Times New Roman" w:hAnsi="Times New Roman" w:cs="Times New Roman"/>
          <w:color w:val="000000"/>
          <w:sz w:val="24"/>
          <w:szCs w:val="24"/>
          <w:lang w:eastAsia="ru-RU"/>
        </w:rPr>
        <w:t>Валуйском</w:t>
      </w:r>
      <w:proofErr w:type="spellEnd"/>
      <w:r w:rsidRPr="001F68E8">
        <w:rPr>
          <w:rFonts w:ascii="Times New Roman" w:eastAsia="Times New Roman" w:hAnsi="Times New Roman" w:cs="Times New Roman"/>
          <w:color w:val="000000"/>
          <w:sz w:val="24"/>
          <w:szCs w:val="24"/>
          <w:lang w:eastAsia="ru-RU"/>
        </w:rPr>
        <w:t xml:space="preserve"> районах. В чистых насаж</w:t>
      </w:r>
      <w:r w:rsidRPr="001F68E8">
        <w:rPr>
          <w:rFonts w:ascii="Times New Roman" w:eastAsia="Times New Roman" w:hAnsi="Times New Roman" w:cs="Times New Roman"/>
          <w:color w:val="000000"/>
          <w:sz w:val="24"/>
          <w:szCs w:val="24"/>
          <w:lang w:eastAsia="ru-RU"/>
        </w:rPr>
        <w:softHyphen/>
        <w:t>дениях дуб встречается редко. Ему сопутст</w:t>
      </w:r>
      <w:r w:rsidRPr="001F68E8">
        <w:rPr>
          <w:rFonts w:ascii="Times New Roman" w:eastAsia="Times New Roman" w:hAnsi="Times New Roman" w:cs="Times New Roman"/>
          <w:color w:val="000000"/>
          <w:sz w:val="24"/>
          <w:szCs w:val="24"/>
          <w:lang w:eastAsia="ru-RU"/>
        </w:rPr>
        <w:softHyphen/>
        <w:t>вуют ясень высокий, липа мелколистная, вяз гладкий, клен платановидный, береза бородавчатая, осина. Ранней весной до рас</w:t>
      </w:r>
      <w:r w:rsidRPr="001F68E8">
        <w:rPr>
          <w:rFonts w:ascii="Times New Roman" w:eastAsia="Times New Roman" w:hAnsi="Times New Roman" w:cs="Times New Roman"/>
          <w:color w:val="000000"/>
          <w:sz w:val="24"/>
          <w:szCs w:val="24"/>
          <w:lang w:eastAsia="ru-RU"/>
        </w:rPr>
        <w:softHyphen/>
        <w:t>пускания листвы дубравы покрываются пе</w:t>
      </w:r>
      <w:r w:rsidRPr="001F68E8">
        <w:rPr>
          <w:rFonts w:ascii="Times New Roman" w:eastAsia="Times New Roman" w:hAnsi="Times New Roman" w:cs="Times New Roman"/>
          <w:color w:val="000000"/>
          <w:sz w:val="24"/>
          <w:szCs w:val="24"/>
          <w:lang w:eastAsia="ru-RU"/>
        </w:rPr>
        <w:softHyphen/>
        <w:t>стрым ковром, это цветут пролеска сибир</w:t>
      </w:r>
      <w:r w:rsidRPr="001F68E8">
        <w:rPr>
          <w:rFonts w:ascii="Times New Roman" w:eastAsia="Times New Roman" w:hAnsi="Times New Roman" w:cs="Times New Roman"/>
          <w:color w:val="000000"/>
          <w:sz w:val="24"/>
          <w:szCs w:val="24"/>
          <w:lang w:eastAsia="ru-RU"/>
        </w:rPr>
        <w:softHyphen/>
        <w:t xml:space="preserve">ская, гусиный лук желтый, тюльпан </w:t>
      </w:r>
      <w:proofErr w:type="spellStart"/>
      <w:r w:rsidRPr="001F68E8">
        <w:rPr>
          <w:rFonts w:ascii="Times New Roman" w:eastAsia="Times New Roman" w:hAnsi="Times New Roman" w:cs="Times New Roman"/>
          <w:color w:val="000000"/>
          <w:sz w:val="24"/>
          <w:szCs w:val="24"/>
          <w:lang w:eastAsia="ru-RU"/>
        </w:rPr>
        <w:t>Биберштейна</w:t>
      </w:r>
      <w:proofErr w:type="spellEnd"/>
      <w:r w:rsidRPr="001F68E8">
        <w:rPr>
          <w:rFonts w:ascii="Times New Roman" w:eastAsia="Times New Roman" w:hAnsi="Times New Roman" w:cs="Times New Roman"/>
          <w:color w:val="000000"/>
          <w:sz w:val="24"/>
          <w:szCs w:val="24"/>
          <w:lang w:eastAsia="ru-RU"/>
        </w:rPr>
        <w:t xml:space="preserve">, хохлатка плотная, </w:t>
      </w:r>
      <w:proofErr w:type="spellStart"/>
      <w:r w:rsidRPr="001F68E8">
        <w:rPr>
          <w:rFonts w:ascii="Times New Roman" w:eastAsia="Times New Roman" w:hAnsi="Times New Roman" w:cs="Times New Roman"/>
          <w:color w:val="000000"/>
          <w:sz w:val="24"/>
          <w:szCs w:val="24"/>
          <w:lang w:eastAsia="ru-RU"/>
        </w:rPr>
        <w:t>сочевич-ник</w:t>
      </w:r>
      <w:proofErr w:type="spellEnd"/>
      <w:r w:rsidRPr="001F68E8">
        <w:rPr>
          <w:rFonts w:ascii="Times New Roman" w:eastAsia="Times New Roman" w:hAnsi="Times New Roman" w:cs="Times New Roman"/>
          <w:color w:val="000000"/>
          <w:sz w:val="24"/>
          <w:szCs w:val="24"/>
          <w:lang w:eastAsia="ru-RU"/>
        </w:rPr>
        <w:t xml:space="preserve"> весенний, медуница неясная, чистяк весенний и др.</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Мелколиственные леса представлены бе</w:t>
      </w:r>
      <w:r w:rsidRPr="001F68E8">
        <w:rPr>
          <w:rFonts w:ascii="Times New Roman" w:eastAsia="Times New Roman" w:hAnsi="Times New Roman" w:cs="Times New Roman"/>
          <w:color w:val="000000"/>
          <w:sz w:val="24"/>
          <w:szCs w:val="24"/>
          <w:lang w:eastAsia="ru-RU"/>
        </w:rPr>
        <w:softHyphen/>
        <w:t>резой, осиной, тополем. Они являются пио</w:t>
      </w:r>
      <w:r w:rsidRPr="001F68E8">
        <w:rPr>
          <w:rFonts w:ascii="Times New Roman" w:eastAsia="Times New Roman" w:hAnsi="Times New Roman" w:cs="Times New Roman"/>
          <w:color w:val="000000"/>
          <w:sz w:val="24"/>
          <w:szCs w:val="24"/>
          <w:lang w:eastAsia="ru-RU"/>
        </w:rPr>
        <w:softHyphen/>
        <w:t>нерами после лесных пожаров и вырубок. Встречаются по поймам рек, в сырых степ</w:t>
      </w:r>
      <w:r w:rsidRPr="001F68E8">
        <w:rPr>
          <w:rFonts w:ascii="Times New Roman" w:eastAsia="Times New Roman" w:hAnsi="Times New Roman" w:cs="Times New Roman"/>
          <w:color w:val="000000"/>
          <w:sz w:val="24"/>
          <w:szCs w:val="24"/>
          <w:lang w:eastAsia="ru-RU"/>
        </w:rPr>
        <w:softHyphen/>
        <w:t>ных западинах, торфяных болотах. Харак</w:t>
      </w:r>
      <w:r w:rsidRPr="001F68E8">
        <w:rPr>
          <w:rFonts w:ascii="Times New Roman" w:eastAsia="Times New Roman" w:hAnsi="Times New Roman" w:cs="Times New Roman"/>
          <w:color w:val="000000"/>
          <w:sz w:val="24"/>
          <w:szCs w:val="24"/>
          <w:lang w:eastAsia="ru-RU"/>
        </w:rPr>
        <w:softHyphen/>
        <w:t>терная особенность таких лесов — присут</w:t>
      </w:r>
      <w:r w:rsidRPr="001F68E8">
        <w:rPr>
          <w:rFonts w:ascii="Times New Roman" w:eastAsia="Times New Roman" w:hAnsi="Times New Roman" w:cs="Times New Roman"/>
          <w:color w:val="000000"/>
          <w:sz w:val="24"/>
          <w:szCs w:val="24"/>
          <w:lang w:eastAsia="ru-RU"/>
        </w:rPr>
        <w:softHyphen/>
        <w:t>ствие в травянистом покрове светолюбивых видов растений, несвойственных коренным</w:t>
      </w:r>
    </w:p>
    <w:p w:rsidR="001F68E8" w:rsidRPr="001F68E8" w:rsidRDefault="001F68E8" w:rsidP="001F68E8">
      <w:pPr>
        <w:shd w:val="clear" w:color="auto" w:fill="FFFFFF"/>
        <w:spacing w:after="0" w:line="235" w:lineRule="atLeast"/>
        <w:ind w:left="5" w:right="19"/>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лесам. Наибольшее распространение имеют березняки, меньшее — осинники и совсем небольшое — ольшаники.</w:t>
      </w:r>
    </w:p>
    <w:p w:rsidR="001F68E8" w:rsidRPr="001F68E8" w:rsidRDefault="001F68E8" w:rsidP="001F68E8">
      <w:pPr>
        <w:shd w:val="clear" w:color="auto" w:fill="FFFFFF"/>
        <w:spacing w:after="0" w:line="235" w:lineRule="atLeast"/>
        <w:ind w:left="5" w:right="14"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Сосновые леса в большинстве своем пред</w:t>
      </w:r>
      <w:r w:rsidRPr="001F68E8">
        <w:rPr>
          <w:rFonts w:ascii="Times New Roman" w:eastAsia="Times New Roman" w:hAnsi="Times New Roman" w:cs="Times New Roman"/>
          <w:color w:val="000000"/>
          <w:sz w:val="24"/>
          <w:szCs w:val="24"/>
          <w:lang w:eastAsia="ru-RU"/>
        </w:rPr>
        <w:softHyphen/>
        <w:t>ставляют искусственные насаждения сосны обыкновенной, созданные для закрепления песков и облесения меловых склонов.</w:t>
      </w:r>
    </w:p>
    <w:p w:rsidR="001F68E8" w:rsidRPr="001F68E8" w:rsidRDefault="001F68E8" w:rsidP="001F68E8">
      <w:pPr>
        <w:shd w:val="clear" w:color="auto" w:fill="FFFFFF"/>
        <w:spacing w:after="0" w:line="235" w:lineRule="atLeast"/>
        <w:ind w:left="5"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Естественные хвойные леса встречаются островками лишь в южных и восточных рай</w:t>
      </w:r>
      <w:r w:rsidRPr="001F68E8">
        <w:rPr>
          <w:rFonts w:ascii="Times New Roman" w:eastAsia="Times New Roman" w:hAnsi="Times New Roman" w:cs="Times New Roman"/>
          <w:color w:val="000000"/>
          <w:sz w:val="24"/>
          <w:szCs w:val="24"/>
          <w:lang w:eastAsia="ru-RU"/>
        </w:rPr>
        <w:softHyphen/>
        <w:t xml:space="preserve">онах области. Песчаные боры встречаются на скудных приречных песках, а также на древних </w:t>
      </w:r>
      <w:proofErr w:type="gramStart"/>
      <w:r w:rsidRPr="001F68E8">
        <w:rPr>
          <w:rFonts w:ascii="Times New Roman" w:eastAsia="Times New Roman" w:hAnsi="Times New Roman" w:cs="Times New Roman"/>
          <w:color w:val="000000"/>
          <w:sz w:val="24"/>
          <w:szCs w:val="24"/>
          <w:lang w:eastAsia="ru-RU"/>
        </w:rPr>
        <w:t>над</w:t>
      </w:r>
      <w:proofErr w:type="gramEnd"/>
      <w:r w:rsidRPr="001F68E8">
        <w:rPr>
          <w:rFonts w:ascii="Times New Roman" w:eastAsia="Times New Roman" w:hAnsi="Times New Roman" w:cs="Times New Roman"/>
          <w:color w:val="000000"/>
          <w:sz w:val="24"/>
          <w:szCs w:val="24"/>
          <w:lang w:eastAsia="ru-RU"/>
        </w:rPr>
        <w:t xml:space="preserve"> луговых террасах. Сохранились они возле сел </w:t>
      </w:r>
      <w:proofErr w:type="spellStart"/>
      <w:proofErr w:type="gramStart"/>
      <w:r w:rsidRPr="001F68E8">
        <w:rPr>
          <w:rFonts w:ascii="Times New Roman" w:eastAsia="Times New Roman" w:hAnsi="Times New Roman" w:cs="Times New Roman"/>
          <w:color w:val="000000"/>
          <w:sz w:val="24"/>
          <w:szCs w:val="24"/>
          <w:lang w:eastAsia="ru-RU"/>
        </w:rPr>
        <w:t>Ново-Таволжанка</w:t>
      </w:r>
      <w:proofErr w:type="spellEnd"/>
      <w:proofErr w:type="gramEnd"/>
      <w:r w:rsidRPr="001F68E8">
        <w:rPr>
          <w:rFonts w:ascii="Times New Roman" w:eastAsia="Times New Roman" w:hAnsi="Times New Roman" w:cs="Times New Roman"/>
          <w:color w:val="000000"/>
          <w:sz w:val="24"/>
          <w:szCs w:val="24"/>
          <w:lang w:eastAsia="ru-RU"/>
        </w:rPr>
        <w:t xml:space="preserve"> и Титовка на левобережьях Северского Донца и </w:t>
      </w:r>
      <w:proofErr w:type="spellStart"/>
      <w:r w:rsidRPr="001F68E8">
        <w:rPr>
          <w:rFonts w:ascii="Times New Roman" w:eastAsia="Times New Roman" w:hAnsi="Times New Roman" w:cs="Times New Roman"/>
          <w:color w:val="000000"/>
          <w:sz w:val="24"/>
          <w:szCs w:val="24"/>
          <w:lang w:eastAsia="ru-RU"/>
        </w:rPr>
        <w:t>Нежеголи</w:t>
      </w:r>
      <w:proofErr w:type="spellEnd"/>
      <w:r w:rsidRPr="001F68E8">
        <w:rPr>
          <w:rFonts w:ascii="Times New Roman" w:eastAsia="Times New Roman" w:hAnsi="Times New Roman" w:cs="Times New Roman"/>
          <w:color w:val="000000"/>
          <w:sz w:val="24"/>
          <w:szCs w:val="24"/>
          <w:lang w:eastAsia="ru-RU"/>
        </w:rPr>
        <w:t xml:space="preserve"> и у села Бор по левому берегу </w:t>
      </w:r>
      <w:proofErr w:type="spellStart"/>
      <w:r w:rsidRPr="001F68E8">
        <w:rPr>
          <w:rFonts w:ascii="Times New Roman" w:eastAsia="Times New Roman" w:hAnsi="Times New Roman" w:cs="Times New Roman"/>
          <w:color w:val="000000"/>
          <w:sz w:val="24"/>
          <w:szCs w:val="24"/>
          <w:lang w:eastAsia="ru-RU"/>
        </w:rPr>
        <w:t>Убли</w:t>
      </w:r>
      <w:proofErr w:type="spellEnd"/>
      <w:r w:rsidRPr="001F68E8">
        <w:rPr>
          <w:rFonts w:ascii="Times New Roman" w:eastAsia="Times New Roman" w:hAnsi="Times New Roman" w:cs="Times New Roman"/>
          <w:color w:val="000000"/>
          <w:sz w:val="24"/>
          <w:szCs w:val="24"/>
          <w:lang w:eastAsia="ru-RU"/>
        </w:rPr>
        <w:t>.</w:t>
      </w:r>
    </w:p>
    <w:p w:rsidR="001F68E8" w:rsidRPr="001F68E8" w:rsidRDefault="001F68E8" w:rsidP="001F68E8">
      <w:pPr>
        <w:shd w:val="clear" w:color="auto" w:fill="FFFFFF"/>
        <w:spacing w:after="0" w:line="235" w:lineRule="atLeast"/>
        <w:ind w:left="5"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lastRenderedPageBreak/>
        <w:t>Более древние по происхождению мело</w:t>
      </w:r>
      <w:r w:rsidRPr="001F68E8">
        <w:rPr>
          <w:rFonts w:ascii="Times New Roman" w:eastAsia="Times New Roman" w:hAnsi="Times New Roman" w:cs="Times New Roman"/>
          <w:color w:val="000000"/>
          <w:sz w:val="24"/>
          <w:szCs w:val="24"/>
          <w:lang w:eastAsia="ru-RU"/>
        </w:rPr>
        <w:softHyphen/>
        <w:t>вые боры ранее были распространены значи</w:t>
      </w:r>
      <w:r w:rsidRPr="001F68E8">
        <w:rPr>
          <w:rFonts w:ascii="Times New Roman" w:eastAsia="Times New Roman" w:hAnsi="Times New Roman" w:cs="Times New Roman"/>
          <w:color w:val="000000"/>
          <w:sz w:val="24"/>
          <w:szCs w:val="24"/>
          <w:lang w:eastAsia="ru-RU"/>
        </w:rPr>
        <w:softHyphen/>
        <w:t xml:space="preserve">тельно шире и покрывали крутые склоны многих балок. </w:t>
      </w:r>
      <w:proofErr w:type="spellStart"/>
      <w:r w:rsidRPr="001F68E8">
        <w:rPr>
          <w:rFonts w:ascii="Times New Roman" w:eastAsia="Times New Roman" w:hAnsi="Times New Roman" w:cs="Times New Roman"/>
          <w:color w:val="000000"/>
          <w:sz w:val="24"/>
          <w:szCs w:val="24"/>
          <w:lang w:eastAsia="ru-RU"/>
        </w:rPr>
        <w:t>Бекарюковский</w:t>
      </w:r>
      <w:proofErr w:type="spellEnd"/>
      <w:r w:rsidRPr="001F68E8">
        <w:rPr>
          <w:rFonts w:ascii="Times New Roman" w:eastAsia="Times New Roman" w:hAnsi="Times New Roman" w:cs="Times New Roman"/>
          <w:color w:val="000000"/>
          <w:sz w:val="24"/>
          <w:szCs w:val="24"/>
          <w:lang w:eastAsia="ru-RU"/>
        </w:rPr>
        <w:t xml:space="preserve"> бор в </w:t>
      </w:r>
      <w:proofErr w:type="spellStart"/>
      <w:r w:rsidRPr="001F68E8">
        <w:rPr>
          <w:rFonts w:ascii="Times New Roman" w:eastAsia="Times New Roman" w:hAnsi="Times New Roman" w:cs="Times New Roman"/>
          <w:color w:val="000000"/>
          <w:sz w:val="24"/>
          <w:szCs w:val="24"/>
          <w:lang w:eastAsia="ru-RU"/>
        </w:rPr>
        <w:t>Шебе</w:t>
      </w:r>
      <w:r w:rsidRPr="001F68E8">
        <w:rPr>
          <w:rFonts w:ascii="Times New Roman" w:eastAsia="Times New Roman" w:hAnsi="Times New Roman" w:cs="Times New Roman"/>
          <w:color w:val="000000"/>
          <w:sz w:val="24"/>
          <w:szCs w:val="24"/>
          <w:lang w:eastAsia="ru-RU"/>
        </w:rPr>
        <w:softHyphen/>
        <w:t>кинском</w:t>
      </w:r>
      <w:proofErr w:type="spellEnd"/>
      <w:r w:rsidRPr="001F68E8">
        <w:rPr>
          <w:rFonts w:ascii="Times New Roman" w:eastAsia="Times New Roman" w:hAnsi="Times New Roman" w:cs="Times New Roman"/>
          <w:color w:val="000000"/>
          <w:sz w:val="24"/>
          <w:szCs w:val="24"/>
          <w:lang w:eastAsia="ru-RU"/>
        </w:rPr>
        <w:t xml:space="preserve"> районе, несколько экземпляров со</w:t>
      </w:r>
      <w:r w:rsidRPr="001F68E8">
        <w:rPr>
          <w:rFonts w:ascii="Times New Roman" w:eastAsia="Times New Roman" w:hAnsi="Times New Roman" w:cs="Times New Roman"/>
          <w:color w:val="000000"/>
          <w:sz w:val="24"/>
          <w:szCs w:val="24"/>
          <w:lang w:eastAsia="ru-RU"/>
        </w:rPr>
        <w:softHyphen/>
        <w:t xml:space="preserve">сны меловой на территории заповедного участка Стенки </w:t>
      </w:r>
      <w:proofErr w:type="spellStart"/>
      <w:r w:rsidRPr="001F68E8">
        <w:rPr>
          <w:rFonts w:ascii="Times New Roman" w:eastAsia="Times New Roman" w:hAnsi="Times New Roman" w:cs="Times New Roman"/>
          <w:color w:val="000000"/>
          <w:sz w:val="24"/>
          <w:szCs w:val="24"/>
          <w:lang w:eastAsia="ru-RU"/>
        </w:rPr>
        <w:t>Изгорья</w:t>
      </w:r>
      <w:proofErr w:type="spellEnd"/>
      <w:r w:rsidRPr="001F68E8">
        <w:rPr>
          <w:rFonts w:ascii="Times New Roman" w:eastAsia="Times New Roman" w:hAnsi="Times New Roman" w:cs="Times New Roman"/>
          <w:color w:val="000000"/>
          <w:sz w:val="24"/>
          <w:szCs w:val="24"/>
          <w:lang w:eastAsia="ru-RU"/>
        </w:rPr>
        <w:t xml:space="preserve"> — это остатки рас</w:t>
      </w:r>
      <w:r w:rsidRPr="001F68E8">
        <w:rPr>
          <w:rFonts w:ascii="Times New Roman" w:eastAsia="Times New Roman" w:hAnsi="Times New Roman" w:cs="Times New Roman"/>
          <w:color w:val="000000"/>
          <w:sz w:val="24"/>
          <w:szCs w:val="24"/>
          <w:lang w:eastAsia="ru-RU"/>
        </w:rPr>
        <w:softHyphen/>
        <w:t xml:space="preserve">тительности палеоген-неогенового периода. Такая растительность, образованная в иных физико-географических условиях, чем </w:t>
      </w:r>
      <w:proofErr w:type="gramStart"/>
      <w:r w:rsidRPr="001F68E8">
        <w:rPr>
          <w:rFonts w:ascii="Times New Roman" w:eastAsia="Times New Roman" w:hAnsi="Times New Roman" w:cs="Times New Roman"/>
          <w:color w:val="000000"/>
          <w:sz w:val="24"/>
          <w:szCs w:val="24"/>
          <w:lang w:eastAsia="ru-RU"/>
        </w:rPr>
        <w:t>су</w:t>
      </w:r>
      <w:r w:rsidRPr="001F68E8">
        <w:rPr>
          <w:rFonts w:ascii="Times New Roman" w:eastAsia="Times New Roman" w:hAnsi="Times New Roman" w:cs="Times New Roman"/>
          <w:color w:val="000000"/>
          <w:sz w:val="24"/>
          <w:szCs w:val="24"/>
          <w:lang w:eastAsia="ru-RU"/>
        </w:rPr>
        <w:softHyphen/>
        <w:t>ществующие</w:t>
      </w:r>
      <w:proofErr w:type="gramEnd"/>
      <w:r w:rsidRPr="001F68E8">
        <w:rPr>
          <w:rFonts w:ascii="Times New Roman" w:eastAsia="Times New Roman" w:hAnsi="Times New Roman" w:cs="Times New Roman"/>
          <w:color w:val="000000"/>
          <w:sz w:val="24"/>
          <w:szCs w:val="24"/>
          <w:lang w:eastAsia="ru-RU"/>
        </w:rPr>
        <w:t xml:space="preserve"> называется </w:t>
      </w:r>
      <w:r w:rsidRPr="001F68E8">
        <w:rPr>
          <w:rFonts w:ascii="Times New Roman" w:eastAsia="Times New Roman" w:hAnsi="Times New Roman" w:cs="Times New Roman"/>
          <w:i/>
          <w:iCs/>
          <w:color w:val="000000"/>
          <w:sz w:val="24"/>
          <w:szCs w:val="24"/>
          <w:lang w:eastAsia="ru-RU"/>
        </w:rPr>
        <w:t>реликтовой.</w:t>
      </w:r>
    </w:p>
    <w:p w:rsidR="001F68E8" w:rsidRPr="001F68E8" w:rsidRDefault="001F68E8" w:rsidP="001F68E8">
      <w:pPr>
        <w:shd w:val="clear" w:color="auto" w:fill="FFFFFF"/>
        <w:spacing w:after="0" w:line="235" w:lineRule="atLeast"/>
        <w:ind w:right="38" w:firstLine="283"/>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Леса оказывают влияние на почвообразо</w:t>
      </w:r>
      <w:r w:rsidRPr="001F68E8">
        <w:rPr>
          <w:rFonts w:ascii="Times New Roman" w:eastAsia="Times New Roman" w:hAnsi="Times New Roman" w:cs="Times New Roman"/>
          <w:color w:val="000000"/>
          <w:sz w:val="24"/>
          <w:szCs w:val="24"/>
          <w:lang w:eastAsia="ru-RU"/>
        </w:rPr>
        <w:softHyphen/>
        <w:t>вание и климат, являются аккумуляторами живого вещества в биосфере. Биомасса, на</w:t>
      </w:r>
      <w:r w:rsidRPr="001F68E8">
        <w:rPr>
          <w:rFonts w:ascii="Times New Roman" w:eastAsia="Times New Roman" w:hAnsi="Times New Roman" w:cs="Times New Roman"/>
          <w:color w:val="000000"/>
          <w:sz w:val="24"/>
          <w:szCs w:val="24"/>
          <w:lang w:eastAsia="ru-RU"/>
        </w:rPr>
        <w:softHyphen/>
        <w:t>капливаемая в лесах, составляет около 90% всей наземной биомассы, влияют на содер</w:t>
      </w:r>
      <w:r w:rsidRPr="001F68E8">
        <w:rPr>
          <w:rFonts w:ascii="Times New Roman" w:eastAsia="Times New Roman" w:hAnsi="Times New Roman" w:cs="Times New Roman"/>
          <w:color w:val="000000"/>
          <w:sz w:val="24"/>
          <w:szCs w:val="24"/>
          <w:lang w:eastAsia="ru-RU"/>
        </w:rPr>
        <w:softHyphen/>
        <w:t>жание кислорода и углекислого газа в атмо</w:t>
      </w:r>
      <w:r w:rsidRPr="001F68E8">
        <w:rPr>
          <w:rFonts w:ascii="Times New Roman" w:eastAsia="Times New Roman" w:hAnsi="Times New Roman" w:cs="Times New Roman"/>
          <w:color w:val="000000"/>
          <w:sz w:val="24"/>
          <w:szCs w:val="24"/>
          <w:lang w:eastAsia="ru-RU"/>
        </w:rPr>
        <w:softHyphen/>
        <w:t xml:space="preserve">сфере. Леса выполняют </w:t>
      </w:r>
      <w:proofErr w:type="spellStart"/>
      <w:r w:rsidRPr="001F68E8">
        <w:rPr>
          <w:rFonts w:ascii="Times New Roman" w:eastAsia="Times New Roman" w:hAnsi="Times New Roman" w:cs="Times New Roman"/>
          <w:color w:val="000000"/>
          <w:sz w:val="24"/>
          <w:szCs w:val="24"/>
          <w:lang w:eastAsia="ru-RU"/>
        </w:rPr>
        <w:t>водоохранную</w:t>
      </w:r>
      <w:proofErr w:type="spellEnd"/>
      <w:r w:rsidRPr="001F68E8">
        <w:rPr>
          <w:rFonts w:ascii="Times New Roman" w:eastAsia="Times New Roman" w:hAnsi="Times New Roman" w:cs="Times New Roman"/>
          <w:color w:val="000000"/>
          <w:sz w:val="24"/>
          <w:szCs w:val="24"/>
          <w:lang w:eastAsia="ru-RU"/>
        </w:rPr>
        <w:t>, поч</w:t>
      </w:r>
      <w:r w:rsidRPr="001F68E8">
        <w:rPr>
          <w:rFonts w:ascii="Times New Roman" w:eastAsia="Times New Roman" w:hAnsi="Times New Roman" w:cs="Times New Roman"/>
          <w:color w:val="000000"/>
          <w:sz w:val="24"/>
          <w:szCs w:val="24"/>
          <w:lang w:eastAsia="ru-RU"/>
        </w:rPr>
        <w:softHyphen/>
        <w:t>возащитную, рекреационную и другие функции.</w:t>
      </w:r>
    </w:p>
    <w:p w:rsidR="001F68E8" w:rsidRPr="001F68E8" w:rsidRDefault="001F68E8" w:rsidP="001F68E8">
      <w:pPr>
        <w:shd w:val="clear" w:color="auto" w:fill="FFFFFF"/>
        <w:spacing w:after="0" w:line="235" w:lineRule="atLeast"/>
        <w:ind w:left="34" w:right="14" w:firstLine="27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Травяные сообщества представлены сте</w:t>
      </w:r>
      <w:r w:rsidRPr="001F68E8">
        <w:rPr>
          <w:rFonts w:ascii="Times New Roman" w:eastAsia="Times New Roman" w:hAnsi="Times New Roman" w:cs="Times New Roman"/>
          <w:color w:val="000000"/>
          <w:sz w:val="24"/>
          <w:szCs w:val="24"/>
          <w:lang w:eastAsia="ru-RU"/>
        </w:rPr>
        <w:softHyphen/>
        <w:t>пями, лугами, растительностью водоемов, посевами культурных растений. В степях преобладают ксерофиты, на лугах — мезо</w:t>
      </w:r>
      <w:r w:rsidRPr="001F68E8">
        <w:rPr>
          <w:rFonts w:ascii="Times New Roman" w:eastAsia="Times New Roman" w:hAnsi="Times New Roman" w:cs="Times New Roman"/>
          <w:color w:val="000000"/>
          <w:sz w:val="24"/>
          <w:szCs w:val="24"/>
          <w:lang w:eastAsia="ru-RU"/>
        </w:rPr>
        <w:softHyphen/>
        <w:t>фиты, на болотах по берегам водоемов — ги</w:t>
      </w:r>
      <w:r w:rsidRPr="001F68E8">
        <w:rPr>
          <w:rFonts w:ascii="Times New Roman" w:eastAsia="Times New Roman" w:hAnsi="Times New Roman" w:cs="Times New Roman"/>
          <w:color w:val="000000"/>
          <w:sz w:val="24"/>
          <w:szCs w:val="24"/>
          <w:lang w:eastAsia="ru-RU"/>
        </w:rPr>
        <w:softHyphen/>
        <w:t>грофиты, в водоемах — гидатофиты.</w:t>
      </w:r>
    </w:p>
    <w:p w:rsidR="001F68E8" w:rsidRPr="001F68E8" w:rsidRDefault="001F68E8" w:rsidP="001F68E8">
      <w:pPr>
        <w:shd w:val="clear" w:color="auto" w:fill="FFFFFF"/>
        <w:spacing w:after="0" w:line="235" w:lineRule="atLeast"/>
        <w:ind w:left="38" w:right="5" w:firstLine="27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i/>
          <w:iCs/>
          <w:color w:val="000000"/>
          <w:sz w:val="24"/>
          <w:szCs w:val="24"/>
          <w:lang w:eastAsia="ru-RU"/>
        </w:rPr>
        <w:t>Степи </w:t>
      </w:r>
      <w:r w:rsidRPr="001F68E8">
        <w:rPr>
          <w:rFonts w:ascii="Times New Roman" w:eastAsia="Times New Roman" w:hAnsi="Times New Roman" w:cs="Times New Roman"/>
          <w:color w:val="000000"/>
          <w:sz w:val="24"/>
          <w:szCs w:val="24"/>
          <w:lang w:eastAsia="ru-RU"/>
        </w:rPr>
        <w:t xml:space="preserve">— биогеоценозы, развитые на черноземах и темно-каштановых почвах, в составе которых преобладают </w:t>
      </w:r>
      <w:proofErr w:type="spellStart"/>
      <w:r w:rsidRPr="001F68E8">
        <w:rPr>
          <w:rFonts w:ascii="Times New Roman" w:eastAsia="Times New Roman" w:hAnsi="Times New Roman" w:cs="Times New Roman"/>
          <w:color w:val="000000"/>
          <w:sz w:val="24"/>
          <w:szCs w:val="24"/>
          <w:lang w:eastAsia="ru-RU"/>
        </w:rPr>
        <w:t>морозо</w:t>
      </w:r>
      <w:proofErr w:type="spellEnd"/>
      <w:r w:rsidRPr="001F68E8">
        <w:rPr>
          <w:rFonts w:ascii="Times New Roman" w:eastAsia="Times New Roman" w:hAnsi="Times New Roman" w:cs="Times New Roman"/>
          <w:color w:val="000000"/>
          <w:sz w:val="24"/>
          <w:szCs w:val="24"/>
          <w:lang w:eastAsia="ru-RU"/>
        </w:rPr>
        <w:t>- и за</w:t>
      </w:r>
      <w:r w:rsidRPr="001F68E8">
        <w:rPr>
          <w:rFonts w:ascii="Times New Roman" w:eastAsia="Times New Roman" w:hAnsi="Times New Roman" w:cs="Times New Roman"/>
          <w:color w:val="000000"/>
          <w:sz w:val="24"/>
          <w:szCs w:val="24"/>
          <w:lang w:eastAsia="ru-RU"/>
        </w:rPr>
        <w:softHyphen/>
        <w:t>сухоустойчивые травы: дерновинные зла</w:t>
      </w:r>
      <w:r w:rsidRPr="001F68E8">
        <w:rPr>
          <w:rFonts w:ascii="Times New Roman" w:eastAsia="Times New Roman" w:hAnsi="Times New Roman" w:cs="Times New Roman"/>
          <w:color w:val="000000"/>
          <w:sz w:val="24"/>
          <w:szCs w:val="24"/>
          <w:lang w:eastAsia="ru-RU"/>
        </w:rPr>
        <w:softHyphen/>
        <w:t>ки, дерновинные осоки, луки, разнотравье и кустарники.</w:t>
      </w:r>
    </w:p>
    <w:p w:rsidR="001F68E8" w:rsidRPr="001F68E8" w:rsidRDefault="001F68E8" w:rsidP="001F68E8">
      <w:pPr>
        <w:shd w:val="clear" w:color="auto" w:fill="FFFFFF"/>
        <w:spacing w:after="0" w:line="235" w:lineRule="atLeast"/>
        <w:ind w:left="34" w:right="10" w:firstLine="27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Ранее степи занимали обширные прост</w:t>
      </w:r>
      <w:r w:rsidRPr="001F68E8">
        <w:rPr>
          <w:rFonts w:ascii="Times New Roman" w:eastAsia="Times New Roman" w:hAnsi="Times New Roman" w:cs="Times New Roman"/>
          <w:color w:val="000000"/>
          <w:sz w:val="24"/>
          <w:szCs w:val="24"/>
          <w:lang w:eastAsia="ru-RU"/>
        </w:rPr>
        <w:softHyphen/>
        <w:t>ранства, на территории области чередуясь с дубравами. В настоящее время они в боль</w:t>
      </w:r>
      <w:r w:rsidRPr="001F68E8">
        <w:rPr>
          <w:rFonts w:ascii="Times New Roman" w:eastAsia="Times New Roman" w:hAnsi="Times New Roman" w:cs="Times New Roman"/>
          <w:color w:val="000000"/>
          <w:sz w:val="24"/>
          <w:szCs w:val="24"/>
          <w:lang w:eastAsia="ru-RU"/>
        </w:rPr>
        <w:softHyphen/>
        <w:t>шинстве своем распаханы и заняты сельско</w:t>
      </w:r>
      <w:r w:rsidRPr="001F68E8">
        <w:rPr>
          <w:rFonts w:ascii="Times New Roman" w:eastAsia="Times New Roman" w:hAnsi="Times New Roman" w:cs="Times New Roman"/>
          <w:color w:val="000000"/>
          <w:sz w:val="24"/>
          <w:szCs w:val="24"/>
          <w:lang w:eastAsia="ru-RU"/>
        </w:rPr>
        <w:softHyphen/>
        <w:t>хозяйственными угодьями. Остатки степ</w:t>
      </w:r>
      <w:r w:rsidRPr="001F68E8">
        <w:rPr>
          <w:rFonts w:ascii="Times New Roman" w:eastAsia="Times New Roman" w:hAnsi="Times New Roman" w:cs="Times New Roman"/>
          <w:color w:val="000000"/>
          <w:sz w:val="24"/>
          <w:szCs w:val="24"/>
          <w:lang w:eastAsia="ru-RU"/>
        </w:rPr>
        <w:softHyphen/>
        <w:t>ной растительности уцелели по неудобным для земледелия овражно-балочным скло</w:t>
      </w:r>
      <w:r w:rsidRPr="001F68E8">
        <w:rPr>
          <w:rFonts w:ascii="Times New Roman" w:eastAsia="Times New Roman" w:hAnsi="Times New Roman" w:cs="Times New Roman"/>
          <w:color w:val="000000"/>
          <w:sz w:val="24"/>
          <w:szCs w:val="24"/>
          <w:lang w:eastAsia="ru-RU"/>
        </w:rPr>
        <w:softHyphen/>
        <w:t>нам, по опушкам дубрав. Небольшой (около 500 га) участок девственной степи сохранил</w:t>
      </w:r>
      <w:r w:rsidRPr="001F68E8">
        <w:rPr>
          <w:rFonts w:ascii="Times New Roman" w:eastAsia="Times New Roman" w:hAnsi="Times New Roman" w:cs="Times New Roman"/>
          <w:color w:val="000000"/>
          <w:sz w:val="24"/>
          <w:szCs w:val="24"/>
          <w:lang w:eastAsia="ru-RU"/>
        </w:rPr>
        <w:softHyphen/>
        <w:t xml:space="preserve">ся в </w:t>
      </w:r>
      <w:proofErr w:type="spellStart"/>
      <w:r w:rsidRPr="001F68E8">
        <w:rPr>
          <w:rFonts w:ascii="Times New Roman" w:eastAsia="Times New Roman" w:hAnsi="Times New Roman" w:cs="Times New Roman"/>
          <w:color w:val="000000"/>
          <w:sz w:val="24"/>
          <w:szCs w:val="24"/>
          <w:lang w:eastAsia="ru-RU"/>
        </w:rPr>
        <w:t>Губкинском</w:t>
      </w:r>
      <w:proofErr w:type="spellEnd"/>
      <w:r w:rsidRPr="001F68E8">
        <w:rPr>
          <w:rFonts w:ascii="Times New Roman" w:eastAsia="Times New Roman" w:hAnsi="Times New Roman" w:cs="Times New Roman"/>
          <w:color w:val="000000"/>
          <w:sz w:val="24"/>
          <w:szCs w:val="24"/>
          <w:lang w:eastAsia="ru-RU"/>
        </w:rPr>
        <w:t xml:space="preserve"> районе в «Ямской степи» — участке заповедника «Белогорье».</w:t>
      </w:r>
    </w:p>
    <w:p w:rsidR="001F68E8" w:rsidRPr="001F68E8" w:rsidRDefault="001F68E8" w:rsidP="001F68E8">
      <w:pPr>
        <w:shd w:val="clear" w:color="auto" w:fill="FFFFFF"/>
        <w:spacing w:after="0" w:line="235" w:lineRule="atLeast"/>
        <w:ind w:left="29" w:right="10" w:firstLine="283"/>
        <w:jc w:val="both"/>
        <w:rPr>
          <w:rFonts w:ascii="Times New Roman" w:eastAsia="Times New Roman" w:hAnsi="Times New Roman" w:cs="Times New Roman"/>
          <w:color w:val="000000"/>
          <w:sz w:val="20"/>
          <w:szCs w:val="20"/>
          <w:lang w:eastAsia="ru-RU"/>
        </w:rPr>
      </w:pPr>
      <w:proofErr w:type="gramStart"/>
      <w:r w:rsidRPr="001F68E8">
        <w:rPr>
          <w:rFonts w:ascii="Times New Roman" w:eastAsia="Times New Roman" w:hAnsi="Times New Roman" w:cs="Times New Roman"/>
          <w:color w:val="000000"/>
          <w:sz w:val="24"/>
          <w:szCs w:val="24"/>
          <w:lang w:eastAsia="ru-RU"/>
        </w:rPr>
        <w:t>По характеру растительного покрова сте</w:t>
      </w:r>
      <w:r w:rsidRPr="001F68E8">
        <w:rPr>
          <w:rFonts w:ascii="Times New Roman" w:eastAsia="Times New Roman" w:hAnsi="Times New Roman" w:cs="Times New Roman"/>
          <w:color w:val="000000"/>
          <w:sz w:val="24"/>
          <w:szCs w:val="24"/>
          <w:lang w:eastAsia="ru-RU"/>
        </w:rPr>
        <w:softHyphen/>
        <w:t>пи области делятся на разнотравно-луго</w:t>
      </w:r>
      <w:r w:rsidRPr="001F68E8">
        <w:rPr>
          <w:rFonts w:ascii="Times New Roman" w:eastAsia="Times New Roman" w:hAnsi="Times New Roman" w:cs="Times New Roman"/>
          <w:color w:val="000000"/>
          <w:sz w:val="24"/>
          <w:szCs w:val="24"/>
          <w:lang w:eastAsia="ru-RU"/>
        </w:rPr>
        <w:softHyphen/>
        <w:t>вые, лежащие в полосе лесостепи, и разно</w:t>
      </w:r>
      <w:r w:rsidRPr="001F68E8">
        <w:rPr>
          <w:rFonts w:ascii="Times New Roman" w:eastAsia="Times New Roman" w:hAnsi="Times New Roman" w:cs="Times New Roman"/>
          <w:color w:val="000000"/>
          <w:sz w:val="24"/>
          <w:szCs w:val="24"/>
          <w:lang w:eastAsia="ru-RU"/>
        </w:rPr>
        <w:softHyphen/>
        <w:t>травно-ковыльные, распространенные в юго-восточных районах.</w:t>
      </w:r>
      <w:r>
        <w:rPr>
          <w:rFonts w:ascii="Times New Roman" w:eastAsia="Times New Roman" w:hAnsi="Times New Roman" w:cs="Times New Roman"/>
          <w:noProof/>
          <w:color w:val="000000"/>
          <w:sz w:val="20"/>
          <w:szCs w:val="20"/>
          <w:lang w:eastAsia="ru-RU"/>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4267200" cy="2838450"/>
            <wp:effectExtent l="19050" t="0" r="0" b="0"/>
            <wp:wrapSquare wrapText="bothSides"/>
            <wp:docPr id="9" name="Рисунок 3" descr="http://www.agol.ucoz.ru/7ja/bel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gol.ucoz.ru/7ja/bel002.JPG"/>
                    <pic:cNvPicPr>
                      <a:picLocks noChangeAspect="1" noChangeArrowheads="1"/>
                    </pic:cNvPicPr>
                  </pic:nvPicPr>
                  <pic:blipFill>
                    <a:blip r:embed="rId21" cstate="print"/>
                    <a:srcRect/>
                    <a:stretch>
                      <a:fillRect/>
                    </a:stretch>
                  </pic:blipFill>
                  <pic:spPr bwMode="auto">
                    <a:xfrm>
                      <a:off x="0" y="0"/>
                      <a:ext cx="4267200" cy="2838450"/>
                    </a:xfrm>
                    <a:prstGeom prst="rect">
                      <a:avLst/>
                    </a:prstGeom>
                    <a:noFill/>
                    <a:ln w="9525">
                      <a:noFill/>
                      <a:miter lim="800000"/>
                      <a:headEnd/>
                      <a:tailEnd/>
                    </a:ln>
                  </pic:spPr>
                </pic:pic>
              </a:graphicData>
            </a:graphic>
          </wp:anchor>
        </w:drawing>
      </w:r>
      <w:proofErr w:type="gramEnd"/>
    </w:p>
    <w:p w:rsidR="001F68E8" w:rsidRPr="001F68E8" w:rsidRDefault="001F68E8" w:rsidP="001F68E8">
      <w:pPr>
        <w:shd w:val="clear" w:color="auto" w:fill="FFFFFF"/>
        <w:spacing w:after="0" w:line="235" w:lineRule="atLeast"/>
        <w:ind w:left="5" w:firstLine="283"/>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Разнотравно-луговые степи развиты на мощных и отчасти выщелоченных чернозе</w:t>
      </w:r>
      <w:r w:rsidRPr="001F68E8">
        <w:rPr>
          <w:rFonts w:ascii="Times New Roman" w:eastAsia="Times New Roman" w:hAnsi="Times New Roman" w:cs="Times New Roman"/>
          <w:color w:val="000000"/>
          <w:sz w:val="24"/>
          <w:szCs w:val="24"/>
          <w:lang w:eastAsia="ru-RU"/>
        </w:rPr>
        <w:softHyphen/>
        <w:t>мах, содержащих большое количество вла</w:t>
      </w:r>
      <w:r w:rsidRPr="001F68E8">
        <w:rPr>
          <w:rFonts w:ascii="Times New Roman" w:eastAsia="Times New Roman" w:hAnsi="Times New Roman" w:cs="Times New Roman"/>
          <w:color w:val="000000"/>
          <w:sz w:val="24"/>
          <w:szCs w:val="24"/>
          <w:lang w:eastAsia="ru-RU"/>
        </w:rPr>
        <w:softHyphen/>
        <w:t>ги. Это наиболее богатые в видовом разнооб</w:t>
      </w:r>
      <w:r w:rsidRPr="001F68E8">
        <w:rPr>
          <w:rFonts w:ascii="Times New Roman" w:eastAsia="Times New Roman" w:hAnsi="Times New Roman" w:cs="Times New Roman"/>
          <w:color w:val="000000"/>
          <w:sz w:val="24"/>
          <w:szCs w:val="24"/>
          <w:lang w:eastAsia="ru-RU"/>
        </w:rPr>
        <w:softHyphen/>
        <w:t>разии биогеоценозы: на 1 м</w:t>
      </w:r>
      <w:proofErr w:type="gramStart"/>
      <w:r w:rsidRPr="001F68E8">
        <w:rPr>
          <w:rFonts w:ascii="Times New Roman" w:eastAsia="Times New Roman" w:hAnsi="Times New Roman" w:cs="Times New Roman"/>
          <w:color w:val="000000"/>
          <w:sz w:val="24"/>
          <w:szCs w:val="24"/>
          <w:vertAlign w:val="superscript"/>
          <w:lang w:eastAsia="ru-RU"/>
        </w:rPr>
        <w:t>2</w:t>
      </w:r>
      <w:proofErr w:type="gramEnd"/>
      <w:r w:rsidRPr="001F68E8">
        <w:rPr>
          <w:rFonts w:ascii="Times New Roman" w:eastAsia="Times New Roman" w:hAnsi="Times New Roman" w:cs="Times New Roman"/>
          <w:color w:val="000000"/>
          <w:sz w:val="24"/>
          <w:szCs w:val="24"/>
          <w:lang w:eastAsia="ru-RU"/>
        </w:rPr>
        <w:t> произрастает до 45 видов растений. Здесь господствуют влаголюбивое разнотравье и корневищные злаки, создающие пестроту и яркость кра</w:t>
      </w:r>
      <w:r w:rsidRPr="001F68E8">
        <w:rPr>
          <w:rFonts w:ascii="Times New Roman" w:eastAsia="Times New Roman" w:hAnsi="Times New Roman" w:cs="Times New Roman"/>
          <w:color w:val="000000"/>
          <w:sz w:val="24"/>
          <w:szCs w:val="24"/>
          <w:lang w:eastAsia="ru-RU"/>
        </w:rPr>
        <w:softHyphen/>
        <w:t>сок травяного покрова.</w:t>
      </w:r>
    </w:p>
    <w:p w:rsidR="001F68E8" w:rsidRPr="001F68E8" w:rsidRDefault="001F68E8" w:rsidP="001F68E8">
      <w:pPr>
        <w:shd w:val="clear" w:color="auto" w:fill="FFFFFF"/>
        <w:spacing w:after="0" w:line="235" w:lineRule="atLeast"/>
        <w:ind w:right="24" w:firstLine="283"/>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Разнотравно-ковыльные степи представ</w:t>
      </w:r>
      <w:r w:rsidRPr="001F68E8">
        <w:rPr>
          <w:rFonts w:ascii="Times New Roman" w:eastAsia="Times New Roman" w:hAnsi="Times New Roman" w:cs="Times New Roman"/>
          <w:color w:val="000000"/>
          <w:sz w:val="24"/>
          <w:szCs w:val="24"/>
          <w:lang w:eastAsia="ru-RU"/>
        </w:rPr>
        <w:softHyphen/>
        <w:t>лены северным (</w:t>
      </w:r>
      <w:proofErr w:type="spellStart"/>
      <w:r w:rsidRPr="001F68E8">
        <w:rPr>
          <w:rFonts w:ascii="Times New Roman" w:eastAsia="Times New Roman" w:hAnsi="Times New Roman" w:cs="Times New Roman"/>
          <w:color w:val="000000"/>
          <w:sz w:val="24"/>
          <w:szCs w:val="24"/>
          <w:lang w:eastAsia="ru-RU"/>
        </w:rPr>
        <w:t>крупнодерновинным</w:t>
      </w:r>
      <w:proofErr w:type="spellEnd"/>
      <w:r w:rsidRPr="001F68E8">
        <w:rPr>
          <w:rFonts w:ascii="Times New Roman" w:eastAsia="Times New Roman" w:hAnsi="Times New Roman" w:cs="Times New Roman"/>
          <w:color w:val="000000"/>
          <w:sz w:val="24"/>
          <w:szCs w:val="24"/>
          <w:lang w:eastAsia="ru-RU"/>
        </w:rPr>
        <w:t>) вари</w:t>
      </w:r>
      <w:r w:rsidRPr="001F68E8">
        <w:rPr>
          <w:rFonts w:ascii="Times New Roman" w:eastAsia="Times New Roman" w:hAnsi="Times New Roman" w:cs="Times New Roman"/>
          <w:color w:val="000000"/>
          <w:sz w:val="24"/>
          <w:szCs w:val="24"/>
          <w:lang w:eastAsia="ru-RU"/>
        </w:rPr>
        <w:softHyphen/>
        <w:t xml:space="preserve">антом, известным под названием </w:t>
      </w:r>
      <w:proofErr w:type="spellStart"/>
      <w:r w:rsidRPr="001F68E8">
        <w:rPr>
          <w:rFonts w:ascii="Times New Roman" w:eastAsia="Times New Roman" w:hAnsi="Times New Roman" w:cs="Times New Roman"/>
          <w:color w:val="000000"/>
          <w:sz w:val="24"/>
          <w:szCs w:val="24"/>
          <w:lang w:eastAsia="ru-RU"/>
        </w:rPr>
        <w:t>разнотравно-типчаково-ковыльная</w:t>
      </w:r>
      <w:proofErr w:type="spellEnd"/>
      <w:r w:rsidRPr="001F68E8">
        <w:rPr>
          <w:rFonts w:ascii="Times New Roman" w:eastAsia="Times New Roman" w:hAnsi="Times New Roman" w:cs="Times New Roman"/>
          <w:color w:val="000000"/>
          <w:sz w:val="24"/>
          <w:szCs w:val="24"/>
          <w:lang w:eastAsia="ru-RU"/>
        </w:rPr>
        <w:t xml:space="preserve"> степь. Они распола</w:t>
      </w:r>
      <w:r w:rsidRPr="001F68E8">
        <w:rPr>
          <w:rFonts w:ascii="Times New Roman" w:eastAsia="Times New Roman" w:hAnsi="Times New Roman" w:cs="Times New Roman"/>
          <w:color w:val="000000"/>
          <w:sz w:val="24"/>
          <w:szCs w:val="24"/>
          <w:lang w:eastAsia="ru-RU"/>
        </w:rPr>
        <w:softHyphen/>
        <w:t xml:space="preserve">гаются в </w:t>
      </w:r>
      <w:proofErr w:type="spellStart"/>
      <w:r w:rsidRPr="001F68E8">
        <w:rPr>
          <w:rFonts w:ascii="Times New Roman" w:eastAsia="Times New Roman" w:hAnsi="Times New Roman" w:cs="Times New Roman"/>
          <w:color w:val="000000"/>
          <w:sz w:val="24"/>
          <w:szCs w:val="24"/>
          <w:lang w:eastAsia="ru-RU"/>
        </w:rPr>
        <w:t>подзоне</w:t>
      </w:r>
      <w:proofErr w:type="spellEnd"/>
      <w:r w:rsidRPr="001F68E8">
        <w:rPr>
          <w:rFonts w:ascii="Times New Roman" w:eastAsia="Times New Roman" w:hAnsi="Times New Roman" w:cs="Times New Roman"/>
          <w:color w:val="000000"/>
          <w:sz w:val="24"/>
          <w:szCs w:val="24"/>
          <w:lang w:eastAsia="ru-RU"/>
        </w:rPr>
        <w:t xml:space="preserve"> обыкновенных черноземов, бедных перегноем, и потому травяной покров их беднее по видовому составу. На 1 м</w:t>
      </w:r>
      <w:proofErr w:type="gramStart"/>
      <w:r w:rsidRPr="001F68E8">
        <w:rPr>
          <w:rFonts w:ascii="Times New Roman" w:eastAsia="Times New Roman" w:hAnsi="Times New Roman" w:cs="Times New Roman"/>
          <w:color w:val="000000"/>
          <w:sz w:val="24"/>
          <w:szCs w:val="24"/>
          <w:vertAlign w:val="superscript"/>
          <w:lang w:eastAsia="ru-RU"/>
        </w:rPr>
        <w:t>2</w:t>
      </w:r>
      <w:proofErr w:type="gramEnd"/>
      <w:r w:rsidRPr="001F68E8">
        <w:rPr>
          <w:rFonts w:ascii="Times New Roman" w:eastAsia="Times New Roman" w:hAnsi="Times New Roman" w:cs="Times New Roman"/>
          <w:color w:val="000000"/>
          <w:sz w:val="24"/>
          <w:szCs w:val="24"/>
          <w:lang w:eastAsia="ru-RU"/>
        </w:rPr>
        <w:t> насчи</w:t>
      </w:r>
      <w:r w:rsidRPr="001F68E8">
        <w:rPr>
          <w:rFonts w:ascii="Times New Roman" w:eastAsia="Times New Roman" w:hAnsi="Times New Roman" w:cs="Times New Roman"/>
          <w:color w:val="000000"/>
          <w:sz w:val="24"/>
          <w:szCs w:val="24"/>
          <w:lang w:eastAsia="ru-RU"/>
        </w:rPr>
        <w:softHyphen/>
        <w:t>тывается 10—20 видов растений.</w:t>
      </w:r>
    </w:p>
    <w:p w:rsidR="001F68E8" w:rsidRPr="001F68E8" w:rsidRDefault="001F68E8" w:rsidP="001F68E8">
      <w:pPr>
        <w:shd w:val="clear" w:color="auto" w:fill="FFFFFF"/>
        <w:spacing w:after="0" w:line="235" w:lineRule="atLeast"/>
        <w:ind w:right="14"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В степи широко распространены кустар</w:t>
      </w:r>
      <w:r w:rsidRPr="001F68E8">
        <w:rPr>
          <w:rFonts w:ascii="Times New Roman" w:eastAsia="Times New Roman" w:hAnsi="Times New Roman" w:cs="Times New Roman"/>
          <w:color w:val="000000"/>
          <w:sz w:val="24"/>
          <w:szCs w:val="24"/>
          <w:lang w:eastAsia="ru-RU"/>
        </w:rPr>
        <w:softHyphen/>
        <w:t xml:space="preserve">никовые сообщества из миндаля низкого, </w:t>
      </w:r>
      <w:proofErr w:type="spellStart"/>
      <w:r w:rsidRPr="001F68E8">
        <w:rPr>
          <w:rFonts w:ascii="Times New Roman" w:eastAsia="Times New Roman" w:hAnsi="Times New Roman" w:cs="Times New Roman"/>
          <w:color w:val="000000"/>
          <w:sz w:val="24"/>
          <w:szCs w:val="24"/>
          <w:lang w:eastAsia="ru-RU"/>
        </w:rPr>
        <w:t>караганы</w:t>
      </w:r>
      <w:proofErr w:type="spellEnd"/>
      <w:r w:rsidRPr="001F68E8">
        <w:rPr>
          <w:rFonts w:ascii="Times New Roman" w:eastAsia="Times New Roman" w:hAnsi="Times New Roman" w:cs="Times New Roman"/>
          <w:color w:val="000000"/>
          <w:sz w:val="24"/>
          <w:szCs w:val="24"/>
          <w:lang w:eastAsia="ru-RU"/>
        </w:rPr>
        <w:t xml:space="preserve"> кустарниковой, вишни степной, спиреи </w:t>
      </w:r>
      <w:proofErr w:type="spellStart"/>
      <w:r w:rsidRPr="001F68E8">
        <w:rPr>
          <w:rFonts w:ascii="Times New Roman" w:eastAsia="Times New Roman" w:hAnsi="Times New Roman" w:cs="Times New Roman"/>
          <w:color w:val="000000"/>
          <w:sz w:val="24"/>
          <w:szCs w:val="24"/>
          <w:lang w:eastAsia="ru-RU"/>
        </w:rPr>
        <w:t>городчатой</w:t>
      </w:r>
      <w:proofErr w:type="spellEnd"/>
      <w:r w:rsidRPr="001F68E8">
        <w:rPr>
          <w:rFonts w:ascii="Times New Roman" w:eastAsia="Times New Roman" w:hAnsi="Times New Roman" w:cs="Times New Roman"/>
          <w:color w:val="000000"/>
          <w:sz w:val="24"/>
          <w:szCs w:val="24"/>
          <w:lang w:eastAsia="ru-RU"/>
        </w:rPr>
        <w:t>, сливы степной, ракит</w:t>
      </w:r>
      <w:r w:rsidRPr="001F68E8">
        <w:rPr>
          <w:rFonts w:ascii="Times New Roman" w:eastAsia="Times New Roman" w:hAnsi="Times New Roman" w:cs="Times New Roman"/>
          <w:color w:val="000000"/>
          <w:sz w:val="24"/>
          <w:szCs w:val="24"/>
          <w:lang w:eastAsia="ru-RU"/>
        </w:rPr>
        <w:softHyphen/>
        <w:t>ника русского, шиповника собачьего.</w:t>
      </w:r>
    </w:p>
    <w:p w:rsidR="001F68E8" w:rsidRPr="001F68E8" w:rsidRDefault="001F68E8" w:rsidP="001F68E8">
      <w:pPr>
        <w:shd w:val="clear" w:color="auto" w:fill="FFFFFF"/>
        <w:spacing w:after="0" w:line="235" w:lineRule="atLeast"/>
        <w:ind w:left="5" w:right="5" w:firstLine="283"/>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lastRenderedPageBreak/>
        <w:t>Степи являются ценными кормовыми угодьями. Степное сено высокого качества, более питательно, чем луговое, и охотнее поедается скотом.</w:t>
      </w:r>
    </w:p>
    <w:p w:rsidR="001F68E8" w:rsidRPr="001F68E8" w:rsidRDefault="001F68E8" w:rsidP="001F68E8">
      <w:pPr>
        <w:shd w:val="clear" w:color="auto" w:fill="FFFFFF"/>
        <w:spacing w:after="0" w:line="235" w:lineRule="atLeast"/>
        <w:ind w:left="5" w:firstLine="274"/>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i/>
          <w:iCs/>
          <w:color w:val="000000"/>
          <w:sz w:val="24"/>
          <w:szCs w:val="24"/>
          <w:lang w:eastAsia="ru-RU"/>
        </w:rPr>
        <w:t>Растительность меловых обнажений. </w:t>
      </w:r>
      <w:r w:rsidRPr="001F68E8">
        <w:rPr>
          <w:rFonts w:ascii="Times New Roman" w:eastAsia="Times New Roman" w:hAnsi="Times New Roman" w:cs="Times New Roman"/>
          <w:color w:val="000000"/>
          <w:sz w:val="24"/>
          <w:szCs w:val="24"/>
          <w:lang w:eastAsia="ru-RU"/>
        </w:rPr>
        <w:t>Местами по крутым склонам балок цент</w:t>
      </w:r>
      <w:r w:rsidRPr="001F68E8">
        <w:rPr>
          <w:rFonts w:ascii="Times New Roman" w:eastAsia="Times New Roman" w:hAnsi="Times New Roman" w:cs="Times New Roman"/>
          <w:color w:val="000000"/>
          <w:sz w:val="24"/>
          <w:szCs w:val="24"/>
          <w:lang w:eastAsia="ru-RU"/>
        </w:rPr>
        <w:softHyphen/>
        <w:t xml:space="preserve">ральной, восточной и юго-восточной частей области степные участки перемежаются с обнажениями меловых пород. </w:t>
      </w:r>
      <w:proofErr w:type="gramStart"/>
      <w:r w:rsidRPr="001F68E8">
        <w:rPr>
          <w:rFonts w:ascii="Times New Roman" w:eastAsia="Times New Roman" w:hAnsi="Times New Roman" w:cs="Times New Roman"/>
          <w:color w:val="000000"/>
          <w:sz w:val="24"/>
          <w:szCs w:val="24"/>
          <w:lang w:eastAsia="ru-RU"/>
        </w:rPr>
        <w:t>За тысячи лет здесь сформировалась своеобразная, со</w:t>
      </w:r>
      <w:r w:rsidRPr="001F68E8">
        <w:rPr>
          <w:rFonts w:ascii="Times New Roman" w:eastAsia="Times New Roman" w:hAnsi="Times New Roman" w:cs="Times New Roman"/>
          <w:color w:val="000000"/>
          <w:sz w:val="24"/>
          <w:szCs w:val="24"/>
          <w:lang w:eastAsia="ru-RU"/>
        </w:rPr>
        <w:softHyphen/>
        <w:t>хранившаяся от доледниковой и леднико</w:t>
      </w:r>
      <w:r w:rsidRPr="001F68E8">
        <w:rPr>
          <w:rFonts w:ascii="Times New Roman" w:eastAsia="Times New Roman" w:hAnsi="Times New Roman" w:cs="Times New Roman"/>
          <w:color w:val="000000"/>
          <w:sz w:val="24"/>
          <w:szCs w:val="24"/>
          <w:lang w:eastAsia="ru-RU"/>
        </w:rPr>
        <w:softHyphen/>
        <w:t>вой эпох растительность меловых обнаже</w:t>
      </w:r>
      <w:r w:rsidRPr="001F68E8">
        <w:rPr>
          <w:rFonts w:ascii="Times New Roman" w:eastAsia="Times New Roman" w:hAnsi="Times New Roman" w:cs="Times New Roman"/>
          <w:color w:val="000000"/>
          <w:sz w:val="24"/>
          <w:szCs w:val="24"/>
          <w:lang w:eastAsia="ru-RU"/>
        </w:rPr>
        <w:softHyphen/>
        <w:t xml:space="preserve">ний: </w:t>
      </w:r>
      <w:proofErr w:type="spellStart"/>
      <w:r w:rsidRPr="001F68E8">
        <w:rPr>
          <w:rFonts w:ascii="Times New Roman" w:eastAsia="Times New Roman" w:hAnsi="Times New Roman" w:cs="Times New Roman"/>
          <w:color w:val="000000"/>
          <w:sz w:val="24"/>
          <w:szCs w:val="24"/>
          <w:lang w:eastAsia="ru-RU"/>
        </w:rPr>
        <w:t>тимьянники</w:t>
      </w:r>
      <w:proofErr w:type="spellEnd"/>
      <w:r w:rsidRPr="001F68E8">
        <w:rPr>
          <w:rFonts w:ascii="Times New Roman" w:eastAsia="Times New Roman" w:hAnsi="Times New Roman" w:cs="Times New Roman"/>
          <w:color w:val="000000"/>
          <w:sz w:val="24"/>
          <w:szCs w:val="24"/>
          <w:lang w:eastAsia="ru-RU"/>
        </w:rPr>
        <w:t xml:space="preserve">, меловые </w:t>
      </w:r>
      <w:proofErr w:type="spellStart"/>
      <w:r w:rsidRPr="001F68E8">
        <w:rPr>
          <w:rFonts w:ascii="Times New Roman" w:eastAsia="Times New Roman" w:hAnsi="Times New Roman" w:cs="Times New Roman"/>
          <w:color w:val="000000"/>
          <w:sz w:val="24"/>
          <w:szCs w:val="24"/>
          <w:lang w:eastAsia="ru-RU"/>
        </w:rPr>
        <w:t>иссопники</w:t>
      </w:r>
      <w:proofErr w:type="spellEnd"/>
      <w:r w:rsidRPr="001F68E8">
        <w:rPr>
          <w:rFonts w:ascii="Times New Roman" w:eastAsia="Times New Roman" w:hAnsi="Times New Roman" w:cs="Times New Roman"/>
          <w:color w:val="000000"/>
          <w:sz w:val="24"/>
          <w:szCs w:val="24"/>
          <w:lang w:eastAsia="ru-RU"/>
        </w:rPr>
        <w:t>, сниженные Альпы.</w:t>
      </w:r>
      <w:proofErr w:type="gramEnd"/>
      <w:r w:rsidRPr="001F68E8">
        <w:rPr>
          <w:rFonts w:ascii="Times New Roman" w:eastAsia="Times New Roman" w:hAnsi="Times New Roman" w:cs="Times New Roman"/>
          <w:color w:val="000000"/>
          <w:sz w:val="24"/>
          <w:szCs w:val="24"/>
          <w:lang w:eastAsia="ru-RU"/>
        </w:rPr>
        <w:t xml:space="preserve"> Мел обладает высокой отражающей способностью (альбедо), по</w:t>
      </w:r>
      <w:r w:rsidRPr="001F68E8">
        <w:rPr>
          <w:rFonts w:ascii="Times New Roman" w:eastAsia="Times New Roman" w:hAnsi="Times New Roman" w:cs="Times New Roman"/>
          <w:color w:val="000000"/>
          <w:sz w:val="24"/>
          <w:szCs w:val="24"/>
          <w:lang w:eastAsia="ru-RU"/>
        </w:rPr>
        <w:softHyphen/>
        <w:t>этому кальцефилы вынуждены защищать</w:t>
      </w:r>
      <w:r w:rsidRPr="001F68E8">
        <w:rPr>
          <w:rFonts w:ascii="Times New Roman" w:eastAsia="Times New Roman" w:hAnsi="Times New Roman" w:cs="Times New Roman"/>
          <w:color w:val="000000"/>
          <w:sz w:val="24"/>
          <w:szCs w:val="24"/>
          <w:lang w:eastAsia="ru-RU"/>
        </w:rPr>
        <w:softHyphen/>
        <w:t>ся от избытка световой энергии. У одних ви</w:t>
      </w:r>
      <w:r w:rsidRPr="001F68E8">
        <w:rPr>
          <w:rFonts w:ascii="Times New Roman" w:eastAsia="Times New Roman" w:hAnsi="Times New Roman" w:cs="Times New Roman"/>
          <w:color w:val="000000"/>
          <w:sz w:val="24"/>
          <w:szCs w:val="24"/>
          <w:lang w:eastAsia="ru-RU"/>
        </w:rPr>
        <w:softHyphen/>
        <w:t xml:space="preserve">дов в поверхностных тканях скапливаются экранирующие защитные вещества в виде кристаллов щавелевокислого кальция, у других сильно развито </w:t>
      </w:r>
      <w:proofErr w:type="spellStart"/>
      <w:r w:rsidRPr="001F68E8">
        <w:rPr>
          <w:rFonts w:ascii="Times New Roman" w:eastAsia="Times New Roman" w:hAnsi="Times New Roman" w:cs="Times New Roman"/>
          <w:color w:val="000000"/>
          <w:sz w:val="24"/>
          <w:szCs w:val="24"/>
          <w:lang w:eastAsia="ru-RU"/>
        </w:rPr>
        <w:t>опушение</w:t>
      </w:r>
      <w:proofErr w:type="spellEnd"/>
      <w:r w:rsidRPr="001F68E8">
        <w:rPr>
          <w:rFonts w:ascii="Times New Roman" w:eastAsia="Times New Roman" w:hAnsi="Times New Roman" w:cs="Times New Roman"/>
          <w:color w:val="000000"/>
          <w:sz w:val="24"/>
          <w:szCs w:val="24"/>
          <w:lang w:eastAsia="ru-RU"/>
        </w:rPr>
        <w:t xml:space="preserve"> стеблей и листьев. Многие для охлаждения листовой пластинки выделяют эфирные масла.</w:t>
      </w:r>
    </w:p>
    <w:p w:rsidR="001F68E8" w:rsidRPr="001F68E8" w:rsidRDefault="001F68E8" w:rsidP="001F68E8">
      <w:pPr>
        <w:shd w:val="clear" w:color="auto" w:fill="FFFFFF"/>
        <w:spacing w:after="0" w:line="235" w:lineRule="atLeast"/>
        <w:ind w:left="5" w:right="5"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На территории Белгородской области встречаются 36 видов растений, охраняе</w:t>
      </w:r>
      <w:r w:rsidRPr="001F68E8">
        <w:rPr>
          <w:rFonts w:ascii="Times New Roman" w:eastAsia="Times New Roman" w:hAnsi="Times New Roman" w:cs="Times New Roman"/>
          <w:color w:val="000000"/>
          <w:sz w:val="24"/>
          <w:szCs w:val="24"/>
          <w:lang w:eastAsia="ru-RU"/>
        </w:rPr>
        <w:softHyphen/>
        <w:t>мых на федеральном уровне. Из них 21 вид растет на меловых обнажениях и карбонат</w:t>
      </w:r>
      <w:r w:rsidRPr="001F68E8">
        <w:rPr>
          <w:rFonts w:ascii="Times New Roman" w:eastAsia="Times New Roman" w:hAnsi="Times New Roman" w:cs="Times New Roman"/>
          <w:color w:val="000000"/>
          <w:sz w:val="24"/>
          <w:szCs w:val="24"/>
          <w:lang w:eastAsia="ru-RU"/>
        </w:rPr>
        <w:softHyphen/>
        <w:t>ных почвах.</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i/>
          <w:iCs/>
          <w:color w:val="000000"/>
          <w:sz w:val="24"/>
          <w:szCs w:val="24"/>
          <w:lang w:eastAsia="ru-RU"/>
        </w:rPr>
        <w:t>Сниженные Альпы </w:t>
      </w:r>
      <w:r w:rsidRPr="001F68E8">
        <w:rPr>
          <w:rFonts w:ascii="Times New Roman" w:eastAsia="Times New Roman" w:hAnsi="Times New Roman" w:cs="Times New Roman"/>
          <w:color w:val="000000"/>
          <w:sz w:val="24"/>
          <w:szCs w:val="24"/>
          <w:lang w:eastAsia="ru-RU"/>
        </w:rPr>
        <w:t>— одна из достоприме</w:t>
      </w:r>
      <w:r w:rsidRPr="001F68E8">
        <w:rPr>
          <w:rFonts w:ascii="Times New Roman" w:eastAsia="Times New Roman" w:hAnsi="Times New Roman" w:cs="Times New Roman"/>
          <w:color w:val="000000"/>
          <w:sz w:val="24"/>
          <w:szCs w:val="24"/>
          <w:lang w:eastAsia="ru-RU"/>
        </w:rPr>
        <w:softHyphen/>
        <w:t>чательностей южных отрогов Среднерусской возвышенности. Это подобие высокогорных альпийских лугов, но произрастающих в условиях равнин. Представители альпий</w:t>
      </w:r>
      <w:r w:rsidRPr="001F68E8">
        <w:rPr>
          <w:rFonts w:ascii="Times New Roman" w:eastAsia="Times New Roman" w:hAnsi="Times New Roman" w:cs="Times New Roman"/>
          <w:color w:val="000000"/>
          <w:sz w:val="24"/>
          <w:szCs w:val="24"/>
          <w:lang w:eastAsia="ru-RU"/>
        </w:rPr>
        <w:softHyphen/>
        <w:t>ской флоры (</w:t>
      </w:r>
      <w:proofErr w:type="spellStart"/>
      <w:r w:rsidRPr="001F68E8">
        <w:rPr>
          <w:rFonts w:ascii="Times New Roman" w:eastAsia="Times New Roman" w:hAnsi="Times New Roman" w:cs="Times New Roman"/>
          <w:color w:val="000000"/>
          <w:sz w:val="24"/>
          <w:szCs w:val="24"/>
          <w:lang w:eastAsia="ru-RU"/>
        </w:rPr>
        <w:t>проломник</w:t>
      </w:r>
      <w:proofErr w:type="spellEnd"/>
      <w:r w:rsidRPr="001F68E8">
        <w:rPr>
          <w:rFonts w:ascii="Times New Roman" w:eastAsia="Times New Roman" w:hAnsi="Times New Roman" w:cs="Times New Roman"/>
          <w:color w:val="000000"/>
          <w:sz w:val="24"/>
          <w:szCs w:val="24"/>
          <w:lang w:eastAsia="ru-RU"/>
        </w:rPr>
        <w:t xml:space="preserve"> </w:t>
      </w:r>
      <w:proofErr w:type="spellStart"/>
      <w:r w:rsidRPr="001F68E8">
        <w:rPr>
          <w:rFonts w:ascii="Times New Roman" w:eastAsia="Times New Roman" w:hAnsi="Times New Roman" w:cs="Times New Roman"/>
          <w:color w:val="000000"/>
          <w:sz w:val="24"/>
          <w:szCs w:val="24"/>
          <w:lang w:eastAsia="ru-RU"/>
        </w:rPr>
        <w:t>Козо-Полянского</w:t>
      </w:r>
      <w:proofErr w:type="spellEnd"/>
      <w:r w:rsidRPr="001F68E8">
        <w:rPr>
          <w:rFonts w:ascii="Times New Roman" w:eastAsia="Times New Roman" w:hAnsi="Times New Roman" w:cs="Times New Roman"/>
          <w:color w:val="000000"/>
          <w:sz w:val="24"/>
          <w:szCs w:val="24"/>
          <w:lang w:eastAsia="ru-RU"/>
        </w:rPr>
        <w:t xml:space="preserve">, </w:t>
      </w:r>
      <w:proofErr w:type="spellStart"/>
      <w:r w:rsidRPr="001F68E8">
        <w:rPr>
          <w:rFonts w:ascii="Times New Roman" w:eastAsia="Times New Roman" w:hAnsi="Times New Roman" w:cs="Times New Roman"/>
          <w:color w:val="000000"/>
          <w:sz w:val="24"/>
          <w:szCs w:val="24"/>
          <w:lang w:eastAsia="ru-RU"/>
        </w:rPr>
        <w:t>шиверекия</w:t>
      </w:r>
      <w:proofErr w:type="spellEnd"/>
      <w:r w:rsidRPr="001F68E8">
        <w:rPr>
          <w:rFonts w:ascii="Times New Roman" w:eastAsia="Times New Roman" w:hAnsi="Times New Roman" w:cs="Times New Roman"/>
          <w:color w:val="000000"/>
          <w:sz w:val="24"/>
          <w:szCs w:val="24"/>
          <w:lang w:eastAsia="ru-RU"/>
        </w:rPr>
        <w:t xml:space="preserve"> подольская, копеечник крупноцветковый, </w:t>
      </w:r>
      <w:proofErr w:type="spellStart"/>
      <w:r w:rsidRPr="001F68E8">
        <w:rPr>
          <w:rFonts w:ascii="Times New Roman" w:eastAsia="Times New Roman" w:hAnsi="Times New Roman" w:cs="Times New Roman"/>
          <w:color w:val="000000"/>
          <w:sz w:val="24"/>
          <w:szCs w:val="24"/>
          <w:lang w:eastAsia="ru-RU"/>
        </w:rPr>
        <w:t>шлемник</w:t>
      </w:r>
      <w:proofErr w:type="spellEnd"/>
      <w:r w:rsidRPr="001F68E8">
        <w:rPr>
          <w:rFonts w:ascii="Times New Roman" w:eastAsia="Times New Roman" w:hAnsi="Times New Roman" w:cs="Times New Roman"/>
          <w:color w:val="000000"/>
          <w:sz w:val="24"/>
          <w:szCs w:val="24"/>
          <w:lang w:eastAsia="ru-RU"/>
        </w:rPr>
        <w:t xml:space="preserve"> приземистый, </w:t>
      </w:r>
      <w:proofErr w:type="spellStart"/>
      <w:r w:rsidRPr="001F68E8">
        <w:rPr>
          <w:rFonts w:ascii="Times New Roman" w:eastAsia="Times New Roman" w:hAnsi="Times New Roman" w:cs="Times New Roman"/>
          <w:color w:val="000000"/>
          <w:sz w:val="24"/>
          <w:szCs w:val="24"/>
          <w:lang w:eastAsia="ru-RU"/>
        </w:rPr>
        <w:t>оносма</w:t>
      </w:r>
      <w:proofErr w:type="spellEnd"/>
      <w:r w:rsidRPr="001F68E8">
        <w:rPr>
          <w:rFonts w:ascii="Times New Roman" w:eastAsia="Times New Roman" w:hAnsi="Times New Roman" w:cs="Times New Roman"/>
          <w:color w:val="000000"/>
          <w:sz w:val="24"/>
          <w:szCs w:val="24"/>
          <w:lang w:eastAsia="ru-RU"/>
        </w:rPr>
        <w:t xml:space="preserve"> простейшая, солнечник узколистный, истод сибирский и другие выходцы гор Западной Европы, Алтая, Кавказа), обладая экологической пластичностью, смогли пережить неблагоприятные климатические условия периода оледенения и </w:t>
      </w:r>
      <w:proofErr w:type="spellStart"/>
      <w:r w:rsidRPr="001F68E8">
        <w:rPr>
          <w:rFonts w:ascii="Times New Roman" w:eastAsia="Times New Roman" w:hAnsi="Times New Roman" w:cs="Times New Roman"/>
          <w:color w:val="000000"/>
          <w:sz w:val="24"/>
          <w:szCs w:val="24"/>
          <w:lang w:eastAsia="ru-RU"/>
        </w:rPr>
        <w:t>сохрани¬лись</w:t>
      </w:r>
      <w:proofErr w:type="spellEnd"/>
      <w:r w:rsidRPr="001F68E8">
        <w:rPr>
          <w:rFonts w:ascii="Times New Roman" w:eastAsia="Times New Roman" w:hAnsi="Times New Roman" w:cs="Times New Roman"/>
          <w:color w:val="000000"/>
          <w:sz w:val="24"/>
          <w:szCs w:val="24"/>
          <w:lang w:eastAsia="ru-RU"/>
        </w:rPr>
        <w:t xml:space="preserve"> до настоящего времени. Ныне такие участки — </w:t>
      </w:r>
      <w:proofErr w:type="spellStart"/>
      <w:r w:rsidRPr="001F68E8">
        <w:rPr>
          <w:rFonts w:ascii="Times New Roman" w:eastAsia="Times New Roman" w:hAnsi="Times New Roman" w:cs="Times New Roman"/>
          <w:color w:val="000000"/>
          <w:sz w:val="24"/>
          <w:szCs w:val="24"/>
          <w:lang w:eastAsia="ru-RU"/>
        </w:rPr>
        <w:t>рефугиумы</w:t>
      </w:r>
      <w:proofErr w:type="spellEnd"/>
      <w:r w:rsidRPr="001F68E8">
        <w:rPr>
          <w:rFonts w:ascii="Times New Roman" w:eastAsia="Times New Roman" w:hAnsi="Times New Roman" w:cs="Times New Roman"/>
          <w:color w:val="000000"/>
          <w:sz w:val="24"/>
          <w:szCs w:val="24"/>
          <w:lang w:eastAsia="ru-RU"/>
        </w:rPr>
        <w:t xml:space="preserve"> (убежища) встречаются редкими островками на общем фоне степного разнотравья по склонам балок и гривам меловых отрогов, на </w:t>
      </w:r>
      <w:proofErr w:type="spellStart"/>
      <w:r w:rsidRPr="001F68E8">
        <w:rPr>
          <w:rFonts w:ascii="Times New Roman" w:eastAsia="Times New Roman" w:hAnsi="Times New Roman" w:cs="Times New Roman"/>
          <w:color w:val="000000"/>
          <w:sz w:val="24"/>
          <w:szCs w:val="24"/>
          <w:lang w:eastAsia="ru-RU"/>
        </w:rPr>
        <w:t>задерненных</w:t>
      </w:r>
      <w:proofErr w:type="spellEnd"/>
      <w:r w:rsidRPr="001F68E8">
        <w:rPr>
          <w:rFonts w:ascii="Times New Roman" w:eastAsia="Times New Roman" w:hAnsi="Times New Roman" w:cs="Times New Roman"/>
          <w:color w:val="000000"/>
          <w:sz w:val="24"/>
          <w:szCs w:val="24"/>
          <w:lang w:eastAsia="ru-RU"/>
        </w:rPr>
        <w:t xml:space="preserve"> участках, подстилаемых на небольшой глубине меловыми породами, местами выходя на поверхность в виде обнажений мела и мергеля.</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 xml:space="preserve">Меловые </w:t>
      </w:r>
      <w:proofErr w:type="spellStart"/>
      <w:r w:rsidRPr="001F68E8">
        <w:rPr>
          <w:rFonts w:ascii="Times New Roman" w:eastAsia="Times New Roman" w:hAnsi="Times New Roman" w:cs="Times New Roman"/>
          <w:color w:val="000000"/>
          <w:sz w:val="24"/>
          <w:szCs w:val="24"/>
          <w:lang w:eastAsia="ru-RU"/>
        </w:rPr>
        <w:t>тимъянники</w:t>
      </w:r>
      <w:proofErr w:type="spellEnd"/>
      <w:r w:rsidRPr="001F68E8">
        <w:rPr>
          <w:rFonts w:ascii="Times New Roman" w:eastAsia="Times New Roman" w:hAnsi="Times New Roman" w:cs="Times New Roman"/>
          <w:color w:val="000000"/>
          <w:sz w:val="24"/>
          <w:szCs w:val="24"/>
          <w:lang w:eastAsia="ru-RU"/>
        </w:rPr>
        <w:t xml:space="preserve"> как лесостепной компонент зональной растительности распространены на территории области. Такие растения, как дубровник беловойлочный, дубровник обыкновенный, овсяница желобчатая, ковыль волосовидный, ковыль перистый, образуют </w:t>
      </w:r>
      <w:proofErr w:type="spellStart"/>
      <w:r w:rsidRPr="001F68E8">
        <w:rPr>
          <w:rFonts w:ascii="Times New Roman" w:eastAsia="Times New Roman" w:hAnsi="Times New Roman" w:cs="Times New Roman"/>
          <w:color w:val="000000"/>
          <w:sz w:val="24"/>
          <w:szCs w:val="24"/>
          <w:lang w:eastAsia="ru-RU"/>
        </w:rPr>
        <w:t>тимьянные</w:t>
      </w:r>
      <w:proofErr w:type="spellEnd"/>
      <w:r w:rsidRPr="001F68E8">
        <w:rPr>
          <w:rFonts w:ascii="Times New Roman" w:eastAsia="Times New Roman" w:hAnsi="Times New Roman" w:cs="Times New Roman"/>
          <w:color w:val="000000"/>
          <w:sz w:val="24"/>
          <w:szCs w:val="24"/>
          <w:lang w:eastAsia="ru-RU"/>
        </w:rPr>
        <w:t xml:space="preserve"> каменистые степи.</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roofErr w:type="spellStart"/>
      <w:r w:rsidRPr="001F68E8">
        <w:rPr>
          <w:rFonts w:ascii="Times New Roman" w:eastAsia="Times New Roman" w:hAnsi="Times New Roman" w:cs="Times New Roman"/>
          <w:color w:val="000000"/>
          <w:sz w:val="24"/>
          <w:szCs w:val="24"/>
          <w:lang w:eastAsia="ru-RU"/>
        </w:rPr>
        <w:t>Иссопники</w:t>
      </w:r>
      <w:proofErr w:type="spellEnd"/>
      <w:r w:rsidRPr="001F68E8">
        <w:rPr>
          <w:rFonts w:ascii="Times New Roman" w:eastAsia="Times New Roman" w:hAnsi="Times New Roman" w:cs="Times New Roman"/>
          <w:color w:val="000000"/>
          <w:sz w:val="24"/>
          <w:szCs w:val="24"/>
          <w:lang w:eastAsia="ru-RU"/>
        </w:rPr>
        <w:t xml:space="preserve"> — это растительность зоны степей. На территории области они распространены в юго-восточных районах. Заходят они и в лесостепь, встречаясь на широте </w:t>
      </w:r>
      <w:proofErr w:type="spellStart"/>
      <w:r w:rsidRPr="001F68E8">
        <w:rPr>
          <w:rFonts w:ascii="Times New Roman" w:eastAsia="Times New Roman" w:hAnsi="Times New Roman" w:cs="Times New Roman"/>
          <w:color w:val="000000"/>
          <w:sz w:val="24"/>
          <w:szCs w:val="24"/>
          <w:lang w:eastAsia="ru-RU"/>
        </w:rPr>
        <w:t>Новооскольского</w:t>
      </w:r>
      <w:proofErr w:type="spellEnd"/>
      <w:r w:rsidRPr="001F68E8">
        <w:rPr>
          <w:rFonts w:ascii="Times New Roman" w:eastAsia="Times New Roman" w:hAnsi="Times New Roman" w:cs="Times New Roman"/>
          <w:color w:val="000000"/>
          <w:sz w:val="24"/>
          <w:szCs w:val="24"/>
          <w:lang w:eastAsia="ru-RU"/>
        </w:rPr>
        <w:t xml:space="preserve"> района. Вместе с иссопом меловым, пришедшим к нам из Средиземноморья, в состав </w:t>
      </w:r>
      <w:proofErr w:type="spellStart"/>
      <w:r w:rsidRPr="001F68E8">
        <w:rPr>
          <w:rFonts w:ascii="Times New Roman" w:eastAsia="Times New Roman" w:hAnsi="Times New Roman" w:cs="Times New Roman"/>
          <w:color w:val="000000"/>
          <w:sz w:val="24"/>
          <w:szCs w:val="24"/>
          <w:lang w:eastAsia="ru-RU"/>
        </w:rPr>
        <w:t>иссопников</w:t>
      </w:r>
      <w:proofErr w:type="spellEnd"/>
      <w:r w:rsidRPr="001F68E8">
        <w:rPr>
          <w:rFonts w:ascii="Times New Roman" w:eastAsia="Times New Roman" w:hAnsi="Times New Roman" w:cs="Times New Roman"/>
          <w:color w:val="000000"/>
          <w:sz w:val="24"/>
          <w:szCs w:val="24"/>
          <w:lang w:eastAsia="ru-RU"/>
        </w:rPr>
        <w:t xml:space="preserve"> входят </w:t>
      </w:r>
      <w:proofErr w:type="spellStart"/>
      <w:r w:rsidRPr="001F68E8">
        <w:rPr>
          <w:rFonts w:ascii="Times New Roman" w:eastAsia="Times New Roman" w:hAnsi="Times New Roman" w:cs="Times New Roman"/>
          <w:color w:val="000000"/>
          <w:sz w:val="24"/>
          <w:szCs w:val="24"/>
          <w:lang w:eastAsia="ru-RU"/>
        </w:rPr>
        <w:t>эндемичные</w:t>
      </w:r>
      <w:proofErr w:type="spellEnd"/>
      <w:r w:rsidRPr="001F68E8">
        <w:rPr>
          <w:rFonts w:ascii="Times New Roman" w:eastAsia="Times New Roman" w:hAnsi="Times New Roman" w:cs="Times New Roman"/>
          <w:color w:val="000000"/>
          <w:sz w:val="24"/>
          <w:szCs w:val="24"/>
          <w:lang w:eastAsia="ru-RU"/>
        </w:rPr>
        <w:t xml:space="preserve"> виды: полынь беловойлочная, смолевка меловая, дрок донской, льнянка меловая, норичник меловой, левкой душистый, тонконог Талиева.</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Растительность меловых обнажений имеет большое научное значение. Ее изучение раскрывает историю развития растительного покрова области и Среднерусской возвышенности.</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 xml:space="preserve">Луга — биогеоценозы, растительный компонент которых представлен </w:t>
      </w:r>
      <w:proofErr w:type="spellStart"/>
      <w:r w:rsidRPr="001F68E8">
        <w:rPr>
          <w:rFonts w:ascii="Times New Roman" w:eastAsia="Times New Roman" w:hAnsi="Times New Roman" w:cs="Times New Roman"/>
          <w:color w:val="000000"/>
          <w:sz w:val="24"/>
          <w:szCs w:val="24"/>
          <w:lang w:eastAsia="ru-RU"/>
        </w:rPr>
        <w:t>мезофильными</w:t>
      </w:r>
      <w:proofErr w:type="spellEnd"/>
      <w:r w:rsidRPr="001F68E8">
        <w:rPr>
          <w:rFonts w:ascii="Times New Roman" w:eastAsia="Times New Roman" w:hAnsi="Times New Roman" w:cs="Times New Roman"/>
          <w:color w:val="000000"/>
          <w:sz w:val="24"/>
          <w:szCs w:val="24"/>
          <w:lang w:eastAsia="ru-RU"/>
        </w:rPr>
        <w:t xml:space="preserve"> и гигрофильными видами. Большинство лугов возникло на месте лесов и болот в результате деятельности человека.</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 xml:space="preserve">В пределах области встречаются пойменные на заливаемых террасах речных долин и материковые луга. </w:t>
      </w:r>
      <w:proofErr w:type="gramStart"/>
      <w:r w:rsidRPr="001F68E8">
        <w:rPr>
          <w:rFonts w:ascii="Times New Roman" w:eastAsia="Times New Roman" w:hAnsi="Times New Roman" w:cs="Times New Roman"/>
          <w:color w:val="000000"/>
          <w:sz w:val="24"/>
          <w:szCs w:val="24"/>
          <w:lang w:eastAsia="ru-RU"/>
        </w:rPr>
        <w:t>Последние, в свою очередь, подразделяются на суходольные, располагающиеся на повышенных дренированных участках, и низинные, занимающие влажные понижения.</w:t>
      </w:r>
      <w:proofErr w:type="gramEnd"/>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 xml:space="preserve">Поемные луга области располагаются по низким берегам рек, которые заливаются при весеннем паводке. </w:t>
      </w:r>
      <w:proofErr w:type="gramStart"/>
      <w:r w:rsidRPr="001F68E8">
        <w:rPr>
          <w:rFonts w:ascii="Times New Roman" w:eastAsia="Times New Roman" w:hAnsi="Times New Roman" w:cs="Times New Roman"/>
          <w:color w:val="000000"/>
          <w:sz w:val="24"/>
          <w:szCs w:val="24"/>
          <w:lang w:eastAsia="ru-RU"/>
        </w:rPr>
        <w:t>Основу травостоя их составляют злаки (пырей ползучий, овсяница луговая, тимофеевка луговая, ежа сборная, лисохвост луговой) и бобовые (клевер луговой, клевер ползучий, чина луговая, горошек мышиный).</w:t>
      </w:r>
      <w:proofErr w:type="gramEnd"/>
      <w:r w:rsidRPr="001F68E8">
        <w:rPr>
          <w:rFonts w:ascii="Times New Roman" w:eastAsia="Times New Roman" w:hAnsi="Times New Roman" w:cs="Times New Roman"/>
          <w:color w:val="000000"/>
          <w:sz w:val="24"/>
          <w:szCs w:val="24"/>
          <w:lang w:eastAsia="ru-RU"/>
        </w:rPr>
        <w:t xml:space="preserve"> Разнотравье образуют лютик ползучий, горицвет кукушкин, валериана лекарственная.</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 xml:space="preserve">Низинные луга развиваются в понижениях рельефа на сильно увлажненных почвах, хорошо обеспеченных питательными веществами. Травяной покров здесь густой и </w:t>
      </w:r>
      <w:r w:rsidRPr="001F68E8">
        <w:rPr>
          <w:rFonts w:ascii="Times New Roman" w:eastAsia="Times New Roman" w:hAnsi="Times New Roman" w:cs="Times New Roman"/>
          <w:color w:val="000000"/>
          <w:sz w:val="24"/>
          <w:szCs w:val="24"/>
          <w:lang w:eastAsia="ru-RU"/>
        </w:rPr>
        <w:lastRenderedPageBreak/>
        <w:t>высокий, образован гигрофитами (таволга вязолистная, окопник лекарственный, осока береговая).</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Растительный покров суходольных лугов беднее. Травостой реже и образован засухоустойчивыми луговыми и степными видами: васильком луговым, таволгой обыкновенной, мятликом луговым.</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Луга имеют большое хозяйственное, противоэрозионное, научное значение. Они используются как сенокосные и пастбищные угодья. Распашка их приводит к заилению рек и иссушению пойм.</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Растительность рек и озер составляет около 200 видов прибрежно-водных и водных растений. Многие их них относятся к цветковым растениям, но имеются и представители других отделов: водоросли, мхи, папоротники, хвощи.</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 xml:space="preserve">Водная растительность приспособилась к жизни в воде. Большое значение для жизни таких растений имеет содержание растворенных в воде питательных веществ. От этого показателя зависит и биологическое разнообразие водоемов. Сообщества в водоемах располагаются отдельными резко очерченными поясами. Береговую полосу образуют осока стройная, сусак зонтичный, стрелолист обыкновенный, поручейник широколистный, омежник водный. Мелководья зарастают тростником обыкновенным, рогозом широколистным, камышом озерным. Поверхность тихих речных заводей, стариц и мелководных пойменных озер покрывается ковром из многокоренника обыкновенного, ряски трехдольной, </w:t>
      </w:r>
      <w:proofErr w:type="spellStart"/>
      <w:r w:rsidRPr="001F68E8">
        <w:rPr>
          <w:rFonts w:ascii="Times New Roman" w:eastAsia="Times New Roman" w:hAnsi="Times New Roman" w:cs="Times New Roman"/>
          <w:color w:val="000000"/>
          <w:sz w:val="24"/>
          <w:szCs w:val="24"/>
          <w:lang w:eastAsia="ru-RU"/>
        </w:rPr>
        <w:t>водокраса</w:t>
      </w:r>
      <w:proofErr w:type="spellEnd"/>
      <w:r w:rsidRPr="001F68E8">
        <w:rPr>
          <w:rFonts w:ascii="Times New Roman" w:eastAsia="Times New Roman" w:hAnsi="Times New Roman" w:cs="Times New Roman"/>
          <w:color w:val="000000"/>
          <w:sz w:val="24"/>
          <w:szCs w:val="24"/>
          <w:lang w:eastAsia="ru-RU"/>
        </w:rPr>
        <w:t xml:space="preserve"> лягушачьего, </w:t>
      </w:r>
      <w:proofErr w:type="gramStart"/>
      <w:r w:rsidRPr="001F68E8">
        <w:rPr>
          <w:rFonts w:ascii="Times New Roman" w:eastAsia="Times New Roman" w:hAnsi="Times New Roman" w:cs="Times New Roman"/>
          <w:color w:val="000000"/>
          <w:sz w:val="24"/>
          <w:szCs w:val="24"/>
          <w:lang w:eastAsia="ru-RU"/>
        </w:rPr>
        <w:t>кубышки</w:t>
      </w:r>
      <w:proofErr w:type="gramEnd"/>
      <w:r w:rsidRPr="001F68E8">
        <w:rPr>
          <w:rFonts w:ascii="Times New Roman" w:eastAsia="Times New Roman" w:hAnsi="Times New Roman" w:cs="Times New Roman"/>
          <w:color w:val="000000"/>
          <w:sz w:val="24"/>
          <w:szCs w:val="24"/>
          <w:lang w:eastAsia="ru-RU"/>
        </w:rPr>
        <w:t xml:space="preserve"> желтой, кувшинки белой. Многочисленные водоросли образуют фитопланктон водоемов.</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 xml:space="preserve">Болота — избыточно увлажненные участки земли, на которых происходит накопление неразложившегося органического вещества. Низкое содержание кислорода, минеральных веществ и кислая среда препятствуют разложению органического вещества и способствуют накоплению растительного детрита. Основная масса болот области низинного типа. Они образуются в результате зарастания водоемов. Располагаются в понижениях рельефа, где есть выходы грунтовых вод. Основу растительного покрова составляют травы-гигрофиты (тростник обыкновенный, рогоз широколистный, ирис </w:t>
      </w:r>
      <w:proofErr w:type="spellStart"/>
      <w:r w:rsidRPr="001F68E8">
        <w:rPr>
          <w:rFonts w:ascii="Times New Roman" w:eastAsia="Times New Roman" w:hAnsi="Times New Roman" w:cs="Times New Roman"/>
          <w:color w:val="000000"/>
          <w:sz w:val="24"/>
          <w:szCs w:val="24"/>
          <w:lang w:eastAsia="ru-RU"/>
        </w:rPr>
        <w:t>аировидный</w:t>
      </w:r>
      <w:proofErr w:type="spellEnd"/>
      <w:r w:rsidRPr="001F68E8">
        <w:rPr>
          <w:rFonts w:ascii="Times New Roman" w:eastAsia="Times New Roman" w:hAnsi="Times New Roman" w:cs="Times New Roman"/>
          <w:color w:val="000000"/>
          <w:sz w:val="24"/>
          <w:szCs w:val="24"/>
          <w:lang w:eastAsia="ru-RU"/>
        </w:rPr>
        <w:t xml:space="preserve"> и др.). Поэтому такие болота называют еще травяными. Торф таких болот отличается высокой зольностью, совершенно непригоден как топливо, но является хорошим удобрением.</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 xml:space="preserve">На территории области есть и верховые болота — сфагновые. Они были открыты в 1859 г. Константином Степановичем </w:t>
      </w:r>
      <w:proofErr w:type="spellStart"/>
      <w:r w:rsidRPr="001F68E8">
        <w:rPr>
          <w:rFonts w:ascii="Times New Roman" w:eastAsia="Times New Roman" w:hAnsi="Times New Roman" w:cs="Times New Roman"/>
          <w:color w:val="000000"/>
          <w:sz w:val="24"/>
          <w:szCs w:val="24"/>
          <w:lang w:eastAsia="ru-RU"/>
        </w:rPr>
        <w:t>Горницким</w:t>
      </w:r>
      <w:proofErr w:type="spellEnd"/>
      <w:r w:rsidRPr="001F68E8">
        <w:rPr>
          <w:rFonts w:ascii="Times New Roman" w:eastAsia="Times New Roman" w:hAnsi="Times New Roman" w:cs="Times New Roman"/>
          <w:color w:val="000000"/>
          <w:sz w:val="24"/>
          <w:szCs w:val="24"/>
          <w:lang w:eastAsia="ru-RU"/>
        </w:rPr>
        <w:t xml:space="preserve">, учителем гимназии г. Нового Оскола. Несколько небольших верховых болот с белым северным мхом — сфагнумом располагаются на надпойменной песчаной террасе левого берега реки </w:t>
      </w:r>
      <w:proofErr w:type="spellStart"/>
      <w:r w:rsidRPr="001F68E8">
        <w:rPr>
          <w:rFonts w:ascii="Times New Roman" w:eastAsia="Times New Roman" w:hAnsi="Times New Roman" w:cs="Times New Roman"/>
          <w:color w:val="000000"/>
          <w:sz w:val="24"/>
          <w:szCs w:val="24"/>
          <w:lang w:eastAsia="ru-RU"/>
        </w:rPr>
        <w:t>Ворсклы</w:t>
      </w:r>
      <w:proofErr w:type="spellEnd"/>
      <w:r w:rsidRPr="001F68E8">
        <w:rPr>
          <w:rFonts w:ascii="Times New Roman" w:eastAsia="Times New Roman" w:hAnsi="Times New Roman" w:cs="Times New Roman"/>
          <w:color w:val="000000"/>
          <w:sz w:val="24"/>
          <w:szCs w:val="24"/>
          <w:lang w:eastAsia="ru-RU"/>
        </w:rPr>
        <w:t xml:space="preserve"> между пос. Борисовка и с. </w:t>
      </w:r>
      <w:proofErr w:type="spellStart"/>
      <w:r w:rsidRPr="001F68E8">
        <w:rPr>
          <w:rFonts w:ascii="Times New Roman" w:eastAsia="Times New Roman" w:hAnsi="Times New Roman" w:cs="Times New Roman"/>
          <w:color w:val="000000"/>
          <w:sz w:val="24"/>
          <w:szCs w:val="24"/>
          <w:lang w:eastAsia="ru-RU"/>
        </w:rPr>
        <w:t>Хотмыжск</w:t>
      </w:r>
      <w:proofErr w:type="spellEnd"/>
      <w:r w:rsidRPr="001F68E8">
        <w:rPr>
          <w:rFonts w:ascii="Times New Roman" w:eastAsia="Times New Roman" w:hAnsi="Times New Roman" w:cs="Times New Roman"/>
          <w:color w:val="000000"/>
          <w:sz w:val="24"/>
          <w:szCs w:val="24"/>
          <w:lang w:eastAsia="ru-RU"/>
        </w:rPr>
        <w:t xml:space="preserve">. Здесь встречаются растения, типичные для северных широт: мох кукушкин лен, росянка круглолистная, сабельник болотный, </w:t>
      </w:r>
      <w:proofErr w:type="spellStart"/>
      <w:r w:rsidRPr="001F68E8">
        <w:rPr>
          <w:rFonts w:ascii="Times New Roman" w:eastAsia="Times New Roman" w:hAnsi="Times New Roman" w:cs="Times New Roman"/>
          <w:color w:val="000000"/>
          <w:sz w:val="24"/>
          <w:szCs w:val="24"/>
          <w:lang w:eastAsia="ru-RU"/>
        </w:rPr>
        <w:t>молиния</w:t>
      </w:r>
      <w:proofErr w:type="spellEnd"/>
      <w:r w:rsidRPr="001F68E8">
        <w:rPr>
          <w:rFonts w:ascii="Times New Roman" w:eastAsia="Times New Roman" w:hAnsi="Times New Roman" w:cs="Times New Roman"/>
          <w:color w:val="000000"/>
          <w:sz w:val="24"/>
          <w:szCs w:val="24"/>
          <w:lang w:eastAsia="ru-RU"/>
        </w:rPr>
        <w:t xml:space="preserve"> голубая, мытник болотный, осока топяная и др. По правому берегу реки </w:t>
      </w:r>
      <w:proofErr w:type="spellStart"/>
      <w:r w:rsidRPr="001F68E8">
        <w:rPr>
          <w:rFonts w:ascii="Times New Roman" w:eastAsia="Times New Roman" w:hAnsi="Times New Roman" w:cs="Times New Roman"/>
          <w:color w:val="000000"/>
          <w:sz w:val="24"/>
          <w:szCs w:val="24"/>
          <w:lang w:eastAsia="ru-RU"/>
        </w:rPr>
        <w:t>Ворсклы</w:t>
      </w:r>
      <w:proofErr w:type="spellEnd"/>
      <w:r w:rsidRPr="001F68E8">
        <w:rPr>
          <w:rFonts w:ascii="Times New Roman" w:eastAsia="Times New Roman" w:hAnsi="Times New Roman" w:cs="Times New Roman"/>
          <w:color w:val="000000"/>
          <w:sz w:val="24"/>
          <w:szCs w:val="24"/>
          <w:lang w:eastAsia="ru-RU"/>
        </w:rPr>
        <w:t xml:space="preserve"> вблизи города </w:t>
      </w:r>
      <w:proofErr w:type="spellStart"/>
      <w:proofErr w:type="gramStart"/>
      <w:r w:rsidRPr="001F68E8">
        <w:rPr>
          <w:rFonts w:ascii="Times New Roman" w:eastAsia="Times New Roman" w:hAnsi="Times New Roman" w:cs="Times New Roman"/>
          <w:color w:val="000000"/>
          <w:sz w:val="24"/>
          <w:szCs w:val="24"/>
          <w:lang w:eastAsia="ru-RU"/>
        </w:rPr>
        <w:t>Грай-ворон</w:t>
      </w:r>
      <w:proofErr w:type="spellEnd"/>
      <w:proofErr w:type="gramEnd"/>
      <w:r w:rsidRPr="001F68E8">
        <w:rPr>
          <w:rFonts w:ascii="Times New Roman" w:eastAsia="Times New Roman" w:hAnsi="Times New Roman" w:cs="Times New Roman"/>
          <w:color w:val="000000"/>
          <w:sz w:val="24"/>
          <w:szCs w:val="24"/>
          <w:lang w:eastAsia="ru-RU"/>
        </w:rPr>
        <w:t xml:space="preserve"> между селами Подол и Казинка сохранилось болото Клюквенное. Здесь вместе с названными северными растениями растет клюква болотная. Такие болота являются реликтовыми биоценозами, сохранившимися с холодных эпох четвертичного периода.</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Реки, озера, болота с их разнообразной растительностью имеют народно-хозяйственное, природоохранное, научное значение. Служат резервуарами запасов пресной воды, охотничьими и рыболовными угодьями, являются местами обитания редких, исчезающих видов.</w:t>
      </w:r>
    </w:p>
    <w:p w:rsidR="001F68E8" w:rsidRP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Это интересно</w:t>
      </w: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r w:rsidRPr="001F68E8">
        <w:rPr>
          <w:rFonts w:ascii="Times New Roman" w:eastAsia="Times New Roman" w:hAnsi="Times New Roman" w:cs="Times New Roman"/>
          <w:color w:val="000000"/>
          <w:sz w:val="24"/>
          <w:szCs w:val="24"/>
          <w:lang w:eastAsia="ru-RU"/>
        </w:rPr>
        <w:t xml:space="preserve">Самое распространенное дерево в области — это дуб </w:t>
      </w:r>
      <w:proofErr w:type="spellStart"/>
      <w:r w:rsidRPr="001F68E8">
        <w:rPr>
          <w:rFonts w:ascii="Times New Roman" w:eastAsia="Times New Roman" w:hAnsi="Times New Roman" w:cs="Times New Roman"/>
          <w:color w:val="000000"/>
          <w:sz w:val="24"/>
          <w:szCs w:val="24"/>
          <w:lang w:eastAsia="ru-RU"/>
        </w:rPr>
        <w:t>черешчатый</w:t>
      </w:r>
      <w:proofErr w:type="spellEnd"/>
      <w:r w:rsidRPr="001F68E8">
        <w:rPr>
          <w:rFonts w:ascii="Times New Roman" w:eastAsia="Times New Roman" w:hAnsi="Times New Roman" w:cs="Times New Roman"/>
          <w:color w:val="000000"/>
          <w:sz w:val="24"/>
          <w:szCs w:val="24"/>
          <w:lang w:eastAsia="ru-RU"/>
        </w:rPr>
        <w:t xml:space="preserve">. Из всех деревьев на его долю приходится 79,4% (для примера, сосна занимает 9,4% площади, ясень — 3,6, береза — 0,8%). В </w:t>
      </w:r>
      <w:proofErr w:type="spellStart"/>
      <w:r w:rsidRPr="001F68E8">
        <w:rPr>
          <w:rFonts w:ascii="Times New Roman" w:eastAsia="Times New Roman" w:hAnsi="Times New Roman" w:cs="Times New Roman"/>
          <w:color w:val="000000"/>
          <w:sz w:val="24"/>
          <w:szCs w:val="24"/>
          <w:lang w:eastAsia="ru-RU"/>
        </w:rPr>
        <w:t>Шебекинском</w:t>
      </w:r>
      <w:proofErr w:type="spellEnd"/>
      <w:r w:rsidRPr="001F68E8">
        <w:rPr>
          <w:rFonts w:ascii="Times New Roman" w:eastAsia="Times New Roman" w:hAnsi="Times New Roman" w:cs="Times New Roman"/>
          <w:color w:val="000000"/>
          <w:sz w:val="24"/>
          <w:szCs w:val="24"/>
          <w:lang w:eastAsia="ru-RU"/>
        </w:rPr>
        <w:t xml:space="preserve">, </w:t>
      </w:r>
      <w:proofErr w:type="spellStart"/>
      <w:r w:rsidRPr="001F68E8">
        <w:rPr>
          <w:rFonts w:ascii="Times New Roman" w:eastAsia="Times New Roman" w:hAnsi="Times New Roman" w:cs="Times New Roman"/>
          <w:color w:val="000000"/>
          <w:sz w:val="24"/>
          <w:szCs w:val="24"/>
          <w:lang w:eastAsia="ru-RU"/>
        </w:rPr>
        <w:t>Корочанском</w:t>
      </w:r>
      <w:proofErr w:type="spellEnd"/>
      <w:r w:rsidRPr="001F68E8">
        <w:rPr>
          <w:rFonts w:ascii="Times New Roman" w:eastAsia="Times New Roman" w:hAnsi="Times New Roman" w:cs="Times New Roman"/>
          <w:color w:val="000000"/>
          <w:sz w:val="24"/>
          <w:szCs w:val="24"/>
          <w:lang w:eastAsia="ru-RU"/>
        </w:rPr>
        <w:t xml:space="preserve">, </w:t>
      </w:r>
      <w:proofErr w:type="spellStart"/>
      <w:r w:rsidRPr="001F68E8">
        <w:rPr>
          <w:rFonts w:ascii="Times New Roman" w:eastAsia="Times New Roman" w:hAnsi="Times New Roman" w:cs="Times New Roman"/>
          <w:color w:val="000000"/>
          <w:sz w:val="24"/>
          <w:szCs w:val="24"/>
          <w:lang w:eastAsia="ru-RU"/>
        </w:rPr>
        <w:t>Новооскольском</w:t>
      </w:r>
      <w:proofErr w:type="spellEnd"/>
      <w:r w:rsidRPr="001F68E8">
        <w:rPr>
          <w:rFonts w:ascii="Times New Roman" w:eastAsia="Times New Roman" w:hAnsi="Times New Roman" w:cs="Times New Roman"/>
          <w:color w:val="000000"/>
          <w:sz w:val="24"/>
          <w:szCs w:val="24"/>
          <w:lang w:eastAsia="ru-RU"/>
        </w:rPr>
        <w:t xml:space="preserve"> районах растут 400—500-летние дубы-долгожители.</w:t>
      </w: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Default="001F68E8" w:rsidP="001F68E8">
      <w:pPr>
        <w:shd w:val="clear" w:color="auto" w:fill="FFFFFF"/>
        <w:spacing w:after="0" w:line="235" w:lineRule="atLeast"/>
        <w:ind w:right="10" w:firstLine="288"/>
        <w:jc w:val="both"/>
        <w:rPr>
          <w:rFonts w:ascii="Times New Roman" w:eastAsia="Times New Roman" w:hAnsi="Times New Roman" w:cs="Times New Roman"/>
          <w:color w:val="000000"/>
          <w:sz w:val="20"/>
          <w:szCs w:val="20"/>
          <w:lang w:eastAsia="ru-RU"/>
        </w:rPr>
      </w:pP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i/>
          <w:iCs/>
          <w:color w:val="424242"/>
          <w:sz w:val="23"/>
          <w:szCs w:val="23"/>
          <w:u w:val="single"/>
          <w:lang w:eastAsia="ru-RU"/>
        </w:rPr>
        <w:t>1. Прошлое и настоящее растительности.</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Белгородская область в природно-географическом отношении находится в зоне лесостепи (центральная и западная части области) и в зоне степи (восточная и юго-восточная части области). Зона степи хорошо </w:t>
      </w:r>
      <w:proofErr w:type="spellStart"/>
      <w:r w:rsidRPr="001F68E8">
        <w:rPr>
          <w:rFonts w:ascii="Verdana" w:eastAsia="Times New Roman" w:hAnsi="Verdana" w:cs="Times New Roman"/>
          <w:color w:val="424242"/>
          <w:sz w:val="23"/>
          <w:szCs w:val="23"/>
          <w:lang w:eastAsia="ru-RU"/>
        </w:rPr>
        <w:t>коррелирует</w:t>
      </w:r>
      <w:proofErr w:type="spellEnd"/>
      <w:r w:rsidRPr="001F68E8">
        <w:rPr>
          <w:rFonts w:ascii="Verdana" w:eastAsia="Times New Roman" w:hAnsi="Verdana" w:cs="Times New Roman"/>
          <w:color w:val="424242"/>
          <w:sz w:val="23"/>
          <w:szCs w:val="23"/>
          <w:lang w:eastAsia="ru-RU"/>
        </w:rPr>
        <w:t xml:space="preserve"> с ареалом распространения Ч</w:t>
      </w:r>
      <w:r w:rsidRPr="001F68E8">
        <w:rPr>
          <w:rFonts w:ascii="Verdana" w:eastAsia="Times New Roman" w:hAnsi="Verdana" w:cs="Times New Roman"/>
          <w:color w:val="424242"/>
          <w:sz w:val="23"/>
          <w:szCs w:val="23"/>
          <w:vertAlign w:val="superscript"/>
          <w:lang w:eastAsia="ru-RU"/>
        </w:rPr>
        <w:t>О</w:t>
      </w:r>
      <w:r w:rsidRPr="001F68E8">
        <w:rPr>
          <w:rFonts w:ascii="Verdana" w:eastAsia="Times New Roman" w:hAnsi="Verdana" w:cs="Times New Roman"/>
          <w:color w:val="424242"/>
          <w:sz w:val="23"/>
          <w:szCs w:val="23"/>
          <w:lang w:eastAsia="ru-RU"/>
        </w:rPr>
        <w:t> на почвенной карте Белгородской области.</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Зона лесостепи.</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Эта зона занимает примерно 2/3 территории Белгородской области и характеризуется островным распределением лесов и степей в одинаковых климатических условиях. Феномен островной лесостепи до конца не выяснен. Наиболее правдоподобной кажется гипотеза </w:t>
      </w:r>
      <w:proofErr w:type="spellStart"/>
      <w:r w:rsidRPr="001F68E8">
        <w:rPr>
          <w:rFonts w:ascii="Verdana" w:eastAsia="Times New Roman" w:hAnsi="Verdana" w:cs="Times New Roman"/>
          <w:color w:val="424242"/>
          <w:sz w:val="23"/>
          <w:szCs w:val="23"/>
          <w:lang w:eastAsia="ru-RU"/>
        </w:rPr>
        <w:t>Г.П.Сурмача</w:t>
      </w:r>
      <w:proofErr w:type="spellEnd"/>
      <w:r w:rsidRPr="001F68E8">
        <w:rPr>
          <w:rFonts w:ascii="Verdana" w:eastAsia="Times New Roman" w:hAnsi="Verdana" w:cs="Times New Roman"/>
          <w:color w:val="424242"/>
          <w:sz w:val="23"/>
          <w:szCs w:val="23"/>
          <w:lang w:eastAsia="ru-RU"/>
        </w:rPr>
        <w:t xml:space="preserve"> (1988) о приуроченности лесов к </w:t>
      </w:r>
      <w:proofErr w:type="spellStart"/>
      <w:r w:rsidRPr="001F68E8">
        <w:rPr>
          <w:rFonts w:ascii="Verdana" w:eastAsia="Times New Roman" w:hAnsi="Verdana" w:cs="Times New Roman"/>
          <w:color w:val="424242"/>
          <w:sz w:val="23"/>
          <w:szCs w:val="23"/>
          <w:lang w:eastAsia="ru-RU"/>
        </w:rPr>
        <w:t>литологически</w:t>
      </w:r>
      <w:proofErr w:type="spellEnd"/>
      <w:r w:rsidRPr="001F68E8">
        <w:rPr>
          <w:rFonts w:ascii="Verdana" w:eastAsia="Times New Roman" w:hAnsi="Verdana" w:cs="Times New Roman"/>
          <w:color w:val="424242"/>
          <w:sz w:val="23"/>
          <w:szCs w:val="23"/>
          <w:lang w:eastAsia="ru-RU"/>
        </w:rPr>
        <w:t xml:space="preserve"> неоднородным слоистым отложениям с относительно небольшой глубиной </w:t>
      </w:r>
      <w:proofErr w:type="spellStart"/>
      <w:r w:rsidRPr="001F68E8">
        <w:rPr>
          <w:rFonts w:ascii="Verdana" w:eastAsia="Times New Roman" w:hAnsi="Verdana" w:cs="Times New Roman"/>
          <w:color w:val="424242"/>
          <w:sz w:val="23"/>
          <w:szCs w:val="23"/>
          <w:lang w:eastAsia="ru-RU"/>
        </w:rPr>
        <w:t>водоупора</w:t>
      </w:r>
      <w:proofErr w:type="spellEnd"/>
      <w:r w:rsidRPr="001F68E8">
        <w:rPr>
          <w:rFonts w:ascii="Verdana" w:eastAsia="Times New Roman" w:hAnsi="Verdana" w:cs="Times New Roman"/>
          <w:color w:val="424242"/>
          <w:sz w:val="23"/>
          <w:szCs w:val="23"/>
          <w:lang w:eastAsia="ru-RU"/>
        </w:rPr>
        <w:t xml:space="preserve"> (2-5 м), играющего роль </w:t>
      </w:r>
      <w:proofErr w:type="spellStart"/>
      <w:r w:rsidRPr="001F68E8">
        <w:rPr>
          <w:rFonts w:ascii="Verdana" w:eastAsia="Times New Roman" w:hAnsi="Verdana" w:cs="Times New Roman"/>
          <w:color w:val="424242"/>
          <w:sz w:val="23"/>
          <w:szCs w:val="23"/>
          <w:lang w:eastAsia="ru-RU"/>
        </w:rPr>
        <w:t>влагонакопителя</w:t>
      </w:r>
      <w:proofErr w:type="spellEnd"/>
      <w:r w:rsidRPr="001F68E8">
        <w:rPr>
          <w:rFonts w:ascii="Verdana" w:eastAsia="Times New Roman" w:hAnsi="Verdana" w:cs="Times New Roman"/>
          <w:color w:val="424242"/>
          <w:sz w:val="23"/>
          <w:szCs w:val="23"/>
          <w:lang w:eastAsia="ru-RU"/>
        </w:rPr>
        <w:t xml:space="preserve">. Степные же участки местности тяготеют к районам распространения однородных лессовидных суглинков, имеющих </w:t>
      </w:r>
      <w:proofErr w:type="gramStart"/>
      <w:r w:rsidRPr="001F68E8">
        <w:rPr>
          <w:rFonts w:ascii="Verdana" w:eastAsia="Times New Roman" w:hAnsi="Verdana" w:cs="Times New Roman"/>
          <w:color w:val="424242"/>
          <w:sz w:val="23"/>
          <w:szCs w:val="23"/>
          <w:lang w:eastAsia="ru-RU"/>
        </w:rPr>
        <w:t>меньшую</w:t>
      </w:r>
      <w:proofErr w:type="gramEnd"/>
      <w:r w:rsidRPr="001F68E8">
        <w:rPr>
          <w:rFonts w:ascii="Verdana" w:eastAsia="Times New Roman" w:hAnsi="Verdana" w:cs="Times New Roman"/>
          <w:color w:val="424242"/>
          <w:sz w:val="23"/>
          <w:szCs w:val="23"/>
          <w:lang w:eastAsia="ru-RU"/>
        </w:rPr>
        <w:t xml:space="preserve"> </w:t>
      </w:r>
      <w:proofErr w:type="spellStart"/>
      <w:r w:rsidRPr="001F68E8">
        <w:rPr>
          <w:rFonts w:ascii="Verdana" w:eastAsia="Times New Roman" w:hAnsi="Verdana" w:cs="Times New Roman"/>
          <w:color w:val="424242"/>
          <w:sz w:val="23"/>
          <w:szCs w:val="23"/>
          <w:lang w:eastAsia="ru-RU"/>
        </w:rPr>
        <w:t>влагоемкость</w:t>
      </w:r>
      <w:proofErr w:type="spellEnd"/>
      <w:r w:rsidRPr="001F68E8">
        <w:rPr>
          <w:rFonts w:ascii="Verdana" w:eastAsia="Times New Roman" w:hAnsi="Verdana" w:cs="Times New Roman"/>
          <w:color w:val="424242"/>
          <w:sz w:val="23"/>
          <w:szCs w:val="23"/>
          <w:lang w:eastAsia="ru-RU"/>
        </w:rPr>
        <w:t xml:space="preserve"> в корнеобитаемом слое. В Белгородской лесостепи в природном отношении выделяются следующая растительность: лесная, болотная, степная.</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Лесные массивы островной лесостепи.</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В прошлом (XVI век) леса Белгородской области занимали около 30 % всей ее площади и примерно 60 % от общей территории Белгородской лесостепи. С востока на запад в Белгородской области встречались следующие лесные массивы:</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1. </w:t>
      </w:r>
      <w:proofErr w:type="spellStart"/>
      <w:r w:rsidRPr="001F68E8">
        <w:rPr>
          <w:rFonts w:ascii="Verdana" w:eastAsia="Times New Roman" w:hAnsi="Verdana" w:cs="Times New Roman"/>
          <w:color w:val="424242"/>
          <w:sz w:val="23"/>
          <w:szCs w:val="23"/>
          <w:lang w:eastAsia="ru-RU"/>
        </w:rPr>
        <w:t>Иловский</w:t>
      </w:r>
      <w:proofErr w:type="spellEnd"/>
      <w:r w:rsidRPr="001F68E8">
        <w:rPr>
          <w:rFonts w:ascii="Verdana" w:eastAsia="Times New Roman" w:hAnsi="Verdana" w:cs="Times New Roman"/>
          <w:color w:val="424242"/>
          <w:sz w:val="23"/>
          <w:szCs w:val="23"/>
          <w:lang w:eastAsia="ru-RU"/>
        </w:rPr>
        <w:t xml:space="preserve"> лес.</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lastRenderedPageBreak/>
        <w:t xml:space="preserve">2. </w:t>
      </w:r>
      <w:proofErr w:type="spellStart"/>
      <w:r w:rsidRPr="001F68E8">
        <w:rPr>
          <w:rFonts w:ascii="Verdana" w:eastAsia="Times New Roman" w:hAnsi="Verdana" w:cs="Times New Roman"/>
          <w:color w:val="424242"/>
          <w:sz w:val="23"/>
          <w:szCs w:val="23"/>
          <w:lang w:eastAsia="ru-RU"/>
        </w:rPr>
        <w:t>Усердский</w:t>
      </w:r>
      <w:proofErr w:type="spellEnd"/>
      <w:r w:rsidRPr="001F68E8">
        <w:rPr>
          <w:rFonts w:ascii="Verdana" w:eastAsia="Times New Roman" w:hAnsi="Verdana" w:cs="Times New Roman"/>
          <w:color w:val="424242"/>
          <w:sz w:val="23"/>
          <w:szCs w:val="23"/>
          <w:lang w:eastAsia="ru-RU"/>
        </w:rPr>
        <w:t xml:space="preserve"> лес.</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3. </w:t>
      </w:r>
      <w:proofErr w:type="spellStart"/>
      <w:r w:rsidRPr="001F68E8">
        <w:rPr>
          <w:rFonts w:ascii="Verdana" w:eastAsia="Times New Roman" w:hAnsi="Verdana" w:cs="Times New Roman"/>
          <w:color w:val="424242"/>
          <w:sz w:val="23"/>
          <w:szCs w:val="23"/>
          <w:lang w:eastAsia="ru-RU"/>
        </w:rPr>
        <w:t>Верхососенский</w:t>
      </w:r>
      <w:proofErr w:type="spellEnd"/>
      <w:r w:rsidRPr="001F68E8">
        <w:rPr>
          <w:rFonts w:ascii="Verdana" w:eastAsia="Times New Roman" w:hAnsi="Verdana" w:cs="Times New Roman"/>
          <w:color w:val="424242"/>
          <w:sz w:val="23"/>
          <w:szCs w:val="23"/>
          <w:lang w:eastAsia="ru-RU"/>
        </w:rPr>
        <w:t xml:space="preserve"> лес.</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4. </w:t>
      </w:r>
      <w:proofErr w:type="spellStart"/>
      <w:r w:rsidRPr="001F68E8">
        <w:rPr>
          <w:rFonts w:ascii="Verdana" w:eastAsia="Times New Roman" w:hAnsi="Verdana" w:cs="Times New Roman"/>
          <w:color w:val="424242"/>
          <w:sz w:val="23"/>
          <w:szCs w:val="23"/>
          <w:lang w:eastAsia="ru-RU"/>
        </w:rPr>
        <w:t>Котельский</w:t>
      </w:r>
      <w:proofErr w:type="spellEnd"/>
      <w:r w:rsidRPr="001F68E8">
        <w:rPr>
          <w:rFonts w:ascii="Verdana" w:eastAsia="Times New Roman" w:hAnsi="Verdana" w:cs="Times New Roman"/>
          <w:color w:val="424242"/>
          <w:sz w:val="23"/>
          <w:szCs w:val="23"/>
          <w:lang w:eastAsia="ru-RU"/>
        </w:rPr>
        <w:t xml:space="preserve"> лес.</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5. </w:t>
      </w:r>
      <w:proofErr w:type="spellStart"/>
      <w:r w:rsidRPr="001F68E8">
        <w:rPr>
          <w:rFonts w:ascii="Verdana" w:eastAsia="Times New Roman" w:hAnsi="Verdana" w:cs="Times New Roman"/>
          <w:color w:val="424242"/>
          <w:sz w:val="23"/>
          <w:szCs w:val="23"/>
          <w:lang w:eastAsia="ru-RU"/>
        </w:rPr>
        <w:t>Валуйский</w:t>
      </w:r>
      <w:proofErr w:type="spellEnd"/>
      <w:r w:rsidRPr="001F68E8">
        <w:rPr>
          <w:rFonts w:ascii="Verdana" w:eastAsia="Times New Roman" w:hAnsi="Verdana" w:cs="Times New Roman"/>
          <w:color w:val="424242"/>
          <w:sz w:val="23"/>
          <w:szCs w:val="23"/>
          <w:lang w:eastAsia="ru-RU"/>
        </w:rPr>
        <w:t xml:space="preserve"> лес.</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6. </w:t>
      </w:r>
      <w:proofErr w:type="spellStart"/>
      <w:r w:rsidRPr="001F68E8">
        <w:rPr>
          <w:rFonts w:ascii="Verdana" w:eastAsia="Times New Roman" w:hAnsi="Verdana" w:cs="Times New Roman"/>
          <w:color w:val="424242"/>
          <w:sz w:val="23"/>
          <w:szCs w:val="23"/>
          <w:lang w:eastAsia="ru-RU"/>
        </w:rPr>
        <w:t>Пузацкий</w:t>
      </w:r>
      <w:proofErr w:type="spellEnd"/>
      <w:r w:rsidRPr="001F68E8">
        <w:rPr>
          <w:rFonts w:ascii="Verdana" w:eastAsia="Times New Roman" w:hAnsi="Verdana" w:cs="Times New Roman"/>
          <w:color w:val="424242"/>
          <w:sz w:val="23"/>
          <w:szCs w:val="23"/>
          <w:lang w:eastAsia="ru-RU"/>
        </w:rPr>
        <w:t xml:space="preserve"> лес.</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7. </w:t>
      </w:r>
      <w:proofErr w:type="spellStart"/>
      <w:r w:rsidRPr="001F68E8">
        <w:rPr>
          <w:rFonts w:ascii="Verdana" w:eastAsia="Times New Roman" w:hAnsi="Verdana" w:cs="Times New Roman"/>
          <w:color w:val="424242"/>
          <w:sz w:val="23"/>
          <w:szCs w:val="23"/>
          <w:lang w:eastAsia="ru-RU"/>
        </w:rPr>
        <w:t>Оскольский</w:t>
      </w:r>
      <w:proofErr w:type="spellEnd"/>
      <w:r w:rsidRPr="001F68E8">
        <w:rPr>
          <w:rFonts w:ascii="Verdana" w:eastAsia="Times New Roman" w:hAnsi="Verdana" w:cs="Times New Roman"/>
          <w:color w:val="424242"/>
          <w:sz w:val="23"/>
          <w:szCs w:val="23"/>
          <w:lang w:eastAsia="ru-RU"/>
        </w:rPr>
        <w:t xml:space="preserve"> лес.</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8. Разумный и </w:t>
      </w:r>
      <w:proofErr w:type="spellStart"/>
      <w:r w:rsidRPr="001F68E8">
        <w:rPr>
          <w:rFonts w:ascii="Verdana" w:eastAsia="Times New Roman" w:hAnsi="Verdana" w:cs="Times New Roman"/>
          <w:color w:val="424242"/>
          <w:sz w:val="23"/>
          <w:szCs w:val="23"/>
          <w:lang w:eastAsia="ru-RU"/>
        </w:rPr>
        <w:t>Коренской</w:t>
      </w:r>
      <w:proofErr w:type="spellEnd"/>
      <w:r w:rsidRPr="001F68E8">
        <w:rPr>
          <w:rFonts w:ascii="Verdana" w:eastAsia="Times New Roman" w:hAnsi="Verdana" w:cs="Times New Roman"/>
          <w:color w:val="424242"/>
          <w:sz w:val="23"/>
          <w:szCs w:val="23"/>
          <w:lang w:eastAsia="ru-RU"/>
        </w:rPr>
        <w:t xml:space="preserve"> лес.</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9. </w:t>
      </w:r>
      <w:proofErr w:type="spellStart"/>
      <w:r w:rsidRPr="001F68E8">
        <w:rPr>
          <w:rFonts w:ascii="Verdana" w:eastAsia="Times New Roman" w:hAnsi="Verdana" w:cs="Times New Roman"/>
          <w:color w:val="424242"/>
          <w:sz w:val="23"/>
          <w:szCs w:val="23"/>
          <w:lang w:eastAsia="ru-RU"/>
        </w:rPr>
        <w:t>Болховой</w:t>
      </w:r>
      <w:proofErr w:type="spellEnd"/>
      <w:r w:rsidRPr="001F68E8">
        <w:rPr>
          <w:rFonts w:ascii="Verdana" w:eastAsia="Times New Roman" w:hAnsi="Verdana" w:cs="Times New Roman"/>
          <w:color w:val="424242"/>
          <w:sz w:val="23"/>
          <w:szCs w:val="23"/>
          <w:lang w:eastAsia="ru-RU"/>
        </w:rPr>
        <w:t xml:space="preserve"> </w:t>
      </w:r>
      <w:proofErr w:type="spellStart"/>
      <w:r w:rsidRPr="001F68E8">
        <w:rPr>
          <w:rFonts w:ascii="Verdana" w:eastAsia="Times New Roman" w:hAnsi="Verdana" w:cs="Times New Roman"/>
          <w:color w:val="424242"/>
          <w:sz w:val="23"/>
          <w:szCs w:val="23"/>
          <w:lang w:eastAsia="ru-RU"/>
        </w:rPr>
        <w:t>боярак</w:t>
      </w:r>
      <w:proofErr w:type="spellEnd"/>
      <w:r w:rsidRPr="001F68E8">
        <w:rPr>
          <w:rFonts w:ascii="Verdana" w:eastAsia="Times New Roman" w:hAnsi="Verdana" w:cs="Times New Roman"/>
          <w:color w:val="424242"/>
          <w:sz w:val="23"/>
          <w:szCs w:val="23"/>
          <w:lang w:eastAsia="ru-RU"/>
        </w:rPr>
        <w:t xml:space="preserve"> (в его устье возник </w:t>
      </w:r>
      <w:proofErr w:type="spellStart"/>
      <w:r w:rsidRPr="001F68E8">
        <w:rPr>
          <w:rFonts w:ascii="Verdana" w:eastAsia="Times New Roman" w:hAnsi="Verdana" w:cs="Times New Roman"/>
          <w:color w:val="424242"/>
          <w:sz w:val="23"/>
          <w:szCs w:val="23"/>
          <w:lang w:eastAsia="ru-RU"/>
        </w:rPr>
        <w:t>Болховец</w:t>
      </w:r>
      <w:proofErr w:type="spellEnd"/>
      <w:r w:rsidRPr="001F68E8">
        <w:rPr>
          <w:rFonts w:ascii="Verdana" w:eastAsia="Times New Roman" w:hAnsi="Verdana" w:cs="Times New Roman"/>
          <w:color w:val="424242"/>
          <w:sz w:val="23"/>
          <w:szCs w:val="23"/>
          <w:lang w:eastAsia="ru-RU"/>
        </w:rPr>
        <w:t>).</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10. Долгой </w:t>
      </w:r>
      <w:proofErr w:type="spellStart"/>
      <w:r w:rsidRPr="001F68E8">
        <w:rPr>
          <w:rFonts w:ascii="Verdana" w:eastAsia="Times New Roman" w:hAnsi="Verdana" w:cs="Times New Roman"/>
          <w:color w:val="424242"/>
          <w:sz w:val="23"/>
          <w:szCs w:val="23"/>
          <w:lang w:eastAsia="ru-RU"/>
        </w:rPr>
        <w:t>боярак</w:t>
      </w:r>
      <w:proofErr w:type="spellEnd"/>
      <w:r w:rsidRPr="001F68E8">
        <w:rPr>
          <w:rFonts w:ascii="Verdana" w:eastAsia="Times New Roman" w:hAnsi="Verdana" w:cs="Times New Roman"/>
          <w:color w:val="424242"/>
          <w:sz w:val="23"/>
          <w:szCs w:val="23"/>
          <w:lang w:eastAsia="ru-RU"/>
        </w:rPr>
        <w:t>.</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11. </w:t>
      </w:r>
      <w:proofErr w:type="gramStart"/>
      <w:r w:rsidRPr="001F68E8">
        <w:rPr>
          <w:rFonts w:ascii="Verdana" w:eastAsia="Times New Roman" w:hAnsi="Verdana" w:cs="Times New Roman"/>
          <w:color w:val="424242"/>
          <w:sz w:val="23"/>
          <w:szCs w:val="23"/>
          <w:lang w:eastAsia="ru-RU"/>
        </w:rPr>
        <w:t>Бортные</w:t>
      </w:r>
      <w:proofErr w:type="gramEnd"/>
      <w:r w:rsidRPr="001F68E8">
        <w:rPr>
          <w:rFonts w:ascii="Verdana" w:eastAsia="Times New Roman" w:hAnsi="Verdana" w:cs="Times New Roman"/>
          <w:color w:val="424242"/>
          <w:sz w:val="23"/>
          <w:szCs w:val="23"/>
          <w:lang w:eastAsia="ru-RU"/>
        </w:rPr>
        <w:t xml:space="preserve"> </w:t>
      </w:r>
      <w:proofErr w:type="spellStart"/>
      <w:r w:rsidRPr="001F68E8">
        <w:rPr>
          <w:rFonts w:ascii="Verdana" w:eastAsia="Times New Roman" w:hAnsi="Verdana" w:cs="Times New Roman"/>
          <w:color w:val="424242"/>
          <w:sz w:val="23"/>
          <w:szCs w:val="23"/>
          <w:lang w:eastAsia="ru-RU"/>
        </w:rPr>
        <w:t>ухожеи</w:t>
      </w:r>
      <w:proofErr w:type="spellEnd"/>
      <w:r w:rsidRPr="001F68E8">
        <w:rPr>
          <w:rFonts w:ascii="Verdana" w:eastAsia="Times New Roman" w:hAnsi="Verdana" w:cs="Times New Roman"/>
          <w:color w:val="424242"/>
          <w:sz w:val="23"/>
          <w:szCs w:val="23"/>
          <w:lang w:eastAsia="ru-RU"/>
        </w:rPr>
        <w:t xml:space="preserve"> </w:t>
      </w:r>
      <w:proofErr w:type="spellStart"/>
      <w:r w:rsidRPr="001F68E8">
        <w:rPr>
          <w:rFonts w:ascii="Verdana" w:eastAsia="Times New Roman" w:hAnsi="Verdana" w:cs="Times New Roman"/>
          <w:color w:val="424242"/>
          <w:sz w:val="23"/>
          <w:szCs w:val="23"/>
          <w:lang w:eastAsia="ru-RU"/>
        </w:rPr>
        <w:t>Путивльского</w:t>
      </w:r>
      <w:proofErr w:type="spellEnd"/>
      <w:r w:rsidRPr="001F68E8">
        <w:rPr>
          <w:rFonts w:ascii="Verdana" w:eastAsia="Times New Roman" w:hAnsi="Verdana" w:cs="Times New Roman"/>
          <w:color w:val="424242"/>
          <w:sz w:val="23"/>
          <w:szCs w:val="23"/>
          <w:lang w:eastAsia="ru-RU"/>
        </w:rPr>
        <w:t xml:space="preserve"> уезда.</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proofErr w:type="spellStart"/>
      <w:r w:rsidRPr="001F68E8">
        <w:rPr>
          <w:rFonts w:ascii="Verdana" w:eastAsia="Times New Roman" w:hAnsi="Verdana" w:cs="Times New Roman"/>
          <w:color w:val="424242"/>
          <w:sz w:val="23"/>
          <w:szCs w:val="23"/>
          <w:lang w:eastAsia="ru-RU"/>
        </w:rPr>
        <w:t>Боярак</w:t>
      </w:r>
      <w:proofErr w:type="spellEnd"/>
      <w:r w:rsidRPr="001F68E8">
        <w:rPr>
          <w:rFonts w:ascii="Verdana" w:eastAsia="Times New Roman" w:hAnsi="Verdana" w:cs="Times New Roman"/>
          <w:color w:val="424242"/>
          <w:sz w:val="23"/>
          <w:szCs w:val="23"/>
          <w:lang w:eastAsia="ru-RU"/>
        </w:rPr>
        <w:t xml:space="preserve"> – большая </w:t>
      </w:r>
      <w:proofErr w:type="spellStart"/>
      <w:r w:rsidRPr="001F68E8">
        <w:rPr>
          <w:rFonts w:ascii="Verdana" w:eastAsia="Times New Roman" w:hAnsi="Verdana" w:cs="Times New Roman"/>
          <w:color w:val="424242"/>
          <w:sz w:val="23"/>
          <w:szCs w:val="23"/>
          <w:lang w:eastAsia="ru-RU"/>
        </w:rPr>
        <w:t>дендровидная</w:t>
      </w:r>
      <w:proofErr w:type="spellEnd"/>
      <w:r w:rsidRPr="001F68E8">
        <w:rPr>
          <w:rFonts w:ascii="Verdana" w:eastAsia="Times New Roman" w:hAnsi="Verdana" w:cs="Times New Roman"/>
          <w:color w:val="424242"/>
          <w:sz w:val="23"/>
          <w:szCs w:val="23"/>
          <w:lang w:eastAsia="ru-RU"/>
        </w:rPr>
        <w:t xml:space="preserve"> балка, поросшая лесом.</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Леса выполняли очень важную роль в жизни ландшафта островной лесостепи. Они, в частности, смягчали и увлажняли климат (установлено, что над лесными массивами чаще выпадают атмосферные осадки), выполняли водорегулирующую функцию речного стока, снижали эрозионные процессы.</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В зависимости от геологического субстрата и положения в рельефе леса Белгородской области разделялись на три основные формации: пойменные леса из широколиственных и мелколиственных пород; хвойные леса на песчаных боровых террасах и на меловых отложениях лесных долин; широколиственные леса на крутых склонах речных долин, водоразделах и в балочных понижениях.</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Пойменные леса были широко распространены на иловатых заболоченных почвах речных пойм. Главным породообразующим элементом была ольха, а леса назывались </w:t>
      </w:r>
      <w:proofErr w:type="spellStart"/>
      <w:r w:rsidRPr="001F68E8">
        <w:rPr>
          <w:rFonts w:ascii="Verdana" w:eastAsia="Times New Roman" w:hAnsi="Verdana" w:cs="Times New Roman"/>
          <w:color w:val="424242"/>
          <w:sz w:val="23"/>
          <w:szCs w:val="23"/>
          <w:lang w:eastAsia="ru-RU"/>
        </w:rPr>
        <w:t>ольшатниками</w:t>
      </w:r>
      <w:proofErr w:type="spellEnd"/>
      <w:r w:rsidRPr="001F68E8">
        <w:rPr>
          <w:rFonts w:ascii="Verdana" w:eastAsia="Times New Roman" w:hAnsi="Verdana" w:cs="Times New Roman"/>
          <w:color w:val="424242"/>
          <w:sz w:val="23"/>
          <w:szCs w:val="23"/>
          <w:lang w:eastAsia="ru-RU"/>
        </w:rPr>
        <w:t>. Кроме ольхи встречались тополь, осина, ива, ракита, верба.</w:t>
      </w:r>
    </w:p>
    <w:p w:rsidR="001F68E8" w:rsidRPr="001F68E8" w:rsidRDefault="001F68E8" w:rsidP="001F68E8">
      <w:pPr>
        <w:spacing w:after="0" w:line="240" w:lineRule="auto"/>
        <w:jc w:val="center"/>
        <w:rPr>
          <w:rFonts w:ascii="Tahoma" w:eastAsia="Times New Roman" w:hAnsi="Tahoma" w:cs="Tahoma"/>
          <w:color w:val="424242"/>
          <w:sz w:val="21"/>
          <w:szCs w:val="21"/>
          <w:lang w:eastAsia="ru-RU"/>
        </w:rPr>
      </w:pPr>
    </w:p>
    <w:p w:rsidR="001F68E8" w:rsidRPr="001F68E8" w:rsidRDefault="001F68E8" w:rsidP="001F68E8">
      <w:pPr>
        <w:spacing w:after="0" w:line="240" w:lineRule="auto"/>
        <w:jc w:val="center"/>
        <w:rPr>
          <w:rFonts w:ascii="Tahoma" w:eastAsia="Times New Roman" w:hAnsi="Tahoma" w:cs="Tahoma"/>
          <w:color w:val="424242"/>
          <w:sz w:val="21"/>
          <w:szCs w:val="21"/>
          <w:lang w:eastAsia="ru-RU"/>
        </w:rPr>
      </w:pP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В настоящее время </w:t>
      </w:r>
      <w:proofErr w:type="spellStart"/>
      <w:r w:rsidRPr="001F68E8">
        <w:rPr>
          <w:rFonts w:ascii="Verdana" w:eastAsia="Times New Roman" w:hAnsi="Verdana" w:cs="Times New Roman"/>
          <w:color w:val="424242"/>
          <w:sz w:val="23"/>
          <w:szCs w:val="23"/>
          <w:lang w:eastAsia="ru-RU"/>
        </w:rPr>
        <w:t>ольшатники</w:t>
      </w:r>
      <w:proofErr w:type="spellEnd"/>
      <w:r w:rsidRPr="001F68E8">
        <w:rPr>
          <w:rFonts w:ascii="Verdana" w:eastAsia="Times New Roman" w:hAnsi="Verdana" w:cs="Times New Roman"/>
          <w:color w:val="424242"/>
          <w:sz w:val="23"/>
          <w:szCs w:val="23"/>
          <w:lang w:eastAsia="ru-RU"/>
        </w:rPr>
        <w:t xml:space="preserve"> очень фрагментарно встречаются в речных поймах. В прошлом их было гораздо больше, о чем свидетельствуют повсеместно встречающиеся их останки в </w:t>
      </w:r>
      <w:proofErr w:type="spellStart"/>
      <w:r w:rsidRPr="001F68E8">
        <w:rPr>
          <w:rFonts w:ascii="Verdana" w:eastAsia="Times New Roman" w:hAnsi="Verdana" w:cs="Times New Roman"/>
          <w:color w:val="424242"/>
          <w:sz w:val="23"/>
          <w:szCs w:val="23"/>
          <w:lang w:eastAsia="ru-RU"/>
        </w:rPr>
        <w:t>оторфованных</w:t>
      </w:r>
      <w:proofErr w:type="spellEnd"/>
      <w:r w:rsidRPr="001F68E8">
        <w:rPr>
          <w:rFonts w:ascii="Verdana" w:eastAsia="Times New Roman" w:hAnsi="Verdana" w:cs="Times New Roman"/>
          <w:color w:val="424242"/>
          <w:sz w:val="23"/>
          <w:szCs w:val="23"/>
          <w:lang w:eastAsia="ru-RU"/>
        </w:rPr>
        <w:t xml:space="preserve"> отложениях пойм.</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Сосновые леса на песчаных террасах Северского Донца, </w:t>
      </w:r>
      <w:proofErr w:type="spellStart"/>
      <w:r w:rsidRPr="001F68E8">
        <w:rPr>
          <w:rFonts w:ascii="Verdana" w:eastAsia="Times New Roman" w:hAnsi="Verdana" w:cs="Times New Roman"/>
          <w:color w:val="424242"/>
          <w:sz w:val="23"/>
          <w:szCs w:val="23"/>
          <w:lang w:eastAsia="ru-RU"/>
        </w:rPr>
        <w:t>Нежеголи</w:t>
      </w:r>
      <w:proofErr w:type="spellEnd"/>
      <w:r w:rsidRPr="001F68E8">
        <w:rPr>
          <w:rFonts w:ascii="Verdana" w:eastAsia="Times New Roman" w:hAnsi="Verdana" w:cs="Times New Roman"/>
          <w:color w:val="424242"/>
          <w:sz w:val="23"/>
          <w:szCs w:val="23"/>
          <w:lang w:eastAsia="ru-RU"/>
        </w:rPr>
        <w:t xml:space="preserve">, </w:t>
      </w:r>
      <w:proofErr w:type="spellStart"/>
      <w:r w:rsidRPr="001F68E8">
        <w:rPr>
          <w:rFonts w:ascii="Verdana" w:eastAsia="Times New Roman" w:hAnsi="Verdana" w:cs="Times New Roman"/>
          <w:color w:val="424242"/>
          <w:sz w:val="23"/>
          <w:szCs w:val="23"/>
          <w:lang w:eastAsia="ru-RU"/>
        </w:rPr>
        <w:t>Ворсклы</w:t>
      </w:r>
      <w:proofErr w:type="spellEnd"/>
      <w:r w:rsidRPr="001F68E8">
        <w:rPr>
          <w:rFonts w:ascii="Verdana" w:eastAsia="Times New Roman" w:hAnsi="Verdana" w:cs="Times New Roman"/>
          <w:color w:val="424242"/>
          <w:sz w:val="23"/>
          <w:szCs w:val="23"/>
          <w:lang w:eastAsia="ru-RU"/>
        </w:rPr>
        <w:t xml:space="preserve"> и других рек Белгородской области были изучены в начале ХХ века В.Н. Сукачевым. Исследователь обнаружил лишь острова сосновых лесов, однако он был убежден в том, что в прошлом сплошные сосновые боры полностью покрывали пески левых берегов рек. Относительно современной местности Сосновка в долине Северского Донца на южной окраине Белгорода он сообщил следующее: «…весьма возможно, что там, где теперь растет береза, а в особенности на песках, раньше была сосна. Но особенно вероятным делает это предположение то, что в </w:t>
      </w:r>
      <w:proofErr w:type="spellStart"/>
      <w:r w:rsidRPr="001F68E8">
        <w:rPr>
          <w:rFonts w:ascii="Verdana" w:eastAsia="Times New Roman" w:hAnsi="Verdana" w:cs="Times New Roman"/>
          <w:color w:val="424242"/>
          <w:sz w:val="23"/>
          <w:szCs w:val="23"/>
          <w:lang w:eastAsia="ru-RU"/>
        </w:rPr>
        <w:t>Разуменском</w:t>
      </w:r>
      <w:proofErr w:type="spellEnd"/>
      <w:r w:rsidRPr="001F68E8">
        <w:rPr>
          <w:rFonts w:ascii="Verdana" w:eastAsia="Times New Roman" w:hAnsi="Verdana" w:cs="Times New Roman"/>
          <w:color w:val="424242"/>
          <w:sz w:val="23"/>
          <w:szCs w:val="23"/>
          <w:lang w:eastAsia="ru-RU"/>
        </w:rPr>
        <w:t xml:space="preserve"> саду и теперь растет несколько очень старых сосен. Несколько таких же старых сосен я видел и около хуторов, немного не доезжая х. </w:t>
      </w:r>
      <w:proofErr w:type="spellStart"/>
      <w:r w:rsidRPr="001F68E8">
        <w:rPr>
          <w:rFonts w:ascii="Verdana" w:eastAsia="Times New Roman" w:hAnsi="Verdana" w:cs="Times New Roman"/>
          <w:color w:val="424242"/>
          <w:sz w:val="23"/>
          <w:szCs w:val="23"/>
          <w:lang w:eastAsia="ru-RU"/>
        </w:rPr>
        <w:lastRenderedPageBreak/>
        <w:t>Разуменского</w:t>
      </w:r>
      <w:proofErr w:type="spellEnd"/>
      <w:r w:rsidRPr="001F68E8">
        <w:rPr>
          <w:rFonts w:ascii="Verdana" w:eastAsia="Times New Roman" w:hAnsi="Verdana" w:cs="Times New Roman"/>
          <w:color w:val="424242"/>
          <w:sz w:val="23"/>
          <w:szCs w:val="23"/>
          <w:lang w:eastAsia="ru-RU"/>
        </w:rPr>
        <w:t>. Их глубокая старость говорит, что они не искусственно посажены, а являются остатками от тех времен, когда вся эта местность была покрыта бором…» (Сукачев, 1903, с 88-89).</w:t>
      </w:r>
    </w:p>
    <w:tbl>
      <w:tblPr>
        <w:tblW w:w="4470" w:type="dxa"/>
        <w:jc w:val="center"/>
        <w:tblCellSpacing w:w="15" w:type="dxa"/>
        <w:tblCellMar>
          <w:top w:w="15" w:type="dxa"/>
          <w:left w:w="15" w:type="dxa"/>
          <w:bottom w:w="15" w:type="dxa"/>
          <w:right w:w="15" w:type="dxa"/>
        </w:tblCellMar>
        <w:tblLook w:val="04A0"/>
      </w:tblPr>
      <w:tblGrid>
        <w:gridCol w:w="4470"/>
      </w:tblGrid>
      <w:tr w:rsidR="001F68E8" w:rsidRPr="001F68E8" w:rsidTr="001F68E8">
        <w:trPr>
          <w:tblCellSpacing w:w="15" w:type="dxa"/>
          <w:jc w:val="center"/>
        </w:trPr>
        <w:tc>
          <w:tcPr>
            <w:tcW w:w="0" w:type="auto"/>
            <w:vAlign w:val="center"/>
            <w:hideMark/>
          </w:tcPr>
          <w:p w:rsidR="001F68E8" w:rsidRPr="001F68E8" w:rsidRDefault="001F68E8" w:rsidP="001F68E8">
            <w:pPr>
              <w:spacing w:after="0" w:line="240" w:lineRule="auto"/>
              <w:rPr>
                <w:rFonts w:ascii="Times New Roman" w:eastAsia="Times New Roman" w:hAnsi="Times New Roman" w:cs="Times New Roman"/>
                <w:sz w:val="20"/>
                <w:szCs w:val="20"/>
                <w:lang w:eastAsia="ru-RU"/>
              </w:rPr>
            </w:pPr>
          </w:p>
        </w:tc>
      </w:tr>
      <w:tr w:rsidR="001F68E8" w:rsidRPr="001F68E8" w:rsidTr="001F68E8">
        <w:trPr>
          <w:tblCellSpacing w:w="15" w:type="dxa"/>
          <w:jc w:val="center"/>
        </w:trPr>
        <w:tc>
          <w:tcPr>
            <w:tcW w:w="0" w:type="auto"/>
            <w:vAlign w:val="center"/>
            <w:hideMark/>
          </w:tcPr>
          <w:p w:rsidR="001F68E8" w:rsidRPr="001F68E8" w:rsidRDefault="001F68E8" w:rsidP="001F68E8">
            <w:pPr>
              <w:spacing w:after="0" w:line="240" w:lineRule="auto"/>
              <w:rPr>
                <w:rFonts w:ascii="Times New Roman" w:eastAsia="Times New Roman" w:hAnsi="Times New Roman" w:cs="Times New Roman"/>
                <w:sz w:val="20"/>
                <w:szCs w:val="20"/>
                <w:lang w:eastAsia="ru-RU"/>
              </w:rPr>
            </w:pPr>
          </w:p>
        </w:tc>
      </w:tr>
    </w:tbl>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Сосновые леса на мелу встречаются в Белгородском, </w:t>
      </w:r>
      <w:proofErr w:type="spellStart"/>
      <w:r w:rsidRPr="001F68E8">
        <w:rPr>
          <w:rFonts w:ascii="Verdana" w:eastAsia="Times New Roman" w:hAnsi="Verdana" w:cs="Times New Roman"/>
          <w:color w:val="424242"/>
          <w:sz w:val="23"/>
          <w:szCs w:val="23"/>
          <w:lang w:eastAsia="ru-RU"/>
        </w:rPr>
        <w:t>Шебекинском</w:t>
      </w:r>
      <w:proofErr w:type="spellEnd"/>
      <w:r w:rsidRPr="001F68E8">
        <w:rPr>
          <w:rFonts w:ascii="Verdana" w:eastAsia="Times New Roman" w:hAnsi="Verdana" w:cs="Times New Roman"/>
          <w:color w:val="424242"/>
          <w:sz w:val="23"/>
          <w:szCs w:val="23"/>
          <w:lang w:eastAsia="ru-RU"/>
        </w:rPr>
        <w:t xml:space="preserve">, </w:t>
      </w:r>
      <w:proofErr w:type="spellStart"/>
      <w:r w:rsidRPr="001F68E8">
        <w:rPr>
          <w:rFonts w:ascii="Verdana" w:eastAsia="Times New Roman" w:hAnsi="Verdana" w:cs="Times New Roman"/>
          <w:color w:val="424242"/>
          <w:sz w:val="23"/>
          <w:szCs w:val="23"/>
          <w:lang w:eastAsia="ru-RU"/>
        </w:rPr>
        <w:t>Новооскольском</w:t>
      </w:r>
      <w:proofErr w:type="spellEnd"/>
      <w:r w:rsidRPr="001F68E8">
        <w:rPr>
          <w:rFonts w:ascii="Verdana" w:eastAsia="Times New Roman" w:hAnsi="Verdana" w:cs="Times New Roman"/>
          <w:color w:val="424242"/>
          <w:sz w:val="23"/>
          <w:szCs w:val="23"/>
          <w:lang w:eastAsia="ru-RU"/>
        </w:rPr>
        <w:t xml:space="preserve"> и ряде других районов Белгородской области. По мнению В.Н. Сукачева, они сохранились здесь с ледникового периода. Классическим сосняком на мелу является </w:t>
      </w:r>
      <w:proofErr w:type="spellStart"/>
      <w:r w:rsidRPr="001F68E8">
        <w:rPr>
          <w:rFonts w:ascii="Verdana" w:eastAsia="Times New Roman" w:hAnsi="Verdana" w:cs="Times New Roman"/>
          <w:color w:val="424242"/>
          <w:sz w:val="23"/>
          <w:szCs w:val="23"/>
          <w:lang w:eastAsia="ru-RU"/>
        </w:rPr>
        <w:t>Бекарюковский</w:t>
      </w:r>
      <w:proofErr w:type="spellEnd"/>
      <w:r w:rsidRPr="001F68E8">
        <w:rPr>
          <w:rFonts w:ascii="Verdana" w:eastAsia="Times New Roman" w:hAnsi="Verdana" w:cs="Times New Roman"/>
          <w:color w:val="424242"/>
          <w:sz w:val="23"/>
          <w:szCs w:val="23"/>
          <w:lang w:eastAsia="ru-RU"/>
        </w:rPr>
        <w:t xml:space="preserve"> бор, расположенный на правом крутом берегу </w:t>
      </w:r>
      <w:proofErr w:type="spellStart"/>
      <w:r w:rsidRPr="001F68E8">
        <w:rPr>
          <w:rFonts w:ascii="Verdana" w:eastAsia="Times New Roman" w:hAnsi="Verdana" w:cs="Times New Roman"/>
          <w:color w:val="424242"/>
          <w:sz w:val="23"/>
          <w:szCs w:val="23"/>
          <w:lang w:eastAsia="ru-RU"/>
        </w:rPr>
        <w:t>р</w:t>
      </w:r>
      <w:proofErr w:type="gramStart"/>
      <w:r w:rsidRPr="001F68E8">
        <w:rPr>
          <w:rFonts w:ascii="Verdana" w:eastAsia="Times New Roman" w:hAnsi="Verdana" w:cs="Times New Roman"/>
          <w:color w:val="424242"/>
          <w:sz w:val="23"/>
          <w:szCs w:val="23"/>
          <w:lang w:eastAsia="ru-RU"/>
        </w:rPr>
        <w:t>.Н</w:t>
      </w:r>
      <w:proofErr w:type="gramEnd"/>
      <w:r w:rsidRPr="001F68E8">
        <w:rPr>
          <w:rFonts w:ascii="Verdana" w:eastAsia="Times New Roman" w:hAnsi="Verdana" w:cs="Times New Roman"/>
          <w:color w:val="424242"/>
          <w:sz w:val="23"/>
          <w:szCs w:val="23"/>
          <w:lang w:eastAsia="ru-RU"/>
        </w:rPr>
        <w:t>ежеголь</w:t>
      </w:r>
      <w:proofErr w:type="spellEnd"/>
      <w:r w:rsidRPr="001F68E8">
        <w:rPr>
          <w:rFonts w:ascii="Verdana" w:eastAsia="Times New Roman" w:hAnsi="Verdana" w:cs="Times New Roman"/>
          <w:color w:val="424242"/>
          <w:sz w:val="23"/>
          <w:szCs w:val="23"/>
          <w:lang w:eastAsia="ru-RU"/>
        </w:rPr>
        <w:t xml:space="preserve"> у с. </w:t>
      </w:r>
      <w:proofErr w:type="spellStart"/>
      <w:r w:rsidRPr="001F68E8">
        <w:rPr>
          <w:rFonts w:ascii="Verdana" w:eastAsia="Times New Roman" w:hAnsi="Verdana" w:cs="Times New Roman"/>
          <w:color w:val="424242"/>
          <w:sz w:val="23"/>
          <w:szCs w:val="23"/>
          <w:lang w:eastAsia="ru-RU"/>
        </w:rPr>
        <w:t>Бекарюковка</w:t>
      </w:r>
      <w:proofErr w:type="spellEnd"/>
      <w:r w:rsidRPr="001F68E8">
        <w:rPr>
          <w:rFonts w:ascii="Verdana" w:eastAsia="Times New Roman" w:hAnsi="Verdana" w:cs="Times New Roman"/>
          <w:color w:val="424242"/>
          <w:sz w:val="23"/>
          <w:szCs w:val="23"/>
          <w:lang w:eastAsia="ru-RU"/>
        </w:rPr>
        <w:t xml:space="preserve"> (в наст. время – </w:t>
      </w:r>
      <w:proofErr w:type="spellStart"/>
      <w:r w:rsidRPr="001F68E8">
        <w:rPr>
          <w:rFonts w:ascii="Verdana" w:eastAsia="Times New Roman" w:hAnsi="Verdana" w:cs="Times New Roman"/>
          <w:color w:val="424242"/>
          <w:sz w:val="23"/>
          <w:szCs w:val="23"/>
          <w:lang w:eastAsia="ru-RU"/>
        </w:rPr>
        <w:t>Маломихайловка</w:t>
      </w:r>
      <w:proofErr w:type="spellEnd"/>
      <w:r w:rsidRPr="001F68E8">
        <w:rPr>
          <w:rFonts w:ascii="Verdana" w:eastAsia="Times New Roman" w:hAnsi="Verdana" w:cs="Times New Roman"/>
          <w:color w:val="424242"/>
          <w:sz w:val="23"/>
          <w:szCs w:val="23"/>
          <w:lang w:eastAsia="ru-RU"/>
        </w:rPr>
        <w:t xml:space="preserve">). Сосны растут либо на голых меловых отложениях, либо на маломощных дерново-карбонатных почвах, подстилаемых снизу мелом. </w:t>
      </w:r>
      <w:proofErr w:type="spellStart"/>
      <w:r w:rsidRPr="001F68E8">
        <w:rPr>
          <w:rFonts w:ascii="Verdana" w:eastAsia="Times New Roman" w:hAnsi="Verdana" w:cs="Times New Roman"/>
          <w:color w:val="424242"/>
          <w:sz w:val="23"/>
          <w:szCs w:val="23"/>
          <w:lang w:eastAsia="ru-RU"/>
        </w:rPr>
        <w:t>Зарактерным</w:t>
      </w:r>
      <w:proofErr w:type="spellEnd"/>
      <w:r w:rsidRPr="001F68E8">
        <w:rPr>
          <w:rFonts w:ascii="Verdana" w:eastAsia="Times New Roman" w:hAnsi="Verdana" w:cs="Times New Roman"/>
          <w:color w:val="424242"/>
          <w:sz w:val="23"/>
          <w:szCs w:val="23"/>
          <w:lang w:eastAsia="ru-RU"/>
        </w:rPr>
        <w:t xml:space="preserve"> \и чертами меловых боров является присутствие </w:t>
      </w:r>
      <w:proofErr w:type="gramStart"/>
      <w:r w:rsidRPr="001F68E8">
        <w:rPr>
          <w:rFonts w:ascii="Verdana" w:eastAsia="Times New Roman" w:hAnsi="Verdana" w:cs="Times New Roman"/>
          <w:color w:val="424242"/>
          <w:sz w:val="23"/>
          <w:szCs w:val="23"/>
          <w:lang w:eastAsia="ru-RU"/>
        </w:rPr>
        <w:t>по</w:t>
      </w:r>
      <w:proofErr w:type="gramEnd"/>
      <w:r w:rsidRPr="001F68E8">
        <w:rPr>
          <w:rFonts w:ascii="Verdana" w:eastAsia="Times New Roman" w:hAnsi="Verdana" w:cs="Times New Roman"/>
          <w:color w:val="424242"/>
          <w:sz w:val="23"/>
          <w:szCs w:val="23"/>
          <w:lang w:eastAsia="ru-RU"/>
        </w:rPr>
        <w:t xml:space="preserve"> </w:t>
      </w:r>
      <w:proofErr w:type="gramStart"/>
      <w:r w:rsidRPr="001F68E8">
        <w:rPr>
          <w:rFonts w:ascii="Verdana" w:eastAsia="Times New Roman" w:hAnsi="Verdana" w:cs="Times New Roman"/>
          <w:color w:val="424242"/>
          <w:sz w:val="23"/>
          <w:szCs w:val="23"/>
          <w:lang w:eastAsia="ru-RU"/>
        </w:rPr>
        <w:t>пологом</w:t>
      </w:r>
      <w:proofErr w:type="gramEnd"/>
      <w:r w:rsidRPr="001F68E8">
        <w:rPr>
          <w:rFonts w:ascii="Verdana" w:eastAsia="Times New Roman" w:hAnsi="Verdana" w:cs="Times New Roman"/>
          <w:color w:val="424242"/>
          <w:sz w:val="23"/>
          <w:szCs w:val="23"/>
          <w:lang w:eastAsia="ru-RU"/>
        </w:rPr>
        <w:t xml:space="preserve"> сосны смешанных степных и реликтовых группировок (</w:t>
      </w:r>
      <w:proofErr w:type="spellStart"/>
      <w:r w:rsidRPr="001F68E8">
        <w:rPr>
          <w:rFonts w:ascii="Verdana" w:eastAsia="Times New Roman" w:hAnsi="Verdana" w:cs="Times New Roman"/>
          <w:color w:val="424242"/>
          <w:sz w:val="23"/>
          <w:szCs w:val="23"/>
          <w:lang w:eastAsia="ru-RU"/>
        </w:rPr>
        <w:t>волчьеягодник</w:t>
      </w:r>
      <w:proofErr w:type="spellEnd"/>
      <w:r w:rsidRPr="001F68E8">
        <w:rPr>
          <w:rFonts w:ascii="Verdana" w:eastAsia="Times New Roman" w:hAnsi="Verdana" w:cs="Times New Roman"/>
          <w:color w:val="424242"/>
          <w:sz w:val="23"/>
          <w:szCs w:val="23"/>
          <w:lang w:eastAsia="ru-RU"/>
        </w:rPr>
        <w:t xml:space="preserve"> Софии, тимьян меловой, истод сибирский).</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Сосновые леса в первой половине голоцена (10-5 т.л.н.) вероятно были распространены повсеместно в лесной части Белгородской области. Ареалы сосновых лесов выходили и на водоразделы, где развиты суглинистые отложения.</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Постепенно, в ходе межвидовой конкуренции с другими породами, а также в силу антропогенного фактора, сосняки уменьшали свои ареалы, сохранившись лишь на меловых обрывах и местами на песчаных террасах рек.</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Третий тип лесов – лиственные леса на крутых склонах речных долин, на водоразделах и в балках имели в прошлом и имеют в настоящее время наибольшую долю среди лесов Белгородской области. В большинстве случаев в древостое количественно преобладает дуб, хотя встречаются и другие породы: клен, ясень, вяз, липа, дикая груша, дикая яблоня и т.д.</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Дубравы по своему положению в рельефе подразделяются </w:t>
      </w:r>
      <w:proofErr w:type="gramStart"/>
      <w:r w:rsidRPr="001F68E8">
        <w:rPr>
          <w:rFonts w:ascii="Verdana" w:eastAsia="Times New Roman" w:hAnsi="Verdana" w:cs="Times New Roman"/>
          <w:color w:val="424242"/>
          <w:sz w:val="23"/>
          <w:szCs w:val="23"/>
          <w:lang w:eastAsia="ru-RU"/>
        </w:rPr>
        <w:t>на</w:t>
      </w:r>
      <w:proofErr w:type="gramEnd"/>
      <w:r w:rsidRPr="001F68E8">
        <w:rPr>
          <w:rFonts w:ascii="Verdana" w:eastAsia="Times New Roman" w:hAnsi="Verdana" w:cs="Times New Roman"/>
          <w:color w:val="424242"/>
          <w:sz w:val="23"/>
          <w:szCs w:val="23"/>
          <w:lang w:eastAsia="ru-RU"/>
        </w:rPr>
        <w:t xml:space="preserve"> водораздельные, нагорные и </w:t>
      </w:r>
      <w:proofErr w:type="spellStart"/>
      <w:r w:rsidRPr="001F68E8">
        <w:rPr>
          <w:rFonts w:ascii="Verdana" w:eastAsia="Times New Roman" w:hAnsi="Verdana" w:cs="Times New Roman"/>
          <w:color w:val="424242"/>
          <w:sz w:val="23"/>
          <w:szCs w:val="23"/>
          <w:lang w:eastAsia="ru-RU"/>
        </w:rPr>
        <w:t>байрачные</w:t>
      </w:r>
      <w:proofErr w:type="spellEnd"/>
      <w:r w:rsidRPr="001F68E8">
        <w:rPr>
          <w:rFonts w:ascii="Verdana" w:eastAsia="Times New Roman" w:hAnsi="Verdana" w:cs="Times New Roman"/>
          <w:color w:val="424242"/>
          <w:sz w:val="23"/>
          <w:szCs w:val="23"/>
          <w:lang w:eastAsia="ru-RU"/>
        </w:rPr>
        <w:t>.</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Водораздельные дубравы в прошлом занимали значительные площади. Господствующим типом леса в них можно считать снытево-осоковую и </w:t>
      </w:r>
      <w:proofErr w:type="spellStart"/>
      <w:r w:rsidRPr="001F68E8">
        <w:rPr>
          <w:rFonts w:ascii="Verdana" w:eastAsia="Times New Roman" w:hAnsi="Verdana" w:cs="Times New Roman"/>
          <w:color w:val="424242"/>
          <w:sz w:val="23"/>
          <w:szCs w:val="23"/>
          <w:lang w:eastAsia="ru-RU"/>
        </w:rPr>
        <w:t>снытевую</w:t>
      </w:r>
      <w:proofErr w:type="spellEnd"/>
      <w:r w:rsidRPr="001F68E8">
        <w:rPr>
          <w:rFonts w:ascii="Verdana" w:eastAsia="Times New Roman" w:hAnsi="Verdana" w:cs="Times New Roman"/>
          <w:color w:val="424242"/>
          <w:sz w:val="23"/>
          <w:szCs w:val="23"/>
          <w:lang w:eastAsia="ru-RU"/>
        </w:rPr>
        <w:t xml:space="preserve"> дубраву. Кроме дуба в первом ярусе встречаются ясени и вязы. Второй ярус может быть образован липой и кленом. В подлеске </w:t>
      </w:r>
      <w:proofErr w:type="gramStart"/>
      <w:r w:rsidRPr="001F68E8">
        <w:rPr>
          <w:rFonts w:ascii="Verdana" w:eastAsia="Times New Roman" w:hAnsi="Verdana" w:cs="Times New Roman"/>
          <w:color w:val="424242"/>
          <w:sz w:val="23"/>
          <w:szCs w:val="23"/>
          <w:lang w:eastAsia="ru-RU"/>
        </w:rPr>
        <w:t>обильны</w:t>
      </w:r>
      <w:proofErr w:type="gramEnd"/>
      <w:r w:rsidRPr="001F68E8">
        <w:rPr>
          <w:rFonts w:ascii="Verdana" w:eastAsia="Times New Roman" w:hAnsi="Verdana" w:cs="Times New Roman"/>
          <w:color w:val="424242"/>
          <w:sz w:val="23"/>
          <w:szCs w:val="23"/>
          <w:lang w:eastAsia="ru-RU"/>
        </w:rPr>
        <w:t xml:space="preserve"> бересклет, жимолость и крушина. Типичными и широко распространенными дубравными видами травостоя являются сныть, осока волосистая, пролеска сибирская, ландыш майский, гусиный лук желтый, марьянник дубравный, мятлик дубравный, кочедыжник женский и т.д. водораздельные дубравы очень пострадали от антропогенного фактора.</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На </w:t>
      </w:r>
      <w:proofErr w:type="gramStart"/>
      <w:r w:rsidRPr="001F68E8">
        <w:rPr>
          <w:rFonts w:ascii="Verdana" w:eastAsia="Times New Roman" w:hAnsi="Verdana" w:cs="Times New Roman"/>
          <w:color w:val="424242"/>
          <w:sz w:val="23"/>
          <w:szCs w:val="23"/>
          <w:lang w:eastAsia="ru-RU"/>
        </w:rPr>
        <w:t>гораздо больших</w:t>
      </w:r>
      <w:proofErr w:type="gramEnd"/>
      <w:r w:rsidRPr="001F68E8">
        <w:rPr>
          <w:rFonts w:ascii="Verdana" w:eastAsia="Times New Roman" w:hAnsi="Verdana" w:cs="Times New Roman"/>
          <w:color w:val="424242"/>
          <w:sz w:val="23"/>
          <w:szCs w:val="23"/>
          <w:lang w:eastAsia="ru-RU"/>
        </w:rPr>
        <w:t xml:space="preserve"> площадях до настоящего времени сохранились нагорные дубравы, приуроченные к крутым склонам речных долин. Они отличаются большим разнообразием рельефа, пестротой почвенного покрова, структуры и продуктивности древостоев. Уникальной дубравой этого типа является «Лес на </w:t>
      </w:r>
      <w:proofErr w:type="spellStart"/>
      <w:r w:rsidRPr="001F68E8">
        <w:rPr>
          <w:rFonts w:ascii="Verdana" w:eastAsia="Times New Roman" w:hAnsi="Verdana" w:cs="Times New Roman"/>
          <w:color w:val="424242"/>
          <w:sz w:val="23"/>
          <w:szCs w:val="23"/>
          <w:lang w:eastAsia="ru-RU"/>
        </w:rPr>
        <w:t>Ворскле</w:t>
      </w:r>
      <w:proofErr w:type="spellEnd"/>
      <w:r w:rsidRPr="001F68E8">
        <w:rPr>
          <w:rFonts w:ascii="Verdana" w:eastAsia="Times New Roman" w:hAnsi="Verdana" w:cs="Times New Roman"/>
          <w:color w:val="424242"/>
          <w:sz w:val="23"/>
          <w:szCs w:val="23"/>
          <w:lang w:eastAsia="ru-RU"/>
        </w:rPr>
        <w:t xml:space="preserve">» площадью более 1000 га. В составе дубравы более половины спелых лесов в возрасте от 60 до 80 лет, а на площади около 160 га возраст дубравы от 270 до 300 лет. Это самая </w:t>
      </w:r>
      <w:proofErr w:type="spellStart"/>
      <w:r w:rsidRPr="001F68E8">
        <w:rPr>
          <w:rFonts w:ascii="Verdana" w:eastAsia="Times New Roman" w:hAnsi="Verdana" w:cs="Times New Roman"/>
          <w:color w:val="424242"/>
          <w:sz w:val="23"/>
          <w:szCs w:val="23"/>
          <w:lang w:eastAsia="ru-RU"/>
        </w:rPr>
        <w:t>старовозрастная</w:t>
      </w:r>
      <w:proofErr w:type="spellEnd"/>
      <w:r w:rsidRPr="001F68E8">
        <w:rPr>
          <w:rFonts w:ascii="Verdana" w:eastAsia="Times New Roman" w:hAnsi="Verdana" w:cs="Times New Roman"/>
          <w:color w:val="424242"/>
          <w:sz w:val="23"/>
          <w:szCs w:val="23"/>
          <w:lang w:eastAsia="ru-RU"/>
        </w:rPr>
        <w:t xml:space="preserve"> дубрава в пределах Восточно-европейской равнины, представленная липово-дубовым </w:t>
      </w:r>
      <w:proofErr w:type="spellStart"/>
      <w:r w:rsidRPr="001F68E8">
        <w:rPr>
          <w:rFonts w:ascii="Verdana" w:eastAsia="Times New Roman" w:hAnsi="Verdana" w:cs="Times New Roman"/>
          <w:color w:val="424242"/>
          <w:sz w:val="23"/>
          <w:szCs w:val="23"/>
          <w:lang w:eastAsia="ru-RU"/>
        </w:rPr>
        <w:t>снытевым</w:t>
      </w:r>
      <w:proofErr w:type="spellEnd"/>
      <w:r w:rsidRPr="001F68E8">
        <w:rPr>
          <w:rFonts w:ascii="Verdana" w:eastAsia="Times New Roman" w:hAnsi="Verdana" w:cs="Times New Roman"/>
          <w:color w:val="424242"/>
          <w:sz w:val="23"/>
          <w:szCs w:val="23"/>
          <w:lang w:eastAsia="ru-RU"/>
        </w:rPr>
        <w:t xml:space="preserve"> лесом.</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lastRenderedPageBreak/>
        <w:t xml:space="preserve">Широко представлены нагорные дубравы в бассейне Северского Донца (его крутой правый берег, правобережья рек Корень, Короча, </w:t>
      </w:r>
      <w:proofErr w:type="spellStart"/>
      <w:r w:rsidRPr="001F68E8">
        <w:rPr>
          <w:rFonts w:ascii="Verdana" w:eastAsia="Times New Roman" w:hAnsi="Verdana" w:cs="Times New Roman"/>
          <w:color w:val="424242"/>
          <w:sz w:val="23"/>
          <w:szCs w:val="23"/>
          <w:lang w:eastAsia="ru-RU"/>
        </w:rPr>
        <w:t>Нежеголь</w:t>
      </w:r>
      <w:proofErr w:type="spellEnd"/>
      <w:r w:rsidRPr="001F68E8">
        <w:rPr>
          <w:rFonts w:ascii="Verdana" w:eastAsia="Times New Roman" w:hAnsi="Verdana" w:cs="Times New Roman"/>
          <w:color w:val="424242"/>
          <w:sz w:val="23"/>
          <w:szCs w:val="23"/>
          <w:lang w:eastAsia="ru-RU"/>
        </w:rPr>
        <w:t xml:space="preserve">), в бассейне Оскола (наиболее крупные на правобережье Оскола у </w:t>
      </w:r>
      <w:proofErr w:type="gramStart"/>
      <w:r w:rsidRPr="001F68E8">
        <w:rPr>
          <w:rFonts w:ascii="Verdana" w:eastAsia="Times New Roman" w:hAnsi="Verdana" w:cs="Times New Roman"/>
          <w:color w:val="424242"/>
          <w:sz w:val="23"/>
          <w:szCs w:val="23"/>
          <w:lang w:eastAsia="ru-RU"/>
        </w:rPr>
        <w:t>г</w:t>
      </w:r>
      <w:proofErr w:type="gramEnd"/>
      <w:r w:rsidRPr="001F68E8">
        <w:rPr>
          <w:rFonts w:ascii="Verdana" w:eastAsia="Times New Roman" w:hAnsi="Verdana" w:cs="Times New Roman"/>
          <w:color w:val="424242"/>
          <w:sz w:val="23"/>
          <w:szCs w:val="23"/>
          <w:lang w:eastAsia="ru-RU"/>
        </w:rPr>
        <w:t xml:space="preserve">. Новый Оскол и поселка Чернянка) и в бассейне Валуя и его притока </w:t>
      </w:r>
      <w:proofErr w:type="spellStart"/>
      <w:r w:rsidRPr="001F68E8">
        <w:rPr>
          <w:rFonts w:ascii="Verdana" w:eastAsia="Times New Roman" w:hAnsi="Verdana" w:cs="Times New Roman"/>
          <w:color w:val="424242"/>
          <w:sz w:val="23"/>
          <w:szCs w:val="23"/>
          <w:lang w:eastAsia="ru-RU"/>
        </w:rPr>
        <w:t>Полатовки</w:t>
      </w:r>
      <w:proofErr w:type="spellEnd"/>
      <w:r w:rsidRPr="001F68E8">
        <w:rPr>
          <w:rFonts w:ascii="Verdana" w:eastAsia="Times New Roman" w:hAnsi="Verdana" w:cs="Times New Roman"/>
          <w:color w:val="424242"/>
          <w:sz w:val="23"/>
          <w:szCs w:val="23"/>
          <w:lang w:eastAsia="ru-RU"/>
        </w:rPr>
        <w:t xml:space="preserve">. Располагаясь у южных пределов лесостепи, </w:t>
      </w:r>
      <w:proofErr w:type="spellStart"/>
      <w:r w:rsidRPr="001F68E8">
        <w:rPr>
          <w:rFonts w:ascii="Verdana" w:eastAsia="Times New Roman" w:hAnsi="Verdana" w:cs="Times New Roman"/>
          <w:color w:val="424242"/>
          <w:sz w:val="23"/>
          <w:szCs w:val="23"/>
          <w:lang w:eastAsia="ru-RU"/>
        </w:rPr>
        <w:t>Валуйские</w:t>
      </w:r>
      <w:proofErr w:type="spellEnd"/>
      <w:r w:rsidRPr="001F68E8">
        <w:rPr>
          <w:rFonts w:ascii="Verdana" w:eastAsia="Times New Roman" w:hAnsi="Verdana" w:cs="Times New Roman"/>
          <w:color w:val="424242"/>
          <w:sz w:val="23"/>
          <w:szCs w:val="23"/>
          <w:lang w:eastAsia="ru-RU"/>
        </w:rPr>
        <w:t xml:space="preserve"> леса являются наиболее ксерофитными нагорными дубравами не только Белгородской области, но и всей Среднерусской лесостепи. Для них характерно отсутствие липы, которая появляется в других лесах, расположенных к северу и северо-западу от </w:t>
      </w:r>
      <w:proofErr w:type="spellStart"/>
      <w:r w:rsidRPr="001F68E8">
        <w:rPr>
          <w:rFonts w:ascii="Verdana" w:eastAsia="Times New Roman" w:hAnsi="Verdana" w:cs="Times New Roman"/>
          <w:color w:val="424242"/>
          <w:sz w:val="23"/>
          <w:szCs w:val="23"/>
          <w:lang w:eastAsia="ru-RU"/>
        </w:rPr>
        <w:t>Валуйских</w:t>
      </w:r>
      <w:proofErr w:type="spellEnd"/>
      <w:r w:rsidRPr="001F68E8">
        <w:rPr>
          <w:rFonts w:ascii="Verdana" w:eastAsia="Times New Roman" w:hAnsi="Verdana" w:cs="Times New Roman"/>
          <w:color w:val="424242"/>
          <w:sz w:val="23"/>
          <w:szCs w:val="23"/>
          <w:lang w:eastAsia="ru-RU"/>
        </w:rPr>
        <w:t xml:space="preserve">. Для указанных лесов также характерна слабая выраженность подлеска и травяного покрова. </w:t>
      </w:r>
      <w:proofErr w:type="spellStart"/>
      <w:r w:rsidRPr="001F68E8">
        <w:rPr>
          <w:rFonts w:ascii="Verdana" w:eastAsia="Times New Roman" w:hAnsi="Verdana" w:cs="Times New Roman"/>
          <w:color w:val="424242"/>
          <w:sz w:val="23"/>
          <w:szCs w:val="23"/>
          <w:lang w:eastAsia="ru-RU"/>
        </w:rPr>
        <w:t>Байрачные</w:t>
      </w:r>
      <w:proofErr w:type="spellEnd"/>
      <w:r w:rsidRPr="001F68E8">
        <w:rPr>
          <w:rFonts w:ascii="Verdana" w:eastAsia="Times New Roman" w:hAnsi="Verdana" w:cs="Times New Roman"/>
          <w:color w:val="424242"/>
          <w:sz w:val="23"/>
          <w:szCs w:val="23"/>
          <w:lang w:eastAsia="ru-RU"/>
        </w:rPr>
        <w:t xml:space="preserve"> дубравы распространены как в южной, так и в северной степи. В настоящее время они, как правило, располагаются в верховьях балок, хотя еще недавно покрывали их вплоть до устья. Это объясняется тем, что лучшим возобновлением после рубок обладают леса на хорошо увлажненных суглинках, покрывающих верховья балок. Нижняя и средняя части балок сухи, так как сложены мелом. </w:t>
      </w:r>
      <w:proofErr w:type="spellStart"/>
      <w:r w:rsidRPr="001F68E8">
        <w:rPr>
          <w:rFonts w:ascii="Verdana" w:eastAsia="Times New Roman" w:hAnsi="Verdana" w:cs="Times New Roman"/>
          <w:color w:val="424242"/>
          <w:sz w:val="23"/>
          <w:szCs w:val="23"/>
          <w:lang w:eastAsia="ru-RU"/>
        </w:rPr>
        <w:t>Байрачные</w:t>
      </w:r>
      <w:proofErr w:type="spellEnd"/>
      <w:r w:rsidRPr="001F68E8">
        <w:rPr>
          <w:rFonts w:ascii="Verdana" w:eastAsia="Times New Roman" w:hAnsi="Verdana" w:cs="Times New Roman"/>
          <w:color w:val="424242"/>
          <w:sz w:val="23"/>
          <w:szCs w:val="23"/>
          <w:lang w:eastAsia="ru-RU"/>
        </w:rPr>
        <w:t xml:space="preserve"> леса особенно пострадали в результате рубок и выпаса. Поэтому на их месте образовались парковые редколесья, получившие меткое название – </w:t>
      </w:r>
      <w:proofErr w:type="spellStart"/>
      <w:r w:rsidRPr="001F68E8">
        <w:rPr>
          <w:rFonts w:ascii="Verdana" w:eastAsia="Times New Roman" w:hAnsi="Verdana" w:cs="Times New Roman"/>
          <w:color w:val="424242"/>
          <w:sz w:val="23"/>
          <w:szCs w:val="23"/>
          <w:lang w:eastAsia="ru-RU"/>
        </w:rPr>
        <w:t>редкодуб</w:t>
      </w:r>
      <w:proofErr w:type="spellEnd"/>
      <w:r w:rsidRPr="001F68E8">
        <w:rPr>
          <w:rFonts w:ascii="Verdana" w:eastAsia="Times New Roman" w:hAnsi="Verdana" w:cs="Times New Roman"/>
          <w:color w:val="424242"/>
          <w:sz w:val="23"/>
          <w:szCs w:val="23"/>
          <w:lang w:eastAsia="ru-RU"/>
        </w:rPr>
        <w:t>. Современные дубравы очень сильно изменены человеком. Поросли дубов в большинстве из них имеют 40-50 летний возраст. Это связано с тем, что дубравы на протяжении последних 300-400 лет непрерывно подвергались выборочным рубкам наиболее спелых деревьев. В топографическом описании Курского наместничества за 1785 год отмечается, что за истреблением годного к строению леса, его осталось мало, а преобладает низкорослый дровяной лес (на дрова). В топографическом описании Харьковского наместничества говорится, что на месте истребленных лесов видно множество дубовых пней, имеющих в диаметре до 3 аршин (1 аршин равен 71 см). И.А. Павленко (1955) считает, что особенно сильное уничтожение лесов в Среднерусской лесостепи происходило в XVIII веке, когда строилась Азово-Черноморская флотилия и широкое развитие получили винокуренное, селитряное, свеклосахарное и другие производства.</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Ряд авторов отмечает, что широколиственные леса Среднерусского Белогорья в </w:t>
      </w:r>
      <w:proofErr w:type="spellStart"/>
      <w:r w:rsidRPr="001F68E8">
        <w:rPr>
          <w:rFonts w:ascii="Verdana" w:eastAsia="Times New Roman" w:hAnsi="Verdana" w:cs="Times New Roman"/>
          <w:color w:val="424242"/>
          <w:sz w:val="23"/>
          <w:szCs w:val="23"/>
          <w:lang w:eastAsia="ru-RU"/>
        </w:rPr>
        <w:t>докультурный</w:t>
      </w:r>
      <w:proofErr w:type="spellEnd"/>
      <w:r w:rsidRPr="001F68E8">
        <w:rPr>
          <w:rFonts w:ascii="Verdana" w:eastAsia="Times New Roman" w:hAnsi="Verdana" w:cs="Times New Roman"/>
          <w:color w:val="424242"/>
          <w:sz w:val="23"/>
          <w:szCs w:val="23"/>
          <w:lang w:eastAsia="ru-RU"/>
        </w:rPr>
        <w:t xml:space="preserve"> период были дремучими и труднопроходимыми. В частности, существует мнение, согласно которому </w:t>
      </w:r>
      <w:proofErr w:type="spellStart"/>
      <w:r w:rsidRPr="001F68E8">
        <w:rPr>
          <w:rFonts w:ascii="Verdana" w:eastAsia="Times New Roman" w:hAnsi="Verdana" w:cs="Times New Roman"/>
          <w:color w:val="424242"/>
          <w:sz w:val="23"/>
          <w:szCs w:val="23"/>
          <w:lang w:eastAsia="ru-RU"/>
        </w:rPr>
        <w:t>оподзоленность</w:t>
      </w:r>
      <w:proofErr w:type="spellEnd"/>
      <w:r w:rsidRPr="001F68E8">
        <w:rPr>
          <w:rFonts w:ascii="Verdana" w:eastAsia="Times New Roman" w:hAnsi="Verdana" w:cs="Times New Roman"/>
          <w:color w:val="424242"/>
          <w:sz w:val="23"/>
          <w:szCs w:val="23"/>
          <w:lang w:eastAsia="ru-RU"/>
        </w:rPr>
        <w:t xml:space="preserve"> серых лесных почв южной лесостепи создавалась в несколько иных условиях – под сомкнутым густым древесным пологом с обильным мертвым покровом и при слабом развитии или даже отсутствии травяного покрова. В ходе осветления лесов и придания им паркового вида, значительно улучшились условия произрастания травостоя под их пологом. Однако</w:t>
      </w:r>
      <w:proofErr w:type="gramStart"/>
      <w:r w:rsidRPr="001F68E8">
        <w:rPr>
          <w:rFonts w:ascii="Verdana" w:eastAsia="Times New Roman" w:hAnsi="Verdana" w:cs="Times New Roman"/>
          <w:color w:val="424242"/>
          <w:sz w:val="23"/>
          <w:szCs w:val="23"/>
          <w:lang w:eastAsia="ru-RU"/>
        </w:rPr>
        <w:t>,</w:t>
      </w:r>
      <w:proofErr w:type="gramEnd"/>
      <w:r w:rsidRPr="001F68E8">
        <w:rPr>
          <w:rFonts w:ascii="Verdana" w:eastAsia="Times New Roman" w:hAnsi="Verdana" w:cs="Times New Roman"/>
          <w:color w:val="424242"/>
          <w:sz w:val="23"/>
          <w:szCs w:val="23"/>
          <w:lang w:eastAsia="ru-RU"/>
        </w:rPr>
        <w:t xml:space="preserve"> согласно данным ряда рукописных источников первой половины XVII века предположение о повсеместном распространении в Белгородском крае дремучих и </w:t>
      </w:r>
      <w:proofErr w:type="spellStart"/>
      <w:r w:rsidRPr="001F68E8">
        <w:rPr>
          <w:rFonts w:ascii="Verdana" w:eastAsia="Times New Roman" w:hAnsi="Verdana" w:cs="Times New Roman"/>
          <w:color w:val="424242"/>
          <w:sz w:val="23"/>
          <w:szCs w:val="23"/>
          <w:lang w:eastAsia="ru-RU"/>
        </w:rPr>
        <w:t>мертвопокровных</w:t>
      </w:r>
      <w:proofErr w:type="spellEnd"/>
      <w:r w:rsidRPr="001F68E8">
        <w:rPr>
          <w:rFonts w:ascii="Verdana" w:eastAsia="Times New Roman" w:hAnsi="Verdana" w:cs="Times New Roman"/>
          <w:color w:val="424242"/>
          <w:sz w:val="23"/>
          <w:szCs w:val="23"/>
          <w:lang w:eastAsia="ru-RU"/>
        </w:rPr>
        <w:t xml:space="preserve"> лесов ставится под сомнение.</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proofErr w:type="spellStart"/>
      <w:r w:rsidRPr="001F68E8">
        <w:rPr>
          <w:rFonts w:ascii="Verdana" w:eastAsia="Times New Roman" w:hAnsi="Verdana" w:cs="Times New Roman"/>
          <w:color w:val="424242"/>
          <w:sz w:val="23"/>
          <w:szCs w:val="23"/>
          <w:lang w:eastAsia="ru-RU"/>
        </w:rPr>
        <w:t>Изреживание</w:t>
      </w:r>
      <w:proofErr w:type="spellEnd"/>
      <w:r w:rsidRPr="001F68E8">
        <w:rPr>
          <w:rFonts w:ascii="Verdana" w:eastAsia="Times New Roman" w:hAnsi="Verdana" w:cs="Times New Roman"/>
          <w:color w:val="424242"/>
          <w:sz w:val="23"/>
          <w:szCs w:val="23"/>
          <w:lang w:eastAsia="ru-RU"/>
        </w:rPr>
        <w:t xml:space="preserve"> лесов и лесные промыслы повлекли за собой уменьшение биологического разнообразия в лесах. </w:t>
      </w:r>
      <w:proofErr w:type="gramStart"/>
      <w:r w:rsidRPr="001F68E8">
        <w:rPr>
          <w:rFonts w:ascii="Verdana" w:eastAsia="Times New Roman" w:hAnsi="Verdana" w:cs="Times New Roman"/>
          <w:color w:val="424242"/>
          <w:sz w:val="23"/>
          <w:szCs w:val="23"/>
          <w:lang w:eastAsia="ru-RU"/>
        </w:rPr>
        <w:t>Например</w:t>
      </w:r>
      <w:proofErr w:type="gramEnd"/>
      <w:r w:rsidRPr="001F68E8">
        <w:rPr>
          <w:rFonts w:ascii="Verdana" w:eastAsia="Times New Roman" w:hAnsi="Verdana" w:cs="Times New Roman"/>
          <w:color w:val="424242"/>
          <w:sz w:val="23"/>
          <w:szCs w:val="23"/>
          <w:lang w:eastAsia="ru-RU"/>
        </w:rPr>
        <w:t xml:space="preserve"> в лесах Курского наместничества в конце XVIII века повсеместно </w:t>
      </w:r>
      <w:proofErr w:type="spellStart"/>
      <w:r w:rsidRPr="001F68E8">
        <w:rPr>
          <w:rFonts w:ascii="Verdana" w:eastAsia="Times New Roman" w:hAnsi="Verdana" w:cs="Times New Roman"/>
          <w:color w:val="424242"/>
          <w:sz w:val="23"/>
          <w:szCs w:val="23"/>
          <w:lang w:eastAsia="ru-RU"/>
        </w:rPr>
        <w:t>втречались</w:t>
      </w:r>
      <w:proofErr w:type="spellEnd"/>
      <w:r w:rsidRPr="001F68E8">
        <w:rPr>
          <w:rFonts w:ascii="Verdana" w:eastAsia="Times New Roman" w:hAnsi="Verdana" w:cs="Times New Roman"/>
          <w:color w:val="424242"/>
          <w:sz w:val="23"/>
          <w:szCs w:val="23"/>
          <w:lang w:eastAsia="ru-RU"/>
        </w:rPr>
        <w:t xml:space="preserve"> брусника, костяника, куманика, клюква и черника (Топографическое … 1785). Сейчас эти ягоды за исключением костяники и, в редких случаях, клюквы, в Белгородской области не встречаются.</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lastRenderedPageBreak/>
        <w:t>Временная динамика лесопокрытой площади Белгородской области: (</w:t>
      </w:r>
      <w:proofErr w:type="gramStart"/>
      <w:r w:rsidRPr="001F68E8">
        <w:rPr>
          <w:rFonts w:ascii="Verdana" w:eastAsia="Times New Roman" w:hAnsi="Verdana" w:cs="Times New Roman"/>
          <w:color w:val="424242"/>
          <w:sz w:val="23"/>
          <w:szCs w:val="23"/>
          <w:lang w:eastAsia="ru-RU"/>
        </w:rPr>
        <w:t>в</w:t>
      </w:r>
      <w:proofErr w:type="gramEnd"/>
      <w:r w:rsidRPr="001F68E8">
        <w:rPr>
          <w:rFonts w:ascii="Verdana" w:eastAsia="Times New Roman" w:hAnsi="Verdana" w:cs="Times New Roman"/>
          <w:color w:val="424242"/>
          <w:sz w:val="23"/>
          <w:szCs w:val="23"/>
          <w:lang w:eastAsia="ru-RU"/>
        </w:rPr>
        <w:t xml:space="preserve"> % </w:t>
      </w:r>
      <w:proofErr w:type="gramStart"/>
      <w:r w:rsidRPr="001F68E8">
        <w:rPr>
          <w:rFonts w:ascii="Verdana" w:eastAsia="Times New Roman" w:hAnsi="Verdana" w:cs="Times New Roman"/>
          <w:color w:val="424242"/>
          <w:sz w:val="23"/>
          <w:szCs w:val="23"/>
          <w:lang w:eastAsia="ru-RU"/>
        </w:rPr>
        <w:t>от</w:t>
      </w:r>
      <w:proofErr w:type="gramEnd"/>
      <w:r w:rsidRPr="001F68E8">
        <w:rPr>
          <w:rFonts w:ascii="Verdana" w:eastAsia="Times New Roman" w:hAnsi="Verdana" w:cs="Times New Roman"/>
          <w:color w:val="424242"/>
          <w:sz w:val="23"/>
          <w:szCs w:val="23"/>
          <w:lang w:eastAsia="ru-RU"/>
        </w:rPr>
        <w:t xml:space="preserve"> общей площади области) 1600 г. – 30%; 1780 – 16%; 1850 – 13%; 1920 – 8%; 1990 – 8%.</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Болотная растительность Белгородской лесостепи.</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Выделяются два типа болот: низинные и верховые. Низинные болота были распространены в пойменных участках рек и в балочных понижениях еще в XVIII веке. В настоящее время растительность низинных болот разбросана островами, главным образом в поймах рек и приурочена к </w:t>
      </w:r>
      <w:proofErr w:type="spellStart"/>
      <w:r w:rsidRPr="001F68E8">
        <w:rPr>
          <w:rFonts w:ascii="Verdana" w:eastAsia="Times New Roman" w:hAnsi="Verdana" w:cs="Times New Roman"/>
          <w:color w:val="424242"/>
          <w:sz w:val="23"/>
          <w:szCs w:val="23"/>
          <w:lang w:eastAsia="ru-RU"/>
        </w:rPr>
        <w:t>старичным</w:t>
      </w:r>
      <w:proofErr w:type="spellEnd"/>
      <w:r w:rsidRPr="001F68E8">
        <w:rPr>
          <w:rFonts w:ascii="Verdana" w:eastAsia="Times New Roman" w:hAnsi="Verdana" w:cs="Times New Roman"/>
          <w:color w:val="424242"/>
          <w:sz w:val="23"/>
          <w:szCs w:val="23"/>
          <w:lang w:eastAsia="ru-RU"/>
        </w:rPr>
        <w:t xml:space="preserve"> понижениям. Растительность низинных болот представлена рогозом, тростником, камышом, различными осоками, ряской, водорослями.</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Верховые болота – исключительная редкость на территории Белгородской области. До недавнего времени особый интерес представляло болото «Моховое» в 4 км западнее Грайворона среди нагорной дубравы. Оно было открыто в 1902 г. В.Н. Сукачевым и представляло собой проходимое сфагновое болото с небольшими оконцами чистой воды. По сфагновому болоту были </w:t>
      </w:r>
      <w:proofErr w:type="spellStart"/>
      <w:r w:rsidRPr="001F68E8">
        <w:rPr>
          <w:rFonts w:ascii="Verdana" w:eastAsia="Times New Roman" w:hAnsi="Verdana" w:cs="Times New Roman"/>
          <w:color w:val="424242"/>
          <w:sz w:val="23"/>
          <w:szCs w:val="23"/>
          <w:lang w:eastAsia="ru-RU"/>
        </w:rPr>
        <w:t>разбрсаны</w:t>
      </w:r>
      <w:proofErr w:type="spellEnd"/>
      <w:r w:rsidRPr="001F68E8">
        <w:rPr>
          <w:rFonts w:ascii="Verdana" w:eastAsia="Times New Roman" w:hAnsi="Verdana" w:cs="Times New Roman"/>
          <w:color w:val="424242"/>
          <w:sz w:val="23"/>
          <w:szCs w:val="23"/>
          <w:lang w:eastAsia="ru-RU"/>
        </w:rPr>
        <w:t xml:space="preserve"> росянка, пушица, клюква. В 1950 г.г. болото было осушено, а торфяная залежь выбрана. К счастью, в настоящее время оно постепенно </w:t>
      </w:r>
      <w:proofErr w:type="spellStart"/>
      <w:r w:rsidRPr="001F68E8">
        <w:rPr>
          <w:rFonts w:ascii="Verdana" w:eastAsia="Times New Roman" w:hAnsi="Verdana" w:cs="Times New Roman"/>
          <w:color w:val="424242"/>
          <w:sz w:val="23"/>
          <w:szCs w:val="23"/>
          <w:lang w:eastAsia="ru-RU"/>
        </w:rPr>
        <w:t>самовосстанавливается</w:t>
      </w:r>
      <w:proofErr w:type="spellEnd"/>
      <w:r w:rsidRPr="001F68E8">
        <w:rPr>
          <w:rFonts w:ascii="Verdana" w:eastAsia="Times New Roman" w:hAnsi="Verdana" w:cs="Times New Roman"/>
          <w:color w:val="424242"/>
          <w:sz w:val="23"/>
          <w:szCs w:val="23"/>
          <w:lang w:eastAsia="ru-RU"/>
        </w:rPr>
        <w:t>, представляя собой озеро со сфагновой сплавиной шириной от 3 до 35 м. На сплавине обнаружены росянка и пушица.</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Степи островной лесостепи.</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Между обширных островов водораздельных лесов, а также вокруг лесов </w:t>
      </w:r>
      <w:proofErr w:type="spellStart"/>
      <w:r w:rsidRPr="001F68E8">
        <w:rPr>
          <w:rFonts w:ascii="Verdana" w:eastAsia="Times New Roman" w:hAnsi="Verdana" w:cs="Times New Roman"/>
          <w:color w:val="424242"/>
          <w:sz w:val="23"/>
          <w:szCs w:val="23"/>
          <w:lang w:eastAsia="ru-RU"/>
        </w:rPr>
        <w:t>байрачного</w:t>
      </w:r>
      <w:proofErr w:type="spellEnd"/>
      <w:r w:rsidRPr="001F68E8">
        <w:rPr>
          <w:rFonts w:ascii="Verdana" w:eastAsia="Times New Roman" w:hAnsi="Verdana" w:cs="Times New Roman"/>
          <w:color w:val="424242"/>
          <w:sz w:val="23"/>
          <w:szCs w:val="23"/>
          <w:lang w:eastAsia="ru-RU"/>
        </w:rPr>
        <w:t xml:space="preserve"> типа расстилались луговые степи на типичных и частью на выщелоченных черноземах. Разнотравно-луговые степи характеризовались преобладанием разнотравья, массовое цветение которого придавало им необычный красочный вид. В первых числах апреля степь становилась лиловой от крупных цветов прострела. В конце апреля – начале мая появлялись желтовато-оранжевые цветы адониса весеннего. В начале мая на зеленом фоне бросались в глаза желтые цветы первоцвета и лапчатки, местами выделялись голубовато-желтые пятна </w:t>
      </w:r>
      <w:proofErr w:type="spellStart"/>
      <w:r w:rsidRPr="001F68E8">
        <w:rPr>
          <w:rFonts w:ascii="Verdana" w:eastAsia="Times New Roman" w:hAnsi="Verdana" w:cs="Times New Roman"/>
          <w:color w:val="424242"/>
          <w:sz w:val="23"/>
          <w:szCs w:val="23"/>
          <w:lang w:eastAsia="ru-RU"/>
        </w:rPr>
        <w:t>гиацинтика</w:t>
      </w:r>
      <w:proofErr w:type="spellEnd"/>
      <w:r w:rsidRPr="001F68E8">
        <w:rPr>
          <w:rFonts w:ascii="Verdana" w:eastAsia="Times New Roman" w:hAnsi="Verdana" w:cs="Times New Roman"/>
          <w:color w:val="424242"/>
          <w:sz w:val="23"/>
          <w:szCs w:val="23"/>
          <w:lang w:eastAsia="ru-RU"/>
        </w:rPr>
        <w:t xml:space="preserve">. В середине мая начинали цвести нежно-голубые незабудки. В начале июня зацветал шалфей луговой, и степь становилась темно-лиловой. На этом фоне особенно хорошо были заметны вспыхивающие серебром метелки ковыля. В конце июня клевер горный и лабазник </w:t>
      </w:r>
      <w:proofErr w:type="spellStart"/>
      <w:r w:rsidRPr="001F68E8">
        <w:rPr>
          <w:rFonts w:ascii="Verdana" w:eastAsia="Times New Roman" w:hAnsi="Verdana" w:cs="Times New Roman"/>
          <w:color w:val="424242"/>
          <w:sz w:val="23"/>
          <w:szCs w:val="23"/>
          <w:lang w:eastAsia="ru-RU"/>
        </w:rPr>
        <w:t>шестилепестный</w:t>
      </w:r>
      <w:proofErr w:type="spellEnd"/>
      <w:r w:rsidRPr="001F68E8">
        <w:rPr>
          <w:rFonts w:ascii="Verdana" w:eastAsia="Times New Roman" w:hAnsi="Verdana" w:cs="Times New Roman"/>
          <w:color w:val="424242"/>
          <w:sz w:val="23"/>
          <w:szCs w:val="23"/>
          <w:lang w:eastAsia="ru-RU"/>
        </w:rPr>
        <w:t xml:space="preserve"> превращали степь в белоснежное покрывало. В начале июля цвели эспарцет и подмаренник, придававшие степи тускло-розовый и желтый оттенки. Начиная с середины июля красочность </w:t>
      </w:r>
      <w:proofErr w:type="gramStart"/>
      <w:r w:rsidRPr="001F68E8">
        <w:rPr>
          <w:rFonts w:ascii="Verdana" w:eastAsia="Times New Roman" w:hAnsi="Verdana" w:cs="Times New Roman"/>
          <w:color w:val="424242"/>
          <w:sz w:val="23"/>
          <w:szCs w:val="23"/>
          <w:lang w:eastAsia="ru-RU"/>
        </w:rPr>
        <w:t>степи</w:t>
      </w:r>
      <w:proofErr w:type="gramEnd"/>
      <w:r w:rsidRPr="001F68E8">
        <w:rPr>
          <w:rFonts w:ascii="Verdana" w:eastAsia="Times New Roman" w:hAnsi="Verdana" w:cs="Times New Roman"/>
          <w:color w:val="424242"/>
          <w:sz w:val="23"/>
          <w:szCs w:val="23"/>
          <w:lang w:eastAsia="ru-RU"/>
        </w:rPr>
        <w:t xml:space="preserve"> резко шла на убыль и всю вторую половину лета степь имела выгоревший буровато-желтый оттенок.</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Растительность северной степи Белгородской области. </w:t>
      </w:r>
      <w:proofErr w:type="gramStart"/>
      <w:r w:rsidRPr="001F68E8">
        <w:rPr>
          <w:rFonts w:ascii="Verdana" w:eastAsia="Times New Roman" w:hAnsi="Verdana" w:cs="Times New Roman"/>
          <w:color w:val="424242"/>
          <w:sz w:val="23"/>
          <w:szCs w:val="23"/>
          <w:lang w:eastAsia="ru-RU"/>
        </w:rPr>
        <w:t>Представлена</w:t>
      </w:r>
      <w:proofErr w:type="gramEnd"/>
      <w:r w:rsidRPr="001F68E8">
        <w:rPr>
          <w:rFonts w:ascii="Verdana" w:eastAsia="Times New Roman" w:hAnsi="Verdana" w:cs="Times New Roman"/>
          <w:color w:val="424242"/>
          <w:sz w:val="23"/>
          <w:szCs w:val="23"/>
          <w:lang w:eastAsia="ru-RU"/>
        </w:rPr>
        <w:t xml:space="preserve"> </w:t>
      </w:r>
      <w:proofErr w:type="spellStart"/>
      <w:r w:rsidRPr="001F68E8">
        <w:rPr>
          <w:rFonts w:ascii="Verdana" w:eastAsia="Times New Roman" w:hAnsi="Verdana" w:cs="Times New Roman"/>
          <w:color w:val="424242"/>
          <w:sz w:val="23"/>
          <w:szCs w:val="23"/>
          <w:lang w:eastAsia="ru-RU"/>
        </w:rPr>
        <w:t>байрачными</w:t>
      </w:r>
      <w:proofErr w:type="spellEnd"/>
      <w:r w:rsidRPr="001F68E8">
        <w:rPr>
          <w:rFonts w:ascii="Verdana" w:eastAsia="Times New Roman" w:hAnsi="Verdana" w:cs="Times New Roman"/>
          <w:color w:val="424242"/>
          <w:sz w:val="23"/>
          <w:szCs w:val="23"/>
          <w:lang w:eastAsia="ru-RU"/>
        </w:rPr>
        <w:t xml:space="preserve"> дубравами и обширными пространствами степей. В поймах рек распространена луговая растительность с большой ролью </w:t>
      </w:r>
      <w:proofErr w:type="spellStart"/>
      <w:r w:rsidRPr="001F68E8">
        <w:rPr>
          <w:rFonts w:ascii="Verdana" w:eastAsia="Times New Roman" w:hAnsi="Verdana" w:cs="Times New Roman"/>
          <w:color w:val="424242"/>
          <w:sz w:val="23"/>
          <w:szCs w:val="23"/>
          <w:lang w:eastAsia="ru-RU"/>
        </w:rPr>
        <w:t>влажнотравья</w:t>
      </w:r>
      <w:proofErr w:type="spellEnd"/>
      <w:r w:rsidRPr="001F68E8">
        <w:rPr>
          <w:rFonts w:ascii="Verdana" w:eastAsia="Times New Roman" w:hAnsi="Verdana" w:cs="Times New Roman"/>
          <w:color w:val="424242"/>
          <w:sz w:val="23"/>
          <w:szCs w:val="23"/>
          <w:lang w:eastAsia="ru-RU"/>
        </w:rPr>
        <w:t xml:space="preserve"> и разнотравья по сравнению с классическими степями на водоразделах. Степи юго-востока Белгородской области являлись типчаково-ковыльными, представляющими собой почти сплошное море </w:t>
      </w:r>
      <w:r w:rsidRPr="001F68E8">
        <w:rPr>
          <w:rFonts w:ascii="Verdana" w:eastAsia="Times New Roman" w:hAnsi="Verdana" w:cs="Times New Roman"/>
          <w:color w:val="424242"/>
          <w:sz w:val="23"/>
          <w:szCs w:val="23"/>
          <w:lang w:eastAsia="ru-RU"/>
        </w:rPr>
        <w:lastRenderedPageBreak/>
        <w:t xml:space="preserve">ковыля. Имеющееся разнотравье играло подчиненную роль, а ряд растений относился к типу перекати-поле: </w:t>
      </w:r>
      <w:proofErr w:type="spellStart"/>
      <w:r w:rsidRPr="001F68E8">
        <w:rPr>
          <w:rFonts w:ascii="Verdana" w:eastAsia="Times New Roman" w:hAnsi="Verdana" w:cs="Times New Roman"/>
          <w:color w:val="424242"/>
          <w:sz w:val="23"/>
          <w:szCs w:val="23"/>
          <w:lang w:eastAsia="ru-RU"/>
        </w:rPr>
        <w:t>качим</w:t>
      </w:r>
      <w:proofErr w:type="spellEnd"/>
      <w:r w:rsidRPr="001F68E8">
        <w:rPr>
          <w:rFonts w:ascii="Verdana" w:eastAsia="Times New Roman" w:hAnsi="Verdana" w:cs="Times New Roman"/>
          <w:color w:val="424242"/>
          <w:sz w:val="23"/>
          <w:szCs w:val="23"/>
          <w:lang w:eastAsia="ru-RU"/>
        </w:rPr>
        <w:t xml:space="preserve"> метельчатый, </w:t>
      </w:r>
      <w:proofErr w:type="spellStart"/>
      <w:r w:rsidRPr="001F68E8">
        <w:rPr>
          <w:rFonts w:ascii="Verdana" w:eastAsia="Times New Roman" w:hAnsi="Verdana" w:cs="Times New Roman"/>
          <w:color w:val="424242"/>
          <w:sz w:val="23"/>
          <w:szCs w:val="23"/>
          <w:lang w:eastAsia="ru-RU"/>
        </w:rPr>
        <w:t>кермек</w:t>
      </w:r>
      <w:proofErr w:type="spellEnd"/>
      <w:r w:rsidRPr="001F68E8">
        <w:rPr>
          <w:rFonts w:ascii="Verdana" w:eastAsia="Times New Roman" w:hAnsi="Verdana" w:cs="Times New Roman"/>
          <w:color w:val="424242"/>
          <w:sz w:val="23"/>
          <w:szCs w:val="23"/>
          <w:lang w:eastAsia="ru-RU"/>
        </w:rPr>
        <w:t xml:space="preserve"> широколистный, синеголовник полевой и т.д. В конце марта – начале апреля в злаковых степях </w:t>
      </w:r>
      <w:proofErr w:type="spellStart"/>
      <w:r w:rsidRPr="001F68E8">
        <w:rPr>
          <w:rFonts w:ascii="Verdana" w:eastAsia="Times New Roman" w:hAnsi="Verdana" w:cs="Times New Roman"/>
          <w:color w:val="424242"/>
          <w:sz w:val="23"/>
          <w:szCs w:val="23"/>
          <w:lang w:eastAsia="ru-RU"/>
        </w:rPr>
        <w:t>вегетировали</w:t>
      </w:r>
      <w:proofErr w:type="spellEnd"/>
      <w:r w:rsidRPr="001F68E8">
        <w:rPr>
          <w:rFonts w:ascii="Verdana" w:eastAsia="Times New Roman" w:hAnsi="Verdana" w:cs="Times New Roman"/>
          <w:color w:val="424242"/>
          <w:sz w:val="23"/>
          <w:szCs w:val="23"/>
          <w:lang w:eastAsia="ru-RU"/>
        </w:rPr>
        <w:t xml:space="preserve"> </w:t>
      </w:r>
      <w:proofErr w:type="spellStart"/>
      <w:r w:rsidRPr="001F68E8">
        <w:rPr>
          <w:rFonts w:ascii="Verdana" w:eastAsia="Times New Roman" w:hAnsi="Verdana" w:cs="Times New Roman"/>
          <w:color w:val="424242"/>
          <w:sz w:val="23"/>
          <w:szCs w:val="23"/>
          <w:lang w:eastAsia="ru-RU"/>
        </w:rPr>
        <w:t>эффемеры</w:t>
      </w:r>
      <w:proofErr w:type="spellEnd"/>
      <w:r w:rsidRPr="001F68E8">
        <w:rPr>
          <w:rFonts w:ascii="Verdana" w:eastAsia="Times New Roman" w:hAnsi="Verdana" w:cs="Times New Roman"/>
          <w:color w:val="424242"/>
          <w:sz w:val="23"/>
          <w:szCs w:val="23"/>
          <w:lang w:eastAsia="ru-RU"/>
        </w:rPr>
        <w:t xml:space="preserve"> и эфемероиды. Красными и желтыми цветами выделялись тюльпаны </w:t>
      </w:r>
      <w:proofErr w:type="spellStart"/>
      <w:r w:rsidRPr="001F68E8">
        <w:rPr>
          <w:rFonts w:ascii="Verdana" w:eastAsia="Times New Roman" w:hAnsi="Verdana" w:cs="Times New Roman"/>
          <w:color w:val="424242"/>
          <w:sz w:val="23"/>
          <w:szCs w:val="23"/>
          <w:lang w:eastAsia="ru-RU"/>
        </w:rPr>
        <w:t>Шренка</w:t>
      </w:r>
      <w:proofErr w:type="spellEnd"/>
      <w:r w:rsidRPr="001F68E8">
        <w:rPr>
          <w:rFonts w:ascii="Verdana" w:eastAsia="Times New Roman" w:hAnsi="Verdana" w:cs="Times New Roman"/>
          <w:color w:val="424242"/>
          <w:sz w:val="23"/>
          <w:szCs w:val="23"/>
          <w:lang w:eastAsia="ru-RU"/>
        </w:rPr>
        <w:t xml:space="preserve">, белели пятна </w:t>
      </w:r>
      <w:proofErr w:type="spellStart"/>
      <w:r w:rsidRPr="001F68E8">
        <w:rPr>
          <w:rFonts w:ascii="Verdana" w:eastAsia="Times New Roman" w:hAnsi="Verdana" w:cs="Times New Roman"/>
          <w:color w:val="424242"/>
          <w:sz w:val="23"/>
          <w:szCs w:val="23"/>
          <w:lang w:eastAsia="ru-RU"/>
        </w:rPr>
        <w:t>проломника</w:t>
      </w:r>
      <w:proofErr w:type="spellEnd"/>
      <w:r w:rsidRPr="001F68E8">
        <w:rPr>
          <w:rFonts w:ascii="Verdana" w:eastAsia="Times New Roman" w:hAnsi="Verdana" w:cs="Times New Roman"/>
          <w:color w:val="424242"/>
          <w:sz w:val="23"/>
          <w:szCs w:val="23"/>
          <w:lang w:eastAsia="ru-RU"/>
        </w:rPr>
        <w:t xml:space="preserve"> Турчанинова и соцветия </w:t>
      </w:r>
      <w:proofErr w:type="spellStart"/>
      <w:r w:rsidRPr="001F68E8">
        <w:rPr>
          <w:rFonts w:ascii="Verdana" w:eastAsia="Times New Roman" w:hAnsi="Verdana" w:cs="Times New Roman"/>
          <w:color w:val="424242"/>
          <w:sz w:val="23"/>
          <w:szCs w:val="23"/>
          <w:lang w:eastAsia="ru-RU"/>
        </w:rPr>
        <w:t>гиацинтиков</w:t>
      </w:r>
      <w:proofErr w:type="spellEnd"/>
      <w:r w:rsidRPr="001F68E8">
        <w:rPr>
          <w:rFonts w:ascii="Verdana" w:eastAsia="Times New Roman" w:hAnsi="Verdana" w:cs="Times New Roman"/>
          <w:color w:val="424242"/>
          <w:sz w:val="23"/>
          <w:szCs w:val="23"/>
          <w:lang w:eastAsia="ru-RU"/>
        </w:rPr>
        <w:t xml:space="preserve">. В начале мая на солнцепеках раскрывал свои темно-вишневые цветы степной тюльпан. Во второй половине мая начинали цвести ковыли, приобретая серебристый оттенок. Именно в это время степь напоминала волнующееся на ветру море. Одновременно с ковылями цвели и другие степные злаки: типчак, тонконог, костер степной. С конца июля злаковые степи выгорали, приобретая желтую окраску. До распашки степей наиболее существенным воздействием на них было выжигание травы, как средство обороны от татар (трава служила подножным кормом для коней татарского войска). Однако после поджога в первые </w:t>
      </w:r>
      <w:proofErr w:type="spellStart"/>
      <w:r w:rsidRPr="001F68E8">
        <w:rPr>
          <w:rFonts w:ascii="Verdana" w:eastAsia="Times New Roman" w:hAnsi="Verdana" w:cs="Times New Roman"/>
          <w:color w:val="424242"/>
          <w:sz w:val="23"/>
          <w:szCs w:val="23"/>
          <w:lang w:eastAsia="ru-RU"/>
        </w:rPr>
        <w:t>годы</w:t>
      </w:r>
      <w:proofErr w:type="gramStart"/>
      <w:r w:rsidRPr="001F68E8">
        <w:rPr>
          <w:rFonts w:ascii="Verdana" w:eastAsia="Times New Roman" w:hAnsi="Verdana" w:cs="Times New Roman"/>
          <w:color w:val="424242"/>
          <w:sz w:val="23"/>
          <w:szCs w:val="23"/>
          <w:lang w:eastAsia="ru-RU"/>
        </w:rPr>
        <w:t>,п</w:t>
      </w:r>
      <w:proofErr w:type="gramEnd"/>
      <w:r w:rsidRPr="001F68E8">
        <w:rPr>
          <w:rFonts w:ascii="Verdana" w:eastAsia="Times New Roman" w:hAnsi="Verdana" w:cs="Times New Roman"/>
          <w:color w:val="424242"/>
          <w:sz w:val="23"/>
          <w:szCs w:val="23"/>
          <w:lang w:eastAsia="ru-RU"/>
        </w:rPr>
        <w:t>ока</w:t>
      </w:r>
      <w:proofErr w:type="spellEnd"/>
      <w:r w:rsidRPr="001F68E8">
        <w:rPr>
          <w:rFonts w:ascii="Verdana" w:eastAsia="Times New Roman" w:hAnsi="Verdana" w:cs="Times New Roman"/>
          <w:color w:val="424242"/>
          <w:sz w:val="23"/>
          <w:szCs w:val="23"/>
          <w:lang w:eastAsia="ru-RU"/>
        </w:rPr>
        <w:t xml:space="preserve"> не восстановился ковыль, степь покрывалась бурьянами, главным образом лебедой, а затем </w:t>
      </w:r>
      <w:proofErr w:type="spellStart"/>
      <w:r w:rsidRPr="001F68E8">
        <w:rPr>
          <w:rFonts w:ascii="Verdana" w:eastAsia="Times New Roman" w:hAnsi="Verdana" w:cs="Times New Roman"/>
          <w:color w:val="424242"/>
          <w:sz w:val="23"/>
          <w:szCs w:val="23"/>
          <w:lang w:eastAsia="ru-RU"/>
        </w:rPr>
        <w:t>мордовниками</w:t>
      </w:r>
      <w:proofErr w:type="spellEnd"/>
      <w:r w:rsidRPr="001F68E8">
        <w:rPr>
          <w:rFonts w:ascii="Verdana" w:eastAsia="Times New Roman" w:hAnsi="Verdana" w:cs="Times New Roman"/>
          <w:color w:val="424242"/>
          <w:sz w:val="23"/>
          <w:szCs w:val="23"/>
          <w:lang w:eastAsia="ru-RU"/>
        </w:rPr>
        <w:t xml:space="preserve">, чертополохами, бодяками. Бурьяны же разрастались значительно выше ковыльников. Поджог степи производился также как военный тактический прием. В окрестностях сторож (мест наблюдения русской разведки неприятеля, т.е. татар). </w:t>
      </w:r>
      <w:proofErr w:type="gramStart"/>
      <w:r w:rsidRPr="001F68E8">
        <w:rPr>
          <w:rFonts w:ascii="Verdana" w:eastAsia="Times New Roman" w:hAnsi="Verdana" w:cs="Times New Roman"/>
          <w:color w:val="424242"/>
          <w:sz w:val="23"/>
          <w:szCs w:val="23"/>
          <w:lang w:eastAsia="ru-RU"/>
        </w:rPr>
        <w:t xml:space="preserve">Вот как об этом пишет очевидец, иностранный посол в России Жак </w:t>
      </w:r>
      <w:proofErr w:type="spellStart"/>
      <w:r w:rsidRPr="001F68E8">
        <w:rPr>
          <w:rFonts w:ascii="Verdana" w:eastAsia="Times New Roman" w:hAnsi="Verdana" w:cs="Times New Roman"/>
          <w:color w:val="424242"/>
          <w:sz w:val="23"/>
          <w:szCs w:val="23"/>
          <w:lang w:eastAsia="ru-RU"/>
        </w:rPr>
        <w:t>Маржерет</w:t>
      </w:r>
      <w:proofErr w:type="spellEnd"/>
      <w:r w:rsidRPr="001F68E8">
        <w:rPr>
          <w:rFonts w:ascii="Verdana" w:eastAsia="Times New Roman" w:hAnsi="Verdana" w:cs="Times New Roman"/>
          <w:color w:val="424242"/>
          <w:sz w:val="23"/>
          <w:szCs w:val="23"/>
          <w:lang w:eastAsia="ru-RU"/>
        </w:rPr>
        <w:t xml:space="preserve">: «…часовые, сойдя с дороги (с татарской </w:t>
      </w:r>
      <w:proofErr w:type="spellStart"/>
      <w:r w:rsidRPr="001F68E8">
        <w:rPr>
          <w:rFonts w:ascii="Verdana" w:eastAsia="Times New Roman" w:hAnsi="Verdana" w:cs="Times New Roman"/>
          <w:color w:val="424242"/>
          <w:sz w:val="23"/>
          <w:szCs w:val="23"/>
          <w:lang w:eastAsia="ru-RU"/>
        </w:rPr>
        <w:t>сакмы</w:t>
      </w:r>
      <w:proofErr w:type="spellEnd"/>
      <w:r w:rsidRPr="001F68E8">
        <w:rPr>
          <w:rFonts w:ascii="Verdana" w:eastAsia="Times New Roman" w:hAnsi="Verdana" w:cs="Times New Roman"/>
          <w:color w:val="424242"/>
          <w:sz w:val="23"/>
          <w:szCs w:val="23"/>
          <w:lang w:eastAsia="ru-RU"/>
        </w:rPr>
        <w:t xml:space="preserve">, прим. </w:t>
      </w:r>
      <w:proofErr w:type="spellStart"/>
      <w:r w:rsidRPr="001F68E8">
        <w:rPr>
          <w:rFonts w:ascii="Verdana" w:eastAsia="Times New Roman" w:hAnsi="Verdana" w:cs="Times New Roman"/>
          <w:color w:val="424242"/>
          <w:sz w:val="23"/>
          <w:szCs w:val="23"/>
          <w:lang w:eastAsia="ru-RU"/>
        </w:rPr>
        <w:t>Чепцева</w:t>
      </w:r>
      <w:proofErr w:type="spellEnd"/>
      <w:r w:rsidRPr="001F68E8">
        <w:rPr>
          <w:rFonts w:ascii="Verdana" w:eastAsia="Times New Roman" w:hAnsi="Verdana" w:cs="Times New Roman"/>
          <w:color w:val="424242"/>
          <w:sz w:val="23"/>
          <w:szCs w:val="23"/>
          <w:lang w:eastAsia="ru-RU"/>
        </w:rPr>
        <w:t xml:space="preserve"> Ю.) по которой следует неприятель, рассеиваются тут и там, поджидая, что он пройдет, и выходят к его следу и приблизительно определяют его силы по ширине дороги, проложенной им в траве, которая высотой больше лошади;</w:t>
      </w:r>
      <w:proofErr w:type="gramEnd"/>
      <w:r w:rsidRPr="001F68E8">
        <w:rPr>
          <w:rFonts w:ascii="Verdana" w:eastAsia="Times New Roman" w:hAnsi="Verdana" w:cs="Times New Roman"/>
          <w:color w:val="424242"/>
          <w:sz w:val="23"/>
          <w:szCs w:val="23"/>
          <w:lang w:eastAsia="ru-RU"/>
        </w:rPr>
        <w:t xml:space="preserve"> но это не луговая трава, а пустынная, так как русские поджигают ее каждую весну как для того, чтобы татары в весеннюю пору не имели пастбищ, так и для того, чтобы она росла выше». (Ж. </w:t>
      </w:r>
      <w:proofErr w:type="spellStart"/>
      <w:r w:rsidRPr="001F68E8">
        <w:rPr>
          <w:rFonts w:ascii="Verdana" w:eastAsia="Times New Roman" w:hAnsi="Verdana" w:cs="Times New Roman"/>
          <w:color w:val="424242"/>
          <w:sz w:val="23"/>
          <w:szCs w:val="23"/>
          <w:lang w:eastAsia="ru-RU"/>
        </w:rPr>
        <w:t>Маржерет</w:t>
      </w:r>
      <w:proofErr w:type="spellEnd"/>
      <w:r w:rsidRPr="001F68E8">
        <w:rPr>
          <w:rFonts w:ascii="Verdana" w:eastAsia="Times New Roman" w:hAnsi="Verdana" w:cs="Times New Roman"/>
          <w:color w:val="424242"/>
          <w:sz w:val="23"/>
          <w:szCs w:val="23"/>
          <w:lang w:eastAsia="ru-RU"/>
        </w:rPr>
        <w:t>, 1986, с 253).</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В настоящее время целинных степей в Белгородской области почти не осталось. Исключение составляет заповедный участок Ямской степи (515 га, сохраняется как эталон лугово-степной растительности лесостепи) и несколько десятков га ковыльной степи на балочном склоне в совхозе </w:t>
      </w:r>
      <w:proofErr w:type="spellStart"/>
      <w:r w:rsidRPr="001F68E8">
        <w:rPr>
          <w:rFonts w:ascii="Verdana" w:eastAsia="Times New Roman" w:hAnsi="Verdana" w:cs="Times New Roman"/>
          <w:color w:val="424242"/>
          <w:sz w:val="23"/>
          <w:szCs w:val="23"/>
          <w:lang w:eastAsia="ru-RU"/>
        </w:rPr>
        <w:t>Викторополь</w:t>
      </w:r>
      <w:proofErr w:type="spellEnd"/>
      <w:r w:rsidRPr="001F68E8">
        <w:rPr>
          <w:rFonts w:ascii="Verdana" w:eastAsia="Times New Roman" w:hAnsi="Verdana" w:cs="Times New Roman"/>
          <w:color w:val="424242"/>
          <w:sz w:val="23"/>
          <w:szCs w:val="23"/>
          <w:lang w:eastAsia="ru-RU"/>
        </w:rPr>
        <w:t xml:space="preserve"> </w:t>
      </w:r>
      <w:proofErr w:type="spellStart"/>
      <w:r w:rsidRPr="001F68E8">
        <w:rPr>
          <w:rFonts w:ascii="Verdana" w:eastAsia="Times New Roman" w:hAnsi="Verdana" w:cs="Times New Roman"/>
          <w:color w:val="424242"/>
          <w:sz w:val="23"/>
          <w:szCs w:val="23"/>
          <w:lang w:eastAsia="ru-RU"/>
        </w:rPr>
        <w:t>Вейделевского</w:t>
      </w:r>
      <w:proofErr w:type="spellEnd"/>
      <w:r w:rsidRPr="001F68E8">
        <w:rPr>
          <w:rFonts w:ascii="Verdana" w:eastAsia="Times New Roman" w:hAnsi="Verdana" w:cs="Times New Roman"/>
          <w:color w:val="424242"/>
          <w:sz w:val="23"/>
          <w:szCs w:val="23"/>
          <w:lang w:eastAsia="ru-RU"/>
        </w:rPr>
        <w:t xml:space="preserve"> района (эталон степной растительности северной степи Белгородской области).</w:t>
      </w:r>
    </w:p>
    <w:p w:rsidR="001F68E8" w:rsidRPr="001F68E8" w:rsidRDefault="001F68E8" w:rsidP="001F68E8">
      <w:pPr>
        <w:spacing w:before="150" w:after="150" w:line="240" w:lineRule="auto"/>
        <w:ind w:left="150" w:right="150"/>
        <w:rPr>
          <w:rFonts w:ascii="Verdana" w:eastAsia="Times New Roman" w:hAnsi="Verdana" w:cs="Times New Roman"/>
          <w:color w:val="424242"/>
          <w:sz w:val="23"/>
          <w:szCs w:val="23"/>
          <w:lang w:eastAsia="ru-RU"/>
        </w:rPr>
      </w:pPr>
      <w:r w:rsidRPr="001F68E8">
        <w:rPr>
          <w:rFonts w:ascii="Verdana" w:eastAsia="Times New Roman" w:hAnsi="Verdana" w:cs="Times New Roman"/>
          <w:color w:val="424242"/>
          <w:sz w:val="23"/>
          <w:szCs w:val="23"/>
          <w:lang w:eastAsia="ru-RU"/>
        </w:rPr>
        <w:t xml:space="preserve">В Белгородском крае в XVII веке существовали особые лесные угодья, называемые «бортные </w:t>
      </w:r>
      <w:proofErr w:type="spellStart"/>
      <w:r w:rsidRPr="001F68E8">
        <w:rPr>
          <w:rFonts w:ascii="Verdana" w:eastAsia="Times New Roman" w:hAnsi="Verdana" w:cs="Times New Roman"/>
          <w:color w:val="424242"/>
          <w:sz w:val="23"/>
          <w:szCs w:val="23"/>
          <w:lang w:eastAsia="ru-RU"/>
        </w:rPr>
        <w:t>ухожеи</w:t>
      </w:r>
      <w:proofErr w:type="spellEnd"/>
      <w:r w:rsidRPr="001F68E8">
        <w:rPr>
          <w:rFonts w:ascii="Verdana" w:eastAsia="Times New Roman" w:hAnsi="Verdana" w:cs="Times New Roman"/>
          <w:color w:val="424242"/>
          <w:sz w:val="23"/>
          <w:szCs w:val="23"/>
          <w:lang w:eastAsia="ru-RU"/>
        </w:rPr>
        <w:t>». В конце XVIII века – «В лесах жители водят пчелу, которая по губернии Курской множится и избыточествует содержателей ее хорошею прибылью».</w:t>
      </w: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r>
        <w:rPr>
          <w:noProof/>
          <w:lang w:eastAsia="ru-RU"/>
        </w:rPr>
        <w:lastRenderedPageBreak/>
        <w:drawing>
          <wp:inline distT="0" distB="0" distL="0" distR="0">
            <wp:extent cx="5940425" cy="4455319"/>
            <wp:effectExtent l="19050" t="0" r="3175" b="0"/>
            <wp:docPr id="21" name="Рисунок 21" descr="https://fs00.infourok.ru/images/doc/219/5574/2/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fs00.infourok.ru/images/doc/219/5574/2/img1.jpg"/>
                    <pic:cNvPicPr>
                      <a:picLocks noChangeAspect="1" noChangeArrowheads="1"/>
                    </pic:cNvPicPr>
                  </pic:nvPicPr>
                  <pic:blipFill>
                    <a:blip r:embed="rId22"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r>
        <w:rPr>
          <w:noProof/>
          <w:lang w:eastAsia="ru-RU"/>
        </w:rPr>
        <w:drawing>
          <wp:inline distT="0" distB="0" distL="0" distR="0">
            <wp:extent cx="5940425" cy="4455319"/>
            <wp:effectExtent l="19050" t="0" r="3175" b="0"/>
            <wp:docPr id="30" name="Рисунок 30" descr="https://ds03.infourok.ru/uploads/ex/040e/00035f6d-803fd733/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ds03.infourok.ru/uploads/ex/040e/00035f6d-803fd733/img5.jpg"/>
                    <pic:cNvPicPr>
                      <a:picLocks noChangeAspect="1" noChangeArrowheads="1"/>
                    </pic:cNvPicPr>
                  </pic:nvPicPr>
                  <pic:blipFill>
                    <a:blip r:embed="rId23"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r>
        <w:rPr>
          <w:noProof/>
          <w:lang w:eastAsia="ru-RU"/>
        </w:rPr>
        <w:drawing>
          <wp:inline distT="0" distB="0" distL="0" distR="0">
            <wp:extent cx="5940425" cy="4455319"/>
            <wp:effectExtent l="19050" t="0" r="3175" b="0"/>
            <wp:docPr id="24" name="Рисунок 24" descr="https://ds04.infourok.ru/uploads/ex/08c1/000154c8-88acd50c/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ds04.infourok.ru/uploads/ex/08c1/000154c8-88acd50c/img9.jpg"/>
                    <pic:cNvPicPr>
                      <a:picLocks noChangeAspect="1" noChangeArrowheads="1"/>
                    </pic:cNvPicPr>
                  </pic:nvPicPr>
                  <pic:blipFill>
                    <a:blip r:embed="rId24"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1F68E8" w:rsidRDefault="001F68E8" w:rsidP="001F68E8">
      <w:pPr>
        <w:shd w:val="clear" w:color="auto" w:fill="FFFFFF"/>
        <w:spacing w:after="0" w:line="235" w:lineRule="atLeast"/>
        <w:ind w:right="10" w:firstLine="288"/>
        <w:jc w:val="both"/>
      </w:pPr>
      <w:r>
        <w:rPr>
          <w:noProof/>
          <w:lang w:eastAsia="ru-RU"/>
        </w:rPr>
        <w:drawing>
          <wp:inline distT="0" distB="0" distL="0" distR="0">
            <wp:extent cx="5940425" cy="3971853"/>
            <wp:effectExtent l="19050" t="0" r="3175" b="0"/>
            <wp:docPr id="33" name="Рисунок 33" descr="http://s3.fotokto.ru/photo/full/259/2596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3.fotokto.ru/photo/full/259/2596925.jpg"/>
                    <pic:cNvPicPr>
                      <a:picLocks noChangeAspect="1" noChangeArrowheads="1"/>
                    </pic:cNvPicPr>
                  </pic:nvPicPr>
                  <pic:blipFill>
                    <a:blip r:embed="rId25" cstate="print"/>
                    <a:srcRect/>
                    <a:stretch>
                      <a:fillRect/>
                    </a:stretch>
                  </pic:blipFill>
                  <pic:spPr bwMode="auto">
                    <a:xfrm>
                      <a:off x="0" y="0"/>
                      <a:ext cx="5940425" cy="3971853"/>
                    </a:xfrm>
                    <a:prstGeom prst="rect">
                      <a:avLst/>
                    </a:prstGeom>
                    <a:noFill/>
                    <a:ln w="9525">
                      <a:noFill/>
                      <a:miter lim="800000"/>
                      <a:headEnd/>
                      <a:tailEnd/>
                    </a:ln>
                  </pic:spPr>
                </pic:pic>
              </a:graphicData>
            </a:graphic>
          </wp:inline>
        </w:drawing>
      </w: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r>
        <w:rPr>
          <w:noProof/>
          <w:lang w:eastAsia="ru-RU"/>
        </w:rPr>
        <w:lastRenderedPageBreak/>
        <w:drawing>
          <wp:inline distT="0" distB="0" distL="0" distR="0">
            <wp:extent cx="5940425" cy="4455319"/>
            <wp:effectExtent l="19050" t="0" r="3175" b="0"/>
            <wp:docPr id="27" name="Рисунок 27" descr="https://ds03.infourok.ru/uploads/ex/040e/00035f6d-803fd733/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ds03.infourok.ru/uploads/ex/040e/00035f6d-803fd733/img4.jpg"/>
                    <pic:cNvPicPr>
                      <a:picLocks noChangeAspect="1" noChangeArrowheads="1"/>
                    </pic:cNvPicPr>
                  </pic:nvPicPr>
                  <pic:blipFill>
                    <a:blip r:embed="rId26"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1F68E8" w:rsidRDefault="001F68E8" w:rsidP="001F68E8">
      <w:pPr>
        <w:shd w:val="clear" w:color="auto" w:fill="FFFFFF"/>
        <w:spacing w:after="0" w:line="235" w:lineRule="atLeast"/>
        <w:ind w:right="10" w:firstLine="288"/>
        <w:jc w:val="both"/>
      </w:pPr>
    </w:p>
    <w:p w:rsidR="001F68E8" w:rsidRDefault="001F68E8" w:rsidP="001F68E8">
      <w:pPr>
        <w:shd w:val="clear" w:color="auto" w:fill="FFFFFF"/>
        <w:spacing w:after="0" w:line="235" w:lineRule="atLeast"/>
        <w:ind w:right="10" w:firstLine="288"/>
        <w:jc w:val="both"/>
      </w:pPr>
      <w:r>
        <w:rPr>
          <w:noProof/>
          <w:lang w:eastAsia="ru-RU"/>
        </w:rPr>
        <w:drawing>
          <wp:inline distT="0" distB="0" distL="0" distR="0">
            <wp:extent cx="5940425" cy="4455319"/>
            <wp:effectExtent l="19050" t="0" r="3175" b="0"/>
            <wp:docPr id="36" name="Рисунок 36" descr="https://fs00.infourok.ru/images/doc/219/5574/2/img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fs00.infourok.ru/images/doc/219/5574/2/img21.jpg"/>
                    <pic:cNvPicPr>
                      <a:picLocks noChangeAspect="1" noChangeArrowheads="1"/>
                    </pic:cNvPicPr>
                  </pic:nvPicPr>
                  <pic:blipFill>
                    <a:blip r:embed="rId27"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1F68E8" w:rsidRDefault="001F68E8" w:rsidP="001F68E8">
      <w:pPr>
        <w:shd w:val="clear" w:color="auto" w:fill="FFFFFF"/>
        <w:spacing w:after="0" w:line="235" w:lineRule="atLeast"/>
        <w:ind w:right="10" w:firstLine="288"/>
        <w:jc w:val="both"/>
      </w:pPr>
    </w:p>
    <w:sectPr w:rsidR="001F68E8" w:rsidSect="00E551B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40291"/>
    <w:rsid w:val="001F68E8"/>
    <w:rsid w:val="00340291"/>
    <w:rsid w:val="00A25213"/>
    <w:rsid w:val="00C37F2A"/>
    <w:rsid w:val="00E551B1"/>
    <w:rsid w:val="00E9156B"/>
    <w:rsid w:val="00EF14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1B1"/>
  </w:style>
  <w:style w:type="paragraph" w:styleId="1">
    <w:name w:val="heading 1"/>
    <w:basedOn w:val="a"/>
    <w:link w:val="10"/>
    <w:uiPriority w:val="9"/>
    <w:qFormat/>
    <w:rsid w:val="003402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4029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029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40291"/>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34029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4029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40291"/>
    <w:rPr>
      <w:rFonts w:ascii="Tahoma" w:hAnsi="Tahoma" w:cs="Tahoma"/>
      <w:sz w:val="16"/>
      <w:szCs w:val="16"/>
    </w:rPr>
  </w:style>
  <w:style w:type="character" w:styleId="a6">
    <w:name w:val="Hyperlink"/>
    <w:basedOn w:val="a0"/>
    <w:uiPriority w:val="99"/>
    <w:semiHidden/>
    <w:unhideWhenUsed/>
    <w:rsid w:val="001F68E8"/>
    <w:rPr>
      <w:color w:val="0000FF"/>
      <w:u w:val="single"/>
    </w:rPr>
  </w:style>
</w:styles>
</file>

<file path=word/webSettings.xml><?xml version="1.0" encoding="utf-8"?>
<w:webSettings xmlns:r="http://schemas.openxmlformats.org/officeDocument/2006/relationships" xmlns:w="http://schemas.openxmlformats.org/wordprocessingml/2006/main">
  <w:divs>
    <w:div w:id="406732437">
      <w:bodyDiv w:val="1"/>
      <w:marLeft w:val="0"/>
      <w:marRight w:val="0"/>
      <w:marTop w:val="0"/>
      <w:marBottom w:val="0"/>
      <w:divBdr>
        <w:top w:val="none" w:sz="0" w:space="0" w:color="auto"/>
        <w:left w:val="none" w:sz="0" w:space="0" w:color="auto"/>
        <w:bottom w:val="none" w:sz="0" w:space="0" w:color="auto"/>
        <w:right w:val="none" w:sz="0" w:space="0" w:color="auto"/>
      </w:divBdr>
      <w:divsChild>
        <w:div w:id="2018799981">
          <w:marLeft w:val="0"/>
          <w:marRight w:val="0"/>
          <w:marTop w:val="0"/>
          <w:marBottom w:val="0"/>
          <w:divBdr>
            <w:top w:val="none" w:sz="0" w:space="0" w:color="auto"/>
            <w:left w:val="none" w:sz="0" w:space="0" w:color="auto"/>
            <w:bottom w:val="none" w:sz="0" w:space="0" w:color="auto"/>
            <w:right w:val="none" w:sz="0" w:space="0" w:color="auto"/>
          </w:divBdr>
        </w:div>
      </w:divsChild>
    </w:div>
    <w:div w:id="598368236">
      <w:bodyDiv w:val="1"/>
      <w:marLeft w:val="0"/>
      <w:marRight w:val="0"/>
      <w:marTop w:val="0"/>
      <w:marBottom w:val="0"/>
      <w:divBdr>
        <w:top w:val="none" w:sz="0" w:space="0" w:color="auto"/>
        <w:left w:val="none" w:sz="0" w:space="0" w:color="auto"/>
        <w:bottom w:val="none" w:sz="0" w:space="0" w:color="auto"/>
        <w:right w:val="none" w:sz="0" w:space="0" w:color="auto"/>
      </w:divBdr>
      <w:divsChild>
        <w:div w:id="932319704">
          <w:marLeft w:val="0"/>
          <w:marRight w:val="0"/>
          <w:marTop w:val="0"/>
          <w:marBottom w:val="0"/>
          <w:divBdr>
            <w:top w:val="none" w:sz="0" w:space="0" w:color="auto"/>
            <w:left w:val="none" w:sz="0" w:space="0" w:color="auto"/>
            <w:bottom w:val="none" w:sz="0" w:space="0" w:color="auto"/>
            <w:right w:val="none" w:sz="0" w:space="0" w:color="auto"/>
          </w:divBdr>
          <w:divsChild>
            <w:div w:id="2096778614">
              <w:marLeft w:val="0"/>
              <w:marRight w:val="0"/>
              <w:marTop w:val="0"/>
              <w:marBottom w:val="0"/>
              <w:divBdr>
                <w:top w:val="none" w:sz="0" w:space="0" w:color="auto"/>
                <w:left w:val="none" w:sz="0" w:space="0" w:color="auto"/>
                <w:bottom w:val="none" w:sz="0" w:space="0" w:color="auto"/>
                <w:right w:val="none" w:sz="0" w:space="0" w:color="auto"/>
              </w:divBdr>
              <w:divsChild>
                <w:div w:id="1100418412">
                  <w:marLeft w:val="0"/>
                  <w:marRight w:val="0"/>
                  <w:marTop w:val="0"/>
                  <w:marBottom w:val="0"/>
                  <w:divBdr>
                    <w:top w:val="none" w:sz="0" w:space="0" w:color="auto"/>
                    <w:left w:val="none" w:sz="0" w:space="0" w:color="auto"/>
                    <w:bottom w:val="none" w:sz="0" w:space="0" w:color="auto"/>
                    <w:right w:val="none" w:sz="0" w:space="0" w:color="auto"/>
                  </w:divBdr>
                  <w:divsChild>
                    <w:div w:id="2134903206">
                      <w:marLeft w:val="0"/>
                      <w:marRight w:val="0"/>
                      <w:marTop w:val="0"/>
                      <w:marBottom w:val="0"/>
                      <w:divBdr>
                        <w:top w:val="none" w:sz="0" w:space="0" w:color="auto"/>
                        <w:left w:val="none" w:sz="0" w:space="0" w:color="auto"/>
                        <w:bottom w:val="none" w:sz="0" w:space="0" w:color="auto"/>
                        <w:right w:val="none" w:sz="0" w:space="0" w:color="auto"/>
                      </w:divBdr>
                      <w:divsChild>
                        <w:div w:id="1992709166">
                          <w:marLeft w:val="0"/>
                          <w:marRight w:val="0"/>
                          <w:marTop w:val="0"/>
                          <w:marBottom w:val="0"/>
                          <w:divBdr>
                            <w:top w:val="none" w:sz="0" w:space="0" w:color="auto"/>
                            <w:left w:val="none" w:sz="0" w:space="0" w:color="auto"/>
                            <w:bottom w:val="none" w:sz="0" w:space="0" w:color="auto"/>
                            <w:right w:val="none" w:sz="0" w:space="0" w:color="auto"/>
                          </w:divBdr>
                          <w:divsChild>
                            <w:div w:id="1208444258">
                              <w:marLeft w:val="0"/>
                              <w:marRight w:val="0"/>
                              <w:marTop w:val="0"/>
                              <w:marBottom w:val="0"/>
                              <w:divBdr>
                                <w:top w:val="none" w:sz="0" w:space="0" w:color="auto"/>
                                <w:left w:val="none" w:sz="0" w:space="0" w:color="auto"/>
                                <w:bottom w:val="none" w:sz="0" w:space="0" w:color="auto"/>
                                <w:right w:val="none" w:sz="0" w:space="0" w:color="auto"/>
                              </w:divBdr>
                              <w:divsChild>
                                <w:div w:id="10534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55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89;&#1077;&#1079;&#1086;&#1085;&#1099;-&#1075;&#1086;&#1076;&#1072;.&#1088;&#1092;/sites/default/files/images/okruzhayushhij_mir/Belgorodskay_oblast_2.jpg" TargetMode="External"/><Relationship Id="rId13" Type="http://schemas.openxmlformats.org/officeDocument/2006/relationships/image" Target="media/image5.jpeg"/><Relationship Id="rId18" Type="http://schemas.openxmlformats.org/officeDocument/2006/relationships/hyperlink" Target="http://&#1089;&#1077;&#1079;&#1086;&#1085;&#1099;-&#1075;&#1086;&#1076;&#1072;.&#1088;&#1092;/sites/default/files/images/okruzhayushhij_mir/Belgorodskay_oblast_7.jpg" TargetMode="External"/><Relationship Id="rId26"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0.jpeg"/><Relationship Id="rId7" Type="http://schemas.openxmlformats.org/officeDocument/2006/relationships/image" Target="media/image2.jpeg"/><Relationship Id="rId12" Type="http://schemas.openxmlformats.org/officeDocument/2006/relationships/hyperlink" Target="http://&#1089;&#1077;&#1079;&#1086;&#1085;&#1099;-&#1075;&#1086;&#1076;&#1072;.&#1088;&#1092;/sites/default/files/images/okruzhayushhij_mir/Belgorodskay_oblast_4.jpg" TargetMode="External"/><Relationship Id="rId17" Type="http://schemas.openxmlformats.org/officeDocument/2006/relationships/image" Target="media/image7.jpeg"/><Relationship Id="rId25"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hyperlink" Target="http://&#1089;&#1077;&#1079;&#1086;&#1085;&#1099;-&#1075;&#1086;&#1076;&#1072;.&#1088;&#1092;/sites/default/files/images/okruzhayushhij_mir/Belgorodskay_oblast_6.jpg" TargetMode="External"/><Relationship Id="rId20" Type="http://schemas.openxmlformats.org/officeDocument/2006/relationships/image" Target="media/image9.jpe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1089;&#1077;&#1079;&#1086;&#1085;&#1099;-&#1075;&#1086;&#1076;&#1072;.&#1088;&#1092;/sites/default/files/images/okruzhayushhij_mir/Belgorodskay_oblast_1.jpg" TargetMode="External"/><Relationship Id="rId11" Type="http://schemas.openxmlformats.org/officeDocument/2006/relationships/image" Target="media/image4.jpeg"/><Relationship Id="rId24" Type="http://schemas.openxmlformats.org/officeDocument/2006/relationships/image" Target="media/image13.jpeg"/><Relationship Id="rId5" Type="http://schemas.openxmlformats.org/officeDocument/2006/relationships/image" Target="media/image1.jpeg"/><Relationship Id="rId15" Type="http://schemas.openxmlformats.org/officeDocument/2006/relationships/image" Target="media/image6.jpeg"/><Relationship Id="rId23" Type="http://schemas.openxmlformats.org/officeDocument/2006/relationships/image" Target="media/image12.jpeg"/><Relationship Id="rId28" Type="http://schemas.openxmlformats.org/officeDocument/2006/relationships/fontTable" Target="fontTable.xml"/><Relationship Id="rId10" Type="http://schemas.openxmlformats.org/officeDocument/2006/relationships/hyperlink" Target="http://&#1089;&#1077;&#1079;&#1086;&#1085;&#1099;-&#1075;&#1086;&#1076;&#1072;.&#1088;&#1092;/sites/default/files/images/okruzhayushhij_mir/Belgorodskay_oblast_3.jpg" TargetMode="External"/><Relationship Id="rId19" Type="http://schemas.openxmlformats.org/officeDocument/2006/relationships/image" Target="media/image8.jpeg"/><Relationship Id="rId4" Type="http://schemas.openxmlformats.org/officeDocument/2006/relationships/hyperlink" Target="http://&#1089;&#1077;&#1079;&#1086;&#1085;&#1099;-&#1075;&#1086;&#1076;&#1072;.&#1088;&#1092;/sites/default/files/images/okruzhayushhij_mir/Belgorodskay_oblast.jpg" TargetMode="External"/><Relationship Id="rId9" Type="http://schemas.openxmlformats.org/officeDocument/2006/relationships/image" Target="media/image3.jpeg"/><Relationship Id="rId14" Type="http://schemas.openxmlformats.org/officeDocument/2006/relationships/hyperlink" Target="http://&#1089;&#1077;&#1079;&#1086;&#1085;&#1099;-&#1075;&#1086;&#1076;&#1072;.&#1088;&#1092;/sites/default/files/images/okruzhayushhij_mir/Belgorodskay_oblast_5.jpg" TargetMode="External"/><Relationship Id="rId22" Type="http://schemas.openxmlformats.org/officeDocument/2006/relationships/image" Target="media/image11.jpeg"/><Relationship Id="rId27"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20</Pages>
  <Words>4960</Words>
  <Characters>28277</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Expert</dc:creator>
  <cp:lastModifiedBy>Admin</cp:lastModifiedBy>
  <cp:revision>3</cp:revision>
  <cp:lastPrinted>2017-10-15T21:01:00Z</cp:lastPrinted>
  <dcterms:created xsi:type="dcterms:W3CDTF">2024-07-31T14:16:00Z</dcterms:created>
  <dcterms:modified xsi:type="dcterms:W3CDTF">2024-07-31T14:20:00Z</dcterms:modified>
</cp:coreProperties>
</file>