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2FA" w:rsidRDefault="000047DD" w:rsidP="00EE1853">
      <w:pPr>
        <w:spacing w:after="0" w:line="276" w:lineRule="auto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853">
        <w:rPr>
          <w:rFonts w:ascii="Times New Roman" w:hAnsi="Times New Roman" w:cs="Times New Roman"/>
          <w:b/>
          <w:sz w:val="24"/>
          <w:szCs w:val="24"/>
        </w:rPr>
        <w:t>КОММУНИКАТИВНЫЕ НАВЫКИ ВЗРОСЛОГО</w:t>
      </w:r>
      <w:r w:rsidR="00E47108" w:rsidRPr="00EE1853">
        <w:rPr>
          <w:rFonts w:ascii="Times New Roman" w:hAnsi="Times New Roman" w:cs="Times New Roman"/>
          <w:b/>
          <w:sz w:val="24"/>
          <w:szCs w:val="24"/>
        </w:rPr>
        <w:t>, ПОМОГАЮЩИЕ РАЗВИТЬ ИНИЦИАТИВУ В ОБЩЕНИИ У ДЕТЕЙ С ОВЗ</w:t>
      </w:r>
    </w:p>
    <w:p w:rsidR="00EE1853" w:rsidRPr="00EE1853" w:rsidRDefault="00EE1853" w:rsidP="00EE1853">
      <w:pPr>
        <w:spacing w:after="0" w:line="276" w:lineRule="auto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544" w:rsidRPr="00EE1853" w:rsidRDefault="001C6283" w:rsidP="00EE1853">
      <w:pPr>
        <w:spacing w:after="0" w:line="276" w:lineRule="auto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1853">
        <w:rPr>
          <w:rFonts w:ascii="Times New Roman" w:hAnsi="Times New Roman" w:cs="Times New Roman"/>
          <w:sz w:val="24"/>
          <w:szCs w:val="24"/>
        </w:rPr>
        <w:t xml:space="preserve">В отечественных и зарубежных исследованиях общение рассматривается в качестве одной из </w:t>
      </w:r>
      <w:r w:rsidR="00705B83" w:rsidRPr="00EE1853">
        <w:rPr>
          <w:rFonts w:ascii="Times New Roman" w:hAnsi="Times New Roman" w:cs="Times New Roman"/>
          <w:sz w:val="24"/>
          <w:szCs w:val="24"/>
        </w:rPr>
        <w:t>важнейших</w:t>
      </w:r>
      <w:r w:rsidRPr="00EE1853">
        <w:rPr>
          <w:rFonts w:ascii="Times New Roman" w:hAnsi="Times New Roman" w:cs="Times New Roman"/>
          <w:sz w:val="24"/>
          <w:szCs w:val="24"/>
        </w:rPr>
        <w:t xml:space="preserve"> предпосылок формирования личности ребенка. </w:t>
      </w:r>
    </w:p>
    <w:p w:rsidR="00135544" w:rsidRPr="00EE1853" w:rsidRDefault="00135544" w:rsidP="00EE1853">
      <w:pPr>
        <w:spacing w:after="0" w:line="276" w:lineRule="auto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1853">
        <w:rPr>
          <w:rFonts w:ascii="Times New Roman" w:hAnsi="Times New Roman" w:cs="Times New Roman"/>
          <w:sz w:val="24"/>
          <w:szCs w:val="24"/>
        </w:rPr>
        <w:t xml:space="preserve">Инициативу можно </w:t>
      </w:r>
      <w:proofErr w:type="gramStart"/>
      <w:r w:rsidRPr="00EE1853">
        <w:rPr>
          <w:rFonts w:ascii="Times New Roman" w:hAnsi="Times New Roman" w:cs="Times New Roman"/>
          <w:sz w:val="24"/>
          <w:szCs w:val="24"/>
        </w:rPr>
        <w:t>рассматривать</w:t>
      </w:r>
      <w:proofErr w:type="gramEnd"/>
      <w:r w:rsidR="001C6283" w:rsidRPr="00EE1853">
        <w:rPr>
          <w:rFonts w:ascii="Times New Roman" w:hAnsi="Times New Roman" w:cs="Times New Roman"/>
          <w:sz w:val="24"/>
          <w:szCs w:val="24"/>
        </w:rPr>
        <w:t xml:space="preserve"> </w:t>
      </w:r>
      <w:r w:rsidRPr="00EE1853">
        <w:rPr>
          <w:rFonts w:ascii="Times New Roman" w:hAnsi="Times New Roman" w:cs="Times New Roman"/>
          <w:sz w:val="24"/>
          <w:szCs w:val="24"/>
        </w:rPr>
        <w:t>как стремление</w:t>
      </w:r>
      <w:r w:rsidR="001C6283" w:rsidRPr="00EE1853">
        <w:rPr>
          <w:rFonts w:ascii="Times New Roman" w:hAnsi="Times New Roman" w:cs="Times New Roman"/>
          <w:sz w:val="24"/>
          <w:szCs w:val="24"/>
        </w:rPr>
        <w:t xml:space="preserve"> привлечь к себ</w:t>
      </w:r>
      <w:r w:rsidRPr="00EE1853">
        <w:rPr>
          <w:rFonts w:ascii="Times New Roman" w:hAnsi="Times New Roman" w:cs="Times New Roman"/>
          <w:sz w:val="24"/>
          <w:szCs w:val="24"/>
        </w:rPr>
        <w:t>е внимание партнера по общению.</w:t>
      </w:r>
    </w:p>
    <w:p w:rsidR="00705B83" w:rsidRPr="00EE1853" w:rsidRDefault="006D57BA" w:rsidP="00EE1853">
      <w:pPr>
        <w:spacing w:after="0" w:line="276" w:lineRule="auto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1853">
        <w:rPr>
          <w:rFonts w:ascii="Times New Roman" w:hAnsi="Times New Roman" w:cs="Times New Roman"/>
          <w:sz w:val="24"/>
          <w:szCs w:val="24"/>
        </w:rPr>
        <w:t>В</w:t>
      </w:r>
      <w:r w:rsidR="00705B83" w:rsidRPr="00EE1853">
        <w:rPr>
          <w:rFonts w:ascii="Times New Roman" w:hAnsi="Times New Roman" w:cs="Times New Roman"/>
          <w:sz w:val="24"/>
          <w:szCs w:val="24"/>
        </w:rPr>
        <w:t xml:space="preserve"> норме</w:t>
      </w:r>
      <w:r w:rsidR="001C6283" w:rsidRPr="00EE1853">
        <w:rPr>
          <w:rFonts w:ascii="Times New Roman" w:hAnsi="Times New Roman" w:cs="Times New Roman"/>
          <w:sz w:val="24"/>
          <w:szCs w:val="24"/>
        </w:rPr>
        <w:t xml:space="preserve"> ребенок проявляет инициативу </w:t>
      </w:r>
      <w:r w:rsidR="00135544" w:rsidRPr="00EE1853">
        <w:rPr>
          <w:rFonts w:ascii="Times New Roman" w:hAnsi="Times New Roman" w:cs="Times New Roman"/>
          <w:sz w:val="24"/>
          <w:szCs w:val="24"/>
        </w:rPr>
        <w:t>уже в младенческом возрасте:</w:t>
      </w:r>
      <w:r w:rsidR="008D7AB6" w:rsidRPr="00EE1853">
        <w:rPr>
          <w:rFonts w:ascii="Times New Roman" w:hAnsi="Times New Roman" w:cs="Times New Roman"/>
          <w:sz w:val="24"/>
          <w:szCs w:val="24"/>
        </w:rPr>
        <w:t xml:space="preserve"> </w:t>
      </w:r>
      <w:r w:rsidR="00135544" w:rsidRPr="00EE1853">
        <w:rPr>
          <w:rFonts w:ascii="Times New Roman" w:hAnsi="Times New Roman" w:cs="Times New Roman"/>
          <w:sz w:val="24"/>
          <w:szCs w:val="24"/>
        </w:rPr>
        <w:t>появляется комплекс</w:t>
      </w:r>
      <w:r w:rsidR="008D7AB6" w:rsidRPr="00EE1853">
        <w:rPr>
          <w:rFonts w:ascii="Times New Roman" w:hAnsi="Times New Roman" w:cs="Times New Roman"/>
          <w:sz w:val="24"/>
          <w:szCs w:val="24"/>
        </w:rPr>
        <w:t xml:space="preserve"> оживления (</w:t>
      </w:r>
      <w:r w:rsidR="001C6283" w:rsidRPr="00EE1853">
        <w:rPr>
          <w:rFonts w:ascii="Times New Roman" w:hAnsi="Times New Roman" w:cs="Times New Roman"/>
          <w:sz w:val="24"/>
          <w:szCs w:val="24"/>
        </w:rPr>
        <w:t xml:space="preserve">ребенок </w:t>
      </w:r>
      <w:r w:rsidR="008D7AB6" w:rsidRPr="00EE1853">
        <w:rPr>
          <w:rFonts w:ascii="Times New Roman" w:hAnsi="Times New Roman" w:cs="Times New Roman"/>
          <w:sz w:val="24"/>
          <w:szCs w:val="24"/>
        </w:rPr>
        <w:t>выделяет</w:t>
      </w:r>
      <w:r w:rsidR="00BB3F11" w:rsidRPr="00EE1853">
        <w:rPr>
          <w:rFonts w:ascii="Times New Roman" w:hAnsi="Times New Roman" w:cs="Times New Roman"/>
          <w:sz w:val="24"/>
          <w:szCs w:val="24"/>
        </w:rPr>
        <w:t xml:space="preserve"> конкретного </w:t>
      </w:r>
      <w:r w:rsidRPr="00EE1853">
        <w:rPr>
          <w:rFonts w:ascii="Times New Roman" w:hAnsi="Times New Roman" w:cs="Times New Roman"/>
          <w:sz w:val="24"/>
          <w:szCs w:val="24"/>
        </w:rPr>
        <w:t>взрослого и</w:t>
      </w:r>
      <w:r w:rsidR="001C6283" w:rsidRPr="00EE1853">
        <w:rPr>
          <w:rFonts w:ascii="Times New Roman" w:hAnsi="Times New Roman" w:cs="Times New Roman"/>
          <w:sz w:val="24"/>
          <w:szCs w:val="24"/>
        </w:rPr>
        <w:t xml:space="preserve"> делает попытки вов</w:t>
      </w:r>
      <w:r w:rsidR="00135544" w:rsidRPr="00EE1853">
        <w:rPr>
          <w:rFonts w:ascii="Times New Roman" w:hAnsi="Times New Roman" w:cs="Times New Roman"/>
          <w:sz w:val="24"/>
          <w:szCs w:val="24"/>
        </w:rPr>
        <w:t xml:space="preserve">лечь </w:t>
      </w:r>
      <w:r w:rsidR="008D7AB6" w:rsidRPr="00EE1853">
        <w:rPr>
          <w:rFonts w:ascii="Times New Roman" w:hAnsi="Times New Roman" w:cs="Times New Roman"/>
          <w:sz w:val="24"/>
          <w:szCs w:val="24"/>
        </w:rPr>
        <w:t xml:space="preserve">его </w:t>
      </w:r>
      <w:r w:rsidR="00135544" w:rsidRPr="00EE1853">
        <w:rPr>
          <w:rFonts w:ascii="Times New Roman" w:hAnsi="Times New Roman" w:cs="Times New Roman"/>
          <w:sz w:val="24"/>
          <w:szCs w:val="24"/>
        </w:rPr>
        <w:t>в процесс комму</w:t>
      </w:r>
      <w:r w:rsidR="001C6283" w:rsidRPr="00EE1853">
        <w:rPr>
          <w:rFonts w:ascii="Times New Roman" w:hAnsi="Times New Roman" w:cs="Times New Roman"/>
          <w:sz w:val="24"/>
          <w:szCs w:val="24"/>
        </w:rPr>
        <w:t>никации</w:t>
      </w:r>
      <w:r w:rsidR="008D7AB6" w:rsidRPr="00EE1853">
        <w:rPr>
          <w:rFonts w:ascii="Times New Roman" w:hAnsi="Times New Roman" w:cs="Times New Roman"/>
          <w:sz w:val="24"/>
          <w:szCs w:val="24"/>
        </w:rPr>
        <w:t>)</w:t>
      </w:r>
      <w:r w:rsidR="001C6283" w:rsidRPr="00EE1853">
        <w:rPr>
          <w:rFonts w:ascii="Times New Roman" w:hAnsi="Times New Roman" w:cs="Times New Roman"/>
          <w:sz w:val="24"/>
          <w:szCs w:val="24"/>
        </w:rPr>
        <w:t xml:space="preserve">. </w:t>
      </w:r>
      <w:r w:rsidRPr="00EE1853">
        <w:rPr>
          <w:rFonts w:ascii="Times New Roman" w:hAnsi="Times New Roman" w:cs="Times New Roman"/>
          <w:sz w:val="24"/>
          <w:szCs w:val="24"/>
        </w:rPr>
        <w:t>Х</w:t>
      </w:r>
      <w:r w:rsidR="001C6283" w:rsidRPr="00EE1853">
        <w:rPr>
          <w:rFonts w:ascii="Times New Roman" w:hAnsi="Times New Roman" w:cs="Times New Roman"/>
          <w:sz w:val="24"/>
          <w:szCs w:val="24"/>
        </w:rPr>
        <w:t xml:space="preserve">арактерно непосредственное эмоциональное общение ребенка с ухаживающим взрослым. </w:t>
      </w:r>
      <w:r w:rsidR="00BB3F11" w:rsidRPr="00EE1853">
        <w:rPr>
          <w:rFonts w:ascii="Times New Roman" w:hAnsi="Times New Roman" w:cs="Times New Roman"/>
          <w:sz w:val="24"/>
          <w:szCs w:val="24"/>
        </w:rPr>
        <w:t>Происходит обмен</w:t>
      </w:r>
      <w:r w:rsidR="001C6283" w:rsidRPr="00EE1853">
        <w:rPr>
          <w:rFonts w:ascii="Times New Roman" w:hAnsi="Times New Roman" w:cs="Times New Roman"/>
          <w:sz w:val="24"/>
          <w:szCs w:val="24"/>
        </w:rPr>
        <w:t xml:space="preserve"> положительными эмоциями, </w:t>
      </w:r>
      <w:r w:rsidR="00BB3F11" w:rsidRPr="00EE1853">
        <w:rPr>
          <w:rFonts w:ascii="Times New Roman" w:hAnsi="Times New Roman" w:cs="Times New Roman"/>
          <w:sz w:val="24"/>
          <w:szCs w:val="24"/>
        </w:rPr>
        <w:t>и формируется привязанность</w:t>
      </w:r>
      <w:r w:rsidR="001C6283" w:rsidRPr="00EE18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4EA4" w:rsidRPr="00EE1853" w:rsidRDefault="008D7AB6" w:rsidP="00EE1853">
      <w:pPr>
        <w:spacing w:after="0" w:line="276" w:lineRule="auto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E1853">
        <w:rPr>
          <w:rFonts w:ascii="Times New Roman" w:hAnsi="Times New Roman" w:cs="Times New Roman"/>
          <w:sz w:val="24"/>
          <w:szCs w:val="24"/>
        </w:rPr>
        <w:t>В раннем детстве</w:t>
      </w:r>
      <w:r w:rsidR="001C6283" w:rsidRPr="00EE1853">
        <w:rPr>
          <w:rFonts w:ascii="Times New Roman" w:hAnsi="Times New Roman" w:cs="Times New Roman"/>
          <w:sz w:val="24"/>
          <w:szCs w:val="24"/>
        </w:rPr>
        <w:t xml:space="preserve"> инициатива проявляется в стремлении привлечь внимание коммуникативн</w:t>
      </w:r>
      <w:r w:rsidRPr="00EE1853">
        <w:rPr>
          <w:rFonts w:ascii="Times New Roman" w:hAnsi="Times New Roman" w:cs="Times New Roman"/>
          <w:sz w:val="24"/>
          <w:szCs w:val="24"/>
        </w:rPr>
        <w:t>ого партнера к своим действиям: р</w:t>
      </w:r>
      <w:r w:rsidR="001C6283" w:rsidRPr="00EE1853">
        <w:rPr>
          <w:rFonts w:ascii="Times New Roman" w:hAnsi="Times New Roman" w:cs="Times New Roman"/>
          <w:sz w:val="24"/>
          <w:szCs w:val="24"/>
        </w:rPr>
        <w:t>ебенок стремится продемонстрировать собственные умения, попросить о помощи, продемонстрировать потребность в эмоциональном отклике на собственные переживания.</w:t>
      </w:r>
    </w:p>
    <w:p w:rsidR="00815F89" w:rsidRDefault="00815F89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E18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Разенкова</w:t>
      </w:r>
      <w:proofErr w:type="spellEnd"/>
      <w:r w:rsidRPr="00EE18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Ю.А. выделила 4 варианта 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поведения ребенка и его близкого взрослого (матери), которые </w:t>
      </w:r>
      <w:r w:rsidR="00BB3F11" w:rsidRPr="00EE1853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 говорить о наличии трудностей в их коммуникации. </w:t>
      </w:r>
    </w:p>
    <w:p w:rsidR="00EE1853" w:rsidRPr="00EE1853" w:rsidRDefault="00EE1853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52C0" w:rsidRDefault="00815F89" w:rsidP="00EE1853">
      <w:pPr>
        <w:spacing w:after="0" w:line="276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1853">
        <w:rPr>
          <w:rFonts w:ascii="Times New Roman" w:eastAsia="Times New Roman" w:hAnsi="Times New Roman" w:cs="Times New Roman"/>
          <w:b/>
          <w:sz w:val="24"/>
          <w:szCs w:val="24"/>
        </w:rPr>
        <w:t>Вариант 1. Отсутствие ответа.</w:t>
      </w:r>
    </w:p>
    <w:p w:rsidR="00EE1853" w:rsidRPr="00EE1853" w:rsidRDefault="00EE1853" w:rsidP="00EE1853">
      <w:pPr>
        <w:spacing w:after="0" w:line="276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15F89" w:rsidRPr="00EE1853" w:rsidRDefault="00BB3F11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853">
        <w:rPr>
          <w:rFonts w:ascii="Times New Roman" w:eastAsia="Times New Roman" w:hAnsi="Times New Roman" w:cs="Times New Roman"/>
          <w:sz w:val="24"/>
          <w:szCs w:val="24"/>
        </w:rPr>
        <w:t>В младенчестве дети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не реагируют на приближение взрослого, 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не прислушиваются к его голосу,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>нет</w:t>
      </w:r>
      <w:r w:rsidR="003626B8" w:rsidRPr="00EE1853">
        <w:rPr>
          <w:rFonts w:ascii="Times New Roman" w:eastAsia="Times New Roman" w:hAnsi="Times New Roman" w:cs="Times New Roman"/>
          <w:sz w:val="24"/>
          <w:szCs w:val="24"/>
        </w:rPr>
        <w:t xml:space="preserve"> заметного оживления. Характерна в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ысокая чувствительность, быстрая </w:t>
      </w:r>
      <w:proofErr w:type="spellStart"/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пресыщаемость</w:t>
      </w:r>
      <w:proofErr w:type="spellEnd"/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контактом, дети устают, пытаются прекратить взаимодействие, выражают негативные эмоции при нахождении на руках у взрослых. Голосовые реакции представлены крайне скудными вокализациями, немодулированным плачем. В случае дискомфорта либо пресыщения наблюдается крик, который не адресован кому-либо.</w:t>
      </w:r>
    </w:p>
    <w:p w:rsidR="00815F89" w:rsidRPr="00EE1853" w:rsidRDefault="00BB3F11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853">
        <w:rPr>
          <w:rFonts w:ascii="Times New Roman" w:eastAsia="Times New Roman" w:hAnsi="Times New Roman" w:cs="Times New Roman"/>
          <w:sz w:val="24"/>
          <w:szCs w:val="24"/>
        </w:rPr>
        <w:t>В раннем возрасте дети</w:t>
      </w:r>
      <w:r w:rsidR="00705B83" w:rsidRPr="00EE1853">
        <w:rPr>
          <w:rFonts w:ascii="Times New Roman" w:eastAsia="Times New Roman" w:hAnsi="Times New Roman" w:cs="Times New Roman"/>
          <w:sz w:val="24"/>
          <w:szCs w:val="24"/>
        </w:rPr>
        <w:t xml:space="preserve"> игнорируют обращения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взрослого: не выполняют даже элементарных просьб</w:t>
      </w:r>
      <w:r w:rsidR="003626B8" w:rsidRPr="00EE18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Взрослый может быть интересен ребенку как объект восприятия: ребенок может рассматривать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</w:rPr>
        <w:t xml:space="preserve">взрослого,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прослеживать за ним взглядом, однако негативно реагировать на попытку вступить в контакт. </w:t>
      </w:r>
      <w:r w:rsidR="00705B83" w:rsidRPr="00EE1853">
        <w:rPr>
          <w:rFonts w:ascii="Times New Roman" w:eastAsia="Times New Roman" w:hAnsi="Times New Roman" w:cs="Times New Roman"/>
          <w:sz w:val="24"/>
          <w:szCs w:val="24"/>
        </w:rPr>
        <w:t>Р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еакции </w:t>
      </w:r>
      <w:r w:rsidR="00705B83" w:rsidRPr="00EE1853">
        <w:rPr>
          <w:rFonts w:ascii="Times New Roman" w:eastAsia="Times New Roman" w:hAnsi="Times New Roman" w:cs="Times New Roman"/>
          <w:sz w:val="24"/>
          <w:szCs w:val="24"/>
        </w:rPr>
        <w:t>на интенсивный сенсорный стимул могут быть более выраженными, чем реакция на человека.</w:t>
      </w:r>
    </w:p>
    <w:p w:rsidR="00815F89" w:rsidRDefault="00705B83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853">
        <w:rPr>
          <w:rFonts w:ascii="Times New Roman" w:eastAsia="Times New Roman" w:hAnsi="Times New Roman" w:cs="Times New Roman"/>
          <w:sz w:val="24"/>
          <w:szCs w:val="24"/>
        </w:rPr>
        <w:t>При таком варианте мамы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с трудом выбирают тему для общения, не находят подходящих средств и способов для его инициирования. Часто </w:t>
      </w:r>
      <w:r w:rsidR="00EA4D75" w:rsidRPr="00EE1853">
        <w:rPr>
          <w:rFonts w:ascii="Times New Roman" w:eastAsia="Times New Roman" w:hAnsi="Times New Roman" w:cs="Times New Roman"/>
          <w:sz w:val="24"/>
          <w:szCs w:val="24"/>
        </w:rPr>
        <w:t xml:space="preserve">мамы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подменяют общение с ребенком: гимнастикой, физич</w:t>
      </w:r>
      <w:r w:rsidR="003C0B99" w:rsidRPr="00EE1853">
        <w:rPr>
          <w:rFonts w:ascii="Times New Roman" w:eastAsia="Times New Roman" w:hAnsi="Times New Roman" w:cs="Times New Roman"/>
          <w:sz w:val="24"/>
          <w:szCs w:val="24"/>
        </w:rPr>
        <w:t xml:space="preserve">ескими упражнениями, кормлением,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переодева</w:t>
      </w:r>
      <w:r w:rsidR="003C0B99" w:rsidRPr="00EE1853">
        <w:rPr>
          <w:rFonts w:ascii="Times New Roman" w:eastAsia="Times New Roman" w:hAnsi="Times New Roman" w:cs="Times New Roman"/>
          <w:sz w:val="24"/>
          <w:szCs w:val="24"/>
        </w:rPr>
        <w:t xml:space="preserve">нием, передвижением по комнате, параллельной игрой. </w:t>
      </w:r>
    </w:p>
    <w:p w:rsidR="00EE1853" w:rsidRPr="00EE1853" w:rsidRDefault="00EE1853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2C0" w:rsidRDefault="00815F89" w:rsidP="00EE1853">
      <w:pPr>
        <w:spacing w:after="0" w:line="276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1853">
        <w:rPr>
          <w:rFonts w:ascii="Times New Roman" w:eastAsia="Times New Roman" w:hAnsi="Times New Roman" w:cs="Times New Roman"/>
          <w:b/>
          <w:sz w:val="24"/>
          <w:szCs w:val="24"/>
        </w:rPr>
        <w:t>Вариант 2. Слабый отклик – отсутствие запроса.</w:t>
      </w:r>
    </w:p>
    <w:p w:rsidR="00EE1853" w:rsidRPr="00EE1853" w:rsidRDefault="00EE1853" w:rsidP="00EE1853">
      <w:pPr>
        <w:spacing w:after="0" w:line="276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52FA" w:rsidRPr="00EE1853" w:rsidRDefault="00BB3F11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Младенцы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предпочитают 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рядом </w:t>
      </w:r>
      <w:proofErr w:type="gramStart"/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взрослым, но не у него на руках. Телесные игры им </w:t>
      </w:r>
      <w:r w:rsidR="001B52FA" w:rsidRPr="00EE1853">
        <w:rPr>
          <w:rFonts w:ascii="Times New Roman" w:eastAsia="Times New Roman" w:hAnsi="Times New Roman" w:cs="Times New Roman"/>
          <w:sz w:val="24"/>
          <w:szCs w:val="24"/>
        </w:rPr>
        <w:t xml:space="preserve">могут </w:t>
      </w:r>
      <w:proofErr w:type="gramStart"/>
      <w:r w:rsidR="001B52FA" w:rsidRPr="00EE1853">
        <w:rPr>
          <w:rFonts w:ascii="Times New Roman" w:eastAsia="Times New Roman" w:hAnsi="Times New Roman" w:cs="Times New Roman"/>
          <w:sz w:val="24"/>
          <w:szCs w:val="24"/>
        </w:rPr>
        <w:t>нрави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тся</w:t>
      </w:r>
      <w:proofErr w:type="gramEnd"/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, но часть детей относится к ним с недоверием, испытывает некоторое напряжение.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</w:rPr>
        <w:t>П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роявления инициатив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</w:rPr>
        <w:t>ы неяркие, единичные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. Дети могут смотреть на взрос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лого, вокализовать, но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это происходит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>редко и в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особых ситуациях – в условиях контакта с взрослым, демонстрирующим крайне привлекательное социальное поведение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 Характерно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практически полное отсутствие настойчивости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без поддержки </w:t>
      </w:r>
      <w:r w:rsidR="00EA4D75" w:rsidRPr="00EE1853">
        <w:rPr>
          <w:rFonts w:ascii="Times New Roman" w:eastAsia="Times New Roman" w:hAnsi="Times New Roman" w:cs="Times New Roman"/>
          <w:sz w:val="24"/>
          <w:szCs w:val="24"/>
        </w:rPr>
        <w:t>комму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>никативное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действие практически мгновенно угасает. </w:t>
      </w:r>
    </w:p>
    <w:p w:rsidR="00815F89" w:rsidRPr="00EE1853" w:rsidRDefault="00EA4D75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853">
        <w:rPr>
          <w:rFonts w:ascii="Times New Roman" w:eastAsia="Times New Roman" w:hAnsi="Times New Roman" w:cs="Times New Roman"/>
          <w:sz w:val="24"/>
          <w:szCs w:val="24"/>
        </w:rPr>
        <w:lastRenderedPageBreak/>
        <w:t>В раннем возрасте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дети с желанием находятся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 xml:space="preserve">рядом </w:t>
      </w:r>
      <w:proofErr w:type="gramStart"/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 xml:space="preserve"> взрослым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>М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огут брать предложенную игрушку и манипулировать ею. Если взрослый пытается организовать игру – ребенок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короткое время может ее поддержать (например, катать мяч, снимать кольца с пирамидки). Если действие не удается, например, из-за несовершенства моторики (ребенок ставит кубик на кубик, а</w:t>
      </w:r>
      <w:r w:rsidR="001B52FA" w:rsidRPr="00EE1853">
        <w:rPr>
          <w:rFonts w:ascii="Times New Roman" w:eastAsia="Times New Roman" w:hAnsi="Times New Roman" w:cs="Times New Roman"/>
          <w:sz w:val="24"/>
          <w:szCs w:val="24"/>
        </w:rPr>
        <w:t xml:space="preserve"> он падает), то интерес к игре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>быстро теряется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опросы взрослого чаще остаются без ответа. Ребенок может давать отклик на предложения или вопросы, которые ему хорошо знакомы, «</w:t>
      </w:r>
      <w:proofErr w:type="spellStart"/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>оттренированы</w:t>
      </w:r>
      <w:proofErr w:type="spellEnd"/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>Ответы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 отсрочены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 xml:space="preserve">, взрослому нужно их дождаться.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Инициатив при этом 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также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</w:rPr>
        <w:t xml:space="preserve">может не наблюдаться вовсе. </w:t>
      </w:r>
    </w:p>
    <w:p w:rsidR="00815F89" w:rsidRPr="00EE1853" w:rsidRDefault="00EA4D75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Мамы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зачастую игнорируют слабо выраженное коммуникативное поведение ребенка, так как не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расценивают его как ответное. </w:t>
      </w:r>
      <w:r w:rsidR="00DD13C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им не удается вызвать у ребенка интерес к общению, они не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пытаются привлечь внимание ребенка 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другим способом,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 прекращают общение. </w:t>
      </w:r>
    </w:p>
    <w:p w:rsidR="001B52FA" w:rsidRDefault="00815F89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 </w:t>
      </w:r>
      <w:r w:rsidR="00DD13C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мамы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действуют по собственному сценарию, без учета настроения и реакций </w:t>
      </w:r>
      <w:r w:rsidR="00DD13C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D13C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действовать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пауз, 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быстром темпе.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не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успевает понять происходящее, не успевает ответить. Игровые 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 могут быть «шаблонными», </w:t>
      </w:r>
      <w:proofErr w:type="spellStart"/>
      <w:r w:rsidR="006D57BA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невариативными</w:t>
      </w:r>
      <w:proofErr w:type="spellEnd"/>
      <w:r w:rsidR="006D57BA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1853" w:rsidRPr="00EE1853" w:rsidRDefault="00EE1853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52FA" w:rsidRDefault="00815F89" w:rsidP="00EE1853">
      <w:pPr>
        <w:spacing w:after="0" w:line="276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1853">
        <w:rPr>
          <w:rFonts w:ascii="Times New Roman" w:eastAsia="Times New Roman" w:hAnsi="Times New Roman" w:cs="Times New Roman"/>
          <w:b/>
          <w:sz w:val="24"/>
          <w:szCs w:val="24"/>
        </w:rPr>
        <w:t xml:space="preserve">Вариант 3. </w:t>
      </w:r>
      <w:proofErr w:type="spellStart"/>
      <w:r w:rsidRPr="00EE1853">
        <w:rPr>
          <w:rFonts w:ascii="Times New Roman" w:eastAsia="Times New Roman" w:hAnsi="Times New Roman" w:cs="Times New Roman"/>
          <w:b/>
          <w:sz w:val="24"/>
          <w:szCs w:val="24"/>
        </w:rPr>
        <w:t>Неразворачивающаяся</w:t>
      </w:r>
      <w:proofErr w:type="spellEnd"/>
      <w:r w:rsidRPr="00EE1853"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коммуникация.</w:t>
      </w:r>
    </w:p>
    <w:p w:rsidR="00EE1853" w:rsidRPr="00EE1853" w:rsidRDefault="00EE1853" w:rsidP="00EE1853">
      <w:pPr>
        <w:spacing w:after="0" w:line="276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15F89" w:rsidRPr="00EE1853" w:rsidRDefault="00815F89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При данном варианте ребенок откликается на воздействия взрослого и способен запрашивать продолжение контакта, однако возникающий диалог достаточно быстро прерывается. 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 всегда сопровождается сложным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1853">
        <w:rPr>
          <w:rFonts w:ascii="Times New Roman" w:eastAsia="Times New Roman" w:hAnsi="Times New Roman" w:cs="Times New Roman"/>
          <w:sz w:val="24"/>
          <w:szCs w:val="24"/>
        </w:rPr>
        <w:t xml:space="preserve"> «неудобным» или непонятным поведением ребенка, с которым взрослому не всегда удается справиться. </w:t>
      </w:r>
    </w:p>
    <w:p w:rsidR="00815F89" w:rsidRPr="00EE1853" w:rsidRDefault="006D57BA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амам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достаточно слож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удержать</w:t>
      </w:r>
      <w:r w:rsidR="001B52FA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ребенка.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могут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одну и ту же игру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B3F11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настаивать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своем содержании общения, игнорируя изменения желаний ребенка. Многие матери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использовать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удержание ребенка в сит</w:t>
      </w:r>
      <w:r w:rsidR="00DD13C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уации общения, что заканчивается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истерикой и плачем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критиковать и приписывать ребенку </w:t>
      </w:r>
      <w:r w:rsidR="00815F89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негативные характеристики. </w:t>
      </w:r>
    </w:p>
    <w:p w:rsidR="00815F89" w:rsidRDefault="00815F89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 парах «мать-ребенок» не накоплено опыта продолжительного общения и совместной игры. Коммуникативные действия матерей не обеспечивают или даже препятствуют возможности разворачивания общения.</w:t>
      </w:r>
    </w:p>
    <w:p w:rsidR="00EE1853" w:rsidRPr="00EE1853" w:rsidRDefault="00EE1853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F89" w:rsidRDefault="00815F89" w:rsidP="00EE1853">
      <w:pPr>
        <w:spacing w:after="0" w:line="276" w:lineRule="auto"/>
        <w:ind w:left="-567" w:firstLine="851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EE1853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Вариант 4. Благоприятный вариант развития общения</w:t>
      </w:r>
      <w:r w:rsidR="00F752C0" w:rsidRPr="00EE1853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.</w:t>
      </w:r>
    </w:p>
    <w:p w:rsidR="00EE1853" w:rsidRPr="00EE1853" w:rsidRDefault="00EE1853" w:rsidP="00EE1853">
      <w:pPr>
        <w:spacing w:after="0" w:line="276" w:lineRule="auto"/>
        <w:ind w:left="-567" w:firstLine="851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:rsidR="00815F89" w:rsidRPr="00EE1853" w:rsidRDefault="00815F89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определенных условиях коммуникативное поведение детей может выглядеть адекватно: дети стремятся привлечь к себе внимание взрослого и готовы </w:t>
      </w:r>
      <w:r w:rsidR="001B52FA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откликаться на его предложения. 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</w:t>
      </w:r>
      <w:r w:rsidRPr="00EE185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исследует окружающее пространство, </w:t>
      </w:r>
      <w:r w:rsidR="001B52FA" w:rsidRPr="00EE185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его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интересуют сверстники, и он совершает попытки вступить с ними в контакт. В «диалоге» матери и ребенка есть баланс в проявлении инициативы.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нтересы </w:t>
      </w:r>
      <w:r w:rsidR="00FB380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ребенка 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лидируют, если они играют вместе.</w:t>
      </w:r>
      <w:r w:rsidR="006D57BA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47108" w:rsidRPr="00EE1853" w:rsidRDefault="00815F89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D13C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днако</w:t>
      </w:r>
      <w:proofErr w:type="gramStart"/>
      <w:r w:rsidR="00DD13C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DD13CC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писанное поведение не является устойчивым и может быть развернуто только при определенных условиях, например, лишь с одним взрослым, с которым у реб</w:t>
      </w:r>
      <w:r w:rsidR="001B52FA"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енка установилась особая связь. </w:t>
      </w:r>
      <w:r w:rsidRPr="00EE1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Дополнительными условиями, могут являться определенная привычная обстановка, хорошее физическое самочувствие, длительный период адаптации и т.д. </w:t>
      </w:r>
    </w:p>
    <w:p w:rsidR="00EE1853" w:rsidRDefault="00EE1853" w:rsidP="00EE1853">
      <w:pPr>
        <w:spacing w:after="0" w:line="276" w:lineRule="auto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15F89" w:rsidRPr="00EE1853" w:rsidRDefault="00730CC9" w:rsidP="00EE1853">
      <w:pPr>
        <w:spacing w:after="0" w:line="276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E1853">
        <w:rPr>
          <w:rFonts w:ascii="Times New Roman" w:hAnsi="Times New Roman" w:cs="Times New Roman"/>
          <w:sz w:val="24"/>
          <w:szCs w:val="24"/>
        </w:rPr>
        <w:t>Р</w:t>
      </w:r>
      <w:r w:rsidR="00FB380C" w:rsidRPr="00EE1853">
        <w:rPr>
          <w:rFonts w:ascii="Times New Roman" w:hAnsi="Times New Roman" w:cs="Times New Roman"/>
          <w:sz w:val="24"/>
          <w:szCs w:val="24"/>
        </w:rPr>
        <w:t>а</w:t>
      </w:r>
      <w:r w:rsidRPr="00EE1853">
        <w:rPr>
          <w:rFonts w:ascii="Times New Roman" w:hAnsi="Times New Roman" w:cs="Times New Roman"/>
          <w:sz w:val="24"/>
          <w:szCs w:val="24"/>
        </w:rPr>
        <w:t>зенкова</w:t>
      </w:r>
      <w:proofErr w:type="spellEnd"/>
      <w:r w:rsidRPr="00EE1853">
        <w:rPr>
          <w:rFonts w:ascii="Times New Roman" w:hAnsi="Times New Roman" w:cs="Times New Roman"/>
          <w:sz w:val="24"/>
          <w:szCs w:val="24"/>
        </w:rPr>
        <w:t xml:space="preserve"> сформулировала</w:t>
      </w:r>
      <w:r w:rsidR="00815F89" w:rsidRPr="00EE1853">
        <w:rPr>
          <w:rFonts w:ascii="Times New Roman" w:hAnsi="Times New Roman" w:cs="Times New Roman"/>
          <w:sz w:val="24"/>
          <w:szCs w:val="24"/>
        </w:rPr>
        <w:t xml:space="preserve"> основные условия, необходимые </w:t>
      </w:r>
      <w:r w:rsidRPr="00EE1853">
        <w:rPr>
          <w:rFonts w:ascii="Times New Roman" w:hAnsi="Times New Roman" w:cs="Times New Roman"/>
          <w:sz w:val="24"/>
          <w:szCs w:val="24"/>
        </w:rPr>
        <w:t xml:space="preserve">для формирования общения в паре и коммуникативные </w:t>
      </w:r>
      <w:r w:rsidR="00132128" w:rsidRPr="00EE1853">
        <w:rPr>
          <w:rFonts w:ascii="Times New Roman" w:hAnsi="Times New Roman" w:cs="Times New Roman"/>
          <w:sz w:val="24"/>
          <w:szCs w:val="24"/>
        </w:rPr>
        <w:t>умения</w:t>
      </w:r>
      <w:r w:rsidRPr="00EE1853">
        <w:rPr>
          <w:rFonts w:ascii="Times New Roman" w:hAnsi="Times New Roman" w:cs="Times New Roman"/>
          <w:sz w:val="24"/>
          <w:szCs w:val="24"/>
        </w:rPr>
        <w:t xml:space="preserve"> взрослого, способствующие развитию общения:</w:t>
      </w:r>
    </w:p>
    <w:p w:rsidR="00815F89" w:rsidRPr="00EE1853" w:rsidRDefault="00815F89" w:rsidP="00EE1853">
      <w:pPr>
        <w:pStyle w:val="a"/>
        <w:spacing w:line="276" w:lineRule="auto"/>
        <w:ind w:left="-567" w:firstLine="283"/>
        <w:rPr>
          <w:szCs w:val="24"/>
        </w:rPr>
      </w:pPr>
      <w:r w:rsidRPr="00EE1853">
        <w:rPr>
          <w:szCs w:val="24"/>
        </w:rPr>
        <w:t>пространственно-временные условия;</w:t>
      </w:r>
    </w:p>
    <w:p w:rsidR="00815F89" w:rsidRPr="00EE1853" w:rsidRDefault="00815F89" w:rsidP="00EE1853">
      <w:pPr>
        <w:pStyle w:val="a"/>
        <w:spacing w:line="276" w:lineRule="auto"/>
        <w:ind w:left="-567" w:firstLine="283"/>
        <w:rPr>
          <w:szCs w:val="24"/>
        </w:rPr>
      </w:pPr>
      <w:r w:rsidRPr="00EE1853">
        <w:rPr>
          <w:szCs w:val="24"/>
        </w:rPr>
        <w:lastRenderedPageBreak/>
        <w:t>вовлечение ребенка в общение;</w:t>
      </w:r>
    </w:p>
    <w:p w:rsidR="00815F89" w:rsidRPr="00EE1853" w:rsidRDefault="00815F89" w:rsidP="00EE1853">
      <w:pPr>
        <w:pStyle w:val="a"/>
        <w:spacing w:line="276" w:lineRule="auto"/>
        <w:ind w:left="-567" w:firstLine="283"/>
        <w:rPr>
          <w:szCs w:val="24"/>
        </w:rPr>
      </w:pPr>
      <w:r w:rsidRPr="00EE1853">
        <w:rPr>
          <w:szCs w:val="24"/>
        </w:rPr>
        <w:t>поддержка активности ребенка в общении;</w:t>
      </w:r>
    </w:p>
    <w:p w:rsidR="00815F89" w:rsidRPr="00EE1853" w:rsidRDefault="00815F89" w:rsidP="00EE1853">
      <w:pPr>
        <w:pStyle w:val="a"/>
        <w:spacing w:line="276" w:lineRule="auto"/>
        <w:ind w:left="-567" w:firstLine="283"/>
        <w:rPr>
          <w:szCs w:val="24"/>
        </w:rPr>
      </w:pPr>
      <w:r w:rsidRPr="00EE1853">
        <w:rPr>
          <w:szCs w:val="24"/>
        </w:rPr>
        <w:t>поддержка продолжительности диалога и развития его содержания;</w:t>
      </w:r>
    </w:p>
    <w:p w:rsidR="00815F89" w:rsidRPr="00EE1853" w:rsidRDefault="00815F89" w:rsidP="00EE1853">
      <w:pPr>
        <w:pStyle w:val="a"/>
        <w:spacing w:line="276" w:lineRule="auto"/>
        <w:ind w:left="-567" w:firstLine="283"/>
        <w:rPr>
          <w:szCs w:val="24"/>
        </w:rPr>
      </w:pPr>
      <w:r w:rsidRPr="00EE1853">
        <w:rPr>
          <w:szCs w:val="24"/>
        </w:rPr>
        <w:t>поддержка завершения общения;</w:t>
      </w:r>
    </w:p>
    <w:p w:rsidR="00815F89" w:rsidRDefault="00815F89" w:rsidP="00EE1853">
      <w:pPr>
        <w:pStyle w:val="a"/>
        <w:spacing w:line="276" w:lineRule="auto"/>
        <w:ind w:left="-567" w:firstLine="283"/>
        <w:rPr>
          <w:szCs w:val="24"/>
        </w:rPr>
      </w:pPr>
      <w:r w:rsidRPr="00EE1853">
        <w:rPr>
          <w:szCs w:val="24"/>
        </w:rPr>
        <w:t>обучение ребенка средствам общения.</w:t>
      </w:r>
    </w:p>
    <w:p w:rsidR="00EE1853" w:rsidRPr="00EE1853" w:rsidRDefault="00EE1853" w:rsidP="00EE1853">
      <w:pPr>
        <w:pStyle w:val="a"/>
        <w:numPr>
          <w:ilvl w:val="0"/>
          <w:numId w:val="0"/>
        </w:numPr>
        <w:spacing w:line="276" w:lineRule="auto"/>
        <w:ind w:left="284"/>
        <w:rPr>
          <w:szCs w:val="24"/>
        </w:rPr>
      </w:pPr>
    </w:p>
    <w:p w:rsidR="00326C26" w:rsidRDefault="00326C26" w:rsidP="00EE1853">
      <w:pPr>
        <w:pStyle w:val="a"/>
        <w:numPr>
          <w:ilvl w:val="0"/>
          <w:numId w:val="0"/>
        </w:numPr>
        <w:spacing w:line="276" w:lineRule="auto"/>
        <w:ind w:left="-567" w:firstLine="851"/>
        <w:jc w:val="center"/>
        <w:rPr>
          <w:b/>
          <w:szCs w:val="24"/>
        </w:rPr>
      </w:pPr>
      <w:r w:rsidRPr="00EE1853">
        <w:rPr>
          <w:b/>
          <w:szCs w:val="24"/>
        </w:rPr>
        <w:t>Пространственно-временные условия</w:t>
      </w:r>
      <w:r w:rsidR="00EE1853">
        <w:rPr>
          <w:b/>
          <w:szCs w:val="24"/>
        </w:rPr>
        <w:t>.</w:t>
      </w:r>
    </w:p>
    <w:p w:rsidR="00EE1853" w:rsidRPr="00EE1853" w:rsidRDefault="00EE1853" w:rsidP="00EE1853">
      <w:pPr>
        <w:pStyle w:val="a"/>
        <w:numPr>
          <w:ilvl w:val="0"/>
          <w:numId w:val="0"/>
        </w:numPr>
        <w:spacing w:line="276" w:lineRule="auto"/>
        <w:ind w:left="-567" w:firstLine="851"/>
        <w:jc w:val="center"/>
        <w:rPr>
          <w:b/>
          <w:szCs w:val="24"/>
        </w:rPr>
      </w:pPr>
    </w:p>
    <w:p w:rsidR="00E47108" w:rsidRPr="00EE1853" w:rsidRDefault="00E47108" w:rsidP="00EE1853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Умения взрослого, развивающие общение</w:t>
      </w:r>
      <w:r w:rsidR="00F752C0"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E47108" w:rsidRPr="00EE1853" w:rsidRDefault="00E47108" w:rsidP="00EE1853">
      <w:pPr>
        <w:pStyle w:val="aa"/>
        <w:numPr>
          <w:ilvl w:val="0"/>
          <w:numId w:val="26"/>
        </w:numPr>
        <w:tabs>
          <w:tab w:val="left" w:pos="142"/>
        </w:tabs>
        <w:spacing w:line="276" w:lineRule="auto"/>
        <w:ind w:left="142"/>
        <w:jc w:val="both"/>
      </w:pPr>
      <w:r w:rsidRPr="00EE1853">
        <w:rPr>
          <w:i/>
        </w:rPr>
        <w:t xml:space="preserve">Выбрать </w:t>
      </w:r>
      <w:r w:rsidR="00F752C0" w:rsidRPr="00EE1853">
        <w:rPr>
          <w:i/>
        </w:rPr>
        <w:t>позу, располагающую к общению:</w:t>
      </w:r>
      <w:r w:rsidR="00F752C0" w:rsidRPr="00EE1853">
        <w:t xml:space="preserve"> </w:t>
      </w:r>
      <w:r w:rsidRPr="00EE1853">
        <w:t>присаживаться на корточки, если ребенок стоит; располагаться на полу, если ребенок лежит или сидит на полу; располагаться напротив ребенка, лицом к лицу с ним</w:t>
      </w:r>
      <w:r w:rsidR="00F752C0" w:rsidRPr="00EE1853">
        <w:t>.</w:t>
      </w:r>
    </w:p>
    <w:p w:rsidR="00E47108" w:rsidRPr="00EE1853" w:rsidRDefault="00F752C0" w:rsidP="00EE1853">
      <w:pPr>
        <w:pStyle w:val="aa"/>
        <w:numPr>
          <w:ilvl w:val="0"/>
          <w:numId w:val="26"/>
        </w:numPr>
        <w:tabs>
          <w:tab w:val="left" w:pos="142"/>
        </w:tabs>
        <w:spacing w:line="276" w:lineRule="auto"/>
        <w:ind w:left="142"/>
        <w:jc w:val="both"/>
      </w:pPr>
      <w:r w:rsidRPr="00EE1853">
        <w:rPr>
          <w:i/>
        </w:rPr>
        <w:t>Установить нужную дистанцию между лицами</w:t>
      </w:r>
      <w:r w:rsidRPr="00EE1853">
        <w:t xml:space="preserve">: </w:t>
      </w:r>
      <w:r w:rsidR="00E47108" w:rsidRPr="00EE1853">
        <w:t>примерно 50 см</w:t>
      </w:r>
      <w:r w:rsidRPr="00EE1853">
        <w:t>.</w:t>
      </w:r>
    </w:p>
    <w:p w:rsidR="001C6283" w:rsidRPr="00EE1853" w:rsidRDefault="00F752C0" w:rsidP="00EE1853">
      <w:pPr>
        <w:pStyle w:val="aa"/>
        <w:numPr>
          <w:ilvl w:val="0"/>
          <w:numId w:val="26"/>
        </w:numPr>
        <w:tabs>
          <w:tab w:val="left" w:pos="142"/>
        </w:tabs>
        <w:spacing w:line="276" w:lineRule="auto"/>
        <w:ind w:left="142"/>
        <w:jc w:val="both"/>
      </w:pPr>
      <w:r w:rsidRPr="00EE1853">
        <w:rPr>
          <w:i/>
        </w:rPr>
        <w:t>Создать подходящие условия для общения</w:t>
      </w:r>
      <w:r w:rsidRPr="00EE1853">
        <w:t xml:space="preserve">: </w:t>
      </w:r>
      <w:r w:rsidR="00E47108" w:rsidRPr="00EE1853">
        <w:t>од</w:t>
      </w:r>
      <w:r w:rsidRPr="00EE1853">
        <w:t xml:space="preserve">но и то же место в пространстве; </w:t>
      </w:r>
      <w:r w:rsidR="00E47108" w:rsidRPr="00EE1853">
        <w:t>оптимальные сенсорные условия</w:t>
      </w:r>
      <w:r w:rsidRPr="00EE1853">
        <w:t>.</w:t>
      </w:r>
    </w:p>
    <w:p w:rsidR="00E47108" w:rsidRPr="00EE1853" w:rsidRDefault="00F752C0" w:rsidP="00EE1853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Ошибки:</w:t>
      </w:r>
    </w:p>
    <w:p w:rsidR="00E47108" w:rsidRPr="00EE1853" w:rsidRDefault="00E47108" w:rsidP="00EE1853">
      <w:pPr>
        <w:pStyle w:val="aa"/>
        <w:numPr>
          <w:ilvl w:val="0"/>
          <w:numId w:val="27"/>
        </w:numPr>
        <w:spacing w:line="276" w:lineRule="auto"/>
        <w:ind w:left="142" w:hanging="349"/>
        <w:jc w:val="both"/>
      </w:pPr>
      <w:r w:rsidRPr="00EE1853">
        <w:t>Располагается за спиной у ребенка или на большом расстоянии</w:t>
      </w:r>
      <w:r w:rsidR="00F752C0" w:rsidRPr="00EE1853">
        <w:t>.</w:t>
      </w:r>
    </w:p>
    <w:p w:rsidR="00E47108" w:rsidRPr="00EE1853" w:rsidRDefault="00E47108" w:rsidP="00EE1853">
      <w:pPr>
        <w:pStyle w:val="aa"/>
        <w:numPr>
          <w:ilvl w:val="0"/>
          <w:numId w:val="27"/>
        </w:numPr>
        <w:spacing w:line="276" w:lineRule="auto"/>
        <w:ind w:left="142" w:hanging="349"/>
        <w:jc w:val="both"/>
      </w:pPr>
      <w:r w:rsidRPr="00EE1853">
        <w:t>Не изменяет позицию/дистанцию в соответствии с конкретной ситуацией (не приближает лицо).</w:t>
      </w:r>
    </w:p>
    <w:p w:rsidR="00E47108" w:rsidRPr="00EE1853" w:rsidRDefault="00E47108" w:rsidP="00EE1853">
      <w:pPr>
        <w:pStyle w:val="aa"/>
        <w:numPr>
          <w:ilvl w:val="0"/>
          <w:numId w:val="27"/>
        </w:numPr>
        <w:spacing w:line="276" w:lineRule="auto"/>
        <w:ind w:left="142" w:hanging="349"/>
        <w:jc w:val="both"/>
      </w:pPr>
      <w:r w:rsidRPr="00EE1853">
        <w:t>Сдерживает двигательное оживление ребенка.</w:t>
      </w:r>
    </w:p>
    <w:p w:rsidR="00326C26" w:rsidRDefault="00E47108" w:rsidP="00EE1853">
      <w:pPr>
        <w:pStyle w:val="aa"/>
        <w:numPr>
          <w:ilvl w:val="0"/>
          <w:numId w:val="27"/>
        </w:numPr>
        <w:spacing w:line="276" w:lineRule="auto"/>
        <w:ind w:left="142" w:hanging="349"/>
        <w:jc w:val="both"/>
      </w:pPr>
      <w:r w:rsidRPr="00EE1853">
        <w:t xml:space="preserve">Неподходящие </w:t>
      </w:r>
      <w:r w:rsidR="00F752C0" w:rsidRPr="00EE1853">
        <w:t>условия. Сенсорная перегрузка (</w:t>
      </w:r>
      <w:r w:rsidRPr="00EE1853">
        <w:t xml:space="preserve">обилие игрушек, </w:t>
      </w:r>
      <w:r w:rsidR="00F752C0" w:rsidRPr="00EE1853">
        <w:t>постоянно работающий</w:t>
      </w:r>
      <w:r w:rsidRPr="00EE1853">
        <w:t xml:space="preserve"> телевизор)</w:t>
      </w:r>
      <w:r w:rsidR="00F752C0" w:rsidRPr="00EE1853">
        <w:t>.</w:t>
      </w:r>
    </w:p>
    <w:p w:rsidR="00EE1853" w:rsidRPr="00EE1853" w:rsidRDefault="00EE1853" w:rsidP="00EE1853">
      <w:pPr>
        <w:pStyle w:val="aa"/>
        <w:spacing w:line="276" w:lineRule="auto"/>
        <w:ind w:left="142"/>
        <w:jc w:val="both"/>
      </w:pPr>
    </w:p>
    <w:p w:rsidR="00326C26" w:rsidRDefault="00326C26" w:rsidP="00EE1853">
      <w:pPr>
        <w:spacing w:after="0" w:line="276" w:lineRule="auto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853">
        <w:rPr>
          <w:rFonts w:ascii="Times New Roman" w:hAnsi="Times New Roman" w:cs="Times New Roman"/>
          <w:b/>
          <w:sz w:val="24"/>
          <w:szCs w:val="24"/>
        </w:rPr>
        <w:t>Вовлечение ребенка в общение</w:t>
      </w:r>
      <w:r w:rsidR="00EE1853">
        <w:rPr>
          <w:rFonts w:ascii="Times New Roman" w:hAnsi="Times New Roman" w:cs="Times New Roman"/>
          <w:b/>
          <w:sz w:val="24"/>
          <w:szCs w:val="24"/>
        </w:rPr>
        <w:t>.</w:t>
      </w:r>
    </w:p>
    <w:p w:rsidR="00EE1853" w:rsidRPr="00EE1853" w:rsidRDefault="00EE1853" w:rsidP="00EE1853">
      <w:pPr>
        <w:spacing w:after="0" w:line="276" w:lineRule="auto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7108" w:rsidRPr="00EE1853" w:rsidRDefault="00E47108" w:rsidP="00EE1853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Умения взрослого, развивающие общение</w:t>
      </w:r>
    </w:p>
    <w:p w:rsidR="00E47108" w:rsidRPr="00EE1853" w:rsidRDefault="00F752C0" w:rsidP="00EE1853">
      <w:pPr>
        <w:pStyle w:val="aa"/>
        <w:numPr>
          <w:ilvl w:val="0"/>
          <w:numId w:val="30"/>
        </w:numPr>
        <w:spacing w:line="276" w:lineRule="auto"/>
        <w:ind w:left="142"/>
        <w:jc w:val="both"/>
      </w:pPr>
      <w:r w:rsidRPr="00EE1853">
        <w:rPr>
          <w:i/>
        </w:rPr>
        <w:t>Обнаружить готовность к общению</w:t>
      </w:r>
      <w:r w:rsidRPr="00EE1853">
        <w:t>: взрослый н</w:t>
      </w:r>
      <w:r w:rsidR="00E47108" w:rsidRPr="00EE1853">
        <w:t>ачинает диалог только после установления зрительного контакта или других признаков сосредоточения</w:t>
      </w:r>
      <w:r w:rsidRPr="00EE1853">
        <w:t>.</w:t>
      </w:r>
    </w:p>
    <w:p w:rsidR="00E47108" w:rsidRPr="00EE1853" w:rsidRDefault="00E47108" w:rsidP="00EE1853">
      <w:pPr>
        <w:pStyle w:val="aa"/>
        <w:numPr>
          <w:ilvl w:val="0"/>
          <w:numId w:val="30"/>
        </w:numPr>
        <w:spacing w:line="276" w:lineRule="auto"/>
        <w:ind w:left="142"/>
        <w:jc w:val="both"/>
      </w:pPr>
      <w:r w:rsidRPr="00EE1853">
        <w:rPr>
          <w:i/>
        </w:rPr>
        <w:t>Применить комплексное воздействие</w:t>
      </w:r>
      <w:r w:rsidR="00F752C0" w:rsidRPr="00EE1853">
        <w:t>: з</w:t>
      </w:r>
      <w:r w:rsidRPr="00EE1853">
        <w:t>рительный контакт +эмоциональное окрашенная речь (интонационно выделяем обращение по имени) + тактильная стимуляция</w:t>
      </w:r>
      <w:r w:rsidR="00F752C0" w:rsidRPr="00EE1853">
        <w:t>.</w:t>
      </w:r>
    </w:p>
    <w:p w:rsidR="00326C26" w:rsidRPr="00EE1853" w:rsidRDefault="00E47108" w:rsidP="00EE1853">
      <w:pPr>
        <w:pStyle w:val="aa"/>
        <w:numPr>
          <w:ilvl w:val="0"/>
          <w:numId w:val="30"/>
        </w:numPr>
        <w:spacing w:line="276" w:lineRule="auto"/>
        <w:ind w:left="142"/>
        <w:jc w:val="both"/>
      </w:pPr>
      <w:r w:rsidRPr="00EE1853">
        <w:rPr>
          <w:i/>
        </w:rPr>
        <w:t>Вы</w:t>
      </w:r>
      <w:r w:rsidR="00F752C0" w:rsidRPr="00EE1853">
        <w:rPr>
          <w:i/>
        </w:rPr>
        <w:t>разить позитивное отношение к ребенку</w:t>
      </w:r>
      <w:r w:rsidR="00F752C0" w:rsidRPr="00EE1853">
        <w:t>: взрослый н</w:t>
      </w:r>
      <w:r w:rsidRPr="00EE1853">
        <w:t xml:space="preserve">апевает ребенку песенку/читает </w:t>
      </w:r>
      <w:proofErr w:type="gramStart"/>
      <w:r w:rsidRPr="00EE1853">
        <w:t>стишок</w:t>
      </w:r>
      <w:proofErr w:type="gramEnd"/>
      <w:r w:rsidRPr="00EE1853">
        <w:t xml:space="preserve"> / пестует (непосредственное эмоциональное общение)</w:t>
      </w:r>
      <w:r w:rsidR="00F752C0" w:rsidRPr="00EE1853">
        <w:t>.</w:t>
      </w:r>
    </w:p>
    <w:p w:rsidR="00E47108" w:rsidRPr="00EE1853" w:rsidRDefault="00F752C0" w:rsidP="00EE1853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Ошибки:</w:t>
      </w:r>
    </w:p>
    <w:p w:rsidR="00F752C0" w:rsidRPr="00EE1853" w:rsidRDefault="00E47108" w:rsidP="00EE1853">
      <w:pPr>
        <w:pStyle w:val="aa"/>
        <w:numPr>
          <w:ilvl w:val="0"/>
          <w:numId w:val="31"/>
        </w:numPr>
        <w:spacing w:line="276" w:lineRule="auto"/>
        <w:ind w:left="142"/>
        <w:jc w:val="both"/>
      </w:pPr>
      <w:r w:rsidRPr="00EE1853">
        <w:t xml:space="preserve">Игнорирует проявления ребенка, демонстрирует непонимание. </w:t>
      </w:r>
    </w:p>
    <w:p w:rsidR="00F752C0" w:rsidRPr="00EE1853" w:rsidRDefault="00E47108" w:rsidP="00EE1853">
      <w:pPr>
        <w:pStyle w:val="aa"/>
        <w:numPr>
          <w:ilvl w:val="0"/>
          <w:numId w:val="31"/>
        </w:numPr>
        <w:spacing w:line="276" w:lineRule="auto"/>
        <w:ind w:left="142"/>
        <w:jc w:val="both"/>
      </w:pPr>
      <w:r w:rsidRPr="00EE1853">
        <w:t>Интерпретирует проявления ребенка как нежелание общаться, невнимательность</w:t>
      </w:r>
      <w:r w:rsidR="00F752C0" w:rsidRPr="00EE1853">
        <w:t>.</w:t>
      </w:r>
    </w:p>
    <w:p w:rsidR="00F752C0" w:rsidRPr="00EE1853" w:rsidRDefault="00E47108" w:rsidP="00EE1853">
      <w:pPr>
        <w:pStyle w:val="aa"/>
        <w:numPr>
          <w:ilvl w:val="0"/>
          <w:numId w:val="31"/>
        </w:numPr>
        <w:spacing w:line="276" w:lineRule="auto"/>
        <w:ind w:left="142"/>
        <w:jc w:val="both"/>
      </w:pPr>
      <w:r w:rsidRPr="00EE1853">
        <w:t>Общается только вербально</w:t>
      </w:r>
      <w:r w:rsidR="00F752C0" w:rsidRPr="00EE1853">
        <w:t>.</w:t>
      </w:r>
    </w:p>
    <w:p w:rsidR="00326C26" w:rsidRDefault="00E47108" w:rsidP="00EE1853">
      <w:pPr>
        <w:pStyle w:val="aa"/>
        <w:numPr>
          <w:ilvl w:val="0"/>
          <w:numId w:val="31"/>
        </w:numPr>
        <w:spacing w:line="276" w:lineRule="auto"/>
        <w:ind w:left="142"/>
        <w:jc w:val="both"/>
      </w:pPr>
      <w:r w:rsidRPr="00EE1853">
        <w:t>Поправляет, критикует действие ребенка</w:t>
      </w:r>
      <w:r w:rsidR="00F752C0" w:rsidRPr="00EE1853">
        <w:t>.</w:t>
      </w:r>
    </w:p>
    <w:p w:rsidR="00EE1853" w:rsidRPr="00EE1853" w:rsidRDefault="00EE1853" w:rsidP="00EE1853">
      <w:pPr>
        <w:pStyle w:val="aa"/>
        <w:spacing w:line="276" w:lineRule="auto"/>
        <w:ind w:left="142"/>
        <w:jc w:val="both"/>
      </w:pPr>
    </w:p>
    <w:p w:rsidR="00326C26" w:rsidRDefault="00326C26" w:rsidP="00EE1853">
      <w:pPr>
        <w:spacing w:after="0" w:line="276" w:lineRule="auto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853">
        <w:rPr>
          <w:rFonts w:ascii="Times New Roman" w:hAnsi="Times New Roman" w:cs="Times New Roman"/>
          <w:b/>
          <w:sz w:val="24"/>
          <w:szCs w:val="24"/>
        </w:rPr>
        <w:t>Поддержка активности ребенка в общении</w:t>
      </w:r>
      <w:r w:rsidR="00EE1853">
        <w:rPr>
          <w:rFonts w:ascii="Times New Roman" w:hAnsi="Times New Roman" w:cs="Times New Roman"/>
          <w:b/>
          <w:sz w:val="24"/>
          <w:szCs w:val="24"/>
        </w:rPr>
        <w:t>.</w:t>
      </w:r>
    </w:p>
    <w:p w:rsidR="00EE1853" w:rsidRPr="00EE1853" w:rsidRDefault="00EE1853" w:rsidP="00EE1853">
      <w:pPr>
        <w:spacing w:after="0" w:line="276" w:lineRule="auto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7108" w:rsidRPr="00EE1853" w:rsidRDefault="00E47108" w:rsidP="00EE1853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Умения взрослого, развивающие общение</w:t>
      </w:r>
      <w:r w:rsidR="00F752C0"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E47108" w:rsidRPr="00EE1853" w:rsidRDefault="00F752C0" w:rsidP="00EE1853">
      <w:pPr>
        <w:pStyle w:val="aa"/>
        <w:numPr>
          <w:ilvl w:val="0"/>
          <w:numId w:val="32"/>
        </w:numPr>
        <w:spacing w:line="276" w:lineRule="auto"/>
        <w:ind w:left="142"/>
        <w:jc w:val="both"/>
      </w:pPr>
      <w:r w:rsidRPr="00EE1853">
        <w:rPr>
          <w:i/>
        </w:rPr>
        <w:t>Поддержать инициативу</w:t>
      </w:r>
      <w:r w:rsidRPr="00EE1853">
        <w:t>: п</w:t>
      </w:r>
      <w:r w:rsidR="00E47108" w:rsidRPr="00EE1853">
        <w:t>рисоединяется к положительным эмоциям и к действиям ребенка с игрушкой</w:t>
      </w:r>
      <w:r w:rsidRPr="00EE1853">
        <w:t>; п</w:t>
      </w:r>
      <w:r w:rsidR="00E47108" w:rsidRPr="00EE1853">
        <w:t>редлагает игру, учитывающий возрастные и индивидуальные особенности</w:t>
      </w:r>
      <w:r w:rsidRPr="00EE1853">
        <w:t>; в</w:t>
      </w:r>
      <w:r w:rsidR="00E47108" w:rsidRPr="00EE1853">
        <w:t xml:space="preserve"> случае проявления ребенком познавательного интереса, называет предмет, делает его темой общения</w:t>
      </w:r>
      <w:r w:rsidRPr="00EE1853">
        <w:t>.</w:t>
      </w:r>
    </w:p>
    <w:p w:rsidR="00E47108" w:rsidRPr="00EE1853" w:rsidRDefault="00E47108" w:rsidP="00EE1853">
      <w:pPr>
        <w:pStyle w:val="aa"/>
        <w:numPr>
          <w:ilvl w:val="0"/>
          <w:numId w:val="32"/>
        </w:numPr>
        <w:spacing w:line="276" w:lineRule="auto"/>
        <w:ind w:left="142"/>
        <w:jc w:val="both"/>
      </w:pPr>
      <w:r w:rsidRPr="00EE1853">
        <w:rPr>
          <w:i/>
        </w:rPr>
        <w:lastRenderedPageBreak/>
        <w:t>Создать игровую ситуацию</w:t>
      </w:r>
      <w:r w:rsidR="00F752C0" w:rsidRPr="00EE1853">
        <w:t>: взрослый с</w:t>
      </w:r>
      <w:r w:rsidRPr="00EE1853">
        <w:t>оздает привлекательные игры или сенсорные впечатления с последующим вопросом: «А еще хочешь?», дожидается инициативы от ребенка</w:t>
      </w:r>
      <w:r w:rsidR="00F752C0" w:rsidRPr="00EE1853">
        <w:t>.</w:t>
      </w:r>
    </w:p>
    <w:p w:rsidR="00326C26" w:rsidRPr="00EE1853" w:rsidRDefault="00E47108" w:rsidP="00EE1853">
      <w:pPr>
        <w:pStyle w:val="aa"/>
        <w:numPr>
          <w:ilvl w:val="0"/>
          <w:numId w:val="32"/>
        </w:numPr>
        <w:spacing w:line="276" w:lineRule="auto"/>
        <w:ind w:left="142"/>
        <w:jc w:val="both"/>
      </w:pPr>
      <w:r w:rsidRPr="00EE1853">
        <w:rPr>
          <w:i/>
        </w:rPr>
        <w:t>Ждать и</w:t>
      </w:r>
      <w:r w:rsidR="00F752C0" w:rsidRPr="00EE1853">
        <w:rPr>
          <w:i/>
        </w:rPr>
        <w:t>нициативное действие от ребенка</w:t>
      </w:r>
      <w:r w:rsidR="00F752C0" w:rsidRPr="00EE1853">
        <w:t>: м</w:t>
      </w:r>
      <w:r w:rsidRPr="00EE1853">
        <w:t xml:space="preserve">олча и выразительно смотрит на лицо ребенка, давая </w:t>
      </w:r>
      <w:proofErr w:type="gramStart"/>
      <w:r w:rsidRPr="00EE1853">
        <w:t>ему</w:t>
      </w:r>
      <w:proofErr w:type="gramEnd"/>
      <w:r w:rsidRPr="00EE1853">
        <w:t xml:space="preserve"> возможность</w:t>
      </w:r>
      <w:r w:rsidR="00F752C0" w:rsidRPr="00EE1853">
        <w:t xml:space="preserve"> возобновить зрительный контакт; с</w:t>
      </w:r>
      <w:r w:rsidRPr="00EE1853">
        <w:t>охраняет тактильный контакт и близкую дистанцию между лицами, использует незначительные стимуляции (слегка похлопывает по телу, дует в лицо)</w:t>
      </w:r>
      <w:r w:rsidR="00F752C0" w:rsidRPr="00EE1853">
        <w:t>.</w:t>
      </w:r>
    </w:p>
    <w:p w:rsidR="00E47108" w:rsidRPr="00EE1853" w:rsidRDefault="00F752C0" w:rsidP="00EE1853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Ошибки:</w:t>
      </w:r>
    </w:p>
    <w:p w:rsidR="00F752C0" w:rsidRPr="00EE1853" w:rsidRDefault="00E47108" w:rsidP="00EE1853">
      <w:pPr>
        <w:pStyle w:val="aa"/>
        <w:numPr>
          <w:ilvl w:val="0"/>
          <w:numId w:val="33"/>
        </w:numPr>
        <w:spacing w:line="276" w:lineRule="auto"/>
        <w:ind w:left="142" w:hanging="283"/>
        <w:jc w:val="both"/>
      </w:pPr>
      <w:r w:rsidRPr="00EE1853">
        <w:t>Нет эмоционального присоединения (взрослый играет в с</w:t>
      </w:r>
      <w:r w:rsidR="00F752C0" w:rsidRPr="00EE1853">
        <w:t>вою игру или в параллельную игру</w:t>
      </w:r>
      <w:r w:rsidRPr="00EE1853">
        <w:t>)</w:t>
      </w:r>
      <w:r w:rsidR="00F752C0" w:rsidRPr="00EE1853">
        <w:t>.</w:t>
      </w:r>
    </w:p>
    <w:p w:rsidR="00F752C0" w:rsidRPr="00EE1853" w:rsidRDefault="00E47108" w:rsidP="00EE1853">
      <w:pPr>
        <w:pStyle w:val="aa"/>
        <w:numPr>
          <w:ilvl w:val="0"/>
          <w:numId w:val="33"/>
        </w:numPr>
        <w:spacing w:line="276" w:lineRule="auto"/>
        <w:ind w:left="142" w:hanging="283"/>
        <w:jc w:val="both"/>
      </w:pPr>
      <w:r w:rsidRPr="00EE1853">
        <w:t>Общается, не учитывая во</w:t>
      </w:r>
      <w:r w:rsidR="00F752C0" w:rsidRPr="00EE1853">
        <w:t>зможности и ограничения ребенка.</w:t>
      </w:r>
    </w:p>
    <w:p w:rsidR="00326C26" w:rsidRDefault="00E47108" w:rsidP="00EE1853">
      <w:pPr>
        <w:pStyle w:val="aa"/>
        <w:numPr>
          <w:ilvl w:val="0"/>
          <w:numId w:val="33"/>
        </w:numPr>
        <w:spacing w:line="276" w:lineRule="auto"/>
        <w:ind w:left="142" w:hanging="283"/>
        <w:jc w:val="both"/>
      </w:pPr>
      <w:r w:rsidRPr="00EE1853">
        <w:t>Прерывает контакт</w:t>
      </w:r>
      <w:r w:rsidR="00F752C0" w:rsidRPr="00EE1853">
        <w:t>.</w:t>
      </w:r>
    </w:p>
    <w:p w:rsidR="00EE1853" w:rsidRPr="00EE1853" w:rsidRDefault="00EE1853" w:rsidP="00EE1853">
      <w:pPr>
        <w:pStyle w:val="aa"/>
        <w:spacing w:line="276" w:lineRule="auto"/>
        <w:ind w:left="142"/>
        <w:jc w:val="both"/>
      </w:pPr>
    </w:p>
    <w:p w:rsidR="00326C26" w:rsidRDefault="00326C26" w:rsidP="00EE1853">
      <w:pPr>
        <w:spacing w:after="0" w:line="276" w:lineRule="auto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853">
        <w:rPr>
          <w:rFonts w:ascii="Times New Roman" w:hAnsi="Times New Roman" w:cs="Times New Roman"/>
          <w:b/>
          <w:sz w:val="24"/>
          <w:szCs w:val="24"/>
        </w:rPr>
        <w:t>Поддержка продолжительности диалога</w:t>
      </w:r>
      <w:r w:rsidR="00EE1853">
        <w:rPr>
          <w:rFonts w:ascii="Times New Roman" w:hAnsi="Times New Roman" w:cs="Times New Roman"/>
          <w:b/>
          <w:sz w:val="24"/>
          <w:szCs w:val="24"/>
        </w:rPr>
        <w:t>.</w:t>
      </w:r>
    </w:p>
    <w:p w:rsidR="00EE1853" w:rsidRPr="00EE1853" w:rsidRDefault="00EE1853" w:rsidP="00EE1853">
      <w:pPr>
        <w:spacing w:after="0" w:line="276" w:lineRule="auto"/>
        <w:ind w:left="-567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7108" w:rsidRPr="00EE1853" w:rsidRDefault="00E47108" w:rsidP="00EE1853">
      <w:pPr>
        <w:pStyle w:val="a9"/>
        <w:spacing w:before="0" w:beforeAutospacing="0" w:after="0" w:afterAutospacing="0" w:line="276" w:lineRule="auto"/>
        <w:ind w:left="-567"/>
        <w:jc w:val="both"/>
        <w:rPr>
          <w:b/>
          <w:i/>
          <w:u w:val="single"/>
        </w:rPr>
      </w:pPr>
      <w:r w:rsidRPr="00EE1853">
        <w:rPr>
          <w:b/>
          <w:i/>
          <w:u w:val="single"/>
        </w:rPr>
        <w:t>Умения взрослого, развивающие общение</w:t>
      </w:r>
      <w:r w:rsidR="00AC56CE" w:rsidRPr="00EE1853">
        <w:rPr>
          <w:b/>
          <w:i/>
          <w:u w:val="single"/>
        </w:rPr>
        <w:t>:</w:t>
      </w:r>
    </w:p>
    <w:p w:rsidR="00E47108" w:rsidRPr="00EE1853" w:rsidRDefault="00E47108" w:rsidP="00EE1853">
      <w:pPr>
        <w:pStyle w:val="a9"/>
        <w:numPr>
          <w:ilvl w:val="0"/>
          <w:numId w:val="34"/>
        </w:numPr>
        <w:spacing w:before="0" w:beforeAutospacing="0" w:after="0" w:afterAutospacing="0" w:line="276" w:lineRule="auto"/>
        <w:ind w:left="284"/>
        <w:jc w:val="both"/>
      </w:pPr>
      <w:r w:rsidRPr="00EE1853">
        <w:rPr>
          <w:i/>
        </w:rPr>
        <w:t>Замечат</w:t>
      </w:r>
      <w:r w:rsidR="00AC56CE" w:rsidRPr="00EE1853">
        <w:rPr>
          <w:i/>
        </w:rPr>
        <w:t>ь изменения в состоянии ребенка</w:t>
      </w:r>
      <w:r w:rsidR="00AC56CE" w:rsidRPr="00EE1853">
        <w:t>: о</w:t>
      </w:r>
      <w:r w:rsidRPr="00EE1853">
        <w:t>риентируется на зрительный контакт, мимику, движения тела, ритм дыхания, тонус и др.</w:t>
      </w:r>
    </w:p>
    <w:p w:rsidR="00AC56CE" w:rsidRPr="00EE1853" w:rsidRDefault="00E47108" w:rsidP="00EE1853">
      <w:pPr>
        <w:pStyle w:val="a9"/>
        <w:numPr>
          <w:ilvl w:val="0"/>
          <w:numId w:val="34"/>
        </w:numPr>
        <w:spacing w:before="0" w:beforeAutospacing="0" w:after="0" w:afterAutospacing="0" w:line="276" w:lineRule="auto"/>
        <w:ind w:left="284"/>
        <w:jc w:val="both"/>
      </w:pPr>
      <w:proofErr w:type="gramStart"/>
      <w:r w:rsidRPr="00EE1853">
        <w:rPr>
          <w:i/>
        </w:rPr>
        <w:t>Заинтересовать с</w:t>
      </w:r>
      <w:r w:rsidR="00AC56CE" w:rsidRPr="00EE1853">
        <w:rPr>
          <w:i/>
        </w:rPr>
        <w:t>нова в случае снижения интереса</w:t>
      </w:r>
      <w:r w:rsidR="00AC56CE" w:rsidRPr="00EE1853">
        <w:t>: п</w:t>
      </w:r>
      <w:r w:rsidRPr="00EE1853">
        <w:t>рименяет более активные контактные воздействия (тормошит, гладит, обнимает)</w:t>
      </w:r>
      <w:r w:rsidR="00AC56CE" w:rsidRPr="00EE1853">
        <w:t>; в</w:t>
      </w:r>
      <w:r w:rsidRPr="00EE1853">
        <w:t>носит элемент неожиданности (специальн</w:t>
      </w:r>
      <w:r w:rsidR="00AC56CE" w:rsidRPr="00EE1853">
        <w:t>о смешит ребенка); п</w:t>
      </w:r>
      <w:r w:rsidRPr="00EE1853">
        <w:t>рисоединяется к взгляду ребенка, когда его внимание привлекло что-то вне сюжета общения, комментирует</w:t>
      </w:r>
      <w:r w:rsidR="00AC56CE" w:rsidRPr="00EE1853">
        <w:t>; д</w:t>
      </w:r>
      <w:r w:rsidRPr="00EE1853">
        <w:t>ает серию повторяющихся воздействий, вызвавших ответ ребенка в прошлом опыте (щекотать, делать «бух»)</w:t>
      </w:r>
      <w:r w:rsidR="00AC56CE" w:rsidRPr="00EE1853">
        <w:t>; в</w:t>
      </w:r>
      <w:r w:rsidRPr="00EE1853">
        <w:t>арьирует содержание и ход</w:t>
      </w:r>
      <w:r w:rsidR="00EE1853">
        <w:t xml:space="preserve"> игры.</w:t>
      </w:r>
      <w:proofErr w:type="gramEnd"/>
    </w:p>
    <w:p w:rsidR="00AC56CE" w:rsidRPr="00EE1853" w:rsidRDefault="00AC56CE" w:rsidP="00EE1853">
      <w:pPr>
        <w:pStyle w:val="a9"/>
        <w:numPr>
          <w:ilvl w:val="0"/>
          <w:numId w:val="34"/>
        </w:numPr>
        <w:spacing w:before="0" w:beforeAutospacing="0" w:after="0" w:afterAutospacing="0" w:line="276" w:lineRule="auto"/>
        <w:ind w:left="284"/>
        <w:jc w:val="both"/>
      </w:pPr>
      <w:r w:rsidRPr="00EE1853">
        <w:rPr>
          <w:i/>
        </w:rPr>
        <w:t>Выбрать подходящую игру</w:t>
      </w:r>
      <w:r w:rsidRPr="00EE1853">
        <w:t>: п</w:t>
      </w:r>
      <w:r w:rsidR="00E47108" w:rsidRPr="00EE1853">
        <w:t>редлагает другую игру после окончания первой</w:t>
      </w:r>
      <w:r w:rsidRPr="00EE1853">
        <w:t>; и</w:t>
      </w:r>
      <w:r w:rsidR="00326C26" w:rsidRPr="00EE1853">
        <w:rPr>
          <w:color w:val="000000"/>
          <w:kern w:val="24"/>
        </w:rPr>
        <w:t>спользует телесные, вестибулярные, ритмичные, эмоционально-насыщенные игры</w:t>
      </w:r>
      <w:r w:rsidRPr="00EE1853">
        <w:rPr>
          <w:color w:val="000000"/>
          <w:kern w:val="24"/>
        </w:rPr>
        <w:t>; в</w:t>
      </w:r>
      <w:r w:rsidR="00326C26" w:rsidRPr="00EE1853">
        <w:rPr>
          <w:color w:val="000000"/>
          <w:kern w:val="24"/>
        </w:rPr>
        <w:t xml:space="preserve"> игре совершает игровые действия наравне с ребенком</w:t>
      </w:r>
      <w:r w:rsidRPr="00EE1853">
        <w:t>; с</w:t>
      </w:r>
      <w:r w:rsidRPr="00EE1853">
        <w:rPr>
          <w:bCs/>
          <w:color w:val="000000"/>
          <w:kern w:val="24"/>
        </w:rPr>
        <w:t>одержание игры адекватно возрасту, интересу и индивидуальным особенностям ребенка</w:t>
      </w:r>
      <w:r w:rsidRPr="00EE1853">
        <w:rPr>
          <w:bCs/>
          <w:color w:val="000000"/>
          <w:kern w:val="24"/>
        </w:rPr>
        <w:t xml:space="preserve">. </w:t>
      </w:r>
    </w:p>
    <w:p w:rsidR="00AC56CE" w:rsidRPr="00EE1853" w:rsidRDefault="00326C26" w:rsidP="00EE1853">
      <w:pPr>
        <w:pStyle w:val="a9"/>
        <w:numPr>
          <w:ilvl w:val="0"/>
          <w:numId w:val="34"/>
        </w:numPr>
        <w:spacing w:before="0" w:beforeAutospacing="0" w:after="0" w:afterAutospacing="0" w:line="276" w:lineRule="auto"/>
        <w:ind w:left="284"/>
        <w:jc w:val="both"/>
      </w:pPr>
      <w:r w:rsidRPr="00EE1853">
        <w:rPr>
          <w:bCs/>
          <w:i/>
          <w:color w:val="000000"/>
          <w:kern w:val="24"/>
        </w:rPr>
        <w:t>Обучить ребенка средствам общения</w:t>
      </w:r>
      <w:r w:rsidR="00AC56CE" w:rsidRPr="00EE1853">
        <w:rPr>
          <w:bCs/>
          <w:i/>
          <w:color w:val="000000"/>
          <w:kern w:val="24"/>
        </w:rPr>
        <w:t xml:space="preserve">: </w:t>
      </w:r>
      <w:r w:rsidR="00AC56CE" w:rsidRPr="00EE1853">
        <w:t>п</w:t>
      </w:r>
      <w:r w:rsidRPr="00EE1853">
        <w:rPr>
          <w:color w:val="000000"/>
          <w:kern w:val="24"/>
        </w:rPr>
        <w:t>овторно показывает коммуникативное действие</w:t>
      </w:r>
      <w:r w:rsidR="00AC56CE" w:rsidRPr="00EE1853">
        <w:rPr>
          <w:color w:val="000000"/>
          <w:kern w:val="24"/>
        </w:rPr>
        <w:t xml:space="preserve">; </w:t>
      </w:r>
      <w:r w:rsidR="00AC56CE" w:rsidRPr="00EE1853">
        <w:t>с</w:t>
      </w:r>
      <w:r w:rsidRPr="00EE1853">
        <w:rPr>
          <w:color w:val="000000"/>
          <w:kern w:val="24"/>
        </w:rPr>
        <w:t>овершает действие совместно с ребенком (его руками)</w:t>
      </w:r>
      <w:r w:rsidR="00AC56CE" w:rsidRPr="00EE1853">
        <w:t>; д</w:t>
      </w:r>
      <w:r w:rsidRPr="00EE1853">
        <w:rPr>
          <w:color w:val="000000"/>
          <w:kern w:val="24"/>
        </w:rPr>
        <w:t>ает подсказки, сопровождает речью собственные тактильные или двигательные воздействия</w:t>
      </w:r>
      <w:r w:rsidR="00AC56CE" w:rsidRPr="00EE1853">
        <w:rPr>
          <w:color w:val="000000"/>
          <w:kern w:val="24"/>
        </w:rPr>
        <w:t xml:space="preserve">; </w:t>
      </w:r>
      <w:r w:rsidR="00AC56CE" w:rsidRPr="00EE1853">
        <w:t>и</w:t>
      </w:r>
      <w:r w:rsidRPr="00EE1853">
        <w:rPr>
          <w:color w:val="000000"/>
          <w:kern w:val="24"/>
        </w:rPr>
        <w:t>спользует игровые моменты, вызывающие</w:t>
      </w:r>
      <w:r w:rsidR="00AC56CE" w:rsidRPr="00EE1853">
        <w:rPr>
          <w:color w:val="000000"/>
          <w:kern w:val="24"/>
        </w:rPr>
        <w:t xml:space="preserve"> голосовую активность ребенка; с</w:t>
      </w:r>
      <w:r w:rsidRPr="00EE1853">
        <w:rPr>
          <w:color w:val="000000"/>
          <w:kern w:val="24"/>
        </w:rPr>
        <w:t>лучайным звукам, слогам приписывает статус слова-понятия и реагирует как на слово</w:t>
      </w:r>
      <w:r w:rsidR="00AC56CE" w:rsidRPr="00EE1853">
        <w:t>.</w:t>
      </w:r>
    </w:p>
    <w:p w:rsidR="00AC56CE" w:rsidRPr="00EE1853" w:rsidRDefault="00F752C0" w:rsidP="00EE1853">
      <w:pPr>
        <w:pStyle w:val="a9"/>
        <w:numPr>
          <w:ilvl w:val="0"/>
          <w:numId w:val="34"/>
        </w:numPr>
        <w:spacing w:before="0" w:beforeAutospacing="0" w:after="0" w:afterAutospacing="0" w:line="276" w:lineRule="auto"/>
        <w:ind w:left="284"/>
        <w:jc w:val="both"/>
      </w:pPr>
      <w:r w:rsidRPr="00EE1853">
        <w:rPr>
          <w:i/>
        </w:rPr>
        <w:t>Организовать ритмичность диалога и темп, отвечающий возможностям ребенка</w:t>
      </w:r>
      <w:r w:rsidR="00AC56CE" w:rsidRPr="00EE1853">
        <w:rPr>
          <w:i/>
        </w:rPr>
        <w:t xml:space="preserve">: </w:t>
      </w:r>
      <w:r w:rsidR="00AC56CE" w:rsidRPr="00EE1853">
        <w:t>п</w:t>
      </w:r>
      <w:r w:rsidRPr="00EE1853">
        <w:t>одстраивае</w:t>
      </w:r>
      <w:r w:rsidR="00AC56CE" w:rsidRPr="00EE1853">
        <w:t>тся под темп, удобный ребенку; д</w:t>
      </w:r>
      <w:r w:rsidRPr="00EE1853">
        <w:t>елает паузы, дожидается ответной реакции</w:t>
      </w:r>
      <w:r w:rsidR="00AC56CE" w:rsidRPr="00EE1853">
        <w:t>; с</w:t>
      </w:r>
      <w:r w:rsidRPr="00EE1853">
        <w:t>оздает ситуацию и отвечает за ребенка (катит машинку его руками)</w:t>
      </w:r>
      <w:r w:rsidR="00AC56CE" w:rsidRPr="00EE1853">
        <w:rPr>
          <w:i/>
        </w:rPr>
        <w:t xml:space="preserve">; </w:t>
      </w:r>
      <w:r w:rsidR="00AC56CE" w:rsidRPr="00EE1853">
        <w:t>и</w:t>
      </w:r>
      <w:r w:rsidRPr="00EE1853">
        <w:t>спользует выученные вопросы-ответы, которые вызывают у ребенка положительные реакции (знакомые песенки, тактильные впечатления)</w:t>
      </w:r>
      <w:r w:rsidR="00AC56CE" w:rsidRPr="00EE1853">
        <w:t>.</w:t>
      </w:r>
    </w:p>
    <w:p w:rsidR="00F752C0" w:rsidRPr="00EE1853" w:rsidRDefault="00F752C0" w:rsidP="00EE1853">
      <w:pPr>
        <w:pStyle w:val="a9"/>
        <w:numPr>
          <w:ilvl w:val="0"/>
          <w:numId w:val="34"/>
        </w:numPr>
        <w:spacing w:before="0" w:beforeAutospacing="0" w:after="0" w:afterAutospacing="0" w:line="276" w:lineRule="auto"/>
        <w:ind w:left="284"/>
        <w:jc w:val="both"/>
        <w:rPr>
          <w:i/>
        </w:rPr>
      </w:pPr>
      <w:r w:rsidRPr="00EE1853">
        <w:rPr>
          <w:i/>
        </w:rPr>
        <w:t>Побудить ребе</w:t>
      </w:r>
      <w:r w:rsidR="00AC56CE" w:rsidRPr="00EE1853">
        <w:rPr>
          <w:i/>
        </w:rPr>
        <w:t xml:space="preserve">нка к коммуникативному действию: </w:t>
      </w:r>
      <w:r w:rsidR="00AC56CE" w:rsidRPr="00EE1853">
        <w:t>д</w:t>
      </w:r>
      <w:r w:rsidRPr="00EE1853">
        <w:t>ает указ</w:t>
      </w:r>
      <w:r w:rsidR="00AC56CE" w:rsidRPr="00EE1853">
        <w:t>ания (возьми, дай мне</w:t>
      </w:r>
      <w:r w:rsidRPr="00EE1853">
        <w:t>)</w:t>
      </w:r>
      <w:r w:rsidR="00AC56CE" w:rsidRPr="00EE1853">
        <w:t xml:space="preserve">; </w:t>
      </w:r>
      <w:r w:rsidRPr="00EE1853">
        <w:t xml:space="preserve"> </w:t>
      </w:r>
      <w:r w:rsidR="00AC56CE" w:rsidRPr="00EE1853">
        <w:t>п</w:t>
      </w:r>
      <w:r w:rsidRPr="00EE1853">
        <w:t>росит (повторяет просьбу, но не более 3 раз)</w:t>
      </w:r>
      <w:r w:rsidR="00AC56CE" w:rsidRPr="00EE1853">
        <w:t>; с</w:t>
      </w:r>
      <w:r w:rsidRPr="00EE1853">
        <w:t>оветует (попробуй так)</w:t>
      </w:r>
      <w:r w:rsidR="00AC56CE" w:rsidRPr="00EE1853">
        <w:t>; о</w:t>
      </w:r>
      <w:r w:rsidRPr="00EE1853">
        <w:t>бращается с вопросом, на который ребенок с удовольствием даст ответ</w:t>
      </w:r>
      <w:r w:rsidR="00AC56CE" w:rsidRPr="00EE1853">
        <w:t>.</w:t>
      </w:r>
    </w:p>
    <w:p w:rsidR="00AC56CE" w:rsidRPr="00EE1853" w:rsidRDefault="00AC56CE" w:rsidP="00EE1853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Ошибки:</w:t>
      </w:r>
    </w:p>
    <w:p w:rsidR="00F752C0" w:rsidRPr="00EE1853" w:rsidRDefault="00F752C0" w:rsidP="00EE1853">
      <w:pPr>
        <w:pStyle w:val="aa"/>
        <w:numPr>
          <w:ilvl w:val="0"/>
          <w:numId w:val="35"/>
        </w:numPr>
        <w:spacing w:line="276" w:lineRule="auto"/>
        <w:ind w:left="284"/>
        <w:jc w:val="both"/>
        <w:rPr>
          <w:b/>
          <w:i/>
          <w:u w:val="single"/>
        </w:rPr>
      </w:pPr>
      <w:r w:rsidRPr="00EE1853">
        <w:t>Интерпретирует снижение интереса ре</w:t>
      </w:r>
      <w:r w:rsidR="00AC56CE" w:rsidRPr="00EE1853">
        <w:t>бенка как отвлечение, баловство.</w:t>
      </w:r>
    </w:p>
    <w:p w:rsidR="00AC56CE" w:rsidRPr="00EE1853" w:rsidRDefault="00F752C0" w:rsidP="00EE1853">
      <w:pPr>
        <w:pStyle w:val="aa"/>
        <w:numPr>
          <w:ilvl w:val="0"/>
          <w:numId w:val="35"/>
        </w:numPr>
        <w:spacing w:line="276" w:lineRule="auto"/>
        <w:ind w:left="284"/>
        <w:jc w:val="both"/>
      </w:pPr>
      <w:r w:rsidRPr="00EE1853">
        <w:t>Повторяет игровое действие без изменений в случае отсутствия или снижения интереса ребенка</w:t>
      </w:r>
      <w:r w:rsidR="00AC56CE" w:rsidRPr="00EE1853">
        <w:t>.</w:t>
      </w:r>
    </w:p>
    <w:p w:rsidR="00AC56CE" w:rsidRPr="00EE1853" w:rsidRDefault="00F752C0" w:rsidP="00EE1853">
      <w:pPr>
        <w:pStyle w:val="aa"/>
        <w:numPr>
          <w:ilvl w:val="0"/>
          <w:numId w:val="35"/>
        </w:numPr>
        <w:spacing w:line="276" w:lineRule="auto"/>
        <w:ind w:left="284"/>
        <w:jc w:val="both"/>
      </w:pPr>
      <w:r w:rsidRPr="00EE1853">
        <w:t>Сухо, формально ко</w:t>
      </w:r>
      <w:r w:rsidR="00AC56CE" w:rsidRPr="00EE1853">
        <w:t>мментирует собственные действия.</w:t>
      </w:r>
    </w:p>
    <w:p w:rsidR="00F752C0" w:rsidRPr="00EE1853" w:rsidRDefault="00F752C0" w:rsidP="00EE1853">
      <w:pPr>
        <w:pStyle w:val="aa"/>
        <w:numPr>
          <w:ilvl w:val="0"/>
          <w:numId w:val="35"/>
        </w:numPr>
        <w:spacing w:line="276" w:lineRule="auto"/>
        <w:ind w:left="284"/>
        <w:jc w:val="both"/>
      </w:pPr>
      <w:r w:rsidRPr="00EE1853">
        <w:t>Быстро заканчивает игру</w:t>
      </w:r>
      <w:r w:rsidR="00AC56CE" w:rsidRPr="00EE1853">
        <w:t>.</w:t>
      </w:r>
    </w:p>
    <w:p w:rsidR="00EE1853" w:rsidRPr="00EE1853" w:rsidRDefault="00F752C0" w:rsidP="00EE1853">
      <w:pPr>
        <w:pStyle w:val="aa"/>
        <w:numPr>
          <w:ilvl w:val="0"/>
          <w:numId w:val="35"/>
        </w:numPr>
        <w:spacing w:line="276" w:lineRule="auto"/>
        <w:ind w:left="284"/>
        <w:jc w:val="both"/>
      </w:pPr>
      <w:r w:rsidRPr="00EE1853">
        <w:lastRenderedPageBreak/>
        <w:t>Дает серию заданий, вопросов так, что ре</w:t>
      </w:r>
      <w:r w:rsidR="00EE1853" w:rsidRPr="00EE1853">
        <w:t>бенок не поспевает с ответами, с</w:t>
      </w:r>
      <w:r w:rsidRPr="00EE1853">
        <w:t>олирует</w:t>
      </w:r>
      <w:r w:rsidR="00EE1853" w:rsidRPr="00EE1853">
        <w:t>.</w:t>
      </w:r>
    </w:p>
    <w:p w:rsidR="00EE1853" w:rsidRDefault="00F752C0" w:rsidP="00EE1853">
      <w:pPr>
        <w:pStyle w:val="aa"/>
        <w:numPr>
          <w:ilvl w:val="0"/>
          <w:numId w:val="35"/>
        </w:numPr>
        <w:spacing w:line="276" w:lineRule="auto"/>
        <w:ind w:left="284"/>
        <w:jc w:val="both"/>
      </w:pPr>
      <w:r w:rsidRPr="00EE1853">
        <w:t>Ждет от ребенка настойчивости</w:t>
      </w:r>
      <w:r w:rsidR="00EE1853" w:rsidRPr="00EE1853">
        <w:t>.</w:t>
      </w:r>
    </w:p>
    <w:p w:rsidR="00EE1853" w:rsidRPr="00EE1853" w:rsidRDefault="00EE1853" w:rsidP="00EE1853">
      <w:pPr>
        <w:pStyle w:val="aa"/>
        <w:spacing w:line="276" w:lineRule="auto"/>
        <w:ind w:left="284"/>
        <w:jc w:val="both"/>
      </w:pPr>
    </w:p>
    <w:p w:rsidR="00EE1853" w:rsidRDefault="00326C26" w:rsidP="00EE1853">
      <w:pPr>
        <w:spacing w:after="0" w:line="276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853">
        <w:rPr>
          <w:rFonts w:ascii="Times New Roman" w:hAnsi="Times New Roman" w:cs="Times New Roman"/>
          <w:b/>
          <w:sz w:val="24"/>
          <w:szCs w:val="24"/>
        </w:rPr>
        <w:t>Поддержка завершения общения.</w:t>
      </w:r>
    </w:p>
    <w:p w:rsidR="00EE1853" w:rsidRPr="00EE1853" w:rsidRDefault="00EE1853" w:rsidP="00EE1853">
      <w:pPr>
        <w:spacing w:after="0" w:line="276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2C0" w:rsidRPr="00EE1853" w:rsidRDefault="00F752C0" w:rsidP="00EE1853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Умения взрослого, развивающие общение</w:t>
      </w:r>
      <w:r w:rsidR="00EE1853"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F752C0" w:rsidRPr="00EE1853" w:rsidRDefault="00F752C0" w:rsidP="00EE1853">
      <w:pPr>
        <w:pStyle w:val="aa"/>
        <w:numPr>
          <w:ilvl w:val="0"/>
          <w:numId w:val="36"/>
        </w:numPr>
        <w:spacing w:line="276" w:lineRule="auto"/>
        <w:ind w:left="284"/>
        <w:jc w:val="both"/>
      </w:pPr>
      <w:r w:rsidRPr="00EE1853">
        <w:t>Замечать первые признаки пресыщен</w:t>
      </w:r>
      <w:r w:rsidR="00EE1853" w:rsidRPr="00EE1853">
        <w:t>ия и желания прекратить общение: о</w:t>
      </w:r>
      <w:r w:rsidRPr="00EE1853">
        <w:t>риентируется на направление взгляда ребенка, тонус мышц, мимику</w:t>
      </w:r>
      <w:r w:rsidR="00EE1853" w:rsidRPr="00EE1853">
        <w:t>.</w:t>
      </w:r>
    </w:p>
    <w:p w:rsidR="00F752C0" w:rsidRPr="00EE1853" w:rsidRDefault="00F752C0" w:rsidP="00EE1853">
      <w:pPr>
        <w:pStyle w:val="aa"/>
        <w:numPr>
          <w:ilvl w:val="0"/>
          <w:numId w:val="36"/>
        </w:numPr>
        <w:spacing w:line="276" w:lineRule="auto"/>
        <w:ind w:left="284"/>
        <w:jc w:val="both"/>
      </w:pPr>
      <w:r w:rsidRPr="00EE1853">
        <w:t>Поддержать культурно-фиксирова</w:t>
      </w:r>
      <w:r w:rsidR="00EE1853" w:rsidRPr="00EE1853">
        <w:t>нные способы выхода из общения: н</w:t>
      </w:r>
      <w:r w:rsidRPr="00EE1853">
        <w:t>азывает и позитивно/нейтрально</w:t>
      </w:r>
      <w:r w:rsidR="00EE1853" w:rsidRPr="00EE1853">
        <w:t xml:space="preserve"> комментирует желание ребенка (н</w:t>
      </w:r>
      <w:r w:rsidRPr="00EE1853">
        <w:t>апример, «Мы устали…»)</w:t>
      </w:r>
      <w:r w:rsidR="00EE1853" w:rsidRPr="00EE1853">
        <w:t>; ф</w:t>
      </w:r>
      <w:r w:rsidRPr="00EE1853">
        <w:t xml:space="preserve">иксирует устойчивое отведение взгляда «Все! </w:t>
      </w:r>
      <w:proofErr w:type="gramStart"/>
      <w:r w:rsidRPr="00EE1853">
        <w:t>Ушла собачка» или «Мячик укатился!»</w:t>
      </w:r>
      <w:r w:rsidR="00EE1853" w:rsidRPr="00EE1853">
        <w:t>; увеличивает дистанцию;</w:t>
      </w:r>
      <w:r w:rsidRPr="00EE1853">
        <w:t xml:space="preserve"> замолкает, перестает улыб</w:t>
      </w:r>
      <w:r w:rsidR="00EE1853" w:rsidRPr="00EE1853">
        <w:t>аться в ответ на отворачивание и зевание;</w:t>
      </w:r>
      <w:r w:rsidRPr="00EE1853">
        <w:t xml:space="preserve"> убирает игрушк</w:t>
      </w:r>
      <w:r w:rsidR="00EE1853" w:rsidRPr="00EE1853">
        <w:t>у;</w:t>
      </w:r>
      <w:r w:rsidRPr="00EE1853">
        <w:t xml:space="preserve"> п</w:t>
      </w:r>
      <w:r w:rsidR="00EE1853" w:rsidRPr="00EE1853">
        <w:t>рекращает прикасаться к ребенку; к</w:t>
      </w:r>
      <w:r w:rsidRPr="00EE1853">
        <w:t>онстатирует окончание диалога «все, мы поиграли»</w:t>
      </w:r>
      <w:r w:rsidR="00EE1853" w:rsidRPr="00EE1853">
        <w:t>; п</w:t>
      </w:r>
      <w:r w:rsidRPr="00EE1853">
        <w:t>рощается, используя ритуалы и жесты  («пока! воздушный поцелуй»)</w:t>
      </w:r>
      <w:r w:rsidR="00EE1853" w:rsidRPr="00EE1853">
        <w:t>; д</w:t>
      </w:r>
      <w:r w:rsidRPr="00EE1853">
        <w:t>ает положительную оценку действиям ребенка как знак завершения общения</w:t>
      </w:r>
      <w:r w:rsidR="00EE1853" w:rsidRPr="00EE1853">
        <w:t xml:space="preserve"> (ты молодец!»).</w:t>
      </w:r>
      <w:proofErr w:type="gramEnd"/>
    </w:p>
    <w:p w:rsidR="00F752C0" w:rsidRPr="00EE1853" w:rsidRDefault="00EE1853" w:rsidP="00EE1853">
      <w:pPr>
        <w:spacing w:after="0" w:line="276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E1853">
        <w:rPr>
          <w:rFonts w:ascii="Times New Roman" w:hAnsi="Times New Roman" w:cs="Times New Roman"/>
          <w:b/>
          <w:i/>
          <w:sz w:val="24"/>
          <w:szCs w:val="24"/>
          <w:u w:val="single"/>
        </w:rPr>
        <w:t>Ошибки:</w:t>
      </w:r>
    </w:p>
    <w:p w:rsidR="00F752C0" w:rsidRPr="00EE1853" w:rsidRDefault="00F752C0" w:rsidP="00EE1853">
      <w:pPr>
        <w:pStyle w:val="aa"/>
        <w:numPr>
          <w:ilvl w:val="0"/>
          <w:numId w:val="37"/>
        </w:numPr>
        <w:spacing w:line="276" w:lineRule="auto"/>
        <w:jc w:val="both"/>
      </w:pPr>
      <w:r w:rsidRPr="00EE1853">
        <w:t>Негативно комментирует желание ребенка выйти из общения («Мамка тебе не нужна», «Не нравится тебе игра»)</w:t>
      </w:r>
      <w:r w:rsidR="00EE1853" w:rsidRPr="00EE1853">
        <w:t>.</w:t>
      </w:r>
    </w:p>
    <w:p w:rsidR="00F752C0" w:rsidRPr="00EE1853" w:rsidRDefault="00F752C0" w:rsidP="00EE1853">
      <w:pPr>
        <w:pStyle w:val="aa"/>
        <w:numPr>
          <w:ilvl w:val="0"/>
          <w:numId w:val="37"/>
        </w:numPr>
        <w:spacing w:line="276" w:lineRule="auto"/>
        <w:jc w:val="both"/>
      </w:pPr>
      <w:r w:rsidRPr="00EE1853">
        <w:t>Критикует желание ребенка выйти из общения («Не ленись», «Ну сделай, хоть что-нибудь»)</w:t>
      </w:r>
      <w:r w:rsidR="00EE1853" w:rsidRPr="00EE1853">
        <w:t>.</w:t>
      </w:r>
    </w:p>
    <w:p w:rsidR="00F752C0" w:rsidRPr="00EE1853" w:rsidRDefault="00F752C0" w:rsidP="00EE1853">
      <w:pPr>
        <w:pStyle w:val="aa"/>
        <w:numPr>
          <w:ilvl w:val="0"/>
          <w:numId w:val="37"/>
        </w:numPr>
        <w:spacing w:line="276" w:lineRule="auto"/>
        <w:jc w:val="both"/>
      </w:pPr>
      <w:r w:rsidRPr="00EE1853">
        <w:t>Продолжает действия по сценарию игры или в соответствии со своим замыслом, не учитывая реакции ребенка</w:t>
      </w:r>
      <w:r w:rsidR="00EE1853" w:rsidRPr="00EE1853">
        <w:t>.</w:t>
      </w:r>
    </w:p>
    <w:p w:rsidR="00326C26" w:rsidRPr="00EE1853" w:rsidRDefault="00326C26" w:rsidP="00EE1853">
      <w:pPr>
        <w:spacing w:after="0" w:line="276" w:lineRule="auto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1853" w:rsidRDefault="00326C26" w:rsidP="00EE1853">
      <w:pPr>
        <w:spacing w:after="0" w:line="276" w:lineRule="auto"/>
        <w:ind w:left="-567" w:firstLine="851"/>
        <w:jc w:val="center"/>
        <w:rPr>
          <w:rFonts w:ascii="Times New Roman" w:eastAsia="+mj-ea" w:hAnsi="Times New Roman" w:cs="Times New Roman"/>
          <w:b/>
          <w:bCs/>
          <w:iCs/>
          <w:color w:val="000000"/>
          <w:kern w:val="24"/>
          <w:sz w:val="24"/>
          <w:szCs w:val="24"/>
        </w:rPr>
      </w:pPr>
      <w:r w:rsidRPr="00EE1853">
        <w:rPr>
          <w:rFonts w:ascii="Times New Roman" w:eastAsia="+mj-ea" w:hAnsi="Times New Roman" w:cs="Times New Roman"/>
          <w:b/>
          <w:bCs/>
          <w:iCs/>
          <w:color w:val="000000"/>
          <w:kern w:val="24"/>
          <w:sz w:val="24"/>
          <w:szCs w:val="24"/>
        </w:rPr>
        <w:t>Полезная литература</w:t>
      </w:r>
      <w:r w:rsidR="00EE1853">
        <w:rPr>
          <w:rFonts w:ascii="Times New Roman" w:eastAsia="+mj-ea" w:hAnsi="Times New Roman" w:cs="Times New Roman"/>
          <w:b/>
          <w:bCs/>
          <w:iCs/>
          <w:color w:val="000000"/>
          <w:kern w:val="24"/>
          <w:sz w:val="24"/>
          <w:szCs w:val="24"/>
        </w:rPr>
        <w:t>.</w:t>
      </w:r>
    </w:p>
    <w:p w:rsidR="00EE1853" w:rsidRPr="00EE1853" w:rsidRDefault="00EE1853" w:rsidP="00EE1853">
      <w:pPr>
        <w:spacing w:after="0" w:line="276" w:lineRule="auto"/>
        <w:ind w:left="-567" w:firstLine="851"/>
        <w:jc w:val="center"/>
        <w:rPr>
          <w:rFonts w:ascii="Times New Roman" w:eastAsia="+mj-ea" w:hAnsi="Times New Roman" w:cs="Times New Roman"/>
          <w:b/>
          <w:bCs/>
          <w:iCs/>
          <w:color w:val="000000"/>
          <w:kern w:val="24"/>
          <w:sz w:val="24"/>
          <w:szCs w:val="24"/>
        </w:rPr>
      </w:pPr>
      <w:bookmarkStart w:id="0" w:name="_GoBack"/>
      <w:bookmarkEnd w:id="0"/>
    </w:p>
    <w:p w:rsidR="00EE1853" w:rsidRPr="00EE1853" w:rsidRDefault="00326C26" w:rsidP="00EE1853">
      <w:pPr>
        <w:pStyle w:val="aa"/>
        <w:numPr>
          <w:ilvl w:val="0"/>
          <w:numId w:val="38"/>
        </w:numPr>
        <w:spacing w:line="276" w:lineRule="auto"/>
        <w:ind w:left="0"/>
        <w:jc w:val="both"/>
        <w:rPr>
          <w:rFonts w:eastAsia="+mj-ea"/>
          <w:bCs/>
          <w:iCs/>
          <w:color w:val="000000"/>
          <w:kern w:val="24"/>
        </w:rPr>
      </w:pPr>
      <w:proofErr w:type="spellStart"/>
      <w:r w:rsidRPr="00EE1853">
        <w:rPr>
          <w:rFonts w:eastAsia="+mn-ea"/>
          <w:color w:val="000000"/>
          <w:kern w:val="24"/>
        </w:rPr>
        <w:t>Канюкова</w:t>
      </w:r>
      <w:proofErr w:type="spellEnd"/>
      <w:r w:rsidRPr="00EE1853">
        <w:rPr>
          <w:rFonts w:eastAsia="+mn-ea"/>
          <w:color w:val="000000"/>
          <w:kern w:val="24"/>
        </w:rPr>
        <w:t xml:space="preserve">, В. В., Кузнецова, М. В., Дунаевская, Э. Б. (2021) Особенности проявления инициативы в общении детей с тяжелыми и множественными нарушениями в развитии. Комплексные исследования детства, т. 3, № 2, с. 132–137. </w:t>
      </w:r>
      <w:hyperlink r:id="rId6" w:history="1">
        <w:r w:rsidRPr="00EE1853">
          <w:rPr>
            <w:rStyle w:val="ab"/>
            <w:rFonts w:eastAsia="+mn-ea"/>
            <w:color w:val="000000"/>
            <w:kern w:val="24"/>
          </w:rPr>
          <w:t>https://www.doi.org/10.33910/2687- 0223-2021-3-2-132-137</w:t>
        </w:r>
      </w:hyperlink>
    </w:p>
    <w:p w:rsidR="00326C26" w:rsidRPr="00EE1853" w:rsidRDefault="00326C26" w:rsidP="00EE1853">
      <w:pPr>
        <w:pStyle w:val="aa"/>
        <w:numPr>
          <w:ilvl w:val="0"/>
          <w:numId w:val="38"/>
        </w:numPr>
        <w:spacing w:line="276" w:lineRule="auto"/>
        <w:ind w:left="0"/>
        <w:jc w:val="both"/>
        <w:rPr>
          <w:rFonts w:eastAsia="+mj-ea"/>
          <w:bCs/>
          <w:iCs/>
          <w:color w:val="000000"/>
          <w:kern w:val="24"/>
        </w:rPr>
      </w:pPr>
      <w:proofErr w:type="spellStart"/>
      <w:r w:rsidRPr="00EE1853">
        <w:rPr>
          <w:rFonts w:eastAsia="+mn-ea"/>
          <w:color w:val="000000"/>
          <w:kern w:val="24"/>
        </w:rPr>
        <w:t>Разенкова</w:t>
      </w:r>
      <w:proofErr w:type="spellEnd"/>
      <w:r w:rsidRPr="00EE1853">
        <w:rPr>
          <w:rFonts w:eastAsia="+mn-ea"/>
          <w:color w:val="000000"/>
          <w:kern w:val="24"/>
        </w:rPr>
        <w:t xml:space="preserve"> Ю.А. Оценка </w:t>
      </w:r>
      <w:proofErr w:type="gramStart"/>
      <w:r w:rsidRPr="00EE1853">
        <w:rPr>
          <w:rFonts w:eastAsia="+mn-ea"/>
          <w:color w:val="000000"/>
          <w:kern w:val="24"/>
        </w:rPr>
        <w:t>развития общения ребенка первых лет жизни</w:t>
      </w:r>
      <w:proofErr w:type="gramEnd"/>
      <w:r w:rsidRPr="00EE1853">
        <w:rPr>
          <w:rFonts w:eastAsia="+mn-ea"/>
          <w:color w:val="000000"/>
          <w:kern w:val="24"/>
        </w:rPr>
        <w:t xml:space="preserve"> с различными ограничениями в состоянии здоровья с близким взрослым: методическое пособие [Электронный ресурс]. – М.: ФГБНУ «ИКП РАО», 2021. – 77 с.</w:t>
      </w:r>
    </w:p>
    <w:p w:rsidR="00326C26" w:rsidRPr="00EE1853" w:rsidRDefault="00326C26" w:rsidP="00EE1853">
      <w:pPr>
        <w:spacing w:after="0" w:line="276" w:lineRule="auto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</w:p>
    <w:sectPr w:rsidR="00326C26" w:rsidRPr="00EE1853" w:rsidSect="00705B8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839F2"/>
    <w:multiLevelType w:val="hybridMultilevel"/>
    <w:tmpl w:val="6BB43982"/>
    <w:lvl w:ilvl="0" w:tplc="8D825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82AF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24F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CC2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F8EC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CEAE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666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7449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5EF4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57206A7"/>
    <w:multiLevelType w:val="hybridMultilevel"/>
    <w:tmpl w:val="E2103B9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0AC30972"/>
    <w:multiLevelType w:val="hybridMultilevel"/>
    <w:tmpl w:val="38A20760"/>
    <w:lvl w:ilvl="0" w:tplc="6F163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2E7D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E6D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4C2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F4E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CAF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EA3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BAA4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D4E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B91742C"/>
    <w:multiLevelType w:val="hybridMultilevel"/>
    <w:tmpl w:val="FD38DF1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0DA7794F"/>
    <w:multiLevelType w:val="hybridMultilevel"/>
    <w:tmpl w:val="590CAA42"/>
    <w:lvl w:ilvl="0" w:tplc="2A80B9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9CD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4050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285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49E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AA1A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9CC6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A6A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EEA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FE15BFA"/>
    <w:multiLevelType w:val="hybridMultilevel"/>
    <w:tmpl w:val="C56AFFB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115B7FBD"/>
    <w:multiLevelType w:val="hybridMultilevel"/>
    <w:tmpl w:val="82AED54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3F56004"/>
    <w:multiLevelType w:val="hybridMultilevel"/>
    <w:tmpl w:val="9CA6171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8227DEF"/>
    <w:multiLevelType w:val="hybridMultilevel"/>
    <w:tmpl w:val="2F60F78A"/>
    <w:lvl w:ilvl="0" w:tplc="1B1A3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AE5A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F87F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0AB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AE1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02A7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8EC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EA2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EAB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B362860"/>
    <w:multiLevelType w:val="hybridMultilevel"/>
    <w:tmpl w:val="66868D5E"/>
    <w:lvl w:ilvl="0" w:tplc="DDB64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403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CC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2870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D8A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902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E23D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8628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C1C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BFD6A13"/>
    <w:multiLevelType w:val="hybridMultilevel"/>
    <w:tmpl w:val="C128AC0E"/>
    <w:lvl w:ilvl="0" w:tplc="833042FA">
      <w:numFmt w:val="bullet"/>
      <w:lvlText w:val="•"/>
      <w:lvlJc w:val="left"/>
      <w:pPr>
        <w:ind w:left="704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1E4B5E6C"/>
    <w:multiLevelType w:val="hybridMultilevel"/>
    <w:tmpl w:val="3606E8B0"/>
    <w:lvl w:ilvl="0" w:tplc="64D6B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4076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003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689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E02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725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725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14B4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A6E3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1F0951BD"/>
    <w:multiLevelType w:val="hybridMultilevel"/>
    <w:tmpl w:val="EA72A4D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1DB01A5"/>
    <w:multiLevelType w:val="hybridMultilevel"/>
    <w:tmpl w:val="A4107C68"/>
    <w:lvl w:ilvl="0" w:tplc="04190001">
      <w:start w:val="1"/>
      <w:numFmt w:val="bullet"/>
      <w:lvlText w:val=""/>
      <w:lvlJc w:val="left"/>
      <w:pPr>
        <w:ind w:left="988" w:hanging="4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22D15E49"/>
    <w:multiLevelType w:val="hybridMultilevel"/>
    <w:tmpl w:val="BFAA60E8"/>
    <w:lvl w:ilvl="0" w:tplc="289AF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26F2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365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900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66E1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DA2A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DE7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B813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0642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3CA2421"/>
    <w:multiLevelType w:val="hybridMultilevel"/>
    <w:tmpl w:val="7CF68D0C"/>
    <w:lvl w:ilvl="0" w:tplc="8DA0CF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A44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08B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36A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0298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B2CD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6E5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6E1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F62F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A0E17AF"/>
    <w:multiLevelType w:val="hybridMultilevel"/>
    <w:tmpl w:val="88DA9C16"/>
    <w:lvl w:ilvl="0" w:tplc="63D2F4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5E8A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745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9EB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FA8C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06B4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68DA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A278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2C4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FAB784A"/>
    <w:multiLevelType w:val="hybridMultilevel"/>
    <w:tmpl w:val="1FFC8B9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31CF2211"/>
    <w:multiLevelType w:val="hybridMultilevel"/>
    <w:tmpl w:val="2FF415B4"/>
    <w:lvl w:ilvl="0" w:tplc="FC0047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4C61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607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BC7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F03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DA0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EB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7EA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56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1DB66CF"/>
    <w:multiLevelType w:val="hybridMultilevel"/>
    <w:tmpl w:val="D9FA0BE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34D2169F"/>
    <w:multiLevelType w:val="hybridMultilevel"/>
    <w:tmpl w:val="F73692F0"/>
    <w:lvl w:ilvl="0" w:tplc="833042FA">
      <w:numFmt w:val="bullet"/>
      <w:lvlText w:val="•"/>
      <w:lvlJc w:val="left"/>
      <w:pPr>
        <w:ind w:left="988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BFC6E13"/>
    <w:multiLevelType w:val="hybridMultilevel"/>
    <w:tmpl w:val="5DDC4A36"/>
    <w:lvl w:ilvl="0" w:tplc="8EFA9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0212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B435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6C20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E48D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984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0415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569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389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C26983"/>
    <w:multiLevelType w:val="hybridMultilevel"/>
    <w:tmpl w:val="2196FF64"/>
    <w:lvl w:ilvl="0" w:tplc="4178E2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8CF1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3C74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CC12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E818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DA3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9CC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022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E2CA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EB26BC"/>
    <w:multiLevelType w:val="hybridMultilevel"/>
    <w:tmpl w:val="6D2EE590"/>
    <w:lvl w:ilvl="0" w:tplc="49EEB8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7A2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341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8AC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DA9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1670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E866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665A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BE431F1"/>
    <w:multiLevelType w:val="hybridMultilevel"/>
    <w:tmpl w:val="5E8E05F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2751F00"/>
    <w:multiLevelType w:val="hybridMultilevel"/>
    <w:tmpl w:val="10CA9CB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6">
    <w:nsid w:val="5B021808"/>
    <w:multiLevelType w:val="hybridMultilevel"/>
    <w:tmpl w:val="36BC1D46"/>
    <w:lvl w:ilvl="0" w:tplc="8BC48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B86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02C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54EB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7607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78E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2AD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2E3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3620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BB20446"/>
    <w:multiLevelType w:val="hybridMultilevel"/>
    <w:tmpl w:val="60B80FC2"/>
    <w:lvl w:ilvl="0" w:tplc="F7A4FA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3AE8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0A7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4608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542F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22F6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9A12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1AA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1058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5CCC3930"/>
    <w:multiLevelType w:val="hybridMultilevel"/>
    <w:tmpl w:val="71DA191C"/>
    <w:lvl w:ilvl="0" w:tplc="962477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5444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9071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74A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A0AD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8ED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D41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7C3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222A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08C1BA5"/>
    <w:multiLevelType w:val="hybridMultilevel"/>
    <w:tmpl w:val="7D0CCF86"/>
    <w:lvl w:ilvl="0" w:tplc="CC8A5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FAD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1883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8620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8EFD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88B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C8A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469F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747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3C416F3"/>
    <w:multiLevelType w:val="hybridMultilevel"/>
    <w:tmpl w:val="38DA565C"/>
    <w:lvl w:ilvl="0" w:tplc="7BFAA9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DCD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BACE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9E66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5C4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8AA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289D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3CE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749A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671E4050"/>
    <w:multiLevelType w:val="hybridMultilevel"/>
    <w:tmpl w:val="F67CB5A6"/>
    <w:lvl w:ilvl="0" w:tplc="2064DF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922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2237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5AF2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F4E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10A7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925F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06E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760A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C2A5446"/>
    <w:multiLevelType w:val="hybridMultilevel"/>
    <w:tmpl w:val="E80E015C"/>
    <w:lvl w:ilvl="0" w:tplc="95CE699A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B652E2"/>
    <w:multiLevelType w:val="hybridMultilevel"/>
    <w:tmpl w:val="C8A8674A"/>
    <w:lvl w:ilvl="0" w:tplc="EABA77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1243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46B9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00F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F643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D662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3EF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C4F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4610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768F2BA9"/>
    <w:multiLevelType w:val="hybridMultilevel"/>
    <w:tmpl w:val="7D409C70"/>
    <w:lvl w:ilvl="0" w:tplc="0D642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E2A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1C9B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5E9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B4B7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04D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3AF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E649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AE9C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76C53DD5"/>
    <w:multiLevelType w:val="hybridMultilevel"/>
    <w:tmpl w:val="965E3A04"/>
    <w:lvl w:ilvl="0" w:tplc="26BEAA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ECF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98D5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706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A43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209F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A234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0060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128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797561D8"/>
    <w:multiLevelType w:val="hybridMultilevel"/>
    <w:tmpl w:val="D10E7E7E"/>
    <w:lvl w:ilvl="0" w:tplc="4B8476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CAF5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E613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FE6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7A74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F827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6097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CE4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148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7D0175E9"/>
    <w:multiLevelType w:val="hybridMultilevel"/>
    <w:tmpl w:val="8F5C35E0"/>
    <w:lvl w:ilvl="0" w:tplc="2A3A53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7C2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44C7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7C8E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306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66B0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DC79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5238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F0E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2"/>
  </w:num>
  <w:num w:numId="2">
    <w:abstractNumId w:val="4"/>
  </w:num>
  <w:num w:numId="3">
    <w:abstractNumId w:val="0"/>
  </w:num>
  <w:num w:numId="4">
    <w:abstractNumId w:val="14"/>
  </w:num>
  <w:num w:numId="5">
    <w:abstractNumId w:val="33"/>
  </w:num>
  <w:num w:numId="6">
    <w:abstractNumId w:val="11"/>
  </w:num>
  <w:num w:numId="7">
    <w:abstractNumId w:val="28"/>
  </w:num>
  <w:num w:numId="8">
    <w:abstractNumId w:val="15"/>
  </w:num>
  <w:num w:numId="9">
    <w:abstractNumId w:val="29"/>
  </w:num>
  <w:num w:numId="10">
    <w:abstractNumId w:val="9"/>
  </w:num>
  <w:num w:numId="11">
    <w:abstractNumId w:val="34"/>
  </w:num>
  <w:num w:numId="12">
    <w:abstractNumId w:val="2"/>
  </w:num>
  <w:num w:numId="13">
    <w:abstractNumId w:val="22"/>
  </w:num>
  <w:num w:numId="14">
    <w:abstractNumId w:val="27"/>
  </w:num>
  <w:num w:numId="15">
    <w:abstractNumId w:val="21"/>
  </w:num>
  <w:num w:numId="16">
    <w:abstractNumId w:val="37"/>
  </w:num>
  <w:num w:numId="17">
    <w:abstractNumId w:val="8"/>
  </w:num>
  <w:num w:numId="18">
    <w:abstractNumId w:val="36"/>
  </w:num>
  <w:num w:numId="19">
    <w:abstractNumId w:val="30"/>
  </w:num>
  <w:num w:numId="20">
    <w:abstractNumId w:val="35"/>
  </w:num>
  <w:num w:numId="21">
    <w:abstractNumId w:val="23"/>
  </w:num>
  <w:num w:numId="22">
    <w:abstractNumId w:val="26"/>
  </w:num>
  <w:num w:numId="23">
    <w:abstractNumId w:val="16"/>
  </w:num>
  <w:num w:numId="24">
    <w:abstractNumId w:val="31"/>
  </w:num>
  <w:num w:numId="25">
    <w:abstractNumId w:val="18"/>
  </w:num>
  <w:num w:numId="26">
    <w:abstractNumId w:val="7"/>
  </w:num>
  <w:num w:numId="27">
    <w:abstractNumId w:val="17"/>
  </w:num>
  <w:num w:numId="28">
    <w:abstractNumId w:val="10"/>
  </w:num>
  <w:num w:numId="29">
    <w:abstractNumId w:val="20"/>
  </w:num>
  <w:num w:numId="30">
    <w:abstractNumId w:val="13"/>
  </w:num>
  <w:num w:numId="31">
    <w:abstractNumId w:val="1"/>
  </w:num>
  <w:num w:numId="32">
    <w:abstractNumId w:val="19"/>
  </w:num>
  <w:num w:numId="33">
    <w:abstractNumId w:val="5"/>
  </w:num>
  <w:num w:numId="34">
    <w:abstractNumId w:val="6"/>
  </w:num>
  <w:num w:numId="35">
    <w:abstractNumId w:val="25"/>
  </w:num>
  <w:num w:numId="36">
    <w:abstractNumId w:val="12"/>
  </w:num>
  <w:num w:numId="37">
    <w:abstractNumId w:val="3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CC2"/>
    <w:rsid w:val="000047DD"/>
    <w:rsid w:val="001266AF"/>
    <w:rsid w:val="00132128"/>
    <w:rsid w:val="00135544"/>
    <w:rsid w:val="001B52FA"/>
    <w:rsid w:val="001C6283"/>
    <w:rsid w:val="00326C26"/>
    <w:rsid w:val="003318D7"/>
    <w:rsid w:val="003626B8"/>
    <w:rsid w:val="003C0B99"/>
    <w:rsid w:val="004032ED"/>
    <w:rsid w:val="00537CC2"/>
    <w:rsid w:val="006D57BA"/>
    <w:rsid w:val="00705B83"/>
    <w:rsid w:val="00730CC9"/>
    <w:rsid w:val="00815F89"/>
    <w:rsid w:val="008D7AB6"/>
    <w:rsid w:val="00AC56CE"/>
    <w:rsid w:val="00BB3F11"/>
    <w:rsid w:val="00DD13CC"/>
    <w:rsid w:val="00E47108"/>
    <w:rsid w:val="00EA4D75"/>
    <w:rsid w:val="00EE1853"/>
    <w:rsid w:val="00F752C0"/>
    <w:rsid w:val="00F94EA4"/>
    <w:rsid w:val="00FB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Дисер-текст"/>
    <w:basedOn w:val="a4"/>
    <w:qFormat/>
    <w:rsid w:val="00815F8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Маркер диссер"/>
    <w:basedOn w:val="a0"/>
    <w:link w:val="a5"/>
    <w:qFormat/>
    <w:rsid w:val="00815F89"/>
    <w:pPr>
      <w:numPr>
        <w:numId w:val="1"/>
      </w:num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pacing w:val="-4"/>
      <w:sz w:val="24"/>
      <w:szCs w:val="28"/>
      <w:lang w:eastAsia="ru-RU"/>
    </w:rPr>
  </w:style>
  <w:style w:type="character" w:customStyle="1" w:styleId="a5">
    <w:name w:val="Маркер диссер Знак"/>
    <w:link w:val="a"/>
    <w:locked/>
    <w:rsid w:val="00815F89"/>
    <w:rPr>
      <w:rFonts w:ascii="Times New Roman" w:eastAsia="Times New Roman" w:hAnsi="Times New Roman" w:cs="Times New Roman"/>
      <w:bCs/>
      <w:color w:val="000000"/>
      <w:spacing w:val="-4"/>
      <w:sz w:val="24"/>
      <w:szCs w:val="28"/>
      <w:lang w:eastAsia="ru-RU"/>
    </w:rPr>
  </w:style>
  <w:style w:type="paragraph" w:styleId="a4">
    <w:name w:val="Body Text"/>
    <w:basedOn w:val="a0"/>
    <w:link w:val="a6"/>
    <w:uiPriority w:val="99"/>
    <w:semiHidden/>
    <w:unhideWhenUsed/>
    <w:rsid w:val="00815F89"/>
    <w:pPr>
      <w:spacing w:after="120"/>
    </w:pPr>
  </w:style>
  <w:style w:type="character" w:customStyle="1" w:styleId="a6">
    <w:name w:val="Основной текст Знак"/>
    <w:basedOn w:val="a1"/>
    <w:link w:val="a4"/>
    <w:uiPriority w:val="99"/>
    <w:semiHidden/>
    <w:rsid w:val="00815F89"/>
  </w:style>
  <w:style w:type="paragraph" w:styleId="a7">
    <w:name w:val="Balloon Text"/>
    <w:basedOn w:val="a0"/>
    <w:link w:val="a8"/>
    <w:uiPriority w:val="99"/>
    <w:semiHidden/>
    <w:unhideWhenUsed/>
    <w:rsid w:val="00126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266AF"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unhideWhenUsed/>
    <w:rsid w:val="00326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326C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1"/>
    <w:uiPriority w:val="99"/>
    <w:semiHidden/>
    <w:unhideWhenUsed/>
    <w:rsid w:val="00326C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Дисер-текст"/>
    <w:basedOn w:val="a4"/>
    <w:qFormat/>
    <w:rsid w:val="00815F8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Маркер диссер"/>
    <w:basedOn w:val="a0"/>
    <w:link w:val="a5"/>
    <w:qFormat/>
    <w:rsid w:val="00815F89"/>
    <w:pPr>
      <w:numPr>
        <w:numId w:val="1"/>
      </w:num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pacing w:val="-4"/>
      <w:sz w:val="24"/>
      <w:szCs w:val="28"/>
      <w:lang w:eastAsia="ru-RU"/>
    </w:rPr>
  </w:style>
  <w:style w:type="character" w:customStyle="1" w:styleId="a5">
    <w:name w:val="Маркер диссер Знак"/>
    <w:link w:val="a"/>
    <w:locked/>
    <w:rsid w:val="00815F89"/>
    <w:rPr>
      <w:rFonts w:ascii="Times New Roman" w:eastAsia="Times New Roman" w:hAnsi="Times New Roman" w:cs="Times New Roman"/>
      <w:bCs/>
      <w:color w:val="000000"/>
      <w:spacing w:val="-4"/>
      <w:sz w:val="24"/>
      <w:szCs w:val="28"/>
      <w:lang w:eastAsia="ru-RU"/>
    </w:rPr>
  </w:style>
  <w:style w:type="paragraph" w:styleId="a4">
    <w:name w:val="Body Text"/>
    <w:basedOn w:val="a0"/>
    <w:link w:val="a6"/>
    <w:uiPriority w:val="99"/>
    <w:semiHidden/>
    <w:unhideWhenUsed/>
    <w:rsid w:val="00815F89"/>
    <w:pPr>
      <w:spacing w:after="120"/>
    </w:pPr>
  </w:style>
  <w:style w:type="character" w:customStyle="1" w:styleId="a6">
    <w:name w:val="Основной текст Знак"/>
    <w:basedOn w:val="a1"/>
    <w:link w:val="a4"/>
    <w:uiPriority w:val="99"/>
    <w:semiHidden/>
    <w:rsid w:val="00815F89"/>
  </w:style>
  <w:style w:type="paragraph" w:styleId="a7">
    <w:name w:val="Balloon Text"/>
    <w:basedOn w:val="a0"/>
    <w:link w:val="a8"/>
    <w:uiPriority w:val="99"/>
    <w:semiHidden/>
    <w:unhideWhenUsed/>
    <w:rsid w:val="00126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266AF"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unhideWhenUsed/>
    <w:rsid w:val="00326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326C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1"/>
    <w:uiPriority w:val="99"/>
    <w:semiHidden/>
    <w:unhideWhenUsed/>
    <w:rsid w:val="00326C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75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81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3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09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31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67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54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22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81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30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4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2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33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63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146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7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75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02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9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60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3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154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36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6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546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6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2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57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4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68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19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862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3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61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4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654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28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4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9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9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4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409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8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2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76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01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12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785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78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4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7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5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68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292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488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9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05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46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5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53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2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98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i.org/10.33910/2687-%200223-2021-3-2-132-13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1855</Words>
  <Characters>10579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User</cp:lastModifiedBy>
  <cp:revision>15</cp:revision>
  <cp:lastPrinted>2023-11-13T14:51:00Z</cp:lastPrinted>
  <dcterms:created xsi:type="dcterms:W3CDTF">2023-11-07T10:34:00Z</dcterms:created>
  <dcterms:modified xsi:type="dcterms:W3CDTF">2024-07-23T10:46:00Z</dcterms:modified>
</cp:coreProperties>
</file>