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7E" w:rsidRPr="0008467E" w:rsidRDefault="0008467E" w:rsidP="0008467E">
      <w:pPr>
        <w:spacing w:after="140" w:line="240" w:lineRule="auto"/>
        <w:jc w:val="center"/>
        <w:outlineLvl w:val="0"/>
        <w:rPr>
          <w:rFonts w:ascii="Times New Roman" w:eastAsia="Times New Roman" w:hAnsi="Times New Roman"/>
          <w:color w:val="002060"/>
          <w:sz w:val="28"/>
          <w:szCs w:val="28"/>
          <w:lang w:eastAsia="ru-RU"/>
        </w:rPr>
      </w:pPr>
      <w:r w:rsidRPr="0008467E">
        <w:rPr>
          <w:rFonts w:ascii="Times New Roman" w:eastAsia="Times New Roman" w:hAnsi="Times New Roman"/>
          <w:noProof/>
          <w:color w:val="002060"/>
          <w:sz w:val="28"/>
          <w:szCs w:val="28"/>
          <w:lang w:eastAsia="ru-RU"/>
        </w:rPr>
        <w:drawing>
          <wp:inline distT="0" distB="0" distL="0" distR="0" wp14:anchorId="4A816587" wp14:editId="6120C7AE">
            <wp:extent cx="7810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67E">
        <w:rPr>
          <w:rFonts w:ascii="Times New Roman" w:eastAsia="Times New Roman" w:hAnsi="Times New Roman"/>
          <w:color w:val="002060"/>
          <w:sz w:val="28"/>
          <w:szCs w:val="28"/>
          <w:shd w:val="clear" w:color="auto" w:fill="FDFDFD"/>
          <w:lang w:eastAsia="ru-RU"/>
        </w:rPr>
        <w:t xml:space="preserve">              </w:t>
      </w:r>
    </w:p>
    <w:p w:rsidR="0008467E" w:rsidRPr="0008467E" w:rsidRDefault="0008467E" w:rsidP="000846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2060"/>
          <w:sz w:val="28"/>
          <w:szCs w:val="28"/>
          <w:lang w:eastAsia="ru-RU"/>
        </w:rPr>
      </w:pPr>
      <w:r w:rsidRPr="0008467E">
        <w:rPr>
          <w:rFonts w:ascii="Times New Roman" w:eastAsia="Times New Roman" w:hAnsi="Times New Roman"/>
          <w:b/>
          <w:bCs/>
          <w:color w:val="002060"/>
          <w:sz w:val="28"/>
          <w:szCs w:val="28"/>
          <w:lang w:eastAsia="ru-RU"/>
        </w:rPr>
        <w:t>МУНИЦИПАЛЬНОЕ ОБЩЕОБРАЗОВАТЕЛЬНОЕ УЧРЕЖДЕНИЕ</w:t>
      </w:r>
    </w:p>
    <w:p w:rsidR="0008467E" w:rsidRPr="0008467E" w:rsidRDefault="0008467E" w:rsidP="0008467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2060"/>
          <w:sz w:val="28"/>
          <w:szCs w:val="28"/>
          <w:shd w:val="clear" w:color="auto" w:fill="FDFDFD"/>
          <w:lang w:eastAsia="ru-RU"/>
        </w:rPr>
      </w:pPr>
      <w:r w:rsidRPr="0008467E">
        <w:rPr>
          <w:rFonts w:ascii="Times New Roman" w:eastAsia="Times New Roman" w:hAnsi="Times New Roman"/>
          <w:b/>
          <w:bCs/>
          <w:color w:val="002060"/>
          <w:sz w:val="28"/>
          <w:szCs w:val="28"/>
          <w:lang w:eastAsia="ru-RU"/>
        </w:rPr>
        <w:t>«ШКОЛА № 144 ГОРОДА ДОНЕЦКА»</w:t>
      </w:r>
    </w:p>
    <w:p w:rsidR="0008467E" w:rsidRPr="0008467E" w:rsidRDefault="0008467E" w:rsidP="0008467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08467E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Министерства образования и науки</w:t>
      </w:r>
    </w:p>
    <w:p w:rsidR="0008467E" w:rsidRPr="0008467E" w:rsidRDefault="0008467E" w:rsidP="0008467E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08467E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Донецкой Народной Республики</w:t>
      </w:r>
    </w:p>
    <w:p w:rsidR="008B2978" w:rsidRPr="0008467E" w:rsidRDefault="0008467E" w:rsidP="0008467E">
      <w:pPr>
        <w:spacing w:after="0" w:line="240" w:lineRule="auto"/>
        <w:jc w:val="center"/>
        <w:rPr>
          <w:rFonts w:ascii="Times New Roman" w:eastAsia="Times New Roman" w:hAnsi="Times New Roman"/>
          <w:color w:val="002060"/>
          <w:sz w:val="24"/>
          <w:szCs w:val="24"/>
          <w:lang w:eastAsia="ru-RU"/>
        </w:rPr>
      </w:pPr>
      <w:r w:rsidRPr="0008467E"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>_______________________________________________________________</w:t>
      </w:r>
    </w:p>
    <w:p w:rsidR="008B2978" w:rsidRPr="00F44D81" w:rsidRDefault="008B2978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36"/>
          <w:szCs w:val="36"/>
          <w:lang w:eastAsia="ru-RU"/>
        </w:rPr>
      </w:pPr>
    </w:p>
    <w:p w:rsidR="00F44D81" w:rsidRPr="00F44D81" w:rsidRDefault="00F44D81" w:rsidP="00F44D81">
      <w:pPr>
        <w:spacing w:after="0" w:line="240" w:lineRule="auto"/>
        <w:rPr>
          <w:rFonts w:ascii="Times New Roman" w:eastAsia="Times New Roman" w:hAnsi="Times New Roman"/>
          <w:b/>
          <w:color w:val="002060"/>
          <w:sz w:val="36"/>
          <w:szCs w:val="36"/>
          <w:lang w:eastAsia="ru-RU"/>
        </w:rPr>
      </w:pPr>
    </w:p>
    <w:p w:rsidR="00435D57" w:rsidRDefault="00F44D81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  <w:r w:rsidRPr="00F44D81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 xml:space="preserve">Системно – </w:t>
      </w:r>
      <w:proofErr w:type="spellStart"/>
      <w:r w:rsidRPr="00F44D81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деятельностный</w:t>
      </w:r>
      <w:proofErr w:type="spellEnd"/>
      <w:r w:rsidRPr="00F44D81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 xml:space="preserve"> подход </w:t>
      </w:r>
    </w:p>
    <w:p w:rsidR="00F44D81" w:rsidRPr="00F44D81" w:rsidRDefault="00F44D81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  <w:r w:rsidRPr="00F44D81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на уроках литературы:</w:t>
      </w:r>
    </w:p>
    <w:p w:rsidR="00F44D81" w:rsidRDefault="00F44D81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  <w:r w:rsidRPr="00F44D81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 xml:space="preserve"> практический аспект</w:t>
      </w:r>
    </w:p>
    <w:p w:rsidR="008B2978" w:rsidRDefault="008B2978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</w:p>
    <w:p w:rsidR="0008467E" w:rsidRDefault="0008467E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</w:p>
    <w:p w:rsidR="0008467E" w:rsidRDefault="0008467E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</w:p>
    <w:p w:rsidR="008B2978" w:rsidRPr="00F44D81" w:rsidRDefault="008B2978" w:rsidP="00F44D8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</w:pPr>
    </w:p>
    <w:p w:rsidR="00F44D81" w:rsidRPr="00D6737D" w:rsidRDefault="00BA17BC" w:rsidP="00D6737D">
      <w:pPr>
        <w:spacing w:after="0" w:line="360" w:lineRule="auto"/>
        <w:jc w:val="right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Распутина Ольга Евгеньевна</w:t>
      </w:r>
      <w:bookmarkStart w:id="0" w:name="_GoBack"/>
      <w:bookmarkEnd w:id="0"/>
      <w:r w:rsidR="00435D57" w:rsidRPr="00435D57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,</w:t>
      </w:r>
    </w:p>
    <w:p w:rsidR="00D6737D" w:rsidRDefault="00D6737D" w:rsidP="00D6737D">
      <w:pPr>
        <w:pStyle w:val="a9"/>
        <w:tabs>
          <w:tab w:val="left" w:pos="0"/>
        </w:tabs>
        <w:spacing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</w:t>
      </w:r>
      <w:r w:rsidR="00BA17BC">
        <w:rPr>
          <w:rFonts w:ascii="Times New Roman" w:eastAsia="Times New Roman" w:hAnsi="Times New Roman"/>
          <w:sz w:val="28"/>
          <w:szCs w:val="28"/>
          <w:lang w:eastAsia="ru-RU"/>
        </w:rPr>
        <w:t xml:space="preserve">русского языка и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литературы</w:t>
      </w:r>
    </w:p>
    <w:p w:rsidR="00F44D81" w:rsidRDefault="00D6737D" w:rsidP="00D6737D">
      <w:pPr>
        <w:pStyle w:val="a9"/>
        <w:tabs>
          <w:tab w:val="left" w:pos="0"/>
        </w:tabs>
        <w:spacing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МБОУ «Школа №144 города Донецка»</w:t>
      </w:r>
    </w:p>
    <w:p w:rsidR="00F44D81" w:rsidRDefault="00F44D81" w:rsidP="00D6737D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D6737D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D81" w:rsidRDefault="00F44D81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737D" w:rsidRDefault="00D6737D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737D" w:rsidRPr="00F44D81" w:rsidRDefault="00D6737D" w:rsidP="00F44D81">
      <w:pPr>
        <w:pStyle w:val="a9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44D81" w:rsidRDefault="00B04A56" w:rsidP="00F44D81">
      <w:pPr>
        <w:pStyle w:val="a9"/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04A5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Системно – </w:t>
      </w:r>
      <w:proofErr w:type="spellStart"/>
      <w:r w:rsidRPr="00B04A56">
        <w:rPr>
          <w:rFonts w:ascii="Times New Roman" w:hAnsi="Times New Roman"/>
          <w:b/>
          <w:sz w:val="28"/>
          <w:szCs w:val="28"/>
          <w:lang w:eastAsia="ru-RU"/>
        </w:rPr>
        <w:t>деятельностный</w:t>
      </w:r>
      <w:proofErr w:type="spellEnd"/>
      <w:r w:rsidRPr="00B04A56">
        <w:rPr>
          <w:rFonts w:ascii="Times New Roman" w:hAnsi="Times New Roman"/>
          <w:b/>
          <w:sz w:val="28"/>
          <w:szCs w:val="28"/>
          <w:lang w:eastAsia="ru-RU"/>
        </w:rPr>
        <w:t xml:space="preserve"> подход на уроках литературы</w:t>
      </w:r>
      <w:r w:rsidR="00E767D5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B04A56" w:rsidRPr="00B04A56" w:rsidRDefault="00E767D5" w:rsidP="009400ED">
      <w:pPr>
        <w:pStyle w:val="a9"/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практический аспект</w:t>
      </w:r>
    </w:p>
    <w:p w:rsidR="00FE055B" w:rsidRPr="00344E5A" w:rsidRDefault="006D11E1" w:rsidP="00DA1A16">
      <w:pPr>
        <w:pStyle w:val="a9"/>
        <w:tabs>
          <w:tab w:val="left" w:pos="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D11E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A1A16">
        <w:rPr>
          <w:rFonts w:ascii="Times New Roman" w:hAnsi="Times New Roman"/>
          <w:sz w:val="28"/>
          <w:szCs w:val="28"/>
          <w:lang w:eastAsia="ru-RU"/>
        </w:rPr>
        <w:tab/>
      </w:r>
      <w:r w:rsidRPr="006D11E1">
        <w:rPr>
          <w:rFonts w:ascii="Times New Roman" w:hAnsi="Times New Roman"/>
          <w:color w:val="000000"/>
          <w:sz w:val="28"/>
          <w:szCs w:val="28"/>
        </w:rPr>
        <w:t>В ос</w:t>
      </w:r>
      <w:r>
        <w:rPr>
          <w:rFonts w:ascii="Times New Roman" w:hAnsi="Times New Roman"/>
          <w:color w:val="000000"/>
          <w:sz w:val="28"/>
          <w:szCs w:val="28"/>
        </w:rPr>
        <w:t>нове Государственных образовательных стандартов</w:t>
      </w:r>
      <w:r w:rsidRPr="006D11E1">
        <w:rPr>
          <w:rFonts w:ascii="Times New Roman" w:hAnsi="Times New Roman"/>
          <w:color w:val="000000"/>
          <w:sz w:val="28"/>
          <w:szCs w:val="28"/>
        </w:rPr>
        <w:t xml:space="preserve"> лежит системно - </w:t>
      </w:r>
      <w:proofErr w:type="spellStart"/>
      <w:r w:rsidRPr="006D11E1">
        <w:rPr>
          <w:rFonts w:ascii="Times New Roman" w:hAnsi="Times New Roman"/>
          <w:color w:val="000000"/>
          <w:sz w:val="28"/>
          <w:szCs w:val="28"/>
        </w:rPr>
        <w:t>деятельностный</w:t>
      </w:r>
      <w:proofErr w:type="spellEnd"/>
      <w:r w:rsidRPr="006D11E1">
        <w:rPr>
          <w:rFonts w:ascii="Times New Roman" w:hAnsi="Times New Roman"/>
          <w:color w:val="000000"/>
          <w:sz w:val="28"/>
          <w:szCs w:val="28"/>
        </w:rPr>
        <w:t xml:space="preserve"> подход, который обеспечивает формирование готовности к саморазвитию и непрерывному образованию; проектирование и конструирование социальной среды развития обучающихся в системе образования; активную </w:t>
      </w:r>
      <w:proofErr w:type="spellStart"/>
      <w:r w:rsidRPr="006D11E1">
        <w:rPr>
          <w:rFonts w:ascii="Times New Roman" w:hAnsi="Times New Roman"/>
          <w:color w:val="000000"/>
          <w:sz w:val="28"/>
          <w:szCs w:val="28"/>
        </w:rPr>
        <w:t>учебнопознавательную</w:t>
      </w:r>
      <w:proofErr w:type="spellEnd"/>
      <w:r w:rsidRPr="006D11E1">
        <w:rPr>
          <w:rFonts w:ascii="Times New Roman" w:hAnsi="Times New Roman"/>
          <w:color w:val="000000"/>
          <w:sz w:val="28"/>
          <w:szCs w:val="28"/>
        </w:rPr>
        <w:t xml:space="preserve"> деятельность обучающихся на уроке.</w:t>
      </w:r>
      <w:r w:rsidRPr="006D11E1">
        <w:rPr>
          <w:rFonts w:ascii="Times New Roman" w:hAnsi="Times New Roman"/>
          <w:sz w:val="28"/>
          <w:szCs w:val="28"/>
          <w:lang w:eastAsia="ru-RU"/>
        </w:rPr>
        <w:t xml:space="preserve"> Главная задача </w:t>
      </w:r>
      <w:r w:rsidR="00FE055B" w:rsidRPr="006D11E1">
        <w:rPr>
          <w:rFonts w:ascii="Times New Roman" w:hAnsi="Times New Roman"/>
          <w:sz w:val="28"/>
          <w:szCs w:val="28"/>
          <w:lang w:eastAsia="ru-RU"/>
        </w:rPr>
        <w:t>со</w:t>
      </w:r>
      <w:r w:rsidRPr="006D11E1">
        <w:rPr>
          <w:rFonts w:ascii="Times New Roman" w:hAnsi="Times New Roman"/>
          <w:sz w:val="28"/>
          <w:szCs w:val="28"/>
          <w:lang w:eastAsia="ru-RU"/>
        </w:rPr>
        <w:t xml:space="preserve">временного учителя - </w:t>
      </w:r>
      <w:r w:rsidR="00FE055B" w:rsidRPr="006D11E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перестроить свою деятельность, уйти от привычного объяснения и предоставить обучающимся самостоятельно и последовательн</w:t>
      </w:r>
      <w:r w:rsidR="005B28DD">
        <w:rPr>
          <w:rFonts w:ascii="Times New Roman" w:hAnsi="Times New Roman"/>
          <w:sz w:val="28"/>
          <w:szCs w:val="28"/>
          <w:lang w:eastAsia="ru-RU"/>
        </w:rPr>
        <w:t>о открыть для себя новые знан</w:t>
      </w:r>
      <w:r w:rsidR="00344E5A">
        <w:rPr>
          <w:rFonts w:ascii="Times New Roman" w:hAnsi="Times New Roman"/>
          <w:sz w:val="28"/>
          <w:szCs w:val="28"/>
          <w:lang w:eastAsia="ru-RU"/>
        </w:rPr>
        <w:t>ия: что, зачем, как и для</w:t>
      </w:r>
      <w:r w:rsidR="00F07BBD">
        <w:rPr>
          <w:rFonts w:ascii="Times New Roman" w:hAnsi="Times New Roman"/>
          <w:sz w:val="28"/>
          <w:szCs w:val="28"/>
          <w:lang w:eastAsia="ru-RU"/>
        </w:rPr>
        <w:t xml:space="preserve"> чего. Системно – </w:t>
      </w:r>
      <w:proofErr w:type="spellStart"/>
      <w:r w:rsidR="00F07BBD">
        <w:rPr>
          <w:rFonts w:ascii="Times New Roman" w:hAnsi="Times New Roman"/>
          <w:sz w:val="28"/>
          <w:szCs w:val="28"/>
          <w:lang w:eastAsia="ru-RU"/>
        </w:rPr>
        <w:t>деятельностный</w:t>
      </w:r>
      <w:proofErr w:type="spellEnd"/>
      <w:r w:rsidR="00F07BBD">
        <w:rPr>
          <w:rFonts w:ascii="Times New Roman" w:hAnsi="Times New Roman"/>
          <w:sz w:val="28"/>
          <w:szCs w:val="28"/>
          <w:lang w:eastAsia="ru-RU"/>
        </w:rPr>
        <w:t xml:space="preserve"> подход – методологическая </w:t>
      </w:r>
      <w:r w:rsidR="00A32B7E">
        <w:rPr>
          <w:rFonts w:ascii="Times New Roman" w:hAnsi="Times New Roman"/>
          <w:sz w:val="28"/>
          <w:szCs w:val="28"/>
          <w:lang w:eastAsia="ru-RU"/>
        </w:rPr>
        <w:t>основа концепции Г</w:t>
      </w:r>
      <w:r w:rsidR="00F07BBD">
        <w:rPr>
          <w:rFonts w:ascii="Times New Roman" w:hAnsi="Times New Roman"/>
          <w:sz w:val="28"/>
          <w:szCs w:val="28"/>
          <w:lang w:eastAsia="ru-RU"/>
        </w:rPr>
        <w:t>осударственн</w:t>
      </w:r>
      <w:r w:rsidR="00A32B7E">
        <w:rPr>
          <w:rFonts w:ascii="Times New Roman" w:hAnsi="Times New Roman"/>
          <w:sz w:val="28"/>
          <w:szCs w:val="28"/>
          <w:lang w:eastAsia="ru-RU"/>
        </w:rPr>
        <w:t>ого</w:t>
      </w:r>
      <w:r w:rsidR="00A32B7E" w:rsidRPr="00A32B7E">
        <w:t xml:space="preserve"> </w:t>
      </w:r>
      <w:r w:rsidR="00A32B7E" w:rsidRPr="00A32B7E">
        <w:rPr>
          <w:rFonts w:ascii="Times New Roman" w:hAnsi="Times New Roman"/>
          <w:sz w:val="28"/>
          <w:szCs w:val="28"/>
          <w:lang w:eastAsia="ru-RU"/>
        </w:rPr>
        <w:t>образовательного стандарта основного общего образования</w:t>
      </w:r>
      <w:r w:rsidR="00F07BBD">
        <w:rPr>
          <w:rFonts w:ascii="Times New Roman" w:hAnsi="Times New Roman"/>
          <w:sz w:val="28"/>
          <w:szCs w:val="28"/>
          <w:lang w:eastAsia="ru-RU"/>
        </w:rPr>
        <w:t>.</w:t>
      </w:r>
      <w:r w:rsidR="00FE055B" w:rsidRPr="00344E5A">
        <w:rPr>
          <w:rFonts w:ascii="Times New Roman" w:hAnsi="Times New Roman"/>
          <w:sz w:val="28"/>
          <w:szCs w:val="28"/>
        </w:rPr>
        <w:t xml:space="preserve"> </w:t>
      </w:r>
    </w:p>
    <w:p w:rsidR="00A43F7C" w:rsidRPr="00A43F7C" w:rsidRDefault="00A43F7C" w:rsidP="0084376A">
      <w:pPr>
        <w:pStyle w:val="a9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3F7C">
        <w:rPr>
          <w:rFonts w:ascii="Times New Roman" w:hAnsi="Times New Roman"/>
          <w:sz w:val="28"/>
          <w:szCs w:val="28"/>
        </w:rPr>
        <w:t xml:space="preserve">Системно </w:t>
      </w:r>
      <w:r w:rsidR="00F54091">
        <w:rPr>
          <w:rFonts w:ascii="Times New Roman" w:hAnsi="Times New Roman"/>
          <w:sz w:val="28"/>
          <w:szCs w:val="28"/>
        </w:rPr>
        <w:t>–</w:t>
      </w:r>
      <w:r w:rsidRPr="00A43F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4091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F54091">
        <w:rPr>
          <w:rFonts w:ascii="Times New Roman" w:hAnsi="Times New Roman"/>
          <w:sz w:val="28"/>
          <w:szCs w:val="28"/>
        </w:rPr>
        <w:t xml:space="preserve"> подход – это организация учебного процесса, в котором главное место отводится активной и разносторонней, самостоятель</w:t>
      </w:r>
      <w:r w:rsidR="0081001A">
        <w:rPr>
          <w:rFonts w:ascii="Times New Roman" w:hAnsi="Times New Roman"/>
          <w:sz w:val="28"/>
          <w:szCs w:val="28"/>
        </w:rPr>
        <w:t>ной познавательной деятельности обучающегося.</w:t>
      </w:r>
    </w:p>
    <w:p w:rsidR="00FE055B" w:rsidRDefault="00FE055B" w:rsidP="0084376A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3F7C">
        <w:rPr>
          <w:rFonts w:ascii="Times New Roman" w:hAnsi="Times New Roman"/>
          <w:sz w:val="28"/>
          <w:szCs w:val="28"/>
        </w:rPr>
        <w:t xml:space="preserve">  </w:t>
      </w:r>
      <w:r w:rsidR="0090404E">
        <w:rPr>
          <w:rFonts w:ascii="Times New Roman" w:hAnsi="Times New Roman"/>
          <w:sz w:val="28"/>
          <w:szCs w:val="28"/>
        </w:rPr>
        <w:t xml:space="preserve"> </w:t>
      </w:r>
      <w:r w:rsidR="00DA1A16">
        <w:rPr>
          <w:rFonts w:ascii="Times New Roman" w:hAnsi="Times New Roman"/>
          <w:sz w:val="28"/>
          <w:szCs w:val="28"/>
        </w:rPr>
        <w:tab/>
      </w:r>
      <w:r w:rsidR="0090404E">
        <w:rPr>
          <w:rFonts w:ascii="Times New Roman" w:hAnsi="Times New Roman"/>
          <w:sz w:val="28"/>
          <w:szCs w:val="28"/>
        </w:rPr>
        <w:t xml:space="preserve"> Н</w:t>
      </w:r>
      <w:r w:rsidRPr="006D11E1">
        <w:rPr>
          <w:rFonts w:ascii="Times New Roman" w:hAnsi="Times New Roman"/>
          <w:sz w:val="28"/>
          <w:szCs w:val="28"/>
        </w:rPr>
        <w:t xml:space="preserve">а уроках и во внеурочной деятельности </w:t>
      </w:r>
      <w:r w:rsidR="0090404E">
        <w:rPr>
          <w:rFonts w:ascii="Times New Roman" w:hAnsi="Times New Roman"/>
          <w:sz w:val="28"/>
          <w:szCs w:val="28"/>
        </w:rPr>
        <w:t xml:space="preserve">необходимо </w:t>
      </w:r>
      <w:r w:rsidRPr="006D11E1">
        <w:rPr>
          <w:rFonts w:ascii="Times New Roman" w:hAnsi="Times New Roman"/>
          <w:sz w:val="28"/>
          <w:szCs w:val="28"/>
        </w:rPr>
        <w:t xml:space="preserve">уйти от традиционного объяснения материала и создать условия, чтобы учащиеся самостоятельно добывали знания и использовали их на практике. Деятельность школьников должна быть осмысленна. Учащийся должен задать себе вопросы: что я хочу сделать, зачем я это делаю, как я это делаю, как я это сделал. </w:t>
      </w:r>
    </w:p>
    <w:p w:rsidR="00F4240E" w:rsidRDefault="00F4240E" w:rsidP="0084376A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положения технологии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метода обучения</w:t>
      </w:r>
      <w:r w:rsidR="00281336">
        <w:rPr>
          <w:rFonts w:ascii="Times New Roman" w:hAnsi="Times New Roman"/>
          <w:sz w:val="28"/>
          <w:szCs w:val="28"/>
        </w:rPr>
        <w:t>:</w:t>
      </w:r>
    </w:p>
    <w:p w:rsidR="00281336" w:rsidRDefault="00281336" w:rsidP="00281336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обучения есть всегда обучение деятельности;</w:t>
      </w:r>
    </w:p>
    <w:p w:rsidR="00281336" w:rsidRDefault="00281336" w:rsidP="00281336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учения – творческий процесс;</w:t>
      </w:r>
    </w:p>
    <w:p w:rsidR="00281336" w:rsidRDefault="00281336" w:rsidP="00281336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деятельности предполагает совместную учебно-познавательную деятельность группы учащихся под руководством учителя.</w:t>
      </w:r>
    </w:p>
    <w:p w:rsidR="003E0429" w:rsidRDefault="003E0429" w:rsidP="00DA1A16">
      <w:pPr>
        <w:pStyle w:val="a9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Системно –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 предполагает конкретный выбор обучения</w:t>
      </w:r>
      <w:r w:rsidR="00FB503F">
        <w:rPr>
          <w:rFonts w:ascii="Times New Roman" w:hAnsi="Times New Roman"/>
          <w:sz w:val="28"/>
          <w:szCs w:val="28"/>
        </w:rPr>
        <w:t xml:space="preserve"> </w:t>
      </w:r>
      <w:r w:rsidR="00C7433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поисковый</w:t>
      </w:r>
      <w:r w:rsidR="00C7433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освоение нового происходит на основе решения учебной задачи (проблемы) с помощью преобразования способов действий, конструирования  новых, </w:t>
      </w:r>
      <w:proofErr w:type="gramStart"/>
      <w:r>
        <w:rPr>
          <w:rFonts w:ascii="Times New Roman" w:hAnsi="Times New Roman"/>
          <w:sz w:val="28"/>
          <w:szCs w:val="28"/>
        </w:rPr>
        <w:t>помимо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предложенных учителем</w:t>
      </w:r>
      <w:r w:rsidR="00C743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="00E24EF9">
        <w:rPr>
          <w:rFonts w:ascii="Times New Roman" w:hAnsi="Times New Roman"/>
          <w:sz w:val="28"/>
          <w:szCs w:val="28"/>
        </w:rPr>
        <w:t xml:space="preserve"> Ребенок осознанно понимает: «Я учусь!»</w:t>
      </w:r>
      <w:r w:rsidR="00137AEA">
        <w:rPr>
          <w:rFonts w:ascii="Times New Roman" w:hAnsi="Times New Roman"/>
          <w:sz w:val="28"/>
          <w:szCs w:val="28"/>
        </w:rPr>
        <w:t xml:space="preserve"> Основной результат  - развитие личности ребенка на </w:t>
      </w:r>
      <w:r w:rsidR="00137AEA">
        <w:rPr>
          <w:rFonts w:ascii="Times New Roman" w:hAnsi="Times New Roman"/>
          <w:sz w:val="28"/>
          <w:szCs w:val="28"/>
        </w:rPr>
        <w:lastRenderedPageBreak/>
        <w:t xml:space="preserve">основе универсальных учебных действий. Целью системно – </w:t>
      </w:r>
      <w:proofErr w:type="spellStart"/>
      <w:r w:rsidR="00137AEA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137AEA">
        <w:rPr>
          <w:rFonts w:ascii="Times New Roman" w:hAnsi="Times New Roman"/>
          <w:sz w:val="28"/>
          <w:szCs w:val="28"/>
        </w:rPr>
        <w:t xml:space="preserve"> подхода является воспитание личности ребенка как субъекта жизнедеятельности, быть хозяином своей деятельности: ставить цели, решать задачи, отвечать за результаты.</w:t>
      </w:r>
      <w:r w:rsidR="000F630A">
        <w:rPr>
          <w:rFonts w:ascii="Times New Roman" w:hAnsi="Times New Roman"/>
          <w:sz w:val="28"/>
          <w:szCs w:val="28"/>
        </w:rPr>
        <w:t xml:space="preserve"> Китайская мудрость говорит: «Я слышу – я забываю, я вижу – я запоминаю, </w:t>
      </w:r>
      <w:r w:rsidR="002E2186">
        <w:rPr>
          <w:rFonts w:ascii="Times New Roman" w:hAnsi="Times New Roman"/>
          <w:sz w:val="28"/>
          <w:szCs w:val="28"/>
        </w:rPr>
        <w:t>я делаю – я усваиваю!»</w:t>
      </w:r>
      <w:r w:rsidR="000547A3">
        <w:rPr>
          <w:rFonts w:ascii="Times New Roman" w:hAnsi="Times New Roman"/>
          <w:sz w:val="28"/>
          <w:szCs w:val="28"/>
        </w:rPr>
        <w:t xml:space="preserve"> Задача современного образования состоит не в передаче объема знаний, а в том, чтобы научить учиться.</w:t>
      </w:r>
    </w:p>
    <w:p w:rsidR="00D52097" w:rsidRDefault="00D52097" w:rsidP="00DA1A16">
      <w:pPr>
        <w:pStyle w:val="a9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Современный урок литературы – это интеграция традиционных методов обучения и соврем</w:t>
      </w:r>
      <w:r w:rsidR="00FA3DF1">
        <w:rPr>
          <w:rFonts w:ascii="Times New Roman" w:hAnsi="Times New Roman"/>
          <w:sz w:val="28"/>
          <w:szCs w:val="28"/>
        </w:rPr>
        <w:t>енных педагогических технологий;</w:t>
      </w:r>
      <w:r>
        <w:rPr>
          <w:rFonts w:ascii="Times New Roman" w:hAnsi="Times New Roman"/>
          <w:sz w:val="28"/>
          <w:szCs w:val="28"/>
        </w:rPr>
        <w:t xml:space="preserve"> современный урок должен способствовать развитию творческих способностей, нестандартного мышления обучающихся. Учитель на современном уроке должен создавать условия для интеллектуального развития учащегося, а также среду, где</w:t>
      </w:r>
      <w:r w:rsidR="00E56A2D">
        <w:rPr>
          <w:rFonts w:ascii="Times New Roman" w:hAnsi="Times New Roman"/>
          <w:sz w:val="28"/>
          <w:szCs w:val="28"/>
        </w:rPr>
        <w:t xml:space="preserve"> обучение происходит в сотрудничестве и сотворчестве. Компоненты системно – </w:t>
      </w:r>
      <w:proofErr w:type="spellStart"/>
      <w:r w:rsidR="00E56A2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="00E56A2D">
        <w:rPr>
          <w:rFonts w:ascii="Times New Roman" w:hAnsi="Times New Roman"/>
          <w:sz w:val="28"/>
          <w:szCs w:val="28"/>
        </w:rPr>
        <w:t xml:space="preserve"> подхода: </w:t>
      </w:r>
    </w:p>
    <w:p w:rsidR="00E56A2D" w:rsidRDefault="00E56A2D" w:rsidP="00E56A2D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 – познавательные мотивы (осознание «для чего мне необходимо изучить этот объект»)</w:t>
      </w:r>
    </w:p>
    <w:p w:rsidR="00E56A2D" w:rsidRDefault="00E56A2D" w:rsidP="00E56A2D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Действие целеполагания («что я должен сделать»: выбор средств и методов)</w:t>
      </w:r>
    </w:p>
    <w:p w:rsidR="00E56A2D" w:rsidRDefault="00E56A2D" w:rsidP="00E56A2D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(«как и в какой </w:t>
      </w:r>
      <w:proofErr w:type="gramStart"/>
      <w:r>
        <w:rPr>
          <w:rFonts w:ascii="Times New Roman" w:hAnsi="Times New Roman"/>
          <w:sz w:val="28"/>
          <w:szCs w:val="28"/>
        </w:rPr>
        <w:t>последовательности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я должен решить задачу»)</w:t>
      </w:r>
    </w:p>
    <w:p w:rsidR="00E56A2D" w:rsidRDefault="00E56A2D" w:rsidP="00E56A2D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</w:t>
      </w:r>
    </w:p>
    <w:p w:rsidR="00E56A2D" w:rsidRDefault="00F7109A" w:rsidP="00E56A2D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Рефлексивно – оценочные действия («всё и правильно ли я сделал, что еще необходимо сделать, чтобы достигнуть цели»)</w:t>
      </w:r>
      <w:r w:rsidR="005214CB">
        <w:rPr>
          <w:rFonts w:ascii="Times New Roman" w:hAnsi="Times New Roman"/>
          <w:sz w:val="28"/>
          <w:szCs w:val="28"/>
        </w:rPr>
        <w:t>.</w:t>
      </w:r>
    </w:p>
    <w:p w:rsidR="008F78B3" w:rsidRPr="008F78B3" w:rsidRDefault="005214CB" w:rsidP="00DA1A16">
      <w:pPr>
        <w:pStyle w:val="a9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оптимизации</w:t>
      </w:r>
      <w:r w:rsidRPr="005214CB">
        <w:rPr>
          <w:rFonts w:ascii="Times New Roman" w:hAnsi="Times New Roman"/>
          <w:sz w:val="28"/>
          <w:szCs w:val="28"/>
        </w:rPr>
        <w:t xml:space="preserve"> процесса </w:t>
      </w:r>
      <w:r>
        <w:rPr>
          <w:rFonts w:ascii="Times New Roman" w:hAnsi="Times New Roman"/>
          <w:sz w:val="28"/>
          <w:szCs w:val="28"/>
        </w:rPr>
        <w:t>изучения литературы, активизации</w:t>
      </w:r>
      <w:r w:rsidRPr="005214CB">
        <w:rPr>
          <w:rFonts w:ascii="Times New Roman" w:hAnsi="Times New Roman"/>
          <w:sz w:val="28"/>
          <w:szCs w:val="28"/>
        </w:rPr>
        <w:t xml:space="preserve"> познавательной дея</w:t>
      </w:r>
      <w:r>
        <w:rPr>
          <w:rFonts w:ascii="Times New Roman" w:hAnsi="Times New Roman"/>
          <w:sz w:val="28"/>
          <w:szCs w:val="28"/>
        </w:rPr>
        <w:t>тельности учащихся, экономии</w:t>
      </w:r>
      <w:r w:rsidRPr="005214CB">
        <w:rPr>
          <w:rFonts w:ascii="Times New Roman" w:hAnsi="Times New Roman"/>
          <w:sz w:val="28"/>
          <w:szCs w:val="28"/>
        </w:rPr>
        <w:t xml:space="preserve"> уче</w:t>
      </w:r>
      <w:r>
        <w:rPr>
          <w:rFonts w:ascii="Times New Roman" w:hAnsi="Times New Roman"/>
          <w:sz w:val="28"/>
          <w:szCs w:val="28"/>
        </w:rPr>
        <w:t xml:space="preserve">бного времени, беспристрастности оценивания на уроках литературы можно использовать тестовые задания. </w:t>
      </w:r>
      <w:r w:rsidRPr="005214CB">
        <w:rPr>
          <w:rFonts w:ascii="Times New Roman" w:hAnsi="Times New Roman"/>
          <w:sz w:val="28"/>
          <w:szCs w:val="28"/>
        </w:rPr>
        <w:t xml:space="preserve">Задания могут быть использованы </w:t>
      </w:r>
      <w:r w:rsidR="00B65D54">
        <w:rPr>
          <w:rFonts w:ascii="Times New Roman" w:hAnsi="Times New Roman"/>
          <w:sz w:val="28"/>
          <w:szCs w:val="28"/>
        </w:rPr>
        <w:t>учителями во время урока (актуа</w:t>
      </w:r>
      <w:r w:rsidRPr="005214CB">
        <w:rPr>
          <w:rFonts w:ascii="Times New Roman" w:hAnsi="Times New Roman"/>
          <w:sz w:val="28"/>
          <w:szCs w:val="28"/>
        </w:rPr>
        <w:t>лизации, применении, обобщении и контроле знаний), обучающимися во время самостоятельного изучения материала, а также проверки знаний и умений.</w:t>
      </w:r>
      <w:r w:rsidR="004A44D3">
        <w:rPr>
          <w:rFonts w:ascii="Times New Roman" w:hAnsi="Times New Roman"/>
          <w:sz w:val="28"/>
          <w:szCs w:val="28"/>
        </w:rPr>
        <w:t xml:space="preserve"> </w:t>
      </w:r>
      <w:r w:rsidR="00E50000">
        <w:rPr>
          <w:rFonts w:ascii="Times New Roman" w:hAnsi="Times New Roman"/>
          <w:sz w:val="28"/>
          <w:szCs w:val="28"/>
        </w:rPr>
        <w:t>Т</w:t>
      </w:r>
      <w:r w:rsidR="004A44D3" w:rsidRPr="004A44D3">
        <w:rPr>
          <w:rFonts w:ascii="Times New Roman" w:hAnsi="Times New Roman"/>
          <w:sz w:val="28"/>
          <w:szCs w:val="28"/>
        </w:rPr>
        <w:t xml:space="preserve">есты позволяют  достаточно объективно оценить знания проверяемых и очертить круг тем, необходимых для более детального изучения, повторения и </w:t>
      </w:r>
      <w:r w:rsidR="004A44D3" w:rsidRPr="004A44D3">
        <w:rPr>
          <w:rFonts w:ascii="Times New Roman" w:hAnsi="Times New Roman"/>
          <w:sz w:val="28"/>
          <w:szCs w:val="28"/>
        </w:rPr>
        <w:lastRenderedPageBreak/>
        <w:t xml:space="preserve">прочтения, существенная экономия времени, возможность освоить больший объём знаний. Предлагаются задания с выбором ответов и задания творческого характера, позволяющие школьникам продемонстрировать не только теоретические знания, умение анализировать текст, но и </w:t>
      </w:r>
      <w:proofErr w:type="spellStart"/>
      <w:r w:rsidR="004A44D3" w:rsidRPr="004A44D3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="004A44D3" w:rsidRPr="004A44D3">
        <w:rPr>
          <w:rFonts w:ascii="Times New Roman" w:hAnsi="Times New Roman"/>
          <w:sz w:val="28"/>
          <w:szCs w:val="28"/>
        </w:rPr>
        <w:t xml:space="preserve"> навыки.</w:t>
      </w:r>
      <w:r w:rsidR="008F78B3">
        <w:rPr>
          <w:rFonts w:ascii="Times New Roman" w:hAnsi="Times New Roman"/>
          <w:sz w:val="28"/>
          <w:szCs w:val="28"/>
        </w:rPr>
        <w:t xml:space="preserve"> </w:t>
      </w:r>
      <w:r w:rsidR="008F78B3" w:rsidRPr="008F78B3">
        <w:rPr>
          <w:rFonts w:ascii="Times New Roman" w:hAnsi="Times New Roman"/>
          <w:sz w:val="28"/>
          <w:szCs w:val="28"/>
        </w:rPr>
        <w:t xml:space="preserve">Тестовые задания могут быть использованы как преподавателями, так и самими обучающимися для проверки полученных знаний, закрепления изучаемого материала. </w:t>
      </w:r>
    </w:p>
    <w:p w:rsidR="008F78B3" w:rsidRPr="008F78B3" w:rsidRDefault="008F78B3" w:rsidP="00DA1A16">
      <w:pPr>
        <w:pStyle w:val="a9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F78B3">
        <w:rPr>
          <w:rFonts w:ascii="Times New Roman" w:hAnsi="Times New Roman"/>
          <w:sz w:val="28"/>
          <w:szCs w:val="28"/>
        </w:rPr>
        <w:t>Вопросы, вошедшие в тестовые за</w:t>
      </w:r>
      <w:r w:rsidR="00644D03">
        <w:rPr>
          <w:rFonts w:ascii="Times New Roman" w:hAnsi="Times New Roman"/>
          <w:sz w:val="28"/>
          <w:szCs w:val="28"/>
        </w:rPr>
        <w:t>дания, нацелены на проверку зна</w:t>
      </w:r>
      <w:r w:rsidRPr="008F78B3">
        <w:rPr>
          <w:rFonts w:ascii="Times New Roman" w:hAnsi="Times New Roman"/>
          <w:sz w:val="28"/>
          <w:szCs w:val="28"/>
        </w:rPr>
        <w:t>ний по теории литературы, понимания главной идеи художественного произведения, его проблематики, а также знания текстов, вопросов типизации героев, портретных и речевых характеристик и много другого.</w:t>
      </w:r>
    </w:p>
    <w:p w:rsidR="008F78B3" w:rsidRDefault="00BB5F7B" w:rsidP="00BB5F7B">
      <w:pPr>
        <w:pStyle w:val="a9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уроках можно использовать</w:t>
      </w:r>
      <w:r w:rsidR="008F78B3" w:rsidRPr="008F78B3">
        <w:rPr>
          <w:rFonts w:ascii="Times New Roman" w:hAnsi="Times New Roman"/>
          <w:sz w:val="28"/>
          <w:szCs w:val="28"/>
        </w:rPr>
        <w:t xml:space="preserve"> разнообразные формы тестовых заданий: открытого, закрытого типов, дополнения, свободного изложения, множественного выбора, альтернативных ответов, восстановление соответствия, </w:t>
      </w:r>
      <w:r w:rsidR="00644D03">
        <w:rPr>
          <w:rFonts w:ascii="Times New Roman" w:hAnsi="Times New Roman"/>
          <w:sz w:val="28"/>
          <w:szCs w:val="28"/>
        </w:rPr>
        <w:t>с одним правильным ответом и не</w:t>
      </w:r>
      <w:r w:rsidR="008F78B3" w:rsidRPr="008F78B3">
        <w:rPr>
          <w:rFonts w:ascii="Times New Roman" w:hAnsi="Times New Roman"/>
          <w:sz w:val="28"/>
          <w:szCs w:val="28"/>
        </w:rPr>
        <w:t xml:space="preserve">сколькими. </w:t>
      </w:r>
    </w:p>
    <w:p w:rsidR="003D0090" w:rsidRPr="003D0090" w:rsidRDefault="003D0090" w:rsidP="003D0090">
      <w:pPr>
        <w:pStyle w:val="a9"/>
        <w:spacing w:line="36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3D0090">
        <w:rPr>
          <w:rFonts w:ascii="Times New Roman" w:hAnsi="Times New Roman"/>
          <w:b/>
          <w:sz w:val="28"/>
          <w:szCs w:val="28"/>
        </w:rPr>
        <w:t>Тестовые задания как  форма контроля знаний учащихся 6 класса</w:t>
      </w:r>
    </w:p>
    <w:p w:rsidR="00DA6DED" w:rsidRDefault="00007268" w:rsidP="00007268">
      <w:pPr>
        <w:pStyle w:val="a9"/>
        <w:spacing w:line="36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литературе</w:t>
      </w:r>
      <w:r w:rsidR="00DA6DED">
        <w:rPr>
          <w:rFonts w:ascii="Times New Roman" w:hAnsi="Times New Roman"/>
          <w:b/>
          <w:sz w:val="28"/>
          <w:szCs w:val="28"/>
        </w:rPr>
        <w:t xml:space="preserve"> </w:t>
      </w:r>
    </w:p>
    <w:p w:rsidR="003D0090" w:rsidRPr="00DA6DED" w:rsidRDefault="00DA6DED" w:rsidP="00DA6DED">
      <w:pPr>
        <w:pStyle w:val="a9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DA6DED">
        <w:rPr>
          <w:rFonts w:ascii="Times New Roman" w:hAnsi="Times New Roman"/>
          <w:sz w:val="28"/>
          <w:szCs w:val="28"/>
        </w:rPr>
        <w:t>(учебник:</w:t>
      </w:r>
      <w:proofErr w:type="gramEnd"/>
      <w:r w:rsidRPr="00DA6DED">
        <w:rPr>
          <w:rFonts w:ascii="Times New Roman" w:hAnsi="Times New Roman"/>
          <w:sz w:val="28"/>
          <w:szCs w:val="28"/>
        </w:rPr>
        <w:t xml:space="preserve"> Литература. 6 класс. Учеб</w:t>
      </w:r>
      <w:proofErr w:type="gramStart"/>
      <w:r w:rsidRPr="00DA6DED">
        <w:rPr>
          <w:rFonts w:ascii="Times New Roman" w:hAnsi="Times New Roman"/>
          <w:sz w:val="28"/>
          <w:szCs w:val="28"/>
        </w:rPr>
        <w:t>.</w:t>
      </w:r>
      <w:proofErr w:type="gramEnd"/>
      <w:r w:rsidRPr="00DA6DE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A6DED">
        <w:rPr>
          <w:rFonts w:ascii="Times New Roman" w:hAnsi="Times New Roman"/>
          <w:sz w:val="28"/>
          <w:szCs w:val="28"/>
        </w:rPr>
        <w:t>д</w:t>
      </w:r>
      <w:proofErr w:type="gramEnd"/>
      <w:r w:rsidRPr="00DA6DED">
        <w:rPr>
          <w:rFonts w:ascii="Times New Roman" w:hAnsi="Times New Roman"/>
          <w:sz w:val="28"/>
          <w:szCs w:val="28"/>
        </w:rPr>
        <w:t xml:space="preserve">ля </w:t>
      </w:r>
      <w:proofErr w:type="spellStart"/>
      <w:r w:rsidRPr="00DA6DED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DA6DED">
        <w:rPr>
          <w:rFonts w:ascii="Times New Roman" w:hAnsi="Times New Roman"/>
          <w:sz w:val="28"/>
          <w:szCs w:val="28"/>
        </w:rPr>
        <w:t xml:space="preserve">. организаций. </w:t>
      </w:r>
      <w:proofErr w:type="gramStart"/>
      <w:r w:rsidRPr="00DA6DED">
        <w:rPr>
          <w:rFonts w:ascii="Times New Roman" w:hAnsi="Times New Roman"/>
          <w:sz w:val="28"/>
          <w:szCs w:val="28"/>
        </w:rPr>
        <w:t xml:space="preserve">В 2 ч. </w:t>
      </w:r>
      <w:proofErr w:type="spellStart"/>
      <w:r w:rsidRPr="00DA6DED">
        <w:rPr>
          <w:rFonts w:ascii="Times New Roman" w:hAnsi="Times New Roman"/>
          <w:sz w:val="28"/>
          <w:szCs w:val="28"/>
        </w:rPr>
        <w:t>В.Я.Коровина</w:t>
      </w:r>
      <w:proofErr w:type="spellEnd"/>
      <w:r w:rsidRPr="00DA6D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A6DED">
        <w:rPr>
          <w:rFonts w:ascii="Times New Roman" w:hAnsi="Times New Roman"/>
          <w:sz w:val="28"/>
          <w:szCs w:val="28"/>
        </w:rPr>
        <w:t>В.П.Журавлёва</w:t>
      </w:r>
      <w:proofErr w:type="spellEnd"/>
      <w:r w:rsidRPr="00DA6D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A6DED">
        <w:rPr>
          <w:rFonts w:ascii="Times New Roman" w:hAnsi="Times New Roman"/>
          <w:sz w:val="28"/>
          <w:szCs w:val="28"/>
        </w:rPr>
        <w:t>В.И.Коровин</w:t>
      </w:r>
      <w:proofErr w:type="spellEnd"/>
      <w:r w:rsidRPr="00DA6DED">
        <w:rPr>
          <w:rFonts w:ascii="Times New Roman" w:hAnsi="Times New Roman"/>
          <w:sz w:val="28"/>
          <w:szCs w:val="28"/>
        </w:rPr>
        <w:t>.- 6-е изд.-М.: Просвещение, 2016.-303с.)</w:t>
      </w:r>
      <w:proofErr w:type="gramEnd"/>
    </w:p>
    <w:p w:rsidR="00CB4BB2" w:rsidRPr="00735538" w:rsidRDefault="00CB4BB2" w:rsidP="0073553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55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«Устное народное творчество»</w:t>
      </w:r>
    </w:p>
    <w:p w:rsidR="00CB4BB2" w:rsidRPr="00735538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55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Обрядовый фольклор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такое фольклор?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Чем фольклорные произведения отличаются от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литературных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Когда и почему возник фольклор?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Назовите жанры фольклора?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Каковы особенности календарно – обрядовых песен?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Объясните, почему мы называем  словесный фольклор унт?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Объясните понятие термина «Обрядовые песни»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Дайте определение понятию «Календарно – обрядовые песни».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Какой фольклор называется обрядовым?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Какие вы знаете календарно – обрядовые песни? Почему они так называются?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Приходилось ли вам раньше слышать подобные песни? Где и когда?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Что такое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колядование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Приведите примеры колядок.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Для чего люди коля</w:t>
      </w:r>
      <w:r w:rsidR="00B52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довали?</w:t>
      </w:r>
    </w:p>
    <w:p w:rsidR="00CB4BB2" w:rsidRPr="00735538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55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Песни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Когда празднуется масленица? Как?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Какая основная тема масленичных песен?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есть символом Масленицы?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Какие соревнования проводились во время Масленицы?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Объясните слова песни: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Прошла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Маслена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Кончилось гулянье,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Идем теперь 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На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отдыханье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! (стр. 8) (начинается Великий пост)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такое веснянки?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 исполнялись веснянки?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Какими обрядами сопровождались веснянки?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Символом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какого праздника  и песен была  берёза?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Когда и где испо</w:t>
      </w:r>
      <w:r w:rsidR="00B52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лнялись летние и осенние песни?</w:t>
      </w:r>
    </w:p>
    <w:p w:rsidR="00CB4BB2" w:rsidRPr="007D65C1" w:rsidRDefault="007D65C1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Пословицы и поговорки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Продолжи фразу…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пословицах и поговорках народ отразил… (всю свою жизнь).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Пословица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«Пословица… всем говорит» (правду)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«Пень не околица, … не пословица» (глупая речь)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«Пословица – всем делам…» (помощница)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Темы пословиц…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Самый большой сборник пословиц и поговорок…(«Пословицы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рус-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ского</w:t>
      </w:r>
      <w:proofErr w:type="spellEnd"/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народа» В. И. Даля 30000, 180 разрядов по разным темам).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Наведите примеры пословиц о Родине….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Пословицы о дружбе…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Пословицы о труде, семье, воспитании…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Поговорка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 чём </w:t>
      </w:r>
      <w:r w:rsidR="004825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отличие пословицы от поговорки…</w:t>
      </w:r>
    </w:p>
    <w:p w:rsidR="00CB4BB2" w:rsidRPr="00735538" w:rsidRDefault="00CB4BB2" w:rsidP="0073553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553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«Древнерусская литература»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Назовите основные жанры древнерусской литературы…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появляются эти жанры, с чем это связано?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Фабула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 читали книги люди Древней Руси?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в литературе Древней Руси не было стихов, а была поэзия?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Гипербола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Эпические произведения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Риторика – это…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сближает древнерусскую литературу и унт? (поэтичность)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Когда возникла древнерусская литература? Почему?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Что объединяет и особенности отличия литературы Древней Руси от литературы Нового времени?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Почему многие памятники древнерусской </w:t>
      </w:r>
      <w:r w:rsidR="00B52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литературы дошли в редакции?</w:t>
      </w:r>
    </w:p>
    <w:p w:rsidR="00CB4BB2" w:rsidRPr="007D65C1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D65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«Сказание о белгородском киселе»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События в «Сказании..» происходят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Пришли … и стали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Осада длилась…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 был в городе сильный 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 собрали в городе вече и 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Один старец сказал…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Послушайте меня, не сдавайтесь ещё…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Соберите хоть…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Печенеги обрадовались…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И сказали им люди…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</w:t>
      </w:r>
      <w:r w:rsidR="00BA39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удивились печенеги и сказали…</w:t>
      </w:r>
    </w:p>
    <w:p w:rsidR="00CB4BB2" w:rsidRPr="00BA39BA" w:rsidRDefault="00BA2D18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A39B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Вопросы: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 каких исторических событиях рассказывается в «Сказании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..»</w:t>
      </w:r>
      <w:proofErr w:type="gramEnd"/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каком году происходят события?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вече решило сдаться?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предложил один старец старейшинам?</w:t>
      </w:r>
    </w:p>
    <w:p w:rsidR="00BA39BA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Почему городские старейшины «с радостью обещали послушаться» одного 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старца?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 каким предложением пришли горожане к печенегам?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люди сказали печенегам?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Чему удивились печенеги в городе?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Чему дивились печенежские князья?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Почему решили уйти?</w:t>
      </w:r>
    </w:p>
    <w:p w:rsidR="00CB4BB2" w:rsidRPr="00B241A4" w:rsidRDefault="00CB4BB2" w:rsidP="009413C5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B009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«Произведения русских писателей 18 века»</w:t>
      </w:r>
    </w:p>
    <w:p w:rsidR="001C15D5" w:rsidRDefault="001C15D5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Басня</w:t>
      </w:r>
    </w:p>
    <w:p w:rsidR="00CB4BB2" w:rsidRPr="001C15D5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такое басня?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Назовите действующие лица басен? Почему герои басен звери, растения?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Назовите известных баснописцев…(Гесиод, Эзоп, Лафонтен,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М.В.Ломоносов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Из каких частей состоит басня? (рассказ, мораль)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Что такое мораль?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Что </w:t>
      </w:r>
      <w:r w:rsidR="00B52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такое олицетворение? Аллегория?</w:t>
      </w:r>
    </w:p>
    <w:p w:rsidR="00CB4BB2" w:rsidRPr="00B241A4" w:rsidRDefault="00B241A4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Иван Андреевич Крылов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Какое образование получил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И.А.Крылов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 Почему?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Какими способностями обладал мальчик в детстве?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Где обучался Крылов после смерти отца?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Какое твёрдое убеждение сложилось уже в детстве у Крылова?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Чем занимается Крылов с 1770 до 1780 года?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Расскажите о педагогических методах матери Крылова.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«Впоследствии Крылов стал одним из самых образованных людей своего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времени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</w:t>
      </w:r>
      <w:r w:rsidR="00B52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Какими знаниями обладал поэт?</w:t>
      </w:r>
    </w:p>
    <w:p w:rsidR="00CB4BB2" w:rsidRPr="00B241A4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41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Басня «Осёл и соловей»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каком году была написана басня?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Какой случай лёг в основу сюжета басни?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Чем восхищались современники в этой басне?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Какими человеческими качествами наделён Осёл?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Крылов  пение Соловья в басне называет искусством?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Какая часть речи повторяется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передачи пения Соловья? Сколько раз? (7)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Кто такая Аврора? (богиня утренней зари) 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Соловей  - любимец и певец Авроры?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 баснописец подчёркивает, что искусство Соловья производит чудесное действие на всех?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У кого  предлагает Осёл поучиться Соловью?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Почему Соловей «полетел за тридевять полей»?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Как вы понимаете мораль басни?</w:t>
      </w:r>
    </w:p>
    <w:p w:rsidR="00CB4BB2" w:rsidRPr="00B241A4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41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Басня  «Листы и корни»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Кто из предшественников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И.А.Крылова</w:t>
      </w:r>
      <w:proofErr w:type="spell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написал похожую по содержанию басню? В чём её смысл?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Какие проблемы поднимает Крылов в своей басне?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Какая главная мысль басни?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За что хвалят себя листья?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Почему баснописец  называет корни «голосом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 под земли»?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голос отвечает смиренно?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 чьей стороне автор?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Соответствует ли картинка на странице 38 содержанию басни?</w:t>
      </w:r>
    </w:p>
    <w:p w:rsidR="00CB4BB2" w:rsidRPr="00B241A4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41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Басня «Ларчик»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каком году написана басня «Ларчик»?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К кому принесли ларчик?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Почему автор называет «к кому - то»?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Как вы понимаете слова: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А) «ларец с секретом, так; он и без замка»;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Б) «в механике и я </w:t>
      </w:r>
      <w:proofErr w:type="gram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чего – </w:t>
      </w:r>
      <w:proofErr w:type="spellStart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нибудь</w:t>
      </w:r>
      <w:proofErr w:type="spellEnd"/>
      <w:proofErr w:type="gramEnd"/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 стою»; 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В) «и голову свою ломает»?</w:t>
      </w:r>
    </w:p>
    <w:p w:rsidR="00CB4BB2" w:rsidRPr="00CB4BB2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Прочитайте  мораль басни? </w:t>
      </w:r>
    </w:p>
    <w:p w:rsidR="00FE055B" w:rsidRPr="0088344B" w:rsidRDefault="00CB4BB2" w:rsidP="00CB4BB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CB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Объясните мораль, приведите пример из жизни</w:t>
      </w:r>
    </w:p>
    <w:sectPr w:rsidR="00FE055B" w:rsidRPr="0088344B" w:rsidSect="00FE055B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013"/>
    <w:multiLevelType w:val="multilevel"/>
    <w:tmpl w:val="13CC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F2180"/>
    <w:multiLevelType w:val="multilevel"/>
    <w:tmpl w:val="A86E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F70ABE"/>
    <w:multiLevelType w:val="multilevel"/>
    <w:tmpl w:val="8B9A3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53682"/>
    <w:multiLevelType w:val="multilevel"/>
    <w:tmpl w:val="A2A8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A07015"/>
    <w:multiLevelType w:val="multilevel"/>
    <w:tmpl w:val="6178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E452E3"/>
    <w:multiLevelType w:val="multilevel"/>
    <w:tmpl w:val="4FB2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3B52C5"/>
    <w:multiLevelType w:val="multilevel"/>
    <w:tmpl w:val="1C6A6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BF2177"/>
    <w:multiLevelType w:val="multilevel"/>
    <w:tmpl w:val="34E4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1B6EC1"/>
    <w:multiLevelType w:val="multilevel"/>
    <w:tmpl w:val="7C7C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AF5061"/>
    <w:multiLevelType w:val="multilevel"/>
    <w:tmpl w:val="D88C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FC287F"/>
    <w:multiLevelType w:val="multilevel"/>
    <w:tmpl w:val="B0D80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F57B26"/>
    <w:multiLevelType w:val="multilevel"/>
    <w:tmpl w:val="54A6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996F06"/>
    <w:multiLevelType w:val="multilevel"/>
    <w:tmpl w:val="F172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E77D71"/>
    <w:multiLevelType w:val="multilevel"/>
    <w:tmpl w:val="5340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5D3C0F"/>
    <w:multiLevelType w:val="hybridMultilevel"/>
    <w:tmpl w:val="B47460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06AB5"/>
    <w:multiLevelType w:val="hybridMultilevel"/>
    <w:tmpl w:val="BC28EC3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9D695D"/>
    <w:multiLevelType w:val="multilevel"/>
    <w:tmpl w:val="AECA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5B1011"/>
    <w:multiLevelType w:val="multilevel"/>
    <w:tmpl w:val="31E23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7"/>
  </w:num>
  <w:num w:numId="4">
    <w:abstractNumId w:val="6"/>
  </w:num>
  <w:num w:numId="5">
    <w:abstractNumId w:val="9"/>
  </w:num>
  <w:num w:numId="6">
    <w:abstractNumId w:val="13"/>
  </w:num>
  <w:num w:numId="7">
    <w:abstractNumId w:val="0"/>
  </w:num>
  <w:num w:numId="8">
    <w:abstractNumId w:val="5"/>
  </w:num>
  <w:num w:numId="9">
    <w:abstractNumId w:val="7"/>
  </w:num>
  <w:num w:numId="10">
    <w:abstractNumId w:val="16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  <w:num w:numId="15">
    <w:abstractNumId w:val="12"/>
  </w:num>
  <w:num w:numId="16">
    <w:abstractNumId w:val="11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5B"/>
    <w:rsid w:val="00007268"/>
    <w:rsid w:val="000547A3"/>
    <w:rsid w:val="0008467E"/>
    <w:rsid w:val="000B009E"/>
    <w:rsid w:val="000D5416"/>
    <w:rsid w:val="000F630A"/>
    <w:rsid w:val="00137AEA"/>
    <w:rsid w:val="001C15D5"/>
    <w:rsid w:val="001D5462"/>
    <w:rsid w:val="00281336"/>
    <w:rsid w:val="002C3E43"/>
    <w:rsid w:val="002E2186"/>
    <w:rsid w:val="00344E5A"/>
    <w:rsid w:val="003D0090"/>
    <w:rsid w:val="003E0429"/>
    <w:rsid w:val="00435D57"/>
    <w:rsid w:val="00482568"/>
    <w:rsid w:val="004A44D3"/>
    <w:rsid w:val="005214CB"/>
    <w:rsid w:val="005B28DD"/>
    <w:rsid w:val="00644D03"/>
    <w:rsid w:val="00671F11"/>
    <w:rsid w:val="00684F50"/>
    <w:rsid w:val="006B63D4"/>
    <w:rsid w:val="006D11E1"/>
    <w:rsid w:val="006E78DB"/>
    <w:rsid w:val="0071449B"/>
    <w:rsid w:val="00735538"/>
    <w:rsid w:val="007D65C1"/>
    <w:rsid w:val="0081001A"/>
    <w:rsid w:val="0084376A"/>
    <w:rsid w:val="00893EC1"/>
    <w:rsid w:val="008B2978"/>
    <w:rsid w:val="008F78B3"/>
    <w:rsid w:val="0090404E"/>
    <w:rsid w:val="009400ED"/>
    <w:rsid w:val="009413C5"/>
    <w:rsid w:val="00A32B7E"/>
    <w:rsid w:val="00A43F7C"/>
    <w:rsid w:val="00A743BC"/>
    <w:rsid w:val="00B04A56"/>
    <w:rsid w:val="00B241A4"/>
    <w:rsid w:val="00B52D6D"/>
    <w:rsid w:val="00B65D54"/>
    <w:rsid w:val="00BA17BC"/>
    <w:rsid w:val="00BA2D18"/>
    <w:rsid w:val="00BA39BA"/>
    <w:rsid w:val="00BB5F7B"/>
    <w:rsid w:val="00C74333"/>
    <w:rsid w:val="00CA5145"/>
    <w:rsid w:val="00CB4BB2"/>
    <w:rsid w:val="00D52097"/>
    <w:rsid w:val="00D576E7"/>
    <w:rsid w:val="00D6737D"/>
    <w:rsid w:val="00DA1A16"/>
    <w:rsid w:val="00DA6DED"/>
    <w:rsid w:val="00DF0DE6"/>
    <w:rsid w:val="00E24EF9"/>
    <w:rsid w:val="00E50000"/>
    <w:rsid w:val="00E5517A"/>
    <w:rsid w:val="00E56A2D"/>
    <w:rsid w:val="00E767D5"/>
    <w:rsid w:val="00F07BBD"/>
    <w:rsid w:val="00F4240E"/>
    <w:rsid w:val="00F44D81"/>
    <w:rsid w:val="00F54091"/>
    <w:rsid w:val="00F7109A"/>
    <w:rsid w:val="00FA3DF1"/>
    <w:rsid w:val="00FA65CB"/>
    <w:rsid w:val="00FB503F"/>
    <w:rsid w:val="00FE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F0DE6"/>
    <w:pPr>
      <w:keepNext/>
      <w:widowControl w:val="0"/>
      <w:spacing w:before="240" w:after="120" w:line="240" w:lineRule="auto"/>
      <w:outlineLvl w:val="0"/>
    </w:pPr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paragraph" w:styleId="2">
    <w:name w:val="heading 2"/>
    <w:basedOn w:val="a"/>
    <w:link w:val="20"/>
    <w:uiPriority w:val="99"/>
    <w:qFormat/>
    <w:rsid w:val="00DF0DE6"/>
    <w:pPr>
      <w:keepNext/>
      <w:widowControl w:val="0"/>
      <w:spacing w:before="200" w:after="120" w:line="240" w:lineRule="auto"/>
      <w:outlineLvl w:val="1"/>
    </w:pPr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paragraph" w:styleId="3">
    <w:name w:val="heading 3"/>
    <w:basedOn w:val="a"/>
    <w:link w:val="30"/>
    <w:uiPriority w:val="99"/>
    <w:qFormat/>
    <w:rsid w:val="00DF0DE6"/>
    <w:pPr>
      <w:keepNext/>
      <w:widowControl w:val="0"/>
      <w:spacing w:before="140" w:after="120" w:line="240" w:lineRule="auto"/>
      <w:outlineLvl w:val="2"/>
    </w:pPr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paragraph" w:styleId="4">
    <w:name w:val="heading 4"/>
    <w:basedOn w:val="a"/>
    <w:link w:val="40"/>
    <w:uiPriority w:val="99"/>
    <w:qFormat/>
    <w:rsid w:val="00DF0DE6"/>
    <w:pPr>
      <w:keepNext/>
      <w:keepLines/>
      <w:widowControl w:val="0"/>
      <w:spacing w:before="40" w:after="0" w:line="259" w:lineRule="auto"/>
      <w:outlineLvl w:val="3"/>
    </w:pPr>
    <w:rPr>
      <w:rFonts w:ascii="Cambria" w:hAnsi="Cambria"/>
      <w:i/>
      <w:iCs/>
      <w:color w:val="365F91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DE6"/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DF0DE6"/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DF0DE6"/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character" w:customStyle="1" w:styleId="40">
    <w:name w:val="Заголовок 4 Знак"/>
    <w:basedOn w:val="a0"/>
    <w:link w:val="4"/>
    <w:uiPriority w:val="99"/>
    <w:rsid w:val="00DF0DE6"/>
    <w:rPr>
      <w:rFonts w:ascii="Cambria" w:hAnsi="Cambria"/>
      <w:i/>
      <w:iCs/>
      <w:color w:val="365F91"/>
      <w:lang w:bidi="hi-IN"/>
    </w:rPr>
  </w:style>
  <w:style w:type="paragraph" w:styleId="a3">
    <w:name w:val="Title"/>
    <w:basedOn w:val="a"/>
    <w:link w:val="a4"/>
    <w:uiPriority w:val="99"/>
    <w:qFormat/>
    <w:rsid w:val="00DF0DE6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character" w:customStyle="1" w:styleId="a4">
    <w:name w:val="Название Знак"/>
    <w:basedOn w:val="a0"/>
    <w:link w:val="a3"/>
    <w:uiPriority w:val="99"/>
    <w:rsid w:val="00DF0DE6"/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paragraph" w:styleId="a5">
    <w:name w:val="Subtitle"/>
    <w:basedOn w:val="a"/>
    <w:link w:val="a6"/>
    <w:uiPriority w:val="99"/>
    <w:qFormat/>
    <w:rsid w:val="00DF0DE6"/>
    <w:pPr>
      <w:keepNext/>
      <w:widowControl w:val="0"/>
      <w:spacing w:before="60" w:after="120" w:line="240" w:lineRule="auto"/>
      <w:jc w:val="center"/>
    </w:pPr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customStyle="1" w:styleId="a6">
    <w:name w:val="Подзаголовок Знак"/>
    <w:basedOn w:val="a0"/>
    <w:link w:val="a5"/>
    <w:uiPriority w:val="99"/>
    <w:rsid w:val="00DF0DE6"/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styleId="a7">
    <w:name w:val="Strong"/>
    <w:basedOn w:val="a0"/>
    <w:uiPriority w:val="99"/>
    <w:qFormat/>
    <w:rsid w:val="00DF0DE6"/>
    <w:rPr>
      <w:rFonts w:cs="Times New Roman"/>
      <w:b/>
    </w:rPr>
  </w:style>
  <w:style w:type="character" w:styleId="a8">
    <w:name w:val="Emphasis"/>
    <w:basedOn w:val="a0"/>
    <w:uiPriority w:val="99"/>
    <w:qFormat/>
    <w:rsid w:val="00DF0DE6"/>
    <w:rPr>
      <w:rFonts w:cs="Times New Roman"/>
      <w:i/>
      <w:iCs/>
    </w:rPr>
  </w:style>
  <w:style w:type="paragraph" w:styleId="a9">
    <w:name w:val="No Spacing"/>
    <w:aliases w:val="НУЖНЫЙ"/>
    <w:uiPriority w:val="1"/>
    <w:qFormat/>
    <w:rsid w:val="00DF0DE6"/>
  </w:style>
  <w:style w:type="paragraph" w:styleId="aa">
    <w:name w:val="List Paragraph"/>
    <w:basedOn w:val="a"/>
    <w:link w:val="ab"/>
    <w:uiPriority w:val="99"/>
    <w:qFormat/>
    <w:rsid w:val="00DF0DE6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DF0DE6"/>
  </w:style>
  <w:style w:type="paragraph" w:styleId="ac">
    <w:name w:val="Normal (Web)"/>
    <w:basedOn w:val="a"/>
    <w:uiPriority w:val="99"/>
    <w:unhideWhenUsed/>
    <w:rsid w:val="00FE05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055B"/>
  </w:style>
  <w:style w:type="paragraph" w:styleId="ad">
    <w:name w:val="Balloon Text"/>
    <w:basedOn w:val="a"/>
    <w:link w:val="ae"/>
    <w:uiPriority w:val="99"/>
    <w:semiHidden/>
    <w:unhideWhenUsed/>
    <w:rsid w:val="00F4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4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F0DE6"/>
    <w:pPr>
      <w:keepNext/>
      <w:widowControl w:val="0"/>
      <w:spacing w:before="240" w:after="120" w:line="240" w:lineRule="auto"/>
      <w:outlineLvl w:val="0"/>
    </w:pPr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paragraph" w:styleId="2">
    <w:name w:val="heading 2"/>
    <w:basedOn w:val="a"/>
    <w:link w:val="20"/>
    <w:uiPriority w:val="99"/>
    <w:qFormat/>
    <w:rsid w:val="00DF0DE6"/>
    <w:pPr>
      <w:keepNext/>
      <w:widowControl w:val="0"/>
      <w:spacing w:before="200" w:after="120" w:line="240" w:lineRule="auto"/>
      <w:outlineLvl w:val="1"/>
    </w:pPr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paragraph" w:styleId="3">
    <w:name w:val="heading 3"/>
    <w:basedOn w:val="a"/>
    <w:link w:val="30"/>
    <w:uiPriority w:val="99"/>
    <w:qFormat/>
    <w:rsid w:val="00DF0DE6"/>
    <w:pPr>
      <w:keepNext/>
      <w:widowControl w:val="0"/>
      <w:spacing w:before="140" w:after="120" w:line="240" w:lineRule="auto"/>
      <w:outlineLvl w:val="2"/>
    </w:pPr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paragraph" w:styleId="4">
    <w:name w:val="heading 4"/>
    <w:basedOn w:val="a"/>
    <w:link w:val="40"/>
    <w:uiPriority w:val="99"/>
    <w:qFormat/>
    <w:rsid w:val="00DF0DE6"/>
    <w:pPr>
      <w:keepNext/>
      <w:keepLines/>
      <w:widowControl w:val="0"/>
      <w:spacing w:before="40" w:after="0" w:line="259" w:lineRule="auto"/>
      <w:outlineLvl w:val="3"/>
    </w:pPr>
    <w:rPr>
      <w:rFonts w:ascii="Cambria" w:hAnsi="Cambria"/>
      <w:i/>
      <w:iCs/>
      <w:color w:val="365F91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DE6"/>
    <w:rPr>
      <w:rFonts w:ascii="Liberation Sans" w:eastAsia="Microsoft YaHei" w:hAnsi="Liberation Sans" w:cs="Mangal"/>
      <w:b/>
      <w:bCs/>
      <w:color w:val="00000A"/>
      <w:sz w:val="36"/>
      <w:szCs w:val="36"/>
      <w:lang w:eastAsia="zh-CN" w:bidi="hi-IN"/>
    </w:rPr>
  </w:style>
  <w:style w:type="character" w:customStyle="1" w:styleId="20">
    <w:name w:val="Заголовок 2 Знак"/>
    <w:basedOn w:val="a0"/>
    <w:link w:val="2"/>
    <w:uiPriority w:val="99"/>
    <w:rsid w:val="00DF0DE6"/>
    <w:rPr>
      <w:rFonts w:ascii="Liberation Sans" w:eastAsia="Microsoft YaHei" w:hAnsi="Liberation Sans" w:cs="Mangal"/>
      <w:b/>
      <w:bCs/>
      <w:color w:val="00000A"/>
      <w:sz w:val="32"/>
      <w:szCs w:val="32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DF0DE6"/>
    <w:rPr>
      <w:rFonts w:ascii="Liberation Sans" w:eastAsia="Microsoft YaHei" w:hAnsi="Liberation Sans" w:cs="Mangal"/>
      <w:b/>
      <w:bCs/>
      <w:color w:val="00000A"/>
      <w:sz w:val="28"/>
      <w:szCs w:val="28"/>
      <w:lang w:eastAsia="zh-CN" w:bidi="hi-IN"/>
    </w:rPr>
  </w:style>
  <w:style w:type="character" w:customStyle="1" w:styleId="40">
    <w:name w:val="Заголовок 4 Знак"/>
    <w:basedOn w:val="a0"/>
    <w:link w:val="4"/>
    <w:uiPriority w:val="99"/>
    <w:rsid w:val="00DF0DE6"/>
    <w:rPr>
      <w:rFonts w:ascii="Cambria" w:hAnsi="Cambria"/>
      <w:i/>
      <w:iCs/>
      <w:color w:val="365F91"/>
      <w:lang w:bidi="hi-IN"/>
    </w:rPr>
  </w:style>
  <w:style w:type="paragraph" w:styleId="a3">
    <w:name w:val="Title"/>
    <w:basedOn w:val="a"/>
    <w:link w:val="a4"/>
    <w:uiPriority w:val="99"/>
    <w:qFormat/>
    <w:rsid w:val="00DF0DE6"/>
    <w:pPr>
      <w:widowControl w:val="0"/>
      <w:suppressLineNumbers/>
      <w:spacing w:before="120" w:after="120" w:line="240" w:lineRule="auto"/>
    </w:pPr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character" w:customStyle="1" w:styleId="a4">
    <w:name w:val="Название Знак"/>
    <w:basedOn w:val="a0"/>
    <w:link w:val="a3"/>
    <w:uiPriority w:val="99"/>
    <w:rsid w:val="00DF0DE6"/>
    <w:rPr>
      <w:rFonts w:ascii="Liberation Serif" w:eastAsia="SimSun" w:hAnsi="Liberation Serif" w:cs="Mangal"/>
      <w:i/>
      <w:iCs/>
      <w:color w:val="00000A"/>
      <w:sz w:val="24"/>
      <w:szCs w:val="24"/>
      <w:lang w:eastAsia="zh-CN" w:bidi="hi-IN"/>
    </w:rPr>
  </w:style>
  <w:style w:type="paragraph" w:styleId="a5">
    <w:name w:val="Subtitle"/>
    <w:basedOn w:val="a"/>
    <w:link w:val="a6"/>
    <w:uiPriority w:val="99"/>
    <w:qFormat/>
    <w:rsid w:val="00DF0DE6"/>
    <w:pPr>
      <w:keepNext/>
      <w:widowControl w:val="0"/>
      <w:spacing w:before="60" w:after="120" w:line="240" w:lineRule="auto"/>
      <w:jc w:val="center"/>
    </w:pPr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customStyle="1" w:styleId="a6">
    <w:name w:val="Подзаголовок Знак"/>
    <w:basedOn w:val="a0"/>
    <w:link w:val="a5"/>
    <w:uiPriority w:val="99"/>
    <w:rsid w:val="00DF0DE6"/>
    <w:rPr>
      <w:rFonts w:ascii="Liberation Sans" w:eastAsia="Microsoft YaHei" w:hAnsi="Liberation Sans" w:cs="Mangal"/>
      <w:color w:val="00000A"/>
      <w:sz w:val="36"/>
      <w:szCs w:val="36"/>
      <w:lang w:eastAsia="zh-CN" w:bidi="hi-IN"/>
    </w:rPr>
  </w:style>
  <w:style w:type="character" w:styleId="a7">
    <w:name w:val="Strong"/>
    <w:basedOn w:val="a0"/>
    <w:uiPriority w:val="99"/>
    <w:qFormat/>
    <w:rsid w:val="00DF0DE6"/>
    <w:rPr>
      <w:rFonts w:cs="Times New Roman"/>
      <w:b/>
    </w:rPr>
  </w:style>
  <w:style w:type="character" w:styleId="a8">
    <w:name w:val="Emphasis"/>
    <w:basedOn w:val="a0"/>
    <w:uiPriority w:val="99"/>
    <w:qFormat/>
    <w:rsid w:val="00DF0DE6"/>
    <w:rPr>
      <w:rFonts w:cs="Times New Roman"/>
      <w:i/>
      <w:iCs/>
    </w:rPr>
  </w:style>
  <w:style w:type="paragraph" w:styleId="a9">
    <w:name w:val="No Spacing"/>
    <w:aliases w:val="НУЖНЫЙ"/>
    <w:uiPriority w:val="1"/>
    <w:qFormat/>
    <w:rsid w:val="00DF0DE6"/>
  </w:style>
  <w:style w:type="paragraph" w:styleId="aa">
    <w:name w:val="List Paragraph"/>
    <w:basedOn w:val="a"/>
    <w:link w:val="ab"/>
    <w:uiPriority w:val="99"/>
    <w:qFormat/>
    <w:rsid w:val="00DF0DE6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DF0DE6"/>
  </w:style>
  <w:style w:type="paragraph" w:styleId="ac">
    <w:name w:val="Normal (Web)"/>
    <w:basedOn w:val="a"/>
    <w:uiPriority w:val="99"/>
    <w:unhideWhenUsed/>
    <w:rsid w:val="00FE05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055B"/>
  </w:style>
  <w:style w:type="paragraph" w:styleId="ad">
    <w:name w:val="Balloon Text"/>
    <w:basedOn w:val="a"/>
    <w:link w:val="ae"/>
    <w:uiPriority w:val="99"/>
    <w:semiHidden/>
    <w:unhideWhenUsed/>
    <w:rsid w:val="00F4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4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9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78</cp:revision>
  <dcterms:created xsi:type="dcterms:W3CDTF">2022-03-20T16:08:00Z</dcterms:created>
  <dcterms:modified xsi:type="dcterms:W3CDTF">2024-07-02T10:16:00Z</dcterms:modified>
</cp:coreProperties>
</file>