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BF5" w:rsidRPr="00623BF5" w:rsidRDefault="006F6DEF" w:rsidP="00623BF5">
      <w:pPr>
        <w:jc w:val="center"/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</w:pPr>
      <w:r w:rsidRPr="00623BF5"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 xml:space="preserve"> </w:t>
      </w:r>
      <w:r w:rsidR="00623BF5" w:rsidRPr="00623BF5"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«Чего много?»</w:t>
      </w:r>
    </w:p>
    <w:p w:rsidR="00623BF5" w:rsidRPr="00623BF5" w:rsidRDefault="00623BF5" w:rsidP="00623BF5">
      <w:pPr>
        <w:jc w:val="center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Закрепляем образование и употребление родительного падежа: взрослый называет слово, а ребенок дружит его со словом «много». Например, игрушка – много игрушек, платье – много платьев и т.п.</w:t>
      </w:r>
    </w:p>
    <w:p w:rsidR="00623BF5" w:rsidRPr="00623BF5" w:rsidRDefault="00623BF5" w:rsidP="00623BF5">
      <w:pPr>
        <w:jc w:val="center"/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</w:pPr>
      <w:r w:rsidRPr="00623BF5"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«Почему это произошло?»</w:t>
      </w:r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Предложите ребенку назвать как можно больше причин для следующих ситуаций:</w:t>
      </w:r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• На улице стояло много людей.</w:t>
      </w:r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• Дети стояли, открыв рот от изумления.</w:t>
      </w:r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• Вода в чашке стала мутной.</w:t>
      </w:r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• Внезапно в комнате погас свет.</w:t>
      </w:r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• Пение птиц внезапно прекратилось.</w:t>
      </w:r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• Мама открыла дверь в комнату и ахнула.</w:t>
      </w:r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 xml:space="preserve">Постарайтесь придумать как обычные, так и самые невероятные объяснения ситуаций. Например: мама могла удивиться, увидев подарок на столе или разбитую чашку, а может быть </w:t>
      </w:r>
      <w:proofErr w:type="spellStart"/>
      <w:r w:rsidRPr="00623BF5">
        <w:rPr>
          <w:rFonts w:ascii="Times New Roman" w:hAnsi="Times New Roman" w:cs="Times New Roman"/>
          <w:sz w:val="26"/>
          <w:szCs w:val="26"/>
        </w:rPr>
        <w:t>Карлсона</w:t>
      </w:r>
      <w:proofErr w:type="spellEnd"/>
      <w:r w:rsidRPr="00623BF5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623BF5">
        <w:rPr>
          <w:rFonts w:ascii="Times New Roman" w:hAnsi="Times New Roman" w:cs="Times New Roman"/>
          <w:sz w:val="26"/>
          <w:szCs w:val="26"/>
        </w:rPr>
        <w:t>сидящего</w:t>
      </w:r>
      <w:proofErr w:type="gramEnd"/>
      <w:r w:rsidRPr="00623BF5">
        <w:rPr>
          <w:rFonts w:ascii="Times New Roman" w:hAnsi="Times New Roman" w:cs="Times New Roman"/>
          <w:sz w:val="26"/>
          <w:szCs w:val="26"/>
        </w:rPr>
        <w:t xml:space="preserve"> на </w:t>
      </w:r>
    </w:p>
    <w:p w:rsidR="00623BF5" w:rsidRPr="00623BF5" w:rsidRDefault="00623BF5" w:rsidP="009C395A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23BF5">
        <w:rPr>
          <w:rFonts w:ascii="Times New Roman" w:hAnsi="Times New Roman" w:cs="Times New Roman"/>
          <w:sz w:val="26"/>
          <w:szCs w:val="26"/>
        </w:rPr>
        <w:t>подоконнике</w:t>
      </w:r>
      <w:proofErr w:type="gramEnd"/>
      <w:r w:rsidRPr="00623BF5">
        <w:rPr>
          <w:rFonts w:ascii="Times New Roman" w:hAnsi="Times New Roman" w:cs="Times New Roman"/>
          <w:sz w:val="26"/>
          <w:szCs w:val="26"/>
        </w:rPr>
        <w:t>.</w:t>
      </w:r>
    </w:p>
    <w:p w:rsidR="00623BF5" w:rsidRPr="00623BF5" w:rsidRDefault="00623BF5" w:rsidP="00623BF5">
      <w:pPr>
        <w:jc w:val="center"/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</w:pPr>
      <w:r w:rsidRPr="00623BF5"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«Что может произойти, если…»</w:t>
      </w:r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• Если положить лед на ладонь, то …</w:t>
      </w:r>
      <w:proofErr w:type="gramStart"/>
      <w:r w:rsidRPr="00623BF5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• Если у медведя вырастут крылья, то …</w:t>
      </w:r>
      <w:proofErr w:type="gramStart"/>
      <w:r w:rsidRPr="00623BF5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• Если полететь высоко-высоко, то …</w:t>
      </w:r>
      <w:proofErr w:type="gramStart"/>
      <w:r w:rsidRPr="00623BF5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• Если съесть много мороженого, то …</w:t>
      </w:r>
      <w:proofErr w:type="gramStart"/>
      <w:r w:rsidRPr="00623BF5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lastRenderedPageBreak/>
        <w:t>• Если летом пойдет снег, то …</w:t>
      </w:r>
      <w:proofErr w:type="gramStart"/>
      <w:r w:rsidRPr="00623BF5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Подключите фантазию: если выбросить кусочек хлеба, то его могут скушать птички, он может упасть на голову кому-то, его отнесет ветром в волшебную страну и хлебный кусочек превратится в съедобный домик.</w:t>
      </w:r>
    </w:p>
    <w:p w:rsidR="009E4401" w:rsidRPr="009E4401" w:rsidRDefault="00623BF5" w:rsidP="009E4401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 xml:space="preserve">Использование </w:t>
      </w:r>
      <w:proofErr w:type="spellStart"/>
      <w:r w:rsidRPr="00623BF5">
        <w:rPr>
          <w:rFonts w:ascii="Times New Roman" w:hAnsi="Times New Roman" w:cs="Times New Roman"/>
          <w:sz w:val="26"/>
          <w:szCs w:val="26"/>
        </w:rPr>
        <w:t>мнемотаблиц</w:t>
      </w:r>
      <w:proofErr w:type="spellEnd"/>
      <w:r w:rsidRPr="00623BF5">
        <w:rPr>
          <w:rFonts w:ascii="Times New Roman" w:hAnsi="Times New Roman" w:cs="Times New Roman"/>
          <w:sz w:val="26"/>
          <w:szCs w:val="26"/>
        </w:rPr>
        <w:t xml:space="preserve"> способствует развитию связной речи дошкольников, совершенствованию знаний об окружающем мире.</w:t>
      </w:r>
    </w:p>
    <w:p w:rsidR="009E4401" w:rsidRPr="009E4401" w:rsidRDefault="009C395A" w:rsidP="009E4401">
      <w:pPr>
        <w:jc w:val="center"/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«</w:t>
      </w:r>
      <w:r w:rsidR="009E4401" w:rsidRPr="009E4401"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Назови три предмета</w:t>
      </w:r>
      <w:r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»</w:t>
      </w:r>
    </w:p>
    <w:p w:rsidR="009E4401" w:rsidRPr="009E4401" w:rsidRDefault="009E4401" w:rsidP="009E4401">
      <w:pPr>
        <w:jc w:val="both"/>
        <w:rPr>
          <w:rFonts w:ascii="Times New Roman" w:hAnsi="Times New Roman" w:cs="Times New Roman"/>
          <w:sz w:val="26"/>
          <w:szCs w:val="26"/>
        </w:rPr>
      </w:pPr>
      <w:r w:rsidRPr="009E4401">
        <w:rPr>
          <w:rFonts w:ascii="Times New Roman" w:hAnsi="Times New Roman" w:cs="Times New Roman"/>
          <w:sz w:val="26"/>
          <w:szCs w:val="26"/>
        </w:rPr>
        <w:t xml:space="preserve">Эта игра </w:t>
      </w:r>
      <w:r w:rsidRPr="009E4401">
        <w:rPr>
          <w:rFonts w:ascii="Times New Roman" w:hAnsi="Times New Roman" w:cs="Times New Roman"/>
          <w:i/>
          <w:iCs/>
          <w:sz w:val="26"/>
          <w:szCs w:val="26"/>
        </w:rPr>
        <w:t>развивает у ребенка словесно-логическое мышление</w:t>
      </w:r>
      <w:r w:rsidRPr="009E4401">
        <w:rPr>
          <w:rFonts w:ascii="Times New Roman" w:hAnsi="Times New Roman" w:cs="Times New Roman"/>
          <w:sz w:val="26"/>
          <w:szCs w:val="26"/>
        </w:rPr>
        <w:t>. Ведущий   называет слово (например, мебель) и бросает мяч одному из играющих, тот должен назвать три предмета, которые можно назвать одним этим словом (например, стул, стол, кровать). Кто ошибся, платит фант</w:t>
      </w:r>
    </w:p>
    <w:p w:rsidR="009E4401" w:rsidRPr="009E4401" w:rsidRDefault="009C395A" w:rsidP="009E4401">
      <w:pPr>
        <w:jc w:val="center"/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«</w:t>
      </w:r>
      <w:r w:rsidR="009E4401" w:rsidRPr="009E4401"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Что изменилось?</w:t>
      </w:r>
      <w:r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»</w:t>
      </w:r>
    </w:p>
    <w:p w:rsidR="00623BF5" w:rsidRPr="009E4401" w:rsidRDefault="009E4401" w:rsidP="009E4401">
      <w:pPr>
        <w:jc w:val="both"/>
        <w:rPr>
          <w:rFonts w:ascii="Times New Roman" w:hAnsi="Times New Roman" w:cs="Times New Roman"/>
          <w:sz w:val="26"/>
          <w:szCs w:val="26"/>
        </w:rPr>
      </w:pPr>
      <w:r w:rsidRPr="009E4401">
        <w:rPr>
          <w:rFonts w:ascii="Times New Roman" w:hAnsi="Times New Roman" w:cs="Times New Roman"/>
          <w:sz w:val="26"/>
          <w:szCs w:val="26"/>
        </w:rPr>
        <w:t>Перед ребенком выкладывают 7 картинок или игрушек (для начала можно 3-4), он должен запомнить, как они расположены. Затем взрослый просит ребенка закрыть глаза, в это время меняет 2 (затем можно больше) картинки (игрушки) местами или убирает одну (или больше) из них. Ребенка просят открыть глаза, он должен заметить, что изменилось.</w:t>
      </w:r>
    </w:p>
    <w:p w:rsidR="00623BF5" w:rsidRPr="00623BF5" w:rsidRDefault="00623BF5" w:rsidP="00623BF5">
      <w:pPr>
        <w:rPr>
          <w:rFonts w:ascii="Times New Roman" w:hAnsi="Times New Roman" w:cs="Times New Roman"/>
          <w:sz w:val="26"/>
          <w:szCs w:val="26"/>
        </w:rPr>
      </w:pPr>
    </w:p>
    <w:p w:rsidR="00623BF5" w:rsidRPr="00623BF5" w:rsidRDefault="00623BF5" w:rsidP="00623BF5">
      <w:pPr>
        <w:rPr>
          <w:rFonts w:ascii="Times New Roman" w:hAnsi="Times New Roman" w:cs="Times New Roman"/>
          <w:sz w:val="26"/>
          <w:szCs w:val="26"/>
        </w:rPr>
      </w:pPr>
    </w:p>
    <w:p w:rsidR="00623BF5" w:rsidRPr="00623BF5" w:rsidRDefault="00623BF5" w:rsidP="00623BF5">
      <w:pPr>
        <w:rPr>
          <w:rFonts w:ascii="Times New Roman" w:hAnsi="Times New Roman" w:cs="Times New Roman"/>
          <w:sz w:val="26"/>
          <w:szCs w:val="26"/>
        </w:rPr>
      </w:pPr>
    </w:p>
    <w:p w:rsidR="00623BF5" w:rsidRPr="00623BF5" w:rsidRDefault="00623BF5" w:rsidP="00623BF5">
      <w:pPr>
        <w:jc w:val="center"/>
        <w:rPr>
          <w:rFonts w:ascii="Times New Roman" w:hAnsi="Times New Roman" w:cs="Times New Roman"/>
          <w:b/>
          <w:color w:val="17365D"/>
          <w:sz w:val="26"/>
          <w:szCs w:val="26"/>
        </w:rPr>
      </w:pPr>
    </w:p>
    <w:p w:rsidR="00623BF5" w:rsidRPr="00623BF5" w:rsidRDefault="00623BF5" w:rsidP="00623BF5">
      <w:pPr>
        <w:jc w:val="center"/>
        <w:rPr>
          <w:rFonts w:ascii="Times New Roman" w:hAnsi="Times New Roman" w:cs="Times New Roman"/>
          <w:b/>
          <w:color w:val="17365D"/>
          <w:sz w:val="26"/>
          <w:szCs w:val="26"/>
        </w:rPr>
      </w:pPr>
    </w:p>
    <w:p w:rsidR="00623BF5" w:rsidRPr="00623BF5" w:rsidRDefault="00623BF5" w:rsidP="00623BF5">
      <w:pPr>
        <w:jc w:val="center"/>
        <w:rPr>
          <w:rFonts w:ascii="Times New Roman" w:hAnsi="Times New Roman" w:cs="Times New Roman"/>
          <w:b/>
          <w:color w:val="17365D"/>
          <w:sz w:val="26"/>
          <w:szCs w:val="26"/>
        </w:rPr>
      </w:pPr>
    </w:p>
    <w:p w:rsidR="006F6DEF" w:rsidRDefault="006F6DEF" w:rsidP="009E4401">
      <w:pPr>
        <w:rPr>
          <w:rFonts w:ascii="Times New Roman" w:hAnsi="Times New Roman" w:cs="Times New Roman"/>
          <w:b/>
          <w:sz w:val="40"/>
          <w:szCs w:val="40"/>
        </w:rPr>
      </w:pPr>
    </w:p>
    <w:p w:rsidR="00623BF5" w:rsidRPr="00623BF5" w:rsidRDefault="00623BF5" w:rsidP="0031190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23BF5">
        <w:rPr>
          <w:rFonts w:ascii="Times New Roman" w:hAnsi="Times New Roman" w:cs="Times New Roman"/>
          <w:b/>
          <w:sz w:val="40"/>
          <w:szCs w:val="40"/>
        </w:rPr>
        <w:t>«</w:t>
      </w:r>
      <w:r w:rsidR="0031190E">
        <w:rPr>
          <w:rFonts w:ascii="Times New Roman" w:hAnsi="Times New Roman" w:cs="Times New Roman"/>
          <w:b/>
          <w:sz w:val="40"/>
          <w:szCs w:val="40"/>
        </w:rPr>
        <w:t>Как влияют игры на развитие речи дошкольников</w:t>
      </w:r>
      <w:r w:rsidR="002901D5">
        <w:rPr>
          <w:rFonts w:ascii="Times New Roman" w:hAnsi="Times New Roman" w:cs="Times New Roman"/>
          <w:b/>
          <w:sz w:val="40"/>
          <w:szCs w:val="40"/>
        </w:rPr>
        <w:t>»</w:t>
      </w:r>
    </w:p>
    <w:p w:rsidR="00623BF5" w:rsidRPr="00623BF5" w:rsidRDefault="00623BF5" w:rsidP="00623BF5">
      <w:pPr>
        <w:jc w:val="both"/>
        <w:rPr>
          <w:rFonts w:ascii="Times New Roman" w:hAnsi="Times New Roman" w:cs="Times New Roman"/>
          <w:color w:val="365F91"/>
          <w:sz w:val="26"/>
          <w:szCs w:val="26"/>
        </w:rPr>
      </w:pPr>
    </w:p>
    <w:p w:rsidR="00623BF5" w:rsidRPr="00623BF5" w:rsidRDefault="006F6DEF" w:rsidP="00623BF5">
      <w:pPr>
        <w:jc w:val="both"/>
        <w:rPr>
          <w:rFonts w:ascii="Times New Roman" w:hAnsi="Times New Roman" w:cs="Times New Roman"/>
          <w:color w:val="365F91"/>
          <w:sz w:val="26"/>
          <w:szCs w:val="26"/>
        </w:rPr>
      </w:pPr>
      <w:r>
        <w:rPr>
          <w:rFonts w:ascii="Times New Roman" w:hAnsi="Times New Roman" w:cs="Times New Roman"/>
          <w:noProof/>
          <w:color w:val="365F91"/>
          <w:sz w:val="26"/>
          <w:szCs w:val="26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149860</wp:posOffset>
            </wp:positionV>
            <wp:extent cx="2682240" cy="1914525"/>
            <wp:effectExtent l="19050" t="0" r="3810" b="0"/>
            <wp:wrapThrough wrapText="bothSides">
              <wp:wrapPolygon edited="0">
                <wp:start x="-153" y="0"/>
                <wp:lineTo x="-153" y="21493"/>
                <wp:lineTo x="21631" y="21493"/>
                <wp:lineTo x="21631" y="0"/>
                <wp:lineTo x="-153" y="0"/>
              </wp:wrapPolygon>
            </wp:wrapThrough>
            <wp:docPr id="7" name="Рисунок 1" descr="Мама читает книгу с ребенком изображение_Фото номер 400137252_PSD Формат  изображения_ru.lovepi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ма читает книгу с ребенком изображение_Фото номер 400137252_PSD Формат  изображения_ru.lovepik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2981" w:rsidRDefault="00452981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2981" w:rsidRDefault="00452981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2981" w:rsidRDefault="00452981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F6DEF" w:rsidRDefault="006F6DEF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F6DEF" w:rsidRDefault="006F6DEF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F6DEF" w:rsidRDefault="006F6DEF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C395A" w:rsidRDefault="009C395A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F6DEF" w:rsidRPr="00623BF5" w:rsidRDefault="006F6DEF" w:rsidP="00623BF5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23BF5" w:rsidRPr="009C395A" w:rsidRDefault="00623BF5" w:rsidP="009C395A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23BF5">
        <w:rPr>
          <w:rFonts w:ascii="Times New Roman" w:hAnsi="Times New Roman" w:cs="Times New Roman"/>
          <w:sz w:val="26"/>
          <w:szCs w:val="26"/>
          <w:lang w:eastAsia="ru-RU"/>
        </w:rPr>
        <w:lastRenderedPageBreak/>
        <w:t xml:space="preserve">Речевое развитие является важнейшим аспектом общего психического развития в детском возрасте. Речь неразрывно связана с мышлением. По мере овладения речью ребёнок учится адекватно понимать речь окружающих, связно выражать свои мысли. </w:t>
      </w:r>
      <w:r w:rsidRPr="009C395A">
        <w:rPr>
          <w:rFonts w:ascii="Times New Roman" w:hAnsi="Times New Roman" w:cs="Times New Roman"/>
          <w:sz w:val="26"/>
          <w:szCs w:val="26"/>
        </w:rPr>
        <w:t>Именно в дошкольном возрасте речь  становится более богатой по своему содержанию и приобретает более сложное строение.</w:t>
      </w:r>
    </w:p>
    <w:p w:rsidR="00623BF5" w:rsidRPr="00623BF5" w:rsidRDefault="00623BF5" w:rsidP="00623BF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23BF5">
        <w:rPr>
          <w:rFonts w:ascii="Times New Roman" w:hAnsi="Times New Roman"/>
          <w:sz w:val="26"/>
          <w:szCs w:val="26"/>
        </w:rPr>
        <w:t>Особое внимание уделяется развитию описательной речи. Дети учатся сравнивать, сопоставлять предметы, игрушки, описывать их по следующей схеме:</w:t>
      </w:r>
    </w:p>
    <w:p w:rsidR="00623BF5" w:rsidRPr="00623BF5" w:rsidRDefault="00623BF5" w:rsidP="00623BF5">
      <w:pPr>
        <w:pStyle w:val="a5"/>
        <w:spacing w:after="0" w:line="24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623BF5">
        <w:rPr>
          <w:rFonts w:ascii="Times New Roman" w:hAnsi="Times New Roman"/>
          <w:sz w:val="26"/>
          <w:szCs w:val="26"/>
        </w:rPr>
        <w:t>1) указание на предмет, называние его.</w:t>
      </w:r>
    </w:p>
    <w:p w:rsidR="00623BF5" w:rsidRPr="00623BF5" w:rsidRDefault="00623BF5" w:rsidP="00623BF5">
      <w:pPr>
        <w:pStyle w:val="a5"/>
        <w:spacing w:after="0" w:line="24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623BF5">
        <w:rPr>
          <w:rFonts w:ascii="Times New Roman" w:hAnsi="Times New Roman"/>
          <w:sz w:val="26"/>
          <w:szCs w:val="26"/>
        </w:rPr>
        <w:t>2) оценка предмета или отношения говорящего к нему такое обучение способствует умению описывать предметы, развивает у детей умения и навыки, обеспечивающие общую структуру оформления текста.</w:t>
      </w:r>
    </w:p>
    <w:p w:rsidR="00623BF5" w:rsidRPr="00623BF5" w:rsidRDefault="00623BF5" w:rsidP="00623BF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23BF5">
        <w:rPr>
          <w:rFonts w:ascii="Times New Roman" w:hAnsi="Times New Roman"/>
          <w:sz w:val="26"/>
          <w:szCs w:val="26"/>
        </w:rPr>
        <w:t>Беседы детей со взрослыми людьми, слушание сказок и других произведений детской литературы, разговоры детей в процессе коллективных игр и занятий являются необходимым условием развития детской речи в этом возрасте.</w:t>
      </w:r>
    </w:p>
    <w:p w:rsidR="009C395A" w:rsidRPr="009C395A" w:rsidRDefault="00623BF5" w:rsidP="009C395A">
      <w:pPr>
        <w:ind w:firstLine="709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623BF5">
        <w:rPr>
          <w:rFonts w:ascii="Times New Roman" w:hAnsi="Times New Roman" w:cs="Times New Roman"/>
          <w:color w:val="002060"/>
          <w:sz w:val="26"/>
          <w:szCs w:val="26"/>
        </w:rPr>
        <w:t>Играя с детьми, старайтесь добиваться от них грамматически правильных, полных ответов.</w:t>
      </w:r>
    </w:p>
    <w:p w:rsidR="00623BF5" w:rsidRPr="00623BF5" w:rsidRDefault="00623BF5" w:rsidP="00623BF5">
      <w:pPr>
        <w:ind w:firstLine="709"/>
        <w:jc w:val="both"/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</w:pPr>
      <w:r w:rsidRPr="00623BF5"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Дидактическая игра «Кем быть?».</w:t>
      </w:r>
    </w:p>
    <w:p w:rsidR="00623BF5" w:rsidRPr="00623BF5" w:rsidRDefault="00623BF5" w:rsidP="00623BF5">
      <w:pPr>
        <w:ind w:firstLine="709"/>
        <w:jc w:val="both"/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</w:pPr>
    </w:p>
    <w:p w:rsidR="00623BF5" w:rsidRPr="00623BF5" w:rsidRDefault="00623BF5" w:rsidP="00623BF5">
      <w:pPr>
        <w:jc w:val="both"/>
        <w:rPr>
          <w:rFonts w:ascii="Times New Roman" w:hAnsi="Times New Roman" w:cs="Times New Roman"/>
          <w:sz w:val="26"/>
          <w:szCs w:val="26"/>
        </w:rPr>
      </w:pPr>
      <w:r w:rsidRPr="00623BF5">
        <w:rPr>
          <w:rFonts w:ascii="Times New Roman" w:hAnsi="Times New Roman" w:cs="Times New Roman"/>
          <w:i/>
          <w:sz w:val="26"/>
          <w:szCs w:val="26"/>
        </w:rPr>
        <w:lastRenderedPageBreak/>
        <w:t>Цель:</w:t>
      </w:r>
      <w:r w:rsidRPr="00623BF5">
        <w:rPr>
          <w:rFonts w:ascii="Times New Roman" w:hAnsi="Times New Roman" w:cs="Times New Roman"/>
          <w:sz w:val="26"/>
          <w:szCs w:val="26"/>
        </w:rPr>
        <w:t xml:space="preserve"> закрепить знания детей  о профессиях и об особенностях их работы, развивать речь и мышление, формировать чувство уважения к различным профессиям взрослых.</w:t>
      </w:r>
    </w:p>
    <w:p w:rsidR="00623BF5" w:rsidRPr="00623BF5" w:rsidRDefault="00623BF5" w:rsidP="00623BF5">
      <w:pPr>
        <w:numPr>
          <w:ilvl w:val="0"/>
          <w:numId w:val="1"/>
        </w:numPr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623BF5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Повар готовит еду, а маляр…</w:t>
      </w:r>
    </w:p>
    <w:p w:rsidR="00623BF5" w:rsidRPr="00623BF5" w:rsidRDefault="00623BF5" w:rsidP="00623BF5">
      <w:pPr>
        <w:numPr>
          <w:ilvl w:val="0"/>
          <w:numId w:val="1"/>
        </w:numPr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623BF5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Врач лечит людей, а шофер…</w:t>
      </w:r>
    </w:p>
    <w:p w:rsidR="00623BF5" w:rsidRPr="00623BF5" w:rsidRDefault="00623BF5" w:rsidP="00623BF5">
      <w:pPr>
        <w:numPr>
          <w:ilvl w:val="0"/>
          <w:numId w:val="1"/>
        </w:numPr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623BF5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Учитель учит детей, а воспитатель…</w:t>
      </w:r>
    </w:p>
    <w:p w:rsidR="00623BF5" w:rsidRPr="009C395A" w:rsidRDefault="00623BF5" w:rsidP="00623BF5">
      <w:pPr>
        <w:numPr>
          <w:ilvl w:val="0"/>
          <w:numId w:val="1"/>
        </w:numPr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623BF5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Строитель строит дома, а плотник…</w:t>
      </w:r>
    </w:p>
    <w:p w:rsidR="00623BF5" w:rsidRPr="00623BF5" w:rsidRDefault="00623BF5" w:rsidP="00623BF5">
      <w:pPr>
        <w:pStyle w:val="a3"/>
        <w:spacing w:after="0"/>
        <w:jc w:val="center"/>
        <w:rPr>
          <w:rStyle w:val="a4"/>
          <w:color w:val="002060"/>
          <w:sz w:val="26"/>
          <w:szCs w:val="26"/>
          <w:u w:val="single"/>
        </w:rPr>
      </w:pPr>
      <w:r w:rsidRPr="00623BF5">
        <w:rPr>
          <w:rStyle w:val="a4"/>
          <w:color w:val="002060"/>
          <w:sz w:val="26"/>
          <w:szCs w:val="26"/>
          <w:u w:val="single"/>
        </w:rPr>
        <w:t>Дидактические игры «Кто как голос подает?», «Детеныши животных».</w:t>
      </w:r>
    </w:p>
    <w:p w:rsidR="00623BF5" w:rsidRPr="00623BF5" w:rsidRDefault="00623BF5" w:rsidP="00623BF5">
      <w:pPr>
        <w:pStyle w:val="a3"/>
        <w:spacing w:after="0"/>
        <w:jc w:val="both"/>
        <w:rPr>
          <w:rStyle w:val="a4"/>
          <w:b w:val="0"/>
          <w:sz w:val="26"/>
          <w:szCs w:val="26"/>
        </w:rPr>
      </w:pPr>
      <w:r w:rsidRPr="00623BF5">
        <w:rPr>
          <w:rStyle w:val="a4"/>
          <w:b w:val="0"/>
          <w:sz w:val="26"/>
          <w:szCs w:val="26"/>
        </w:rPr>
        <w:t>Цель: развивать слуховое восприятие детей, активизировать речь, закреплять знания о диких и домашних животных, формировать чувство любви к живой природе.</w:t>
      </w:r>
    </w:p>
    <w:p w:rsidR="00623BF5" w:rsidRPr="00623BF5" w:rsidRDefault="00623BF5" w:rsidP="00623BF5">
      <w:pPr>
        <w:pStyle w:val="a3"/>
        <w:numPr>
          <w:ilvl w:val="0"/>
          <w:numId w:val="2"/>
        </w:numPr>
        <w:spacing w:after="0"/>
        <w:jc w:val="both"/>
        <w:rPr>
          <w:rStyle w:val="a4"/>
          <w:b w:val="0"/>
          <w:sz w:val="26"/>
          <w:szCs w:val="26"/>
        </w:rPr>
      </w:pPr>
      <w:r w:rsidRPr="00623BF5">
        <w:rPr>
          <w:rStyle w:val="a4"/>
          <w:b w:val="0"/>
          <w:sz w:val="26"/>
          <w:szCs w:val="26"/>
        </w:rPr>
        <w:t xml:space="preserve">Кошка мяукает и </w:t>
      </w:r>
      <w:proofErr w:type="spellStart"/>
      <w:r w:rsidRPr="00623BF5">
        <w:rPr>
          <w:rStyle w:val="a4"/>
          <w:b w:val="0"/>
          <w:sz w:val="26"/>
          <w:szCs w:val="26"/>
        </w:rPr>
        <w:t>мурлыкает</w:t>
      </w:r>
      <w:proofErr w:type="spellEnd"/>
      <w:r w:rsidRPr="00623BF5">
        <w:rPr>
          <w:rStyle w:val="a4"/>
          <w:b w:val="0"/>
          <w:sz w:val="26"/>
          <w:szCs w:val="26"/>
        </w:rPr>
        <w:t xml:space="preserve"> (детёныш кошки - котенок)</w:t>
      </w:r>
    </w:p>
    <w:p w:rsidR="00623BF5" w:rsidRPr="00623BF5" w:rsidRDefault="00623BF5" w:rsidP="00623BF5">
      <w:pPr>
        <w:pStyle w:val="a3"/>
        <w:numPr>
          <w:ilvl w:val="0"/>
          <w:numId w:val="2"/>
        </w:numPr>
        <w:spacing w:after="0"/>
        <w:jc w:val="both"/>
        <w:rPr>
          <w:rStyle w:val="a4"/>
          <w:b w:val="0"/>
          <w:sz w:val="26"/>
          <w:szCs w:val="26"/>
        </w:rPr>
      </w:pPr>
      <w:r w:rsidRPr="00623BF5">
        <w:rPr>
          <w:rStyle w:val="a4"/>
          <w:b w:val="0"/>
          <w:sz w:val="26"/>
          <w:szCs w:val="26"/>
        </w:rPr>
        <w:t>Собака лает и рычит (детеныш щенок)</w:t>
      </w:r>
    </w:p>
    <w:p w:rsidR="00623BF5" w:rsidRPr="00623BF5" w:rsidRDefault="00623BF5" w:rsidP="00623BF5">
      <w:pPr>
        <w:pStyle w:val="a3"/>
        <w:numPr>
          <w:ilvl w:val="0"/>
          <w:numId w:val="2"/>
        </w:numPr>
        <w:spacing w:after="0"/>
        <w:jc w:val="both"/>
        <w:rPr>
          <w:rStyle w:val="a4"/>
          <w:b w:val="0"/>
          <w:sz w:val="26"/>
          <w:szCs w:val="26"/>
        </w:rPr>
      </w:pPr>
      <w:r w:rsidRPr="00623BF5">
        <w:rPr>
          <w:rStyle w:val="a4"/>
          <w:b w:val="0"/>
          <w:sz w:val="26"/>
          <w:szCs w:val="26"/>
        </w:rPr>
        <w:t>Корова мычит (детеныш теленок) и т.д.</w:t>
      </w:r>
    </w:p>
    <w:p w:rsidR="00623BF5" w:rsidRPr="00623BF5" w:rsidRDefault="00623BF5" w:rsidP="00623BF5">
      <w:pPr>
        <w:pStyle w:val="a3"/>
        <w:spacing w:before="0" w:beforeAutospacing="0" w:after="0" w:afterAutospacing="0"/>
        <w:jc w:val="center"/>
        <w:rPr>
          <w:rStyle w:val="a4"/>
          <w:i/>
          <w:color w:val="002060"/>
          <w:sz w:val="26"/>
          <w:szCs w:val="26"/>
          <w:u w:val="single"/>
        </w:rPr>
      </w:pPr>
      <w:r w:rsidRPr="00623BF5">
        <w:rPr>
          <w:rStyle w:val="a4"/>
          <w:color w:val="002060"/>
          <w:sz w:val="26"/>
          <w:szCs w:val="26"/>
          <w:u w:val="single"/>
        </w:rPr>
        <w:t xml:space="preserve"> «Невероятные фантазии».</w:t>
      </w:r>
    </w:p>
    <w:p w:rsidR="00623BF5" w:rsidRPr="00623BF5" w:rsidRDefault="00623BF5" w:rsidP="00623BF5">
      <w:pPr>
        <w:pStyle w:val="a3"/>
        <w:spacing w:before="0" w:beforeAutospacing="0" w:after="0" w:afterAutospacing="0"/>
        <w:jc w:val="center"/>
        <w:rPr>
          <w:i/>
          <w:sz w:val="26"/>
          <w:szCs w:val="26"/>
          <w:u w:val="single"/>
        </w:rPr>
      </w:pPr>
    </w:p>
    <w:p w:rsidR="00623BF5" w:rsidRPr="00623BF5" w:rsidRDefault="00623BF5" w:rsidP="00623BF5">
      <w:pPr>
        <w:pStyle w:val="a3"/>
        <w:spacing w:before="0" w:beforeAutospacing="0" w:after="0" w:afterAutospacing="0"/>
        <w:rPr>
          <w:sz w:val="26"/>
          <w:szCs w:val="26"/>
        </w:rPr>
      </w:pPr>
      <w:r w:rsidRPr="00623BF5">
        <w:rPr>
          <w:sz w:val="26"/>
          <w:szCs w:val="26"/>
        </w:rPr>
        <w:t>• Что произойдет, если зима будет круглый год?</w:t>
      </w:r>
      <w:r w:rsidRPr="00623BF5">
        <w:rPr>
          <w:sz w:val="26"/>
          <w:szCs w:val="26"/>
        </w:rPr>
        <w:br/>
        <w:t>• Что произойдет, если рыбы станут летать?</w:t>
      </w:r>
      <w:r w:rsidRPr="00623BF5">
        <w:rPr>
          <w:sz w:val="26"/>
          <w:szCs w:val="26"/>
        </w:rPr>
        <w:br/>
        <w:t>• Что произойдет, если человек будет ростом с дом?</w:t>
      </w:r>
      <w:r w:rsidRPr="00623BF5">
        <w:rPr>
          <w:sz w:val="26"/>
          <w:szCs w:val="26"/>
        </w:rPr>
        <w:br/>
        <w:t>• Что произойдет, если муравьи станут ростом со слона?</w:t>
      </w:r>
    </w:p>
    <w:p w:rsidR="00623BF5" w:rsidRPr="00623BF5" w:rsidRDefault="00623BF5" w:rsidP="00623BF5">
      <w:pPr>
        <w:pStyle w:val="a3"/>
        <w:spacing w:before="0" w:beforeAutospacing="0" w:after="0" w:afterAutospacing="0"/>
        <w:rPr>
          <w:rStyle w:val="a4"/>
          <w:color w:val="002060"/>
          <w:sz w:val="26"/>
          <w:szCs w:val="26"/>
          <w:u w:val="single"/>
        </w:rPr>
      </w:pPr>
    </w:p>
    <w:p w:rsidR="00623BF5" w:rsidRPr="00623BF5" w:rsidRDefault="00623BF5" w:rsidP="00623BF5">
      <w:pPr>
        <w:pStyle w:val="a3"/>
        <w:spacing w:before="0" w:beforeAutospacing="0" w:after="0" w:afterAutospacing="0"/>
        <w:jc w:val="center"/>
        <w:rPr>
          <w:rStyle w:val="a4"/>
          <w:i/>
          <w:color w:val="002060"/>
          <w:sz w:val="26"/>
          <w:szCs w:val="26"/>
          <w:u w:val="single"/>
        </w:rPr>
      </w:pPr>
      <w:r w:rsidRPr="00623BF5">
        <w:rPr>
          <w:rStyle w:val="a4"/>
          <w:color w:val="002060"/>
          <w:sz w:val="26"/>
          <w:szCs w:val="26"/>
          <w:u w:val="single"/>
        </w:rPr>
        <w:t xml:space="preserve"> «Понимание назначения».</w:t>
      </w:r>
    </w:p>
    <w:p w:rsidR="00623BF5" w:rsidRPr="00623BF5" w:rsidRDefault="00623BF5" w:rsidP="00623BF5">
      <w:pPr>
        <w:pStyle w:val="a3"/>
        <w:spacing w:before="0" w:beforeAutospacing="0" w:after="0" w:afterAutospacing="0"/>
        <w:rPr>
          <w:b/>
          <w:sz w:val="26"/>
          <w:szCs w:val="26"/>
        </w:rPr>
      </w:pPr>
      <w:r w:rsidRPr="00623BF5">
        <w:rPr>
          <w:rStyle w:val="a4"/>
          <w:sz w:val="26"/>
          <w:szCs w:val="26"/>
        </w:rPr>
        <w:lastRenderedPageBreak/>
        <w:t>Предложите ребенку объяснить:</w:t>
      </w:r>
    </w:p>
    <w:p w:rsidR="00623BF5" w:rsidRPr="00623BF5" w:rsidRDefault="00623BF5" w:rsidP="00623BF5">
      <w:pPr>
        <w:pStyle w:val="a3"/>
        <w:spacing w:before="0" w:beforeAutospacing="0" w:after="0" w:afterAutospacing="0"/>
        <w:rPr>
          <w:sz w:val="26"/>
          <w:szCs w:val="26"/>
        </w:rPr>
      </w:pPr>
      <w:r w:rsidRPr="00623BF5">
        <w:rPr>
          <w:sz w:val="26"/>
          <w:szCs w:val="26"/>
        </w:rPr>
        <w:t>- Зачем каждому человеку имя?</w:t>
      </w:r>
      <w:r w:rsidRPr="00623BF5">
        <w:rPr>
          <w:sz w:val="26"/>
          <w:szCs w:val="26"/>
        </w:rPr>
        <w:br/>
        <w:t>- Для чего нужны светофоры на улицах?</w:t>
      </w:r>
      <w:r w:rsidRPr="00623BF5">
        <w:rPr>
          <w:sz w:val="26"/>
          <w:szCs w:val="26"/>
        </w:rPr>
        <w:br/>
        <w:t>- Зачем нужна печка?</w:t>
      </w:r>
      <w:r w:rsidRPr="00623BF5">
        <w:rPr>
          <w:sz w:val="26"/>
          <w:szCs w:val="26"/>
        </w:rPr>
        <w:br/>
        <w:t>- Почему у ежа иголки?</w:t>
      </w:r>
      <w:r w:rsidRPr="00623BF5">
        <w:rPr>
          <w:sz w:val="26"/>
          <w:szCs w:val="26"/>
        </w:rPr>
        <w:br/>
        <w:t>- Что можно сделать, если ты заблудился?</w:t>
      </w:r>
    </w:p>
    <w:p w:rsidR="00623BF5" w:rsidRPr="00623BF5" w:rsidRDefault="00623BF5" w:rsidP="00623BF5">
      <w:pPr>
        <w:pStyle w:val="a3"/>
        <w:spacing w:before="0" w:beforeAutospacing="0" w:after="0" w:afterAutospacing="0"/>
        <w:rPr>
          <w:sz w:val="26"/>
          <w:szCs w:val="26"/>
        </w:rPr>
      </w:pPr>
      <w:r w:rsidRPr="00623BF5">
        <w:rPr>
          <w:sz w:val="26"/>
          <w:szCs w:val="26"/>
        </w:rPr>
        <w:t>- Зачем осенью птицы улетают на юг?</w:t>
      </w:r>
    </w:p>
    <w:p w:rsidR="00623BF5" w:rsidRPr="00623BF5" w:rsidRDefault="00623BF5" w:rsidP="00623BF5">
      <w:pPr>
        <w:pStyle w:val="a3"/>
        <w:spacing w:before="0" w:beforeAutospacing="0" w:after="0" w:afterAutospacing="0"/>
        <w:rPr>
          <w:sz w:val="26"/>
          <w:szCs w:val="26"/>
        </w:rPr>
      </w:pPr>
      <w:r w:rsidRPr="00623BF5">
        <w:rPr>
          <w:sz w:val="26"/>
          <w:szCs w:val="26"/>
        </w:rPr>
        <w:t>- Почему днём светит солнце, а ночью нет?</w:t>
      </w:r>
    </w:p>
    <w:p w:rsidR="00623BF5" w:rsidRPr="00623BF5" w:rsidRDefault="00623BF5" w:rsidP="009E4401">
      <w:pPr>
        <w:pStyle w:val="a3"/>
        <w:spacing w:before="0" w:beforeAutospacing="0" w:after="0" w:afterAutospacing="0"/>
        <w:rPr>
          <w:rStyle w:val="a4"/>
          <w:color w:val="002060"/>
          <w:sz w:val="26"/>
          <w:szCs w:val="26"/>
          <w:u w:val="single"/>
        </w:rPr>
      </w:pPr>
    </w:p>
    <w:p w:rsidR="00623BF5" w:rsidRPr="00623BF5" w:rsidRDefault="009C395A" w:rsidP="00623BF5">
      <w:pPr>
        <w:pStyle w:val="a3"/>
        <w:spacing w:before="0" w:beforeAutospacing="0" w:after="0" w:afterAutospacing="0"/>
        <w:jc w:val="center"/>
        <w:rPr>
          <w:rStyle w:val="a4"/>
          <w:i/>
          <w:color w:val="002060"/>
          <w:sz w:val="26"/>
          <w:szCs w:val="26"/>
          <w:u w:val="single"/>
        </w:rPr>
      </w:pPr>
      <w:r>
        <w:rPr>
          <w:rStyle w:val="a4"/>
          <w:color w:val="002060"/>
          <w:sz w:val="26"/>
          <w:szCs w:val="26"/>
          <w:u w:val="single"/>
        </w:rPr>
        <w:t>«</w:t>
      </w:r>
      <w:r w:rsidR="00623BF5" w:rsidRPr="00623BF5">
        <w:rPr>
          <w:rStyle w:val="a4"/>
          <w:color w:val="002060"/>
          <w:sz w:val="26"/>
          <w:szCs w:val="26"/>
          <w:u w:val="single"/>
        </w:rPr>
        <w:t>Что было, если бы…</w:t>
      </w:r>
      <w:r>
        <w:rPr>
          <w:rStyle w:val="a4"/>
          <w:color w:val="002060"/>
          <w:sz w:val="26"/>
          <w:szCs w:val="26"/>
          <w:u w:val="single"/>
        </w:rPr>
        <w:t>»</w:t>
      </w:r>
    </w:p>
    <w:p w:rsidR="00623BF5" w:rsidRPr="00623BF5" w:rsidRDefault="00623BF5" w:rsidP="00623BF5">
      <w:pPr>
        <w:pStyle w:val="a3"/>
        <w:spacing w:before="0" w:beforeAutospacing="0" w:after="0" w:afterAutospacing="0"/>
        <w:jc w:val="center"/>
        <w:rPr>
          <w:rStyle w:val="a4"/>
          <w:i/>
          <w:sz w:val="26"/>
          <w:szCs w:val="26"/>
          <w:u w:val="single"/>
        </w:rPr>
      </w:pPr>
    </w:p>
    <w:p w:rsidR="00623BF5" w:rsidRPr="00623BF5" w:rsidRDefault="00623BF5" w:rsidP="00623BF5">
      <w:pPr>
        <w:pStyle w:val="a3"/>
        <w:spacing w:before="0" w:beforeAutospacing="0" w:after="0" w:afterAutospacing="0"/>
        <w:rPr>
          <w:sz w:val="26"/>
          <w:szCs w:val="26"/>
        </w:rPr>
      </w:pPr>
      <w:r w:rsidRPr="00623BF5">
        <w:rPr>
          <w:sz w:val="26"/>
          <w:szCs w:val="26"/>
        </w:rPr>
        <w:t>Сочините сказку, предложив ребенку необычную ситуацию.</w:t>
      </w:r>
    </w:p>
    <w:p w:rsidR="00623BF5" w:rsidRPr="00623BF5" w:rsidRDefault="00623BF5" w:rsidP="00623BF5">
      <w:pPr>
        <w:pStyle w:val="a3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 w:rsidRPr="00623BF5">
        <w:rPr>
          <w:sz w:val="26"/>
          <w:szCs w:val="26"/>
        </w:rPr>
        <w:t>Варианты:</w:t>
      </w:r>
      <w:r w:rsidRPr="00623BF5">
        <w:rPr>
          <w:sz w:val="26"/>
          <w:szCs w:val="26"/>
        </w:rPr>
        <w:br/>
        <w:t>• … если бы из крана бежала не вода, а сладкий сироп.</w:t>
      </w:r>
    </w:p>
    <w:p w:rsidR="00623BF5" w:rsidRPr="00452981" w:rsidRDefault="00623BF5" w:rsidP="00452981">
      <w:pPr>
        <w:rPr>
          <w:rFonts w:ascii="Times New Roman" w:hAnsi="Times New Roman" w:cs="Times New Roman"/>
          <w:i/>
          <w:iCs/>
          <w:sz w:val="26"/>
          <w:szCs w:val="26"/>
        </w:rPr>
      </w:pPr>
      <w:r w:rsidRPr="00623BF5">
        <w:rPr>
          <w:rFonts w:ascii="Times New Roman" w:hAnsi="Times New Roman" w:cs="Times New Roman"/>
          <w:sz w:val="26"/>
          <w:szCs w:val="26"/>
        </w:rPr>
        <w:t>• … если бы цветы умели мечтать</w:t>
      </w:r>
      <w:proofErr w:type="gramStart"/>
      <w:r w:rsidRPr="00623BF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623BF5">
        <w:rPr>
          <w:rFonts w:ascii="Times New Roman" w:hAnsi="Times New Roman" w:cs="Times New Roman"/>
          <w:sz w:val="26"/>
          <w:szCs w:val="26"/>
        </w:rPr>
        <w:br/>
        <w:t xml:space="preserve">• … </w:t>
      </w:r>
      <w:proofErr w:type="gramStart"/>
      <w:r w:rsidRPr="00623BF5">
        <w:rPr>
          <w:rFonts w:ascii="Times New Roman" w:hAnsi="Times New Roman" w:cs="Times New Roman"/>
          <w:sz w:val="26"/>
          <w:szCs w:val="26"/>
        </w:rPr>
        <w:t>е</w:t>
      </w:r>
      <w:proofErr w:type="gramEnd"/>
      <w:r w:rsidRPr="00623BF5">
        <w:rPr>
          <w:rFonts w:ascii="Times New Roman" w:hAnsi="Times New Roman" w:cs="Times New Roman"/>
          <w:sz w:val="26"/>
          <w:szCs w:val="26"/>
        </w:rPr>
        <w:t>сли бы шкаф ожил.</w:t>
      </w:r>
    </w:p>
    <w:p w:rsidR="009E4401" w:rsidRPr="009C395A" w:rsidRDefault="009C395A" w:rsidP="009C395A">
      <w:pPr>
        <w:ind w:left="-142" w:firstLine="142"/>
        <w:jc w:val="center"/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«</w:t>
      </w:r>
      <w:r w:rsidR="009E4401" w:rsidRPr="009E4401"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Четвертый лишний</w:t>
      </w:r>
      <w:r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»</w:t>
      </w:r>
    </w:p>
    <w:p w:rsidR="009E4401" w:rsidRPr="009C395A" w:rsidRDefault="009E4401" w:rsidP="009C395A">
      <w:pPr>
        <w:ind w:left="-142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9C395A">
        <w:rPr>
          <w:rFonts w:ascii="Times New Roman" w:hAnsi="Times New Roman" w:cs="Times New Roman"/>
          <w:sz w:val="26"/>
          <w:szCs w:val="26"/>
        </w:rPr>
        <w:t>Это упражнение можно проводить в нескольких вариантах</w:t>
      </w:r>
      <w:r w:rsidR="009C395A" w:rsidRPr="009C395A">
        <w:rPr>
          <w:rFonts w:ascii="Times New Roman" w:hAnsi="Times New Roman" w:cs="Times New Roman"/>
          <w:sz w:val="26"/>
          <w:szCs w:val="26"/>
        </w:rPr>
        <w:t>:</w:t>
      </w:r>
    </w:p>
    <w:p w:rsidR="009C395A" w:rsidRPr="009C395A" w:rsidRDefault="009C395A" w:rsidP="009C395A">
      <w:pPr>
        <w:ind w:left="-142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9C395A">
        <w:rPr>
          <w:rFonts w:ascii="Times New Roman" w:hAnsi="Times New Roman" w:cs="Times New Roman"/>
          <w:sz w:val="26"/>
          <w:szCs w:val="26"/>
        </w:rPr>
        <w:t xml:space="preserve">1)с картинками: взрослый выкладывает 4 картинки с изображением предметов и говорит ребенку: «Здесь три картинки подходят друг к другу, а одна не походит к ним. Покажи ее. Почему она лишняя? </w:t>
      </w:r>
      <w:proofErr w:type="gramStart"/>
      <w:r w:rsidRPr="009C395A">
        <w:rPr>
          <w:rFonts w:ascii="Times New Roman" w:hAnsi="Times New Roman" w:cs="Times New Roman"/>
          <w:sz w:val="26"/>
          <w:szCs w:val="26"/>
        </w:rPr>
        <w:t xml:space="preserve">Например, кот, собака, </w:t>
      </w:r>
      <w:r w:rsidRPr="009C395A">
        <w:rPr>
          <w:rFonts w:ascii="Times New Roman" w:hAnsi="Times New Roman" w:cs="Times New Roman"/>
          <w:i/>
          <w:iCs/>
          <w:sz w:val="26"/>
          <w:szCs w:val="26"/>
        </w:rPr>
        <w:t>ласточка</w:t>
      </w:r>
      <w:r w:rsidRPr="009C395A">
        <w:rPr>
          <w:rFonts w:ascii="Times New Roman" w:hAnsi="Times New Roman" w:cs="Times New Roman"/>
          <w:sz w:val="26"/>
          <w:szCs w:val="26"/>
        </w:rPr>
        <w:t>, мышь (ласточка – лишняя, т.к. это птица, а остальные – животные) или любые другие картинки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E4401" w:rsidRPr="009C395A" w:rsidRDefault="009E4401" w:rsidP="009C395A">
      <w:pPr>
        <w:ind w:left="-142" w:firstLine="142"/>
        <w:jc w:val="both"/>
        <w:rPr>
          <w:rFonts w:ascii="Times New Roman" w:hAnsi="Times New Roman" w:cs="Times New Roman"/>
        </w:rPr>
      </w:pPr>
      <w:r w:rsidRPr="009C395A">
        <w:rPr>
          <w:rFonts w:ascii="Times New Roman" w:hAnsi="Times New Roman" w:cs="Times New Roman"/>
          <w:sz w:val="26"/>
          <w:szCs w:val="26"/>
        </w:rPr>
        <w:t>2)с окружающими предметами: взрослый обращает внимание ребенка на любые предметы дома или на улице и спрашивает, что лишнее и почему.</w:t>
      </w:r>
    </w:p>
    <w:sectPr w:rsidR="009E4401" w:rsidRPr="009C395A" w:rsidSect="00DE2519">
      <w:pgSz w:w="16838" w:h="11906" w:orient="landscape"/>
      <w:pgMar w:top="426" w:right="253" w:bottom="142" w:left="426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357FD"/>
    <w:multiLevelType w:val="hybridMultilevel"/>
    <w:tmpl w:val="98AC6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3931B1"/>
    <w:multiLevelType w:val="hybridMultilevel"/>
    <w:tmpl w:val="361AD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5BC9"/>
    <w:rsid w:val="000A415F"/>
    <w:rsid w:val="00131775"/>
    <w:rsid w:val="002359FF"/>
    <w:rsid w:val="002901D5"/>
    <w:rsid w:val="0031190E"/>
    <w:rsid w:val="00452981"/>
    <w:rsid w:val="0049489F"/>
    <w:rsid w:val="005231DD"/>
    <w:rsid w:val="00623BF5"/>
    <w:rsid w:val="00632320"/>
    <w:rsid w:val="006F6DEF"/>
    <w:rsid w:val="00795BC9"/>
    <w:rsid w:val="0093127B"/>
    <w:rsid w:val="009C395A"/>
    <w:rsid w:val="009E4401"/>
    <w:rsid w:val="00DE2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E25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3BF5"/>
    <w:rPr>
      <w:b/>
      <w:bCs/>
    </w:rPr>
  </w:style>
  <w:style w:type="paragraph" w:styleId="a5">
    <w:name w:val="List Paragraph"/>
    <w:basedOn w:val="a"/>
    <w:uiPriority w:val="34"/>
    <w:qFormat/>
    <w:rsid w:val="00623BF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452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29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Пользователь</cp:lastModifiedBy>
  <cp:revision>9</cp:revision>
  <dcterms:created xsi:type="dcterms:W3CDTF">2024-06-21T12:04:00Z</dcterms:created>
  <dcterms:modified xsi:type="dcterms:W3CDTF">2024-06-27T09:26:00Z</dcterms:modified>
</cp:coreProperties>
</file>