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4E" w:rsidRPr="00C63F2F" w:rsidRDefault="008C7F4E" w:rsidP="008C7F4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Развитие пространственных представлений у детей </w:t>
      </w:r>
    </w:p>
    <w:p w:rsidR="008C7F4E" w:rsidRPr="00C63F2F" w:rsidRDefault="008C7F4E" w:rsidP="008C7F4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в дошкольном возрасте</w:t>
      </w:r>
    </w:p>
    <w:p w:rsidR="008C7F4E" w:rsidRPr="00C63F2F" w:rsidRDefault="008C7F4E" w:rsidP="008C7F4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B4D69" w:rsidRPr="00C63F2F" w:rsidRDefault="007B4D69" w:rsidP="007B4D69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Практика логопедической работы показывает, что у детей с ОНР наряду с коррекцией звукопроизношения, формированием грамматического строя речи, развитием лексических представлений и связной речи нельзя недооценивать значение формирования слоговой структуры слов. О важности данной работы говорит тот факт, что усвоение слоговой структуры слова является одной из предпосылок для овладения грамотой и дальнейшего успешного обучения ребёнка в школе.</w:t>
      </w:r>
    </w:p>
    <w:p w:rsidR="007B4D69" w:rsidRPr="00C63F2F" w:rsidRDefault="007B4D69" w:rsidP="007B4D69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норме овладение слоговым составом детьми заканчивается примерно к трем годам. У детей с общим недоразвитием речи нарушения слоговой структуры слова к трём годам не исчезают, а, наоборот, приобретают ярко выраженный, стойкий характер. Допускаются многочисленные ошибки, которые соотносятся с искажениями слоговой структуры: (пропуски звуков, слогов), перестановки звуков и слогов, добавление, замена предшествующих звуков последующими (</w:t>
      </w:r>
      <w:proofErr w:type="spellStart"/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гегемот</w:t>
      </w:r>
      <w:proofErr w:type="spellEnd"/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), замены (</w:t>
      </w:r>
      <w:proofErr w:type="spellStart"/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гебемот</w:t>
      </w:r>
      <w:proofErr w:type="spellEnd"/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B6378F" w:rsidRPr="00C63F2F" w:rsidRDefault="007B4D69" w:rsidP="007B4D69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последнее время в работах разных исследователей все чаще поднимается вопрос о взаимовлиянии формирования пространственных представле</w:t>
      </w:r>
      <w:r w:rsidR="00B6378F"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ний и речи ребенка. </w:t>
      </w:r>
      <w:proofErr w:type="gramStart"/>
      <w:r w:rsidR="00B6378F"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ространственны</w:t>
      </w:r>
      <w:r w:rsidR="00B6378F"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 </w:t>
      </w:r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представления </w:t>
      </w:r>
      <w:r w:rsidR="00B6378F"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являются </w:t>
      </w:r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баз</w:t>
      </w:r>
      <w:r w:rsidR="00B6378F"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исом</w:t>
      </w:r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 которой надстраивается вся совокупность высших психических процессов у ребёнка - письмо, чтение, счёт и др. </w:t>
      </w:r>
      <w:proofErr w:type="gramEnd"/>
    </w:p>
    <w:p w:rsidR="0092236B" w:rsidRPr="00C63F2F" w:rsidRDefault="0092236B" w:rsidP="009223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C63F2F">
        <w:rPr>
          <w:b/>
          <w:color w:val="000000" w:themeColor="text1"/>
          <w:sz w:val="28"/>
          <w:szCs w:val="28"/>
          <w:shd w:val="clear" w:color="auto" w:fill="FFFFFF"/>
        </w:rPr>
        <w:t>Пространственные представления</w:t>
      </w:r>
      <w:r w:rsidRPr="00C63F2F">
        <w:rPr>
          <w:color w:val="000000" w:themeColor="text1"/>
          <w:sz w:val="28"/>
          <w:szCs w:val="28"/>
          <w:shd w:val="clear" w:color="auto" w:fill="FFFFFF"/>
        </w:rPr>
        <w:t xml:space="preserve"> - это </w:t>
      </w:r>
      <w:r w:rsidRPr="00C63F2F">
        <w:rPr>
          <w:bCs/>
          <w:color w:val="000000" w:themeColor="text1"/>
          <w:sz w:val="28"/>
          <w:szCs w:val="28"/>
          <w:shd w:val="clear" w:color="auto" w:fill="FFFFFF"/>
        </w:rPr>
        <w:t>деятельность, включающая в себя определение формы, величины, местоположения и перемещения предметов относительно друг друга и собственного тела, относительно окружающих предметов</w:t>
      </w:r>
      <w:r w:rsidRPr="00C63F2F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4358A3" w:rsidRPr="00C63F2F" w:rsidRDefault="007B4D69" w:rsidP="007B4D69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Недостаточность пространственных представлений непосредственно проецируется на восприятии и воспроизведении последовательности элементов слова. </w:t>
      </w:r>
      <w:r w:rsidR="00B6378F"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 время диагностики можно выявить, что у детей с недостаточным уровнем сформированности пространственных представлений имеются  специфические трудности в усвоении слоговой структуры, а также проведением </w:t>
      </w:r>
      <w:proofErr w:type="spellStart"/>
      <w:r w:rsidR="00B6378F"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звуко-слогового</w:t>
      </w:r>
      <w:proofErr w:type="spellEnd"/>
      <w:r w:rsidR="00B6378F"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анализа слов. </w:t>
      </w:r>
      <w:r w:rsidR="004358A3"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BE3B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4358A3"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рудно выделить первый, последний звук, определить последовательность и количество звуков и слогов в слове).</w:t>
      </w:r>
      <w:r w:rsidR="00C373E6"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Поэтому работа над ССС обязательно строится на развитии пространственных представлений.</w:t>
      </w:r>
    </w:p>
    <w:p w:rsidR="0092236B" w:rsidRPr="00C63F2F" w:rsidRDefault="0092236B" w:rsidP="00292EC2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можно объяснить тем, что слово представляет собой определенную последовательность звуков и слогов, развертывающуюся во времени и пространстве. И преодолеть нарушения слоговой структуры слова можно лишь в том случае, если ребенок осознает, что слово - это ряд звуков, имеющий начало, середину, конец, с теми же правилами отсчета слева направо, что и любой физический ряд.</w:t>
      </w:r>
    </w:p>
    <w:p w:rsidR="00DC5F6B" w:rsidRDefault="00DC5F6B" w:rsidP="00AC4F9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C63F2F">
        <w:rPr>
          <w:color w:val="000000" w:themeColor="text1"/>
          <w:sz w:val="28"/>
          <w:szCs w:val="28"/>
        </w:rPr>
        <w:t xml:space="preserve">Пространственные представления у детей развивают в различных видах деятельности: на образовательной деятельности по математике, </w:t>
      </w:r>
      <w:r w:rsidR="00AC4F90">
        <w:rPr>
          <w:color w:val="000000" w:themeColor="text1"/>
          <w:sz w:val="28"/>
          <w:szCs w:val="28"/>
        </w:rPr>
        <w:t xml:space="preserve">во </w:t>
      </w:r>
      <w:r w:rsidR="00AC4F90">
        <w:rPr>
          <w:color w:val="000000" w:themeColor="text1"/>
          <w:sz w:val="28"/>
          <w:szCs w:val="28"/>
        </w:rPr>
        <w:lastRenderedPageBreak/>
        <w:t xml:space="preserve">время </w:t>
      </w:r>
      <w:r w:rsidRPr="00C63F2F">
        <w:rPr>
          <w:color w:val="000000" w:themeColor="text1"/>
          <w:sz w:val="28"/>
          <w:szCs w:val="28"/>
        </w:rPr>
        <w:t xml:space="preserve">продуктивной деятельности, на индивидуальных </w:t>
      </w:r>
      <w:r w:rsidR="00910E95" w:rsidRPr="00C63F2F">
        <w:rPr>
          <w:color w:val="000000" w:themeColor="text1"/>
          <w:sz w:val="28"/>
          <w:szCs w:val="28"/>
        </w:rPr>
        <w:t xml:space="preserve">коррекционных </w:t>
      </w:r>
      <w:r w:rsidRPr="00C63F2F">
        <w:rPr>
          <w:color w:val="000000" w:themeColor="text1"/>
          <w:sz w:val="28"/>
          <w:szCs w:val="28"/>
        </w:rPr>
        <w:t>занятиях, на музыкальных</w:t>
      </w:r>
      <w:r w:rsidR="00AC4F90">
        <w:rPr>
          <w:color w:val="000000" w:themeColor="text1"/>
          <w:sz w:val="28"/>
          <w:szCs w:val="28"/>
        </w:rPr>
        <w:t xml:space="preserve"> и</w:t>
      </w:r>
      <w:r w:rsidRPr="00C63F2F">
        <w:rPr>
          <w:color w:val="000000" w:themeColor="text1"/>
          <w:sz w:val="28"/>
          <w:szCs w:val="28"/>
        </w:rPr>
        <w:t xml:space="preserve"> физкультурных </w:t>
      </w:r>
      <w:r w:rsidR="00AC4F90">
        <w:rPr>
          <w:color w:val="000000" w:themeColor="text1"/>
          <w:sz w:val="28"/>
          <w:szCs w:val="28"/>
        </w:rPr>
        <w:t>занятиях</w:t>
      </w:r>
      <w:r w:rsidRPr="00C63F2F">
        <w:rPr>
          <w:color w:val="000000" w:themeColor="text1"/>
          <w:sz w:val="28"/>
          <w:szCs w:val="28"/>
        </w:rPr>
        <w:t>.</w:t>
      </w:r>
      <w:r w:rsidR="00AC4F90">
        <w:rPr>
          <w:color w:val="000000" w:themeColor="text1"/>
          <w:sz w:val="28"/>
          <w:szCs w:val="28"/>
        </w:rPr>
        <w:t xml:space="preserve"> </w:t>
      </w:r>
      <w:r w:rsidRPr="00C63F2F">
        <w:rPr>
          <w:color w:val="000000" w:themeColor="text1"/>
          <w:sz w:val="28"/>
          <w:szCs w:val="28"/>
        </w:rPr>
        <w:t xml:space="preserve">Так же они могут развиваться во время режимных моментов: в утренней гимнастике, во время умывания, одевания, приема пищи, в дидактических и подвижных играх, часто используются в повседневной жизни. </w:t>
      </w:r>
    </w:p>
    <w:p w:rsidR="00AC4F90" w:rsidRPr="00C63F2F" w:rsidRDefault="00AC4F90" w:rsidP="00AC4F9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8C7F4E" w:rsidRPr="00C63F2F" w:rsidRDefault="008C7F4E" w:rsidP="008C7F4E">
      <w:pPr>
        <w:pStyle w:val="a3"/>
        <w:shd w:val="clear" w:color="auto" w:fill="FFFFFF"/>
        <w:spacing w:before="0" w:beforeAutospacing="0"/>
        <w:jc w:val="center"/>
        <w:rPr>
          <w:b/>
          <w:color w:val="000000" w:themeColor="text1"/>
          <w:sz w:val="28"/>
          <w:szCs w:val="28"/>
        </w:rPr>
      </w:pPr>
      <w:r w:rsidRPr="00C63F2F">
        <w:rPr>
          <w:b/>
          <w:color w:val="000000" w:themeColor="text1"/>
          <w:sz w:val="28"/>
          <w:szCs w:val="28"/>
        </w:rPr>
        <w:t xml:space="preserve">Система работы (Т.А. </w:t>
      </w:r>
      <w:proofErr w:type="spellStart"/>
      <w:r w:rsidRPr="00C63F2F">
        <w:rPr>
          <w:b/>
          <w:color w:val="000000" w:themeColor="text1"/>
          <w:sz w:val="28"/>
          <w:szCs w:val="28"/>
        </w:rPr>
        <w:t>Мусейибова</w:t>
      </w:r>
      <w:proofErr w:type="spellEnd"/>
      <w:r w:rsidRPr="00C63F2F">
        <w:rPr>
          <w:b/>
          <w:color w:val="000000" w:themeColor="text1"/>
          <w:sz w:val="28"/>
          <w:szCs w:val="28"/>
        </w:rPr>
        <w:t>) по развитию у дошкольников пространственных представлений включает:</w:t>
      </w:r>
    </w:p>
    <w:p w:rsidR="008C7F4E" w:rsidRPr="00C63F2F" w:rsidRDefault="008C7F4E" w:rsidP="00E30B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 ориентировку «на себе»; освоение «схемы собственного тела»;</w:t>
      </w:r>
      <w:r w:rsidRPr="00C63F2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</w:p>
    <w:p w:rsidR="008C7F4E" w:rsidRPr="00C63F2F" w:rsidRDefault="008C7F4E" w:rsidP="00E30B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Первоначально различаемые направления дети соотносят, прежде всего, с определенными частями собственного тела:</w:t>
      </w:r>
    </w:p>
    <w:p w:rsidR="008C7F4E" w:rsidRPr="00C63F2F" w:rsidRDefault="008C7F4E" w:rsidP="0007560A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вверху - внизу (например, вверху - голова, внизу - ноги),</w:t>
      </w:r>
    </w:p>
    <w:p w:rsidR="008C7F4E" w:rsidRPr="00C63F2F" w:rsidRDefault="008C7F4E" w:rsidP="0007560A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впереди - сзади (например, впереди - лицо, сзади - спина),</w:t>
      </w:r>
    </w:p>
    <w:p w:rsidR="008C7F4E" w:rsidRPr="00C63F2F" w:rsidRDefault="008C7F4E" w:rsidP="0007560A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направо - налево (например, направо - правая рука, налево - левая).</w:t>
      </w:r>
    </w:p>
    <w:p w:rsidR="008C7F4E" w:rsidRPr="00C63F2F" w:rsidRDefault="008C7F4E" w:rsidP="0007560A">
      <w:pPr>
        <w:shd w:val="clear" w:color="auto" w:fill="FFFFFF"/>
        <w:tabs>
          <w:tab w:val="num" w:pos="0"/>
        </w:tabs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Наиболее легким для детей является выделение верхнего направления, которое дифференцируется первым, что объясняется вертикальным положением человеческого тела. Направления горизонтальной плоскости, вперед - назад, выделяются позднее. Особую трудность представляет различение левого и правого направлений, в основе которого лежит процесс дифференцировки правой и левой руки</w:t>
      </w:r>
      <w:proofErr w:type="gramStart"/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gramStart"/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gramEnd"/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бстрактное понятие)</w:t>
      </w:r>
    </w:p>
    <w:p w:rsidR="008C7F4E" w:rsidRPr="00C63F2F" w:rsidRDefault="008C7F4E" w:rsidP="0007560A">
      <w:pPr>
        <w:pStyle w:val="a3"/>
        <w:shd w:val="clear" w:color="auto" w:fill="FFFFFF"/>
        <w:tabs>
          <w:tab w:val="num" w:pos="0"/>
        </w:tabs>
        <w:spacing w:before="0" w:beforeAutospacing="0"/>
        <w:jc w:val="both"/>
        <w:rPr>
          <w:i/>
          <w:color w:val="000000" w:themeColor="text1"/>
          <w:sz w:val="28"/>
          <w:szCs w:val="28"/>
        </w:rPr>
      </w:pPr>
      <w:proofErr w:type="gramStart"/>
      <w:r w:rsidRPr="00C63F2F">
        <w:rPr>
          <w:color w:val="000000" w:themeColor="text1"/>
          <w:sz w:val="28"/>
          <w:szCs w:val="28"/>
        </w:rPr>
        <w:t xml:space="preserve">- </w:t>
      </w:r>
      <w:r w:rsidRPr="00C63F2F">
        <w:rPr>
          <w:i/>
          <w:color w:val="000000" w:themeColor="text1"/>
          <w:sz w:val="28"/>
          <w:szCs w:val="28"/>
        </w:rPr>
        <w:t>ори</w:t>
      </w:r>
      <w:r w:rsidR="00CF07E4" w:rsidRPr="00C63F2F">
        <w:rPr>
          <w:i/>
          <w:color w:val="000000" w:themeColor="text1"/>
          <w:sz w:val="28"/>
          <w:szCs w:val="28"/>
        </w:rPr>
        <w:t>ентировку «на внешних объектах»,</w:t>
      </w:r>
      <w:r w:rsidRPr="00C63F2F">
        <w:rPr>
          <w:i/>
          <w:color w:val="000000" w:themeColor="text1"/>
          <w:sz w:val="28"/>
          <w:szCs w:val="28"/>
        </w:rPr>
        <w:t xml:space="preserve"> выделение различных сторон предметов: передней, тыльной, верхней, нижней, боковых;</w:t>
      </w:r>
      <w:proofErr w:type="gramEnd"/>
    </w:p>
    <w:p w:rsidR="008C7F4E" w:rsidRPr="00C63F2F" w:rsidRDefault="008C7F4E" w:rsidP="008C7F4E">
      <w:pPr>
        <w:pStyle w:val="a3"/>
        <w:shd w:val="clear" w:color="auto" w:fill="FFFFFF"/>
        <w:spacing w:before="0" w:beforeAutospacing="0"/>
        <w:jc w:val="both"/>
        <w:rPr>
          <w:i/>
          <w:color w:val="000000" w:themeColor="text1"/>
          <w:sz w:val="28"/>
          <w:szCs w:val="28"/>
        </w:rPr>
      </w:pPr>
      <w:r w:rsidRPr="00C63F2F">
        <w:rPr>
          <w:color w:val="000000" w:themeColor="text1"/>
          <w:sz w:val="28"/>
          <w:szCs w:val="28"/>
        </w:rPr>
        <w:t xml:space="preserve">- </w:t>
      </w:r>
      <w:r w:rsidRPr="00C63F2F">
        <w:rPr>
          <w:i/>
          <w:color w:val="000000" w:themeColor="text1"/>
          <w:sz w:val="28"/>
          <w:szCs w:val="28"/>
        </w:rPr>
        <w:t>освоение и применение словесной системы отсчета по основным пространственным направлениям: вперед - назад, вверх - вниз, направо - налево;</w:t>
      </w:r>
    </w:p>
    <w:p w:rsidR="008C7F4E" w:rsidRPr="00C63F2F" w:rsidRDefault="008C7F4E" w:rsidP="008C7F4E">
      <w:pPr>
        <w:pStyle w:val="a3"/>
        <w:shd w:val="clear" w:color="auto" w:fill="FFFFFF"/>
        <w:spacing w:before="0" w:beforeAutospacing="0"/>
        <w:jc w:val="both"/>
        <w:rPr>
          <w:i/>
          <w:color w:val="000000" w:themeColor="text1"/>
          <w:sz w:val="28"/>
          <w:szCs w:val="28"/>
        </w:rPr>
      </w:pPr>
      <w:r w:rsidRPr="00C63F2F">
        <w:rPr>
          <w:i/>
          <w:color w:val="000000" w:themeColor="text1"/>
          <w:sz w:val="28"/>
          <w:szCs w:val="28"/>
        </w:rPr>
        <w:t>- определение расположения предметов в пространстве «от себя», когда исходная точка отсчета фиксируется на самом субъекте;</w:t>
      </w:r>
      <w:r w:rsidR="00C62432" w:rsidRPr="00C63F2F">
        <w:rPr>
          <w:color w:val="000000" w:themeColor="text1"/>
          <w:sz w:val="28"/>
          <w:szCs w:val="28"/>
        </w:rPr>
        <w:t xml:space="preserve"> («Кукла позади меня, мишка впереди меня»),</w:t>
      </w:r>
    </w:p>
    <w:p w:rsidR="008C7F4E" w:rsidRPr="00C63F2F" w:rsidRDefault="008C7F4E" w:rsidP="00B816A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 определение собственного положения в пространстве («точки стояния»);</w:t>
      </w:r>
      <w:r w:rsidR="00B816A0" w:rsidRPr="00C63F2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B816A0" w:rsidRPr="00C63F2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(«Я нахожусь справа от дома»);</w:t>
      </w:r>
    </w:p>
    <w:p w:rsidR="008C7F4E" w:rsidRPr="00C63F2F" w:rsidRDefault="008C7F4E" w:rsidP="00B816A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 определение пространственной размещен</w:t>
      </w:r>
      <w:r w:rsidR="006D53E9" w:rsidRPr="00C63F2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ия</w:t>
      </w:r>
      <w:r w:rsidRPr="00C63F2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предметов относительно друг друга;</w:t>
      </w:r>
      <w:r w:rsidR="00C62432" w:rsidRPr="00C63F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16A0" w:rsidRPr="00C63F2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(«Мяч лежит под столом»).</w:t>
      </w:r>
    </w:p>
    <w:p w:rsidR="00C62432" w:rsidRPr="00C63F2F" w:rsidRDefault="008C7F4E" w:rsidP="008C7F4E">
      <w:pPr>
        <w:pStyle w:val="a3"/>
        <w:shd w:val="clear" w:color="auto" w:fill="FFFFFF"/>
        <w:spacing w:before="0" w:beforeAutospacing="0"/>
        <w:jc w:val="both"/>
        <w:rPr>
          <w:color w:val="000000" w:themeColor="text1"/>
          <w:sz w:val="28"/>
          <w:szCs w:val="28"/>
        </w:rPr>
      </w:pPr>
      <w:r w:rsidRPr="00C63F2F">
        <w:rPr>
          <w:i/>
          <w:color w:val="000000" w:themeColor="text1"/>
          <w:sz w:val="28"/>
          <w:szCs w:val="28"/>
        </w:rPr>
        <w:t xml:space="preserve">- определение расположения </w:t>
      </w:r>
      <w:r w:rsidR="006D53E9" w:rsidRPr="00C63F2F">
        <w:rPr>
          <w:i/>
          <w:color w:val="000000" w:themeColor="text1"/>
          <w:sz w:val="28"/>
          <w:szCs w:val="28"/>
        </w:rPr>
        <w:t>предметов</w:t>
      </w:r>
      <w:r w:rsidRPr="00C63F2F">
        <w:rPr>
          <w:i/>
          <w:color w:val="000000" w:themeColor="text1"/>
          <w:sz w:val="28"/>
          <w:szCs w:val="28"/>
        </w:rPr>
        <w:t xml:space="preserve"> на плоскости, т. е. в двухмерном пространстве; </w:t>
      </w:r>
      <w:r w:rsidR="00131B16" w:rsidRPr="00C63F2F">
        <w:rPr>
          <w:color w:val="000000" w:themeColor="text1"/>
          <w:sz w:val="28"/>
          <w:szCs w:val="28"/>
        </w:rPr>
        <w:t>(ориентировка на листе бумаге)</w:t>
      </w:r>
    </w:p>
    <w:p w:rsidR="006D53E9" w:rsidRPr="00C63F2F" w:rsidRDefault="00C62432" w:rsidP="008C7F4E">
      <w:pPr>
        <w:pStyle w:val="a3"/>
        <w:shd w:val="clear" w:color="auto" w:fill="FFFFFF"/>
        <w:spacing w:before="0" w:beforeAutospacing="0"/>
        <w:jc w:val="both"/>
        <w:rPr>
          <w:i/>
          <w:color w:val="000000" w:themeColor="text1"/>
          <w:sz w:val="28"/>
          <w:szCs w:val="28"/>
        </w:rPr>
      </w:pPr>
      <w:r w:rsidRPr="00C63F2F">
        <w:rPr>
          <w:i/>
          <w:color w:val="000000" w:themeColor="text1"/>
          <w:sz w:val="28"/>
          <w:szCs w:val="28"/>
        </w:rPr>
        <w:t xml:space="preserve">- </w:t>
      </w:r>
      <w:r w:rsidR="008C7F4E" w:rsidRPr="00C63F2F">
        <w:rPr>
          <w:i/>
          <w:color w:val="000000" w:themeColor="text1"/>
          <w:sz w:val="28"/>
          <w:szCs w:val="28"/>
        </w:rPr>
        <w:t xml:space="preserve">определение </w:t>
      </w:r>
      <w:r w:rsidR="001A361B" w:rsidRPr="00C63F2F">
        <w:rPr>
          <w:i/>
          <w:color w:val="000000" w:themeColor="text1"/>
          <w:sz w:val="28"/>
          <w:szCs w:val="28"/>
        </w:rPr>
        <w:t>расположения предметов</w:t>
      </w:r>
      <w:r w:rsidR="008C7F4E" w:rsidRPr="00C63F2F">
        <w:rPr>
          <w:i/>
          <w:color w:val="000000" w:themeColor="text1"/>
          <w:sz w:val="28"/>
          <w:szCs w:val="28"/>
        </w:rPr>
        <w:t xml:space="preserve"> относительно друг друга и по отношению к плоско</w:t>
      </w:r>
      <w:r w:rsidR="001A361B" w:rsidRPr="00C63F2F">
        <w:rPr>
          <w:i/>
          <w:color w:val="000000" w:themeColor="text1"/>
          <w:sz w:val="28"/>
          <w:szCs w:val="28"/>
        </w:rPr>
        <w:t>сти, на которой они размещаются, т.е. в трехмерном пространстве.</w:t>
      </w:r>
    </w:p>
    <w:tbl>
      <w:tblPr>
        <w:tblW w:w="31211" w:type="dxa"/>
        <w:tblCellSpacing w:w="15" w:type="dxa"/>
        <w:tblInd w:w="-806" w:type="dxa"/>
        <w:tblLook w:val="04A0"/>
      </w:tblPr>
      <w:tblGrid>
        <w:gridCol w:w="31211"/>
      </w:tblGrid>
      <w:tr w:rsidR="00B548D9" w:rsidRPr="00C63F2F" w:rsidTr="009D5D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6503B" w:rsidRPr="00C63F2F" w:rsidRDefault="00D6503B" w:rsidP="005B643F">
            <w:pPr>
              <w:spacing w:after="0" w:line="240" w:lineRule="auto"/>
              <w:ind w:right="11934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                 </w:t>
            </w:r>
            <w:r w:rsidR="00B548D9"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Серия игр и игровых упражнений для развития</w:t>
            </w:r>
          </w:p>
          <w:p w:rsidR="00B548D9" w:rsidRDefault="00D6503B" w:rsidP="005B643F">
            <w:pPr>
              <w:spacing w:after="0" w:line="240" w:lineRule="auto"/>
              <w:ind w:right="10134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                       </w:t>
            </w:r>
            <w:proofErr w:type="spellStart"/>
            <w:r w:rsidR="00B548D9"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сомато-пространственной</w:t>
            </w:r>
            <w:proofErr w:type="spellEnd"/>
            <w:r w:rsidR="00B548D9"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ориентации</w:t>
            </w:r>
          </w:p>
          <w:p w:rsidR="000A1918" w:rsidRPr="00C63F2F" w:rsidRDefault="000A1918" w:rsidP="005B643F">
            <w:pPr>
              <w:spacing w:after="0" w:line="240" w:lineRule="auto"/>
              <w:ind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8A1562" w:rsidRDefault="00B548D9" w:rsidP="008A1562">
            <w:pPr>
              <w:spacing w:after="0" w:line="240" w:lineRule="auto"/>
              <w:ind w:left="66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«Вот какие мы»</w:t>
            </w:r>
            <w:r w:rsidR="0021126D"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8A1562" w:rsidRDefault="00B548D9" w:rsidP="008A1562">
            <w:pPr>
              <w:spacing w:after="0" w:line="240" w:lineRule="auto"/>
              <w:ind w:left="66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Дети выстраиваются в два ряда напротив друг друга и выполняют </w:t>
            </w:r>
          </w:p>
          <w:p w:rsidR="00B548D9" w:rsidRPr="00C63F2F" w:rsidRDefault="00B548D9" w:rsidP="008A1562">
            <w:pPr>
              <w:spacing w:after="0" w:line="240" w:lineRule="auto"/>
              <w:ind w:left="66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действия по инструкции.</w:t>
            </w:r>
          </w:p>
          <w:p w:rsidR="008A1562" w:rsidRDefault="009063D2" w:rsidP="008A1562">
            <w:pPr>
              <w:spacing w:after="0" w:line="240" w:lineRule="auto"/>
              <w:ind w:left="66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</w:t>
            </w:r>
            <w:r w:rsidR="000A191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я</w:t>
            </w: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:</w:t>
            </w:r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«Покажите свой живот, свою спинку. Живот — впереди, спинка — </w:t>
            </w:r>
          </w:p>
          <w:p w:rsidR="00B548D9" w:rsidRPr="00C63F2F" w:rsidRDefault="00B548D9" w:rsidP="008A1562">
            <w:pPr>
              <w:spacing w:after="0" w:line="240" w:lineRule="auto"/>
              <w:ind w:left="66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сзади. Где животик? Где спинка? », «Что впереди у Лены, что сзади?»</w:t>
            </w:r>
          </w:p>
          <w:p w:rsidR="0021126D" w:rsidRPr="00C63F2F" w:rsidRDefault="0021126D" w:rsidP="008A1562">
            <w:pPr>
              <w:spacing w:after="0" w:line="240" w:lineRule="auto"/>
              <w:ind w:left="66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21126D" w:rsidRPr="008A1562" w:rsidRDefault="008A1562" w:rsidP="001E7F52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         </w:t>
            </w:r>
            <w:r w:rsidR="009D5D27">
              <w:rPr>
                <w:b/>
                <w:color w:val="000000" w:themeColor="text1"/>
                <w:sz w:val="28"/>
                <w:szCs w:val="28"/>
              </w:rPr>
              <w:t>«</w:t>
            </w:r>
            <w:r w:rsidR="001E7F52" w:rsidRPr="00C63F2F">
              <w:rPr>
                <w:b/>
                <w:color w:val="000000" w:themeColor="text1"/>
                <w:sz w:val="28"/>
                <w:szCs w:val="28"/>
              </w:rPr>
              <w:t>Маркеры</w:t>
            </w:r>
            <w:r w:rsidR="009D5D27">
              <w:rPr>
                <w:b/>
                <w:color w:val="000000" w:themeColor="text1"/>
                <w:sz w:val="28"/>
                <w:szCs w:val="28"/>
              </w:rPr>
              <w:t>»</w:t>
            </w:r>
          </w:p>
          <w:p w:rsidR="008A1562" w:rsidRDefault="001E7F52" w:rsidP="008A1562">
            <w:pPr>
              <w:pStyle w:val="a3"/>
              <w:shd w:val="clear" w:color="auto" w:fill="FFFFFF"/>
              <w:tabs>
                <w:tab w:val="left" w:pos="9356"/>
              </w:tabs>
              <w:spacing w:before="0" w:beforeAutospacing="0" w:after="0" w:afterAutospacing="0"/>
              <w:ind w:left="664"/>
              <w:jc w:val="both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 xml:space="preserve">Маркируется левая рука ребенка при помощи браслета, колокольчика, яркой </w:t>
            </w:r>
          </w:p>
          <w:p w:rsidR="008A1562" w:rsidRDefault="001E7F52" w:rsidP="008A1562">
            <w:pPr>
              <w:pStyle w:val="a3"/>
              <w:shd w:val="clear" w:color="auto" w:fill="FFFFFF"/>
              <w:tabs>
                <w:tab w:val="left" w:pos="9356"/>
              </w:tabs>
              <w:spacing w:before="0" w:beforeAutospacing="0" w:after="0" w:afterAutospacing="0"/>
              <w:ind w:left="664"/>
              <w:jc w:val="both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>тряпочки и т. п.</w:t>
            </w:r>
            <w:r w:rsidR="008A1562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63F2F">
              <w:rPr>
                <w:color w:val="000000" w:themeColor="text1"/>
                <w:sz w:val="28"/>
                <w:szCs w:val="28"/>
              </w:rPr>
              <w:t xml:space="preserve">Каждое из направлений закрепляется определенным движением. </w:t>
            </w:r>
          </w:p>
          <w:p w:rsidR="008A1562" w:rsidRDefault="001E7F52" w:rsidP="008A1562">
            <w:pPr>
              <w:pStyle w:val="a3"/>
              <w:shd w:val="clear" w:color="auto" w:fill="FFFFFF"/>
              <w:tabs>
                <w:tab w:val="left" w:pos="9356"/>
              </w:tabs>
              <w:spacing w:before="0" w:beforeAutospacing="0" w:after="0" w:afterAutospacing="0"/>
              <w:ind w:left="664"/>
              <w:jc w:val="both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 xml:space="preserve">Например: "вверх" - прыжок, "вниз" - присесть, "вправо" - прыжок с разворотом </w:t>
            </w:r>
          </w:p>
          <w:p w:rsidR="001E7F52" w:rsidRPr="00C63F2F" w:rsidRDefault="001E7F52" w:rsidP="008A1562">
            <w:pPr>
              <w:pStyle w:val="a3"/>
              <w:shd w:val="clear" w:color="auto" w:fill="FFFFFF"/>
              <w:tabs>
                <w:tab w:val="left" w:pos="9356"/>
              </w:tabs>
              <w:spacing w:before="0" w:beforeAutospacing="0" w:after="0" w:afterAutospacing="0"/>
              <w:ind w:left="664"/>
              <w:jc w:val="both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>направо, "влево" - прыжок с разворотом налево.</w:t>
            </w:r>
          </w:p>
          <w:p w:rsidR="0021126D" w:rsidRPr="00C63F2F" w:rsidRDefault="0021126D" w:rsidP="008A1562">
            <w:pPr>
              <w:pStyle w:val="a3"/>
              <w:shd w:val="clear" w:color="auto" w:fill="FFFFFF"/>
              <w:spacing w:before="0" w:beforeAutospacing="0" w:after="0" w:afterAutospacing="0"/>
              <w:ind w:left="664"/>
              <w:rPr>
                <w:color w:val="000000" w:themeColor="text1"/>
                <w:sz w:val="28"/>
                <w:szCs w:val="28"/>
              </w:rPr>
            </w:pPr>
          </w:p>
          <w:p w:rsidR="009D5D27" w:rsidRPr="00C63F2F" w:rsidRDefault="0021126D" w:rsidP="0021126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0A1918">
              <w:rPr>
                <w:b/>
                <w:color w:val="000000" w:themeColor="text1"/>
                <w:sz w:val="28"/>
                <w:szCs w:val="28"/>
              </w:rPr>
              <w:t xml:space="preserve">      </w:t>
            </w:r>
            <w:r w:rsidRPr="00C63F2F">
              <w:rPr>
                <w:b/>
                <w:color w:val="000000" w:themeColor="text1"/>
                <w:sz w:val="28"/>
                <w:szCs w:val="28"/>
              </w:rPr>
              <w:t>«</w:t>
            </w:r>
            <w:proofErr w:type="spellStart"/>
            <w:r w:rsidRPr="00C63F2F">
              <w:rPr>
                <w:b/>
                <w:color w:val="000000" w:themeColor="text1"/>
                <w:sz w:val="28"/>
                <w:szCs w:val="28"/>
              </w:rPr>
              <w:t>Вверху-внизу</w:t>
            </w:r>
            <w:proofErr w:type="spellEnd"/>
            <w:r w:rsidRPr="00C63F2F">
              <w:rPr>
                <w:b/>
                <w:color w:val="000000" w:themeColor="text1"/>
                <w:sz w:val="28"/>
                <w:szCs w:val="28"/>
              </w:rPr>
              <w:t xml:space="preserve">» </w:t>
            </w:r>
          </w:p>
          <w:p w:rsidR="0078437A" w:rsidRDefault="0021126D" w:rsidP="000A1918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 xml:space="preserve">Взрослый называет разные предметы, которые находятся внизу и вверху, чередуя </w:t>
            </w:r>
          </w:p>
          <w:p w:rsidR="0078437A" w:rsidRDefault="0021126D" w:rsidP="0078437A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>их. Ребёнок должен при названии предмета показывать пальцем руки вверх, если</w:t>
            </w:r>
          </w:p>
          <w:p w:rsidR="0078437A" w:rsidRDefault="0021126D" w:rsidP="0078437A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 xml:space="preserve"> предмет вверху, вниз, если предмет внизу. Например: пол, небо, земля, трава, </w:t>
            </w:r>
          </w:p>
          <w:p w:rsidR="0078437A" w:rsidRDefault="0021126D" w:rsidP="0078437A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C63F2F">
              <w:rPr>
                <w:color w:val="000000" w:themeColor="text1"/>
                <w:sz w:val="28"/>
                <w:szCs w:val="28"/>
              </w:rPr>
              <w:t xml:space="preserve">потолок, люстра, крыша, птицы, дорога, камни, ручей, облака, яма, солнце, песок, </w:t>
            </w:r>
            <w:proofErr w:type="gramEnd"/>
          </w:p>
          <w:p w:rsidR="0021126D" w:rsidRDefault="0021126D" w:rsidP="0078437A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>горы, море, ботинки, голова, колено, шея.</w:t>
            </w:r>
          </w:p>
          <w:p w:rsidR="000A1918" w:rsidRPr="00C63F2F" w:rsidRDefault="000A1918" w:rsidP="000A1918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</w:p>
          <w:p w:rsidR="000A1918" w:rsidRDefault="0021126D" w:rsidP="000A1918">
            <w:pPr>
              <w:spacing w:after="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B548D9"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Одеваемся на прогулку»</w:t>
            </w:r>
          </w:p>
          <w:p w:rsidR="0078437A" w:rsidRDefault="00B548D9" w:rsidP="000A1918">
            <w:pPr>
              <w:spacing w:after="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Перед детьми в хаотичном порядке разложены варежки, перчатки, </w:t>
            </w:r>
          </w:p>
          <w:p w:rsidR="00B548D9" w:rsidRPr="000A1918" w:rsidRDefault="00B548D9" w:rsidP="000A1918">
            <w:pPr>
              <w:spacing w:after="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расставлены тапочки, чешки, сандалии, туфли и т.д.</w:t>
            </w:r>
          </w:p>
          <w:p w:rsidR="0078437A" w:rsidRDefault="00B548D9" w:rsidP="000A1918">
            <w:pPr>
              <w:spacing w:after="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</w:t>
            </w:r>
            <w:r w:rsidR="000A191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я</w:t>
            </w:r>
            <w:r w:rsidR="00D6503B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«Найди пару», «Правильно поставь тапочки (туфли, чешки)» </w:t>
            </w:r>
          </w:p>
          <w:p w:rsidR="00B548D9" w:rsidRPr="00C63F2F" w:rsidRDefault="00B548D9" w:rsidP="000A1918">
            <w:pPr>
              <w:spacing w:after="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(с учетом лево</w:t>
            </w:r>
            <w:r w:rsidR="00D6503B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- 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правых положений), «Правильно надень чешки»</w:t>
            </w:r>
            <w:proofErr w:type="gram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9D5D2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.</w:t>
            </w:r>
            <w:proofErr w:type="gramEnd"/>
          </w:p>
          <w:p w:rsidR="00B548D9" w:rsidRPr="00C63F2F" w:rsidRDefault="00B548D9" w:rsidP="000A1918">
            <w:pPr>
              <w:spacing w:after="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 </w:t>
            </w: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«Одеваем куклу»</w:t>
            </w:r>
          </w:p>
          <w:p w:rsidR="00B548D9" w:rsidRPr="00C63F2F" w:rsidRDefault="00B548D9" w:rsidP="000A1918">
            <w:pPr>
              <w:spacing w:after="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Детям предлагается кукла и предметы одежды для нее.</w:t>
            </w:r>
          </w:p>
          <w:p w:rsidR="0078437A" w:rsidRDefault="00B548D9" w:rsidP="000A1918">
            <w:pPr>
              <w:spacing w:after="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Инструкции: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proofErr w:type="gram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«Застегни пуговицы спереди (сзади)»; «Завяжи шарф спереди (сзади)»;</w:t>
            </w:r>
            <w:proofErr w:type="gramEnd"/>
          </w:p>
          <w:p w:rsidR="00B548D9" w:rsidRPr="00C63F2F" w:rsidRDefault="00B548D9" w:rsidP="000A1918">
            <w:pPr>
              <w:spacing w:after="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«Надень шапку, цветок впереди (позади, сбоку)» и т.д.</w:t>
            </w:r>
          </w:p>
          <w:p w:rsidR="00724832" w:rsidRPr="00C63F2F" w:rsidRDefault="00B548D9" w:rsidP="000A1918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bCs/>
                <w:color w:val="000000" w:themeColor="text1"/>
                <w:sz w:val="28"/>
                <w:szCs w:val="28"/>
              </w:rPr>
            </w:pPr>
            <w:r w:rsidRPr="00C63F2F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:rsidR="00724832" w:rsidRPr="000A1918" w:rsidRDefault="00B81D20" w:rsidP="000A1918">
            <w:pPr>
              <w:pStyle w:val="a3"/>
              <w:shd w:val="clear" w:color="auto" w:fill="FFFFFF"/>
              <w:tabs>
                <w:tab w:val="left" w:pos="10445"/>
              </w:tabs>
              <w:spacing w:before="0" w:beforeAutospacing="0" w:after="0" w:afterAutospacing="0"/>
              <w:ind w:left="522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63F2F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B548D9" w:rsidRPr="00C63F2F">
              <w:rPr>
                <w:b/>
                <w:bCs/>
                <w:color w:val="000000" w:themeColor="text1"/>
                <w:sz w:val="28"/>
                <w:szCs w:val="28"/>
              </w:rPr>
              <w:t>«Ладошки и следы»</w:t>
            </w:r>
          </w:p>
          <w:p w:rsidR="00B548D9" w:rsidRPr="00C63F2F" w:rsidRDefault="00B548D9" w:rsidP="000A1918">
            <w:pPr>
              <w:tabs>
                <w:tab w:val="left" w:pos="10445"/>
              </w:tabs>
              <w:spacing w:after="0" w:line="240" w:lineRule="auto"/>
              <w:ind w:left="522" w:right="2188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  <w:t>Вариант 1.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У каждого ребенка парные плоскостные</w:t>
            </w:r>
            <w:r w:rsidR="000A191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изображения 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ладоней или ступней. На бумажной «дорожке» — отпечатки пар следов и пар ладоней.</w:t>
            </w:r>
          </w:p>
          <w:p w:rsidR="00B548D9" w:rsidRPr="00C63F2F" w:rsidRDefault="00B548D9" w:rsidP="000A1918">
            <w:pPr>
              <w:spacing w:after="0" w:line="240" w:lineRule="auto"/>
              <w:ind w:left="522" w:right="2188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Инструкция: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«Правильно приложи свои ладошки / ступни к рисунку».</w:t>
            </w:r>
          </w:p>
          <w:p w:rsidR="00724832" w:rsidRPr="00C63F2F" w:rsidRDefault="00724832" w:rsidP="000A1918">
            <w:pPr>
              <w:spacing w:after="0" w:line="240" w:lineRule="auto"/>
              <w:ind w:left="522" w:right="2188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548D9" w:rsidRPr="00C63F2F" w:rsidRDefault="00B548D9" w:rsidP="000A1918">
            <w:pPr>
              <w:spacing w:after="0" w:line="240" w:lineRule="auto"/>
              <w:ind w:left="522" w:right="2188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  <w:t>Вариант 2.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У каждого ребенка по одному отпечатку «ладошки» или «ступни». </w:t>
            </w:r>
            <w:proofErr w:type="gram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 бумажной «дорожке» — несколько «левых» и «правых» отпечатков ладоней и ступней.</w:t>
            </w:r>
            <w:proofErr w:type="gramEnd"/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Инструкция: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«Найди свою пару».</w:t>
            </w:r>
          </w:p>
          <w:p w:rsidR="00724832" w:rsidRPr="00C63F2F" w:rsidRDefault="00724832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724832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  <w:t>Вариант 3.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Плоскостные изображения ладоней и ступней хаотично </w:t>
            </w:r>
          </w:p>
          <w:p w:rsidR="00B548D9" w:rsidRPr="00C63F2F" w:rsidRDefault="00724832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</w:t>
            </w:r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аскладываются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 ковре.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lastRenderedPageBreak/>
              <w:t>Инструкция: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«Найди пару ладошек / ступней».</w:t>
            </w:r>
          </w:p>
          <w:p w:rsidR="009C6DFC" w:rsidRPr="00C63F2F" w:rsidRDefault="009C6DFC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C6DFC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  <w:t>Вариант 4.</w:t>
            </w:r>
            <w:r w:rsidRPr="00C63F2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 полу выложена дорожка из «следов». В конце дорожки сидит </w:t>
            </w:r>
          </w:p>
          <w:p w:rsidR="009C6DFC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игрушечный медведь. Задача ребенка добраться до мишки, ступая по дорожке</w:t>
            </w:r>
          </w:p>
          <w:p w:rsidR="009C6DFC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 учетом асимметрии отпечатков следов. По мере усложнения игры предлагаются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разные варианты дорожек: прямая, перекрестная, круговая.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Инструкция: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«Доберись до мишки по следам».</w:t>
            </w:r>
          </w:p>
          <w:p w:rsidR="009C6DFC" w:rsidRPr="00C63F2F" w:rsidRDefault="009C6DFC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C6DFC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  <w:t>Вариант 5.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На полу выложено несколько дорожек из «следов», в конце каждой — </w:t>
            </w:r>
          </w:p>
          <w:p w:rsidR="009C6DFC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муляжи овощей, фруктов, ягод.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Инструкция: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«Пройди по той дорожке, где соберешь фрукты (овощи, ягоды и т.д.)».</w:t>
            </w:r>
          </w:p>
          <w:p w:rsidR="009C6DFC" w:rsidRPr="00C63F2F" w:rsidRDefault="009C6DFC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548D9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«Обезьянки»</w:t>
            </w:r>
          </w:p>
          <w:p w:rsidR="009C6DFC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A1918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  <w:t>Вариант 1</w:t>
            </w: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Копирование движений одной руки. Логопед поворачивается спиной </w:t>
            </w:r>
          </w:p>
          <w:p w:rsidR="009C6DFC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 детям и выполняет движения руки вверх (в сторону, вперед, за спину, за голову,</w:t>
            </w:r>
            <w:proofErr w:type="gramEnd"/>
          </w:p>
          <w:p w:rsidR="00B548D9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 голову, на плечо, на пояс).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Инструкция: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«Сделай как я».</w:t>
            </w:r>
          </w:p>
          <w:p w:rsidR="005725F9" w:rsidRPr="00C63F2F" w:rsidRDefault="005725F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C6DFC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A1918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  <w:t>Вариант 2.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Копирование движений ноги. Логопед поворачивается спиной к детям 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 осуществляет показ движений ноги вперед (назад, в сторону, сгибает в колене).</w:t>
            </w:r>
          </w:p>
          <w:p w:rsidR="005725F9" w:rsidRPr="00C63F2F" w:rsidRDefault="005725F9" w:rsidP="000A1918">
            <w:pPr>
              <w:spacing w:after="0" w:line="240" w:lineRule="auto"/>
              <w:ind w:left="522" w:right="1013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C6DFC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A1918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  <w:t>Вариант 3.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Копирование движений двух рук. Логопед поворачивается спиной </w:t>
            </w:r>
          </w:p>
          <w:p w:rsidR="009C6DFC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 детям и выполняет движения: а) симметричные: обе руки в стороны, обе руки </w:t>
            </w:r>
          </w:p>
          <w:p w:rsidR="009C6DFC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 пояс, обе руки за голову и т.д.; б) несимметричные: одна рука в сторону, </w:t>
            </w:r>
          </w:p>
          <w:p w:rsidR="009C6DFC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другая рука на пояс; одна рука на плечо, другая рука вперед; одна рука вниз, 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другая рука в сторону; одна рука на плечо, другая рука на пояс.</w:t>
            </w:r>
          </w:p>
          <w:p w:rsidR="004646EE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A1918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  <w:t>Вариант 4.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Копирование движений руки и ноги. Логопед становится спиной </w:t>
            </w:r>
          </w:p>
          <w:p w:rsidR="004646EE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 детям и показывает движения: обе руки на пояс, нога назад; одна рука опущена </w:t>
            </w:r>
          </w:p>
          <w:p w:rsidR="004646EE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вниз, другая на поясе, нога вперед; одна рука на поясе, другая на плече, нога назад; 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одна рука на</w:t>
            </w:r>
            <w:r w:rsidR="004646EE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поясе, другая в сторону, нога согнута в колене и т.д.</w:t>
            </w:r>
          </w:p>
          <w:p w:rsidR="005725F9" w:rsidRPr="00C63F2F" w:rsidRDefault="005725F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«Зарядка для кукол»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Детям предлагаются куклы (Буратино, Незнайка и др.).</w:t>
            </w:r>
          </w:p>
          <w:p w:rsidR="005725F9" w:rsidRPr="00C63F2F" w:rsidRDefault="00B873CE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Инструкции</w:t>
            </w:r>
            <w:r w:rsidR="00B548D9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«Подними руку Буратино вверх, отставь ногу Незнайки назад», 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«Расскажи, что ты сделал». И т.д.</w:t>
            </w:r>
          </w:p>
          <w:p w:rsidR="005725F9" w:rsidRPr="00C63F2F" w:rsidRDefault="005725F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«</w:t>
            </w: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Кто где оказался»</w:t>
            </w:r>
            <w:r w:rsidR="00B40573"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5725F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A1918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  <w:t>Вариант 1</w:t>
            </w: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Освоение пространственного расположения предметов относительно 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сторон собственного тела.</w:t>
            </w:r>
          </w:p>
          <w:p w:rsidR="005725F9" w:rsidRPr="00C63F2F" w:rsidRDefault="005725F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Инструкция</w:t>
            </w:r>
            <w:r w:rsidR="00B548D9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«Возьми мишку, посади его спереди от себя. Возьми куклу, посади </w:t>
            </w:r>
          </w:p>
          <w:p w:rsidR="005725F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ее позади себя», «Расскажи, кто</w:t>
            </w:r>
            <w:r w:rsidR="001F483A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где находится» и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т.д.</w:t>
            </w:r>
          </w:p>
          <w:p w:rsidR="005725F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A1918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  <w:t>Вариант 2</w:t>
            </w: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Освоение пространственных отношений между предметами и телом 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другого субъекта.</w:t>
            </w:r>
          </w:p>
          <w:p w:rsidR="005725F9" w:rsidRPr="00C63F2F" w:rsidRDefault="005725F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Инструкции</w:t>
            </w:r>
            <w:r w:rsidR="00B548D9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«Посади мишку впереди Светы, куклу — позади Светы», «Расскажи, </w:t>
            </w:r>
          </w:p>
          <w:p w:rsidR="00B40573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кто где находится».</w:t>
            </w:r>
          </w:p>
          <w:p w:rsidR="00B40573" w:rsidRDefault="00B40573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Можно взять несколько предметов и попросить рассказать, что впереди, позади</w:t>
            </w:r>
            <w:r w:rsidR="000A191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0A1918" w:rsidRDefault="000A1918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0A1918" w:rsidRPr="00C63F2F" w:rsidRDefault="000A1918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40573" w:rsidRPr="00C63F2F" w:rsidRDefault="00B40573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«Расскажи, что видишь»</w:t>
            </w:r>
          </w:p>
          <w:p w:rsidR="00B40573" w:rsidRPr="00C63F2F" w:rsidRDefault="00B40573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Вариант 2.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Дети и логопед стоят у окна.</w:t>
            </w:r>
          </w:p>
          <w:p w:rsidR="00B40573" w:rsidRPr="00C63F2F" w:rsidRDefault="00B40573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Инструкция.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«Расскажи, что видишь впереди, позади».</w:t>
            </w:r>
          </w:p>
          <w:p w:rsidR="00433C1F" w:rsidRPr="00C63F2F" w:rsidRDefault="00433C1F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433C1F" w:rsidRPr="00C63F2F" w:rsidRDefault="00433C1F" w:rsidP="000A1918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b/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63F2F">
              <w:rPr>
                <w:b/>
                <w:color w:val="000000" w:themeColor="text1"/>
                <w:sz w:val="28"/>
                <w:szCs w:val="28"/>
              </w:rPr>
              <w:t>«Угадай, кого загадали».</w:t>
            </w:r>
          </w:p>
          <w:p w:rsidR="00433C1F" w:rsidRPr="00C63F2F" w:rsidRDefault="00433C1F" w:rsidP="000A1918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0A1918">
              <w:rPr>
                <w:i/>
                <w:color w:val="000000" w:themeColor="text1"/>
                <w:sz w:val="28"/>
                <w:szCs w:val="28"/>
              </w:rPr>
              <w:t>Цель:</w:t>
            </w:r>
            <w:r w:rsidRPr="00C63F2F">
              <w:rPr>
                <w:color w:val="000000" w:themeColor="text1"/>
                <w:sz w:val="28"/>
                <w:szCs w:val="28"/>
              </w:rPr>
              <w:t xml:space="preserve"> Развивать ориентировку в пространстве. Закреплять термины, определяющие </w:t>
            </w:r>
          </w:p>
          <w:p w:rsidR="00433C1F" w:rsidRPr="00C63F2F" w:rsidRDefault="00433C1F" w:rsidP="000A1918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>пространственное расположение предметов.</w:t>
            </w:r>
          </w:p>
          <w:p w:rsidR="0078437A" w:rsidRDefault="00433C1F" w:rsidP="000A1918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 xml:space="preserve">Для игры необходимы 3 игрушки крупного размера. Например: кукла, медведь </w:t>
            </w:r>
          </w:p>
          <w:p w:rsidR="0078437A" w:rsidRDefault="00433C1F" w:rsidP="0078437A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>и заяц.</w:t>
            </w:r>
            <w:r w:rsidR="0078437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63F2F">
              <w:rPr>
                <w:color w:val="000000" w:themeColor="text1"/>
                <w:sz w:val="28"/>
                <w:szCs w:val="28"/>
              </w:rPr>
              <w:t xml:space="preserve">Ребенок садится в центре, игрушки размещаются вокруг. Педагог загадывает </w:t>
            </w:r>
          </w:p>
          <w:p w:rsidR="0078437A" w:rsidRDefault="00433C1F" w:rsidP="0078437A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>одну игрушку, ребенку предлагает угадать к</w:t>
            </w:r>
            <w:r w:rsidR="0078437A">
              <w:rPr>
                <w:color w:val="000000" w:themeColor="text1"/>
                <w:sz w:val="28"/>
                <w:szCs w:val="28"/>
              </w:rPr>
              <w:t>акую. Адрес загаданной игрушки,</w:t>
            </w:r>
          </w:p>
          <w:p w:rsidR="0078437A" w:rsidRDefault="00433C1F" w:rsidP="0078437A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 xml:space="preserve">например, такой: она сидит сбоку от тебя (или перед тобой, или за тобой). Он </w:t>
            </w:r>
          </w:p>
          <w:p w:rsidR="0078437A" w:rsidRDefault="00433C1F" w:rsidP="0078437A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 xml:space="preserve">должен назвать игрушку, находящуюся в указанном месте. Затем педагог </w:t>
            </w:r>
          </w:p>
          <w:p w:rsidR="0078437A" w:rsidRDefault="00433C1F" w:rsidP="0078437A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 xml:space="preserve">предлагает поменяться местами. Теперь загадывать адрес игрушки будет ребенок. </w:t>
            </w:r>
          </w:p>
          <w:p w:rsidR="00433C1F" w:rsidRPr="00C63F2F" w:rsidRDefault="00433C1F" w:rsidP="0078437A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>В дальнейшем можно ввести дополнительные различения: справа и слева.</w:t>
            </w:r>
          </w:p>
          <w:p w:rsidR="005725F9" w:rsidRPr="00C63F2F" w:rsidRDefault="005725F9" w:rsidP="005B643F">
            <w:pPr>
              <w:spacing w:after="0" w:line="240" w:lineRule="auto"/>
              <w:ind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</w:t>
            </w:r>
            <w:proofErr w:type="gramStart"/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Далеко-близко</w:t>
            </w:r>
            <w:proofErr w:type="gramEnd"/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»</w:t>
            </w:r>
            <w:r w:rsidR="00B40573"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2 человека</w:t>
            </w:r>
          </w:p>
          <w:p w:rsidR="005725F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Два ребенка становятся напротив друг друга. Логопед расставляет 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игрушки между ними (далеко и близко).</w:t>
            </w:r>
          </w:p>
          <w:p w:rsidR="005725F9" w:rsidRPr="00C63F2F" w:rsidRDefault="005725F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Инструкция</w:t>
            </w:r>
            <w:r w:rsidR="00B548D9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proofErr w:type="gramStart"/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«Скажи, где мишка» («Мишка далеко от меня.</w:t>
            </w:r>
            <w:proofErr w:type="gramEnd"/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Мишка близко </w:t>
            </w:r>
            <w:proofErr w:type="gramStart"/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</w:t>
            </w:r>
            <w:proofErr w:type="gramEnd"/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A41913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Светы»)</w:t>
            </w:r>
            <w:proofErr w:type="gramEnd"/>
          </w:p>
          <w:p w:rsidR="000851D2" w:rsidRPr="00C63F2F" w:rsidRDefault="000851D2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0851D2" w:rsidRPr="00C63F2F" w:rsidRDefault="000851D2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«Выбери дорожку»</w:t>
            </w:r>
          </w:p>
          <w:p w:rsidR="000851D2" w:rsidRPr="00C63F2F" w:rsidRDefault="000851D2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Логопед выстраивает на ковре игрушки на разном расстоянии друг </w:t>
            </w:r>
          </w:p>
          <w:p w:rsidR="000851D2" w:rsidRPr="00C63F2F" w:rsidRDefault="000851D2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 друга, детям предлагаются полоски разной длины («дорожки».)</w:t>
            </w:r>
          </w:p>
          <w:p w:rsidR="000851D2" w:rsidRPr="00C63F2F" w:rsidRDefault="000851D2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Инструкция.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«Подбери дорожку, чтобы пес дошел до своей будки» </w:t>
            </w:r>
          </w:p>
          <w:p w:rsidR="00A41913" w:rsidRPr="00C63F2F" w:rsidRDefault="000851D2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(«Пес далеко от будки, ему нужна длинная дорожка»).</w:t>
            </w:r>
          </w:p>
          <w:p w:rsidR="00B40573" w:rsidRPr="00C63F2F" w:rsidRDefault="00B40573" w:rsidP="005B643F">
            <w:pPr>
              <w:spacing w:after="0" w:line="240" w:lineRule="auto"/>
              <w:ind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A41913" w:rsidRPr="00C63F2F" w:rsidRDefault="00A41913" w:rsidP="005B643F">
            <w:pPr>
              <w:spacing w:after="0" w:line="240" w:lineRule="auto"/>
              <w:ind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           </w:t>
            </w:r>
            <w:r w:rsidR="000A1918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             </w:t>
            </w:r>
            <w:r w:rsidR="00B548D9"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Серия игр и игровых упражнений для развития ориентации</w:t>
            </w:r>
          </w:p>
          <w:p w:rsidR="00B548D9" w:rsidRPr="00C63F2F" w:rsidRDefault="00A41913" w:rsidP="005B643F">
            <w:pPr>
              <w:spacing w:after="0" w:line="240" w:lineRule="auto"/>
              <w:ind w:right="10134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                             </w:t>
            </w:r>
            <w:r w:rsidR="000A1918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            </w:t>
            </w:r>
            <w:r w:rsidR="00B548D9"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в трехмерном пространстве</w:t>
            </w:r>
          </w:p>
          <w:p w:rsidR="00A41913" w:rsidRPr="00C63F2F" w:rsidRDefault="00A41913" w:rsidP="005B643F">
            <w:pPr>
              <w:spacing w:after="0" w:line="240" w:lineRule="auto"/>
              <w:ind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A41913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Задачи</w:t>
            </w:r>
            <w:r w:rsidR="00521E91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: 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уточнить и дифференцировать пространственные понятия «впереди»,</w:t>
            </w:r>
          </w:p>
          <w:p w:rsidR="00A41913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«позади», «наверху», «внизу», «выше», «ниже», «близко», «далеко», «ближе», </w:t>
            </w:r>
          </w:p>
          <w:p w:rsidR="00521E91" w:rsidRDefault="00B548D9" w:rsidP="00BE3B96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«дальше»; активизировать в речи слова, обозначающие данные понятия.</w:t>
            </w:r>
          </w:p>
          <w:p w:rsidR="00BE3B96" w:rsidRPr="00C63F2F" w:rsidRDefault="00BE3B96" w:rsidP="00BE3B96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548D9" w:rsidRPr="00C63F2F" w:rsidRDefault="00B548D9" w:rsidP="000A1918">
            <w:pPr>
              <w:spacing w:after="0" w:line="240" w:lineRule="auto"/>
              <w:ind w:right="10134" w:firstLine="5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«Кто рядом?»</w:t>
            </w:r>
            <w:r w:rsidR="00B873CE" w:rsidRPr="00C63F2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521E91" w:rsidRPr="00C63F2F" w:rsidRDefault="00B548D9" w:rsidP="000A1918">
            <w:pPr>
              <w:spacing w:after="0" w:line="240" w:lineRule="auto"/>
              <w:ind w:right="10134" w:firstLine="5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Дети выстраиваются в ряд в соответствии с инструкцией логопеда, </w:t>
            </w:r>
          </w:p>
          <w:p w:rsidR="00B548D9" w:rsidRPr="00C63F2F" w:rsidRDefault="00B548D9" w:rsidP="000A1918">
            <w:pPr>
              <w:spacing w:after="0" w:line="240" w:lineRule="auto"/>
              <w:ind w:right="10134" w:firstLine="5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затем называют всех, кто оказался впереди, позади.</w:t>
            </w:r>
          </w:p>
          <w:p w:rsidR="00521E91" w:rsidRPr="00C63F2F" w:rsidRDefault="00B873CE" w:rsidP="000A1918">
            <w:pPr>
              <w:spacing w:after="0" w:line="240" w:lineRule="auto"/>
              <w:ind w:right="10134" w:firstLine="5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Инструкции</w:t>
            </w:r>
            <w:r w:rsidR="00B548D9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«Встань позади Светы», «Расскажи, кто впереди (позади) тебя», </w:t>
            </w:r>
          </w:p>
          <w:p w:rsidR="00B548D9" w:rsidRPr="00C63F2F" w:rsidRDefault="00B548D9" w:rsidP="000A1918">
            <w:pPr>
              <w:spacing w:after="0" w:line="240" w:lineRule="auto"/>
              <w:ind w:right="10134" w:firstLine="52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«Расскажи, кто впереди, позади Светы» и др.</w:t>
            </w:r>
          </w:p>
          <w:p w:rsidR="00B548D9" w:rsidRPr="00C63F2F" w:rsidRDefault="00494CAB" w:rsidP="000A1918">
            <w:pPr>
              <w:spacing w:after="0" w:line="240" w:lineRule="auto"/>
              <w:ind w:right="10134" w:firstLine="52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(Тоже </w:t>
            </w:r>
            <w:proofErr w:type="gram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самое</w:t>
            </w:r>
            <w:proofErr w:type="gramEnd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можно проиграть с и</w:t>
            </w:r>
            <w:r w:rsidR="00C33E50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грушками</w:t>
            </w:r>
            <w:r w:rsidR="00AE3744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паровозик</w:t>
            </w:r>
            <w:r w:rsidR="00C33E50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  <w:r w:rsidR="000A191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AE3744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C33E50" w:rsidRPr="00C63F2F" w:rsidRDefault="00C33E50" w:rsidP="005B643F">
            <w:pPr>
              <w:spacing w:after="0" w:line="240" w:lineRule="auto"/>
              <w:ind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548D9" w:rsidRPr="00C63F2F" w:rsidRDefault="00AE3744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B548D9"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«Угадай игрушку»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lastRenderedPageBreak/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Детям предлагается ряд предметов (игрушек).</w:t>
            </w:r>
          </w:p>
          <w:p w:rsidR="007D092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Инструкции: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«Угадай мою игрушку: она находится впереди куклы»;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«Эта игрушка находится впереди куклы, но позади мишки» и т.д.</w:t>
            </w:r>
          </w:p>
          <w:p w:rsidR="007D0929" w:rsidRPr="00C63F2F" w:rsidRDefault="007D092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0A1918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«Собери сказку»</w:t>
            </w:r>
            <w:r w:rsidR="000851D2"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Ребенку предлагается набор игрушек.</w:t>
            </w:r>
          </w:p>
          <w:p w:rsidR="007D092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Инструкция: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«Поставь лошадку близко к домику, елочку поставь после домика,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между домиком и лошадкой поставь человечка».</w:t>
            </w:r>
          </w:p>
          <w:p w:rsidR="007D0929" w:rsidRPr="00C63F2F" w:rsidRDefault="007D0929" w:rsidP="005B643F">
            <w:pPr>
              <w:spacing w:after="0" w:line="240" w:lineRule="auto"/>
              <w:ind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«Строим город»</w:t>
            </w:r>
          </w:p>
          <w:p w:rsidR="007D092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proofErr w:type="gram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Детям предлагаются разноцветные детали конструктора (разноцветные </w:t>
            </w:r>
            <w:proofErr w:type="gramEnd"/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кубики).</w:t>
            </w:r>
          </w:p>
          <w:p w:rsidR="007D092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Инструкции: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«Положи красный кирпичик внизу, а синий — сверху», </w:t>
            </w:r>
          </w:p>
          <w:p w:rsidR="007D092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«Возьми большой красный кубик, сверху положи синий шарик, рядом 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 кубиком поставь в ряд три зеленых </w:t>
            </w:r>
            <w:r w:rsidR="00EF2328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кубика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 и т.д.</w:t>
            </w:r>
          </w:p>
          <w:p w:rsidR="00F0467D" w:rsidRPr="00C63F2F" w:rsidRDefault="00F0467D" w:rsidP="005B643F">
            <w:pPr>
              <w:spacing w:after="0" w:line="240" w:lineRule="auto"/>
              <w:ind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4646EE" w:rsidRPr="00C63F2F" w:rsidRDefault="004646EE" w:rsidP="005B643F">
            <w:pPr>
              <w:spacing w:after="0" w:line="240" w:lineRule="auto"/>
              <w:ind w:right="10134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  </w:t>
            </w:r>
            <w:r w:rsidR="000A1918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               </w:t>
            </w:r>
            <w:r w:rsidR="00B548D9"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Серия игр и упражнений для развития ориентации в </w:t>
            </w:r>
            <w:proofErr w:type="gramStart"/>
            <w:r w:rsidR="00B548D9"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двухмерном</w:t>
            </w:r>
            <w:proofErr w:type="gramEnd"/>
            <w:r w:rsidR="00B548D9"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B548D9" w:rsidRPr="00C63F2F" w:rsidRDefault="000A1918" w:rsidP="005B643F">
            <w:pPr>
              <w:spacing w:after="0" w:line="240" w:lineRule="auto"/>
              <w:ind w:right="10134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                  </w:t>
            </w:r>
            <w:r w:rsidR="005D05D3"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п</w:t>
            </w:r>
            <w:r w:rsidR="00B548D9"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ространстве</w:t>
            </w:r>
            <w:r w:rsidR="004646EE"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B548D9"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(</w:t>
            </w:r>
            <w:proofErr w:type="gramStart"/>
            <w:r w:rsidR="00B548D9"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вертикальная</w:t>
            </w:r>
            <w:proofErr w:type="gramEnd"/>
            <w:r w:rsidR="00B548D9"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и горизонтальная плоскости)</w:t>
            </w:r>
          </w:p>
          <w:p w:rsidR="00397555" w:rsidRPr="00C63F2F" w:rsidRDefault="00397555" w:rsidP="005B643F">
            <w:pPr>
              <w:spacing w:after="0" w:line="240" w:lineRule="auto"/>
              <w:ind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«Новый год»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На </w:t>
            </w:r>
            <w:proofErr w:type="spell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фланелеграфе</w:t>
            </w:r>
            <w:proofErr w:type="spellEnd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— изображение елочки и медвежонка. </w:t>
            </w:r>
            <w:r w:rsidR="00BE251A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Педагог</w:t>
            </w:r>
          </w:p>
          <w:p w:rsidR="004646EE" w:rsidRPr="00C63F2F" w:rsidRDefault="00833417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Примерный текст</w:t>
            </w:r>
            <w:r w:rsidR="00B548D9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«Медвежонок наряжает елочку. Звезду повесил высоко. 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Шар — пониже. Бусы будут висеть совсем низко».</w:t>
            </w:r>
          </w:p>
          <w:p w:rsidR="004646EE" w:rsidRPr="00C63F2F" w:rsidRDefault="000964AF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Вопросы </w:t>
            </w:r>
            <w:r w:rsidR="00D35F15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педагога</w:t>
            </w:r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«Что висит высоко?», «Что висит низко?», «Что висит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выше бус?», «Где висит звезда?», «Где висит шар?», «Где висят бусы?».</w:t>
            </w:r>
          </w:p>
          <w:p w:rsidR="00C02208" w:rsidRPr="00C63F2F" w:rsidRDefault="00C02208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«Кот на лесенке»</w:t>
            </w:r>
          </w:p>
          <w:p w:rsidR="00C02208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На </w:t>
            </w:r>
            <w:proofErr w:type="spell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фланелеграфе</w:t>
            </w:r>
            <w:proofErr w:type="spellEnd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— фигура кота и вертикальное положение лестницы,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наверху которой сидит попугай.</w:t>
            </w:r>
          </w:p>
          <w:p w:rsidR="00C02208" w:rsidRPr="00C63F2F" w:rsidRDefault="00C02208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Примерный текст</w:t>
            </w:r>
            <w:r w:rsidR="00B548D9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«Кот ловит попугая. Попугай — высоко, кот — низко.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Кот залез высоко, а попугай уже сидит низко. Не может кот поймать попугая».</w:t>
            </w:r>
          </w:p>
          <w:p w:rsidR="00C02208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Вопросы логопеда: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«Где сидит кот?», «Где сидит попугай? », «Куда слетел 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попугай?», «Куда забрался кот?».</w:t>
            </w:r>
          </w:p>
          <w:p w:rsidR="00C02208" w:rsidRPr="00C63F2F" w:rsidRDefault="00C02208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«Солнышко»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На </w:t>
            </w:r>
            <w:proofErr w:type="spell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фланелеграфе</w:t>
            </w:r>
            <w:proofErr w:type="spellEnd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— изображение солнышка и домика.</w:t>
            </w:r>
          </w:p>
          <w:p w:rsidR="00E37557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Примерный текст: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«Утром солнышко низко. Днем поднимается высоко. Вечером</w:t>
            </w:r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низко сидит, спит».</w:t>
            </w:r>
          </w:p>
          <w:p w:rsidR="00E37557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Далее может следовать имитация действий детьми с последующим </w:t>
            </w:r>
            <w:proofErr w:type="spell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оречевлением</w:t>
            </w:r>
            <w:proofErr w:type="spellEnd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E37557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(присели — солнышко низко; встали — солнышко высоко; присели — солнышко </w:t>
            </w:r>
            <w:proofErr w:type="gramEnd"/>
          </w:p>
          <w:p w:rsidR="00B548D9" w:rsidRPr="00C63F2F" w:rsidRDefault="00B548D9" w:rsidP="000A1918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низко).</w:t>
            </w:r>
          </w:p>
          <w:p w:rsidR="00E37557" w:rsidRPr="00C63F2F" w:rsidRDefault="00E37557" w:rsidP="005B643F">
            <w:pPr>
              <w:spacing w:after="0" w:line="240" w:lineRule="auto"/>
              <w:ind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37557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«Солнечный зайчик»</w:t>
            </w:r>
          </w:p>
          <w:p w:rsidR="00E37557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Игра проводится в солнечный день. Посредством зеркала </w:t>
            </w:r>
            <w:proofErr w:type="gram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солнечный</w:t>
            </w:r>
            <w:proofErr w:type="gramEnd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E37557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«зайчик» перемещается по комнате, дети комментируют: «Зайчик высоко, зайчик </w:t>
            </w:r>
          </w:p>
          <w:p w:rsidR="00B548D9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низко. Зайчик далеко, зайчик близко» и т.д.</w:t>
            </w:r>
          </w:p>
          <w:p w:rsidR="00E37557" w:rsidRPr="00C63F2F" w:rsidRDefault="00E37557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«Продолжи ряд»</w:t>
            </w:r>
          </w:p>
          <w:p w:rsidR="00B548D9" w:rsidRPr="00804315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80431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Вариант 1.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Детям предлагается разноцветная мозаика (геометрические фигурки), </w:t>
            </w:r>
          </w:p>
          <w:p w:rsidR="00B548D9" w:rsidRPr="00C63F2F" w:rsidRDefault="00B548D9" w:rsidP="00E13B19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либо — листы бумаги и цветные карандаши</w:t>
            </w:r>
            <w:r w:rsidR="006545EA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(пирамидки, мячики, машинки и др.).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</w:t>
            </w:r>
            <w:r w:rsidR="00804315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я</w:t>
            </w:r>
            <w:r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«Продолжи дорожку: синий камешек, зеленый камешек, синий, 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зеленый... и т.д. (синий, зеленый, красный, синий, зеленый, красный... и т.д., </w:t>
            </w:r>
            <w:proofErr w:type="gramEnd"/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два синих камешка, один зеленый, два синих, один зеленый ... и т.д.)»; 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«Продолжи дорожку: треугольник, круг, треугольник, круг ... </w:t>
            </w:r>
          </w:p>
          <w:p w:rsidR="00B548D9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(два треугольника, один круг...)».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Примечания.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Дети продолжают ряд: 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а) по зрительному образцу; 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б) по слуховым следам; 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в) изменяют исходный ряд по инструкции «измени, как я скажу: зеленый, 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красный, синий... и т.д.».</w:t>
            </w:r>
          </w:p>
          <w:p w:rsidR="00B548D9" w:rsidRPr="00804315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80431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Вариант </w:t>
            </w:r>
            <w:r w:rsidR="006545EA" w:rsidRPr="0080431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2</w:t>
            </w:r>
            <w:r w:rsidRPr="0080431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Детям предлагаются геометрические фигурки разной величины, </w:t>
            </w:r>
          </w:p>
          <w:p w:rsidR="00B548D9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либо — листы бумаги и цветные карандаши.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Инструкции: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«Продолжи дорожку: маленький круг, большой круг, маленький, 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большой...»; «Продолжи дорожку: маленький кружок, средний, большой»; </w:t>
            </w:r>
          </w:p>
          <w:p w:rsidR="00B548D9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«Продолжи дорожку: большой круг, средний, маленький».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Примечания.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Дети продолжают ряд: 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а) по зрительному образцу; </w:t>
            </w:r>
          </w:p>
          <w:p w:rsidR="00B548D9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б) по слуховым следам.</w:t>
            </w:r>
          </w:p>
          <w:p w:rsidR="00D35F15" w:rsidRPr="00C63F2F" w:rsidRDefault="00D35F15" w:rsidP="00804315">
            <w:pPr>
              <w:spacing w:after="0" w:line="240" w:lineRule="auto"/>
              <w:ind w:left="664" w:right="1013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  <w:p w:rsidR="00B548D9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«</w:t>
            </w: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Игрушки для Клоуна»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У каждого ребенка лист бумаги с профильным изображением Клоуна </w:t>
            </w:r>
          </w:p>
          <w:p w:rsidR="00B548D9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(Незнайки, Буратино и т.д.).</w:t>
            </w:r>
          </w:p>
          <w:p w:rsidR="00B548D9" w:rsidRPr="00804315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80431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Вариант 1.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Инструкция: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«Нарисуй маленький красный мячик (шарик, колесо, бублик) 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позади Клоуна. Нарисуй большой синий мяч впереди Клоуна. Назови все </w:t>
            </w:r>
            <w:proofErr w:type="gram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</w:t>
            </w:r>
            <w:proofErr w:type="gramEnd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B548D9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порядку. Давайте придумаем историю».</w:t>
            </w:r>
          </w:p>
          <w:p w:rsidR="00B548D9" w:rsidRPr="00804315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80431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  <w:t>Вариант 2.</w:t>
            </w:r>
          </w:p>
          <w:p w:rsidR="00ED23C1" w:rsidRPr="00C63F2F" w:rsidRDefault="004646EE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Инструкция</w:t>
            </w:r>
            <w:r w:rsidR="00B548D9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proofErr w:type="gramStart"/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«Нарисуй шарики вверху (над Клоуном), дорожку внизу (под </w:t>
            </w:r>
            <w:proofErr w:type="gramEnd"/>
          </w:p>
          <w:p w:rsidR="00B548D9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Клоуном)».</w:t>
            </w:r>
            <w:proofErr w:type="gramEnd"/>
          </w:p>
          <w:p w:rsidR="00B548D9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548D9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«Игрушки для </w:t>
            </w:r>
            <w:r w:rsidR="000214EB"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зайца</w:t>
            </w: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»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У каждого ребенка лист бумаги с изображением зайчика (мишки, котика) </w:t>
            </w:r>
          </w:p>
          <w:p w:rsidR="00B548D9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нижнем левом углу.</w:t>
            </w:r>
          </w:p>
          <w:p w:rsidR="00ED23C1" w:rsidRPr="00C63F2F" w:rsidRDefault="00ED23C1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Инструкция</w:t>
            </w:r>
            <w:r w:rsidR="00B548D9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«Нарисуй красный шар далеко от зайчика. Нарисуй синий мяч </w:t>
            </w:r>
          </w:p>
          <w:p w:rsidR="00ED23C1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близко к зайчику. Нарисуй зеленый шар между мячиком и шариком. Назови все </w:t>
            </w:r>
          </w:p>
          <w:p w:rsidR="00B548D9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 порядку. Давайте придумаем историю».</w:t>
            </w:r>
          </w:p>
          <w:p w:rsidR="00ED23C1" w:rsidRPr="00C63F2F" w:rsidRDefault="00ED23C1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548D9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C63F2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«Коврики»</w:t>
            </w:r>
          </w:p>
          <w:p w:rsidR="004646EE" w:rsidRPr="00C63F2F" w:rsidRDefault="00B548D9" w:rsidP="00804315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lastRenderedPageBreak/>
              <w:t>Ход игры.</w:t>
            </w: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У каждого ребенка чистый лист бумаги. По инструкции логопеда дети </w:t>
            </w:r>
          </w:p>
          <w:p w:rsidR="00B548D9" w:rsidRPr="00C63F2F" w:rsidRDefault="00B548D9" w:rsidP="00E13B19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изображают графические знаки.</w:t>
            </w:r>
          </w:p>
          <w:p w:rsidR="004646EE" w:rsidRPr="00C63F2F" w:rsidRDefault="004646EE" w:rsidP="00E13B19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Инструкция</w:t>
            </w:r>
            <w:r w:rsidR="00B548D9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B548D9"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 «Будем рисовать коврики. Нарисуй синий круг в середине листа. </w:t>
            </w:r>
          </w:p>
          <w:p w:rsidR="004646EE" w:rsidRPr="00C63F2F" w:rsidRDefault="00B548D9" w:rsidP="00E13B19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Сверху от круга — красный квадрат. Снизу от круга — зеленый треугольник. </w:t>
            </w:r>
          </w:p>
          <w:p w:rsidR="00B548D9" w:rsidRPr="00C63F2F" w:rsidRDefault="00B548D9" w:rsidP="00E13B19">
            <w:pPr>
              <w:spacing w:after="0" w:line="240" w:lineRule="auto"/>
              <w:ind w:left="522" w:right="10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каждом углу коврика нарисуйте один маленький желтый круг».</w:t>
            </w:r>
          </w:p>
          <w:p w:rsidR="00B873CE" w:rsidRPr="00C63F2F" w:rsidRDefault="00B873CE" w:rsidP="00492DF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  <w:p w:rsidR="004540B4" w:rsidRPr="00C63F2F" w:rsidRDefault="002741AF" w:rsidP="00E13B19">
            <w:pPr>
              <w:pStyle w:val="a3"/>
              <w:shd w:val="clear" w:color="auto" w:fill="FFFFFF"/>
              <w:spacing w:before="0" w:beforeAutospacing="0" w:after="0" w:afterAutospacing="0"/>
              <w:ind w:left="380" w:hanging="380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C63F2F">
              <w:rPr>
                <w:color w:val="000000"/>
                <w:sz w:val="28"/>
                <w:szCs w:val="28"/>
              </w:rPr>
              <w:br/>
            </w:r>
            <w:r w:rsidR="004C67F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        </w:t>
            </w:r>
            <w:r w:rsidRPr="00C63F2F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Для развития ориентировки в пространстве наряду со </w:t>
            </w:r>
            <w:proofErr w:type="gramStart"/>
            <w:r w:rsidRPr="00C63F2F">
              <w:rPr>
                <w:b/>
                <w:color w:val="000000"/>
                <w:sz w:val="28"/>
                <w:szCs w:val="28"/>
                <w:shd w:val="clear" w:color="auto" w:fill="FFFFFF"/>
              </w:rPr>
              <w:t>специальными</w:t>
            </w:r>
            <w:proofErr w:type="gramEnd"/>
            <w:r w:rsidRPr="00C63F2F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4540B4" w:rsidRDefault="004C67FE" w:rsidP="00E13B19">
            <w:pPr>
              <w:pStyle w:val="a3"/>
              <w:shd w:val="clear" w:color="auto" w:fill="FFFFFF"/>
              <w:spacing w:before="0" w:beforeAutospacing="0" w:after="0" w:afterAutospacing="0"/>
              <w:ind w:left="380" w:hanging="380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="002741AF" w:rsidRPr="00C63F2F">
              <w:rPr>
                <w:b/>
                <w:color w:val="000000"/>
                <w:sz w:val="28"/>
                <w:szCs w:val="28"/>
                <w:shd w:val="clear" w:color="auto" w:fill="FFFFFF"/>
              </w:rPr>
              <w:t>упражнениями широко используются р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азнообразные жизненные ситуации</w:t>
            </w:r>
          </w:p>
          <w:p w:rsidR="004C67FE" w:rsidRPr="00C63F2F" w:rsidRDefault="004C67FE" w:rsidP="00E13B19">
            <w:pPr>
              <w:pStyle w:val="a3"/>
              <w:shd w:val="clear" w:color="auto" w:fill="FFFFFF"/>
              <w:spacing w:before="0" w:beforeAutospacing="0" w:after="0" w:afterAutospacing="0"/>
              <w:ind w:left="380" w:hanging="380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4540B4" w:rsidRPr="00C63F2F" w:rsidRDefault="002741A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63F2F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804315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          </w:t>
            </w: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Ориентировка в пространственных направлениях - непременный компонент </w:t>
            </w:r>
          </w:p>
          <w:p w:rsidR="004540B4" w:rsidRPr="00C63F2F" w:rsidRDefault="002741A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>любого практического</w:t>
            </w:r>
            <w:r w:rsidR="004540B4" w:rsidRPr="00C63F2F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>действия.</w:t>
            </w:r>
            <w:r w:rsidRPr="00C63F2F">
              <w:rPr>
                <w:color w:val="000000"/>
                <w:sz w:val="28"/>
                <w:szCs w:val="28"/>
              </w:rPr>
              <w:t xml:space="preserve"> </w:t>
            </w: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Большие возможности для </w:t>
            </w:r>
            <w:proofErr w:type="gramStart"/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>соответствующих</w:t>
            </w:r>
            <w:proofErr w:type="gramEnd"/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2741AF" w:rsidRPr="00C63F2F" w:rsidRDefault="002741A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>упражнений предоставляют физкультурные и музыкальные занятия,</w:t>
            </w:r>
          </w:p>
          <w:p w:rsidR="004540B4" w:rsidRPr="00C63F2F" w:rsidRDefault="002741A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утренняя гимнастика и подвижные игры. Четкая ориентировка в пространстве </w:t>
            </w:r>
          </w:p>
          <w:p w:rsidR="004540B4" w:rsidRPr="00C63F2F" w:rsidRDefault="002741A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обусловливает правильное выполнение двигательных упражнений. Педагог </w:t>
            </w:r>
          </w:p>
          <w:p w:rsidR="004540B4" w:rsidRPr="00C63F2F" w:rsidRDefault="002741A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постоянно указывает направление движения </w:t>
            </w:r>
            <w:r w:rsidR="004540B4"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(действия): </w:t>
            </w:r>
            <w:r w:rsidR="004C67FE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4540B4" w:rsidRPr="00C63F2F">
              <w:rPr>
                <w:color w:val="000000"/>
                <w:sz w:val="28"/>
                <w:szCs w:val="28"/>
                <w:shd w:val="clear" w:color="auto" w:fill="FFFFFF"/>
              </w:rPr>
              <w:t>Повернитесь налево</w:t>
            </w:r>
          </w:p>
          <w:p w:rsidR="004540B4" w:rsidRPr="00C63F2F" w:rsidRDefault="002741A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>(направо),</w:t>
            </w:r>
            <w:r w:rsidR="004540B4"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>поднимите руки вверх!</w:t>
            </w:r>
            <w:r w:rsidR="004C67FE"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 И т. п.</w:t>
            </w:r>
            <w:r w:rsidRPr="00C63F2F">
              <w:rPr>
                <w:color w:val="000000"/>
                <w:sz w:val="28"/>
                <w:szCs w:val="28"/>
              </w:rPr>
              <w:br/>
            </w: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Не следует подменять слова, обозначающие пространственные направления, </w:t>
            </w:r>
          </w:p>
          <w:p w:rsidR="002741AF" w:rsidRPr="00C63F2F" w:rsidRDefault="002741A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>называнием предметных ориентиров</w:t>
            </w:r>
            <w:r w:rsidR="004C67FE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>(</w:t>
            </w:r>
            <w:r w:rsidR="004C67FE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>Повернитесь к окну</w:t>
            </w:r>
            <w:r w:rsidR="004C67FE"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 и т. п.).</w:t>
            </w:r>
            <w:r w:rsidRPr="00C63F2F">
              <w:rPr>
                <w:color w:val="000000"/>
                <w:sz w:val="28"/>
                <w:szCs w:val="28"/>
              </w:rPr>
              <w:br/>
            </w:r>
            <w:r w:rsidRPr="00C63F2F">
              <w:rPr>
                <w:color w:val="000000"/>
                <w:sz w:val="28"/>
                <w:szCs w:val="28"/>
              </w:rPr>
              <w:br/>
            </w:r>
          </w:p>
          <w:p w:rsidR="004540B4" w:rsidRPr="00C63F2F" w:rsidRDefault="004C67FE" w:rsidP="007341A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                    </w:t>
            </w:r>
            <w:r w:rsidR="002741AF" w:rsidRPr="00C63F2F">
              <w:rPr>
                <w:b/>
                <w:color w:val="000000"/>
                <w:sz w:val="28"/>
                <w:szCs w:val="28"/>
                <w:shd w:val="clear" w:color="auto" w:fill="FFFFFF"/>
              </w:rPr>
              <w:t>Развитие умения передвигаться в указанном направлении.</w:t>
            </w:r>
            <w:r w:rsidR="002741AF" w:rsidRPr="00C63F2F">
              <w:rPr>
                <w:b/>
                <w:color w:val="000000"/>
                <w:sz w:val="28"/>
                <w:szCs w:val="28"/>
              </w:rPr>
              <w:br/>
            </w:r>
          </w:p>
          <w:p w:rsidR="00D664F9" w:rsidRPr="00C63F2F" w:rsidRDefault="00191A1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«</w:t>
            </w:r>
            <w:r w:rsidR="00D664F9" w:rsidRPr="00C63F2F">
              <w:rPr>
                <w:b/>
                <w:color w:val="000000" w:themeColor="text1"/>
                <w:sz w:val="28"/>
                <w:szCs w:val="28"/>
              </w:rPr>
              <w:t>Найди клад</w:t>
            </w:r>
            <w:r>
              <w:rPr>
                <w:b/>
                <w:color w:val="000000" w:themeColor="text1"/>
                <w:sz w:val="28"/>
                <w:szCs w:val="28"/>
              </w:rPr>
              <w:t>»</w:t>
            </w:r>
          </w:p>
          <w:p w:rsidR="00E13B19" w:rsidRDefault="00D664F9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 xml:space="preserve">В комнате прячется игрушка или конфета. Ребенок должен найти ее, ориентируясь </w:t>
            </w:r>
          </w:p>
          <w:p w:rsidR="00E13B19" w:rsidRDefault="00E13B19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color w:val="000000" w:themeColor="text1"/>
                <w:sz w:val="28"/>
                <w:szCs w:val="28"/>
              </w:rPr>
              <w:t>н</w:t>
            </w:r>
            <w:r w:rsidR="00D664F9" w:rsidRPr="00C63F2F">
              <w:rPr>
                <w:color w:val="000000" w:themeColor="text1"/>
                <w:sz w:val="28"/>
                <w:szCs w:val="28"/>
              </w:rPr>
              <w:t>а</w:t>
            </w:r>
            <w:r>
              <w:rPr>
                <w:color w:val="000000" w:themeColor="text1"/>
                <w:sz w:val="28"/>
                <w:szCs w:val="28"/>
              </w:rPr>
              <w:t xml:space="preserve"> к</w:t>
            </w:r>
            <w:r w:rsidR="00D664F9" w:rsidRPr="00C63F2F">
              <w:rPr>
                <w:color w:val="000000" w:themeColor="text1"/>
                <w:sz w:val="28"/>
                <w:szCs w:val="28"/>
              </w:rPr>
              <w:t>оманды</w:t>
            </w:r>
            <w:r w:rsidR="009D5D27">
              <w:rPr>
                <w:color w:val="000000" w:themeColor="text1"/>
                <w:sz w:val="28"/>
                <w:szCs w:val="28"/>
              </w:rPr>
              <w:t xml:space="preserve"> </w:t>
            </w:r>
            <w:r w:rsidR="00D664F9" w:rsidRPr="00C63F2F">
              <w:rPr>
                <w:color w:val="000000" w:themeColor="text1"/>
                <w:sz w:val="28"/>
                <w:szCs w:val="28"/>
              </w:rPr>
              <w:t xml:space="preserve">ведущего (ведущий говорит: "сделай два шага вперед, один направо..." </w:t>
            </w:r>
            <w:proofErr w:type="gramEnd"/>
          </w:p>
          <w:p w:rsidR="007B49DF" w:rsidRPr="009D5D27" w:rsidRDefault="00D664F9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 w:themeColor="text1"/>
                <w:sz w:val="28"/>
                <w:szCs w:val="28"/>
              </w:rPr>
              <w:t>и т. п.).</w:t>
            </w:r>
            <w:r w:rsidR="00E13B19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63F2F">
              <w:rPr>
                <w:color w:val="000000" w:themeColor="text1"/>
                <w:sz w:val="28"/>
                <w:szCs w:val="28"/>
              </w:rPr>
              <w:t>Найденная ребенком вещь дарится ему.</w:t>
            </w:r>
            <w:r w:rsidRPr="00C63F2F">
              <w:rPr>
                <w:color w:val="000000"/>
                <w:sz w:val="28"/>
                <w:szCs w:val="28"/>
              </w:rPr>
              <w:br/>
            </w:r>
          </w:p>
          <w:p w:rsidR="007B49DF" w:rsidRPr="00C63F2F" w:rsidRDefault="007B49D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>Каждое указание он делает тогда, когда уже выполнено предыдущее.</w:t>
            </w:r>
          </w:p>
          <w:p w:rsidR="007B49DF" w:rsidRPr="00C63F2F" w:rsidRDefault="007B49D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Проведение таких игр целесообразно ограничить небольшой площадью, а </w:t>
            </w:r>
            <w:proofErr w:type="gramStart"/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>по</w:t>
            </w:r>
            <w:proofErr w:type="gramEnd"/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7B49DF" w:rsidRPr="00C63F2F" w:rsidRDefault="007B49D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мере накопления детьми опыта площадь может быть увеличена до размеров </w:t>
            </w:r>
          </w:p>
          <w:p w:rsidR="007B49DF" w:rsidRPr="00C63F2F" w:rsidRDefault="007B49D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всей групповой комнаты или участка. Постепенно увеличивают количество </w:t>
            </w:r>
          </w:p>
          <w:p w:rsidR="007B49DF" w:rsidRPr="00C63F2F" w:rsidRDefault="007B49D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заданий на ориентировку и изменяют порядок их предложения. Если вначале </w:t>
            </w:r>
          </w:p>
          <w:p w:rsidR="007B49DF" w:rsidRPr="00C63F2F" w:rsidRDefault="007B49D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 xml:space="preserve">дети определяют лишь парные направления: вперед - назад, направо - налево, </w:t>
            </w:r>
          </w:p>
          <w:p w:rsidR="006545EA" w:rsidRPr="00C63F2F" w:rsidRDefault="007B49DF" w:rsidP="00E13B19">
            <w:pPr>
              <w:pStyle w:val="a3"/>
              <w:shd w:val="clear" w:color="auto" w:fill="FFFFFF"/>
              <w:spacing w:before="0" w:beforeAutospacing="0" w:after="0" w:afterAutospacing="0"/>
              <w:ind w:left="522"/>
              <w:rPr>
                <w:color w:val="000000" w:themeColor="text1"/>
                <w:sz w:val="28"/>
                <w:szCs w:val="28"/>
              </w:rPr>
            </w:pPr>
            <w:r w:rsidRPr="00C63F2F">
              <w:rPr>
                <w:color w:val="000000"/>
                <w:sz w:val="28"/>
                <w:szCs w:val="28"/>
                <w:shd w:val="clear" w:color="auto" w:fill="FFFFFF"/>
              </w:rPr>
              <w:t>то позднее направления указывают в любом порядке: вперед - направо, назад-налево.</w:t>
            </w:r>
          </w:p>
        </w:tc>
      </w:tr>
      <w:tr w:rsidR="00B548D9" w:rsidRPr="00C63F2F" w:rsidTr="009D5D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48D9" w:rsidRPr="00C63F2F" w:rsidRDefault="00B548D9" w:rsidP="00D6503B">
            <w:pPr>
              <w:shd w:val="clear" w:color="auto" w:fill="FFFFFF"/>
              <w:spacing w:after="0" w:line="240" w:lineRule="auto"/>
              <w:ind w:right="10134"/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</w:p>
        </w:tc>
      </w:tr>
    </w:tbl>
    <w:p w:rsidR="00E61763" w:rsidRPr="00C63F2F" w:rsidRDefault="00B548D9" w:rsidP="00E6176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bookmarkStart w:id="0" w:name="_GoBack"/>
      <w:bookmarkEnd w:id="0"/>
      <w:r w:rsidR="00E61763" w:rsidRPr="00C63F2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Значение развития пространственных представлений у дошкольников</w:t>
      </w:r>
    </w:p>
    <w:p w:rsidR="00E61763" w:rsidRPr="00C63F2F" w:rsidRDefault="00E61763" w:rsidP="00191A1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150" w:line="240" w:lineRule="auto"/>
        <w:ind w:left="-142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Ориентировка на своем теле дает возможность познать час</w:t>
      </w:r>
      <w:r w:rsidRPr="00C63F2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softHyphen/>
        <w:t>ти тела как анатомические единицы.</w:t>
      </w:r>
    </w:p>
    <w:p w:rsidR="00E61763" w:rsidRPr="00C63F2F" w:rsidRDefault="00E61763" w:rsidP="00191A1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150" w:line="240" w:lineRule="auto"/>
        <w:ind w:left="-142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Совершенствуется чувственный опыт пространственного различения.</w:t>
      </w:r>
    </w:p>
    <w:p w:rsidR="00E61763" w:rsidRPr="00C63F2F" w:rsidRDefault="00E61763" w:rsidP="00191A1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150" w:line="240" w:lineRule="auto"/>
        <w:ind w:left="-142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Активизируется речь, увеличивается словарный запас.</w:t>
      </w:r>
    </w:p>
    <w:p w:rsidR="00E61763" w:rsidRPr="00C63F2F" w:rsidRDefault="00E61763" w:rsidP="00191A1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150" w:line="240" w:lineRule="auto"/>
        <w:ind w:left="-142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Развивается логика, мышление, воображение.</w:t>
      </w:r>
    </w:p>
    <w:p w:rsidR="00E61763" w:rsidRPr="00C63F2F" w:rsidRDefault="00E61763" w:rsidP="00191A1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150" w:line="240" w:lineRule="auto"/>
        <w:ind w:left="-142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lastRenderedPageBreak/>
        <w:t>Формируются навыки ориентировки на улице.</w:t>
      </w:r>
    </w:p>
    <w:p w:rsidR="00E61763" w:rsidRPr="00C63F2F" w:rsidRDefault="00E61763" w:rsidP="00191A1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150" w:line="240" w:lineRule="auto"/>
        <w:ind w:left="-142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Способствует развитию игровой, трудовой, изобразитель</w:t>
      </w:r>
      <w:r w:rsidRPr="00C63F2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softHyphen/>
        <w:t>ной, конструктивной, учебной деятельности.</w:t>
      </w:r>
    </w:p>
    <w:p w:rsidR="00E61763" w:rsidRPr="00C63F2F" w:rsidRDefault="00E61763" w:rsidP="00191A1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150" w:line="240" w:lineRule="auto"/>
        <w:ind w:left="-142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3F2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Развивает кругозор.</w:t>
      </w:r>
    </w:p>
    <w:p w:rsidR="005B643F" w:rsidRPr="00191A1F" w:rsidRDefault="005B643F" w:rsidP="005B643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91A1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Выводы:</w:t>
      </w:r>
    </w:p>
    <w:p w:rsidR="001A13B3" w:rsidRPr="00191A1F" w:rsidRDefault="001A13B3" w:rsidP="00191A1F">
      <w:pPr>
        <w:shd w:val="clear" w:color="auto" w:fill="FFFFFF"/>
        <w:spacing w:after="150" w:line="240" w:lineRule="auto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1A1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Ориентировка на собственном теле служит </w:t>
      </w:r>
      <w:proofErr w:type="gramStart"/>
      <w:r w:rsidRPr="00191A1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исходной</w:t>
      </w:r>
      <w:proofErr w:type="gramEnd"/>
      <w:r w:rsidRPr="00191A1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в ос</w:t>
      </w:r>
      <w:r w:rsidRPr="00191A1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softHyphen/>
        <w:t>воении ребенком пространственных направлений.</w:t>
      </w:r>
    </w:p>
    <w:p w:rsidR="005B643F" w:rsidRPr="00191A1F" w:rsidRDefault="005B643F" w:rsidP="00191A1F">
      <w:pPr>
        <w:shd w:val="clear" w:color="auto" w:fill="FFFFFF"/>
        <w:spacing w:after="150" w:line="240" w:lineRule="auto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1A1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Дошкольный возраст — это период освоения словесной сис</w:t>
      </w:r>
      <w:r w:rsidRPr="00191A1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softHyphen/>
        <w:t>тем</w:t>
      </w:r>
      <w:r w:rsidR="0052418D" w:rsidRPr="00191A1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ы</w:t>
      </w:r>
      <w:r w:rsidRPr="00191A1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отсчета по основным пространственным направлениям.</w:t>
      </w:r>
    </w:p>
    <w:p w:rsidR="005B643F" w:rsidRPr="00191A1F" w:rsidRDefault="005B643F" w:rsidP="00191A1F">
      <w:pPr>
        <w:shd w:val="clear" w:color="auto" w:fill="FFFFFF"/>
        <w:spacing w:after="150" w:line="240" w:lineRule="auto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1A1F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При обучении необходимо формировать взаимно обратные пространственные отношения одновременно.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69"/>
        <w:gridCol w:w="4801"/>
      </w:tblGrid>
      <w:tr w:rsidR="008C7F4E" w:rsidRPr="00C63F2F" w:rsidTr="005B643F">
        <w:tc>
          <w:tcPr>
            <w:tcW w:w="4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7F4E" w:rsidRPr="00C63F2F" w:rsidRDefault="008C7F4E" w:rsidP="005241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Особенности развития пространственных ориентировок у детей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7F4E" w:rsidRPr="00C63F2F" w:rsidRDefault="008C7F4E" w:rsidP="005241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Методические рекомендации по формированию пространственных ориентировок в ДОУ</w:t>
            </w:r>
          </w:p>
        </w:tc>
      </w:tr>
      <w:tr w:rsidR="008C7F4E" w:rsidRPr="00C63F2F" w:rsidTr="005B643F">
        <w:tc>
          <w:tcPr>
            <w:tcW w:w="4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7F4E" w:rsidRPr="00C63F2F" w:rsidRDefault="008C7F4E" w:rsidP="005241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Без ориентации на своем теле невозможна ориентировка относительно себя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7F4E" w:rsidRPr="00C63F2F" w:rsidRDefault="008C7F4E" w:rsidP="005241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Сначала учим называть и показывать части тела, затем ориентироваться на нем (что</w:t>
            </w:r>
            <w:r w:rsidR="0052418D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где находится), потом даем другие виды ориентировок</w:t>
            </w:r>
          </w:p>
        </w:tc>
      </w:tr>
      <w:tr w:rsidR="008C7F4E" w:rsidRPr="00C63F2F" w:rsidTr="005B643F">
        <w:trPr>
          <w:trHeight w:val="2070"/>
        </w:trPr>
        <w:tc>
          <w:tcPr>
            <w:tcW w:w="4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7F4E" w:rsidRPr="00C63F2F" w:rsidRDefault="008C7F4E" w:rsidP="005241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Трудно воспринимаются отношения «право - лево», правосторонние и левосторонние части тела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7F4E" w:rsidRPr="00C63F2F" w:rsidRDefault="008C7F4E" w:rsidP="005241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Обращаем внимание на преимущественные функции правой и левой руки и постоянно тренируем в их названии. (Правой – держим ложку, карандаш; левой – хлеб, придерживаем лист бумаги.</w:t>
            </w:r>
            <w:r w:rsidR="00E61763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С</w:t>
            </w:r>
            <w:r w:rsidR="00E61763"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леворукими необходима индивидуальная работа). Левосторонние и правосторонние части тела связываем с соответствующей рукой.</w:t>
            </w:r>
          </w:p>
        </w:tc>
      </w:tr>
      <w:tr w:rsidR="008C7F4E" w:rsidRPr="00C63F2F" w:rsidTr="005B643F">
        <w:tc>
          <w:tcPr>
            <w:tcW w:w="4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7F4E" w:rsidRPr="00C63F2F" w:rsidRDefault="008C7F4E" w:rsidP="005241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Легче ориентируются в замкнутом небольшом пространстве или на ограниченной плоскости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7F4E" w:rsidRPr="00C63F2F" w:rsidRDefault="008C7F4E" w:rsidP="005241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Вначале рассматриваемое пространство или плоскость искусственно ограничиваем, затем постепенно расширяем обзор</w:t>
            </w:r>
          </w:p>
        </w:tc>
      </w:tr>
      <w:tr w:rsidR="008C7F4E" w:rsidRPr="00C63F2F" w:rsidTr="005B643F">
        <w:tc>
          <w:tcPr>
            <w:tcW w:w="4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7F4E" w:rsidRPr="00C63F2F" w:rsidRDefault="008C7F4E" w:rsidP="005241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Труднее ориентируются в движении, чем в статичном положении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7F4E" w:rsidRPr="00C63F2F" w:rsidRDefault="008C7F4E" w:rsidP="005241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Сначала учим ориентироваться в неподвижном положении, ориентировку в движении даем как усложнение, по этапам</w:t>
            </w:r>
          </w:p>
        </w:tc>
      </w:tr>
      <w:tr w:rsidR="008C7F4E" w:rsidRPr="00C63F2F" w:rsidTr="005B643F">
        <w:tc>
          <w:tcPr>
            <w:tcW w:w="4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7F4E" w:rsidRPr="00C63F2F" w:rsidRDefault="008C7F4E" w:rsidP="005241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Не видят клетки и линии на листе бумаги, что затрудняет ориентировку </w:t>
            </w:r>
            <w:proofErr w:type="gramStart"/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в</w:t>
            </w:r>
            <w:proofErr w:type="gramEnd"/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клеточном и </w:t>
            </w: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lastRenderedPageBreak/>
              <w:t>строчечном микропространстве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7F4E" w:rsidRPr="00C63F2F" w:rsidRDefault="008C7F4E" w:rsidP="005241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Вначале даются специальные упражнения для различения клеток и строк и только затем проводится </w:t>
            </w:r>
            <w:r w:rsidRPr="00C63F2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lastRenderedPageBreak/>
              <w:t>основная работа, связанная с ориентировкой на листе бумаги в клетку</w:t>
            </w:r>
          </w:p>
        </w:tc>
      </w:tr>
    </w:tbl>
    <w:p w:rsidR="008C7F4E" w:rsidRPr="00C63F2F" w:rsidRDefault="008C7F4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F4E" w:rsidRPr="00C63F2F" w:rsidRDefault="008C7F4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C7F4E" w:rsidRPr="00C63F2F" w:rsidSect="00451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06870"/>
    <w:multiLevelType w:val="multilevel"/>
    <w:tmpl w:val="BF04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5C63E8"/>
    <w:multiLevelType w:val="multilevel"/>
    <w:tmpl w:val="1B74B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4926C7"/>
    <w:multiLevelType w:val="multilevel"/>
    <w:tmpl w:val="C2DE7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28561B"/>
    <w:multiLevelType w:val="multilevel"/>
    <w:tmpl w:val="22D6E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0618F5"/>
    <w:multiLevelType w:val="multilevel"/>
    <w:tmpl w:val="4EEE9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4C05D4"/>
    <w:multiLevelType w:val="multilevel"/>
    <w:tmpl w:val="A5123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E11F56"/>
    <w:multiLevelType w:val="multilevel"/>
    <w:tmpl w:val="DABE5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287084"/>
    <w:multiLevelType w:val="multilevel"/>
    <w:tmpl w:val="ABA66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861D77"/>
    <w:multiLevelType w:val="multilevel"/>
    <w:tmpl w:val="16CE2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9B1FBD"/>
    <w:multiLevelType w:val="multilevel"/>
    <w:tmpl w:val="BBDC7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5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C7F4E"/>
    <w:rsid w:val="000214EB"/>
    <w:rsid w:val="00065DD9"/>
    <w:rsid w:val="0007560A"/>
    <w:rsid w:val="000851D2"/>
    <w:rsid w:val="000964AF"/>
    <w:rsid w:val="000A1918"/>
    <w:rsid w:val="000A59DA"/>
    <w:rsid w:val="00117BB5"/>
    <w:rsid w:val="00131B16"/>
    <w:rsid w:val="00191A1F"/>
    <w:rsid w:val="001A13B3"/>
    <w:rsid w:val="001A361B"/>
    <w:rsid w:val="001E7F52"/>
    <w:rsid w:val="001F483A"/>
    <w:rsid w:val="0021126D"/>
    <w:rsid w:val="002741AF"/>
    <w:rsid w:val="00292706"/>
    <w:rsid w:val="00292EC2"/>
    <w:rsid w:val="002D0F4E"/>
    <w:rsid w:val="002E37DF"/>
    <w:rsid w:val="00315291"/>
    <w:rsid w:val="00322CF2"/>
    <w:rsid w:val="00333E87"/>
    <w:rsid w:val="00397555"/>
    <w:rsid w:val="003A6E4D"/>
    <w:rsid w:val="003B14FE"/>
    <w:rsid w:val="00433C1F"/>
    <w:rsid w:val="004358A3"/>
    <w:rsid w:val="00451C09"/>
    <w:rsid w:val="004540B4"/>
    <w:rsid w:val="004646EE"/>
    <w:rsid w:val="00492DF2"/>
    <w:rsid w:val="00494CAB"/>
    <w:rsid w:val="004B4941"/>
    <w:rsid w:val="004C67FE"/>
    <w:rsid w:val="00521E91"/>
    <w:rsid w:val="0052418D"/>
    <w:rsid w:val="005473F7"/>
    <w:rsid w:val="005706F4"/>
    <w:rsid w:val="005725F9"/>
    <w:rsid w:val="005B643F"/>
    <w:rsid w:val="005D05D3"/>
    <w:rsid w:val="005E40BA"/>
    <w:rsid w:val="00622C54"/>
    <w:rsid w:val="00631C74"/>
    <w:rsid w:val="0063416D"/>
    <w:rsid w:val="006545EA"/>
    <w:rsid w:val="006D53E9"/>
    <w:rsid w:val="006E2777"/>
    <w:rsid w:val="006E58FF"/>
    <w:rsid w:val="00724832"/>
    <w:rsid w:val="00732954"/>
    <w:rsid w:val="007341A5"/>
    <w:rsid w:val="0073652E"/>
    <w:rsid w:val="0078437A"/>
    <w:rsid w:val="007B49DF"/>
    <w:rsid w:val="007B4D69"/>
    <w:rsid w:val="007B555A"/>
    <w:rsid w:val="007D0929"/>
    <w:rsid w:val="007D70F0"/>
    <w:rsid w:val="00804315"/>
    <w:rsid w:val="008045F0"/>
    <w:rsid w:val="00833417"/>
    <w:rsid w:val="00865612"/>
    <w:rsid w:val="00890D09"/>
    <w:rsid w:val="008A1562"/>
    <w:rsid w:val="008A6A59"/>
    <w:rsid w:val="008C7F4E"/>
    <w:rsid w:val="009063D2"/>
    <w:rsid w:val="00910E95"/>
    <w:rsid w:val="0092236B"/>
    <w:rsid w:val="00997A54"/>
    <w:rsid w:val="009C1075"/>
    <w:rsid w:val="009C6DFC"/>
    <w:rsid w:val="009D5D27"/>
    <w:rsid w:val="00A41913"/>
    <w:rsid w:val="00A9711C"/>
    <w:rsid w:val="00AB649A"/>
    <w:rsid w:val="00AC4F90"/>
    <w:rsid w:val="00AE3744"/>
    <w:rsid w:val="00AF0A6A"/>
    <w:rsid w:val="00B40573"/>
    <w:rsid w:val="00B548D9"/>
    <w:rsid w:val="00B6378F"/>
    <w:rsid w:val="00B816A0"/>
    <w:rsid w:val="00B81D20"/>
    <w:rsid w:val="00B873CE"/>
    <w:rsid w:val="00BC72A5"/>
    <w:rsid w:val="00BE251A"/>
    <w:rsid w:val="00BE3B96"/>
    <w:rsid w:val="00BF6CB7"/>
    <w:rsid w:val="00C02208"/>
    <w:rsid w:val="00C27828"/>
    <w:rsid w:val="00C33E50"/>
    <w:rsid w:val="00C373E6"/>
    <w:rsid w:val="00C62432"/>
    <w:rsid w:val="00C63F2F"/>
    <w:rsid w:val="00CF07E4"/>
    <w:rsid w:val="00D35F15"/>
    <w:rsid w:val="00D6503B"/>
    <w:rsid w:val="00D664F9"/>
    <w:rsid w:val="00D95C09"/>
    <w:rsid w:val="00DC5F6B"/>
    <w:rsid w:val="00E13B19"/>
    <w:rsid w:val="00E224E2"/>
    <w:rsid w:val="00E24FC3"/>
    <w:rsid w:val="00E30B1E"/>
    <w:rsid w:val="00E37557"/>
    <w:rsid w:val="00E538AC"/>
    <w:rsid w:val="00E61763"/>
    <w:rsid w:val="00ED23C1"/>
    <w:rsid w:val="00EF2328"/>
    <w:rsid w:val="00F0467D"/>
    <w:rsid w:val="00F17D95"/>
    <w:rsid w:val="00F64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4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A6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6A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6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10</Pages>
  <Words>2830</Words>
  <Characters>16133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Zverdvd.org</dc:creator>
  <cp:keywords/>
  <dc:description/>
  <cp:lastModifiedBy>Zverdvd.org</cp:lastModifiedBy>
  <cp:revision>102</cp:revision>
  <dcterms:created xsi:type="dcterms:W3CDTF">2023-01-15T05:10:00Z</dcterms:created>
  <dcterms:modified xsi:type="dcterms:W3CDTF">2024-05-26T07:22:00Z</dcterms:modified>
</cp:coreProperties>
</file>