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7E8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7E8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7E8" w:rsidRPr="00726F6D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bookmarkStart w:id="0" w:name="_GoBack"/>
      <w:r w:rsidRPr="00EB67E8">
        <w:rPr>
          <w:rFonts w:ascii="Times New Roman" w:hAnsi="Times New Roman" w:cs="Times New Roman"/>
          <w:b/>
          <w:sz w:val="40"/>
          <w:szCs w:val="28"/>
        </w:rPr>
        <w:t>Гармония природы и души: взаимосвязь экологии и психологии</w:t>
      </w:r>
      <w:bookmarkEnd w:id="0"/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7E8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7E8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7E8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7E8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7E8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7E8" w:rsidRPr="00726F6D" w:rsidRDefault="00EB67E8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tabs>
          <w:tab w:val="left" w:pos="6521"/>
        </w:tabs>
        <w:spacing w:after="0" w:line="240" w:lineRule="auto"/>
        <w:ind w:left="396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 xml:space="preserve">Подготовил: </w:t>
      </w:r>
    </w:p>
    <w:p w:rsidR="008561E1" w:rsidRPr="00726F6D" w:rsidRDefault="008561E1" w:rsidP="00C04139">
      <w:pPr>
        <w:tabs>
          <w:tab w:val="left" w:pos="5245"/>
        </w:tabs>
        <w:spacing w:after="0" w:line="240" w:lineRule="auto"/>
        <w:ind w:left="3969"/>
        <w:jc w:val="right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педагог – психолог МБДОУ д/с № 10</w:t>
      </w:r>
    </w:p>
    <w:p w:rsidR="00E60C9E" w:rsidRPr="00726F6D" w:rsidRDefault="008561E1" w:rsidP="00C041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Мелихова Д.Н.</w:t>
      </w:r>
      <w:r w:rsidR="00E60C9E" w:rsidRPr="00726F6D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B67E8" w:rsidRPr="00EB67E8" w:rsidRDefault="00EB67E8" w:rsidP="00EB67E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7E8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EB67E8" w:rsidRPr="00EB67E8" w:rsidRDefault="00EB67E8" w:rsidP="00EB67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7E8">
        <w:rPr>
          <w:rFonts w:ascii="Times New Roman" w:hAnsi="Times New Roman" w:cs="Times New Roman"/>
          <w:sz w:val="28"/>
          <w:szCs w:val="28"/>
        </w:rPr>
        <w:t>В современном мире, где урбанизация и развитие промышленности стремительно растут, экология и психологическое здоровье человека становятся центральными темами. Важно понимать взаимосвязь между состоянием окружающей среды и психическим благополучием. Эта связь весьма значительна и глубокая, и многие исследования подтверждают влияние состояния природы на наше эмоциональное и физиологическое здоровье. В этом эссе я хочу исследовать, каким образом экология и психология взаимодействуют, как состояние окружающей среды влияет на психическое здоровье и что можно сделать для улучшения обоих аспектов нашей жизни.</w:t>
      </w:r>
    </w:p>
    <w:p w:rsidR="00EB67E8" w:rsidRPr="00EB67E8" w:rsidRDefault="00EB67E8" w:rsidP="00EB67E8">
      <w:pPr>
        <w:pStyle w:val="a3"/>
        <w:numPr>
          <w:ilvl w:val="0"/>
          <w:numId w:val="146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7E8">
        <w:rPr>
          <w:rFonts w:ascii="Times New Roman" w:hAnsi="Times New Roman" w:cs="Times New Roman"/>
          <w:b/>
          <w:sz w:val="28"/>
          <w:szCs w:val="28"/>
        </w:rPr>
        <w:t>Экология и психологическое здоровье: определение и взаимосвязь</w:t>
      </w:r>
    </w:p>
    <w:p w:rsidR="00EB67E8" w:rsidRPr="00EB67E8" w:rsidRDefault="00EB67E8" w:rsidP="00EB67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7E8">
        <w:rPr>
          <w:rFonts w:ascii="Times New Roman" w:hAnsi="Times New Roman" w:cs="Times New Roman"/>
          <w:sz w:val="28"/>
          <w:szCs w:val="28"/>
        </w:rPr>
        <w:t>На первый взгляд, экология и психология могут показаться далекими друг от друга областями. Однако многочисленные исследования и наблюдения показывают, что состояние окружающей среды оказывает прямое влияние на психическое здоровье человека. Экология – это наука, изучающая взаимосвязи между живыми организмами и их окружением. Психология же занимается изучением поведения, сознания и психических процессов человека. Взаимосвязь этих двух дисциплин заключается в том, что окружающая среда, в которой живет человек, оказывает непосредственное влияни</w:t>
      </w:r>
      <w:r>
        <w:rPr>
          <w:rFonts w:ascii="Times New Roman" w:hAnsi="Times New Roman" w:cs="Times New Roman"/>
          <w:sz w:val="28"/>
          <w:szCs w:val="28"/>
        </w:rPr>
        <w:t>е на его психическое состояние.</w:t>
      </w:r>
    </w:p>
    <w:p w:rsidR="00EB67E8" w:rsidRPr="00EB67E8" w:rsidRDefault="00EB67E8" w:rsidP="00EB67E8">
      <w:pPr>
        <w:pStyle w:val="a3"/>
        <w:numPr>
          <w:ilvl w:val="0"/>
          <w:numId w:val="14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67E8">
        <w:rPr>
          <w:rFonts w:ascii="Times New Roman" w:hAnsi="Times New Roman" w:cs="Times New Roman"/>
          <w:b/>
          <w:sz w:val="28"/>
          <w:szCs w:val="28"/>
        </w:rPr>
        <w:t>Воздействие загрязненной среды на психологическое здоровье</w:t>
      </w:r>
    </w:p>
    <w:p w:rsidR="00EB67E8" w:rsidRPr="00EB67E8" w:rsidRDefault="00EB67E8" w:rsidP="00EB67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7E8">
        <w:rPr>
          <w:rFonts w:ascii="Times New Roman" w:hAnsi="Times New Roman" w:cs="Times New Roman"/>
          <w:sz w:val="28"/>
          <w:szCs w:val="28"/>
        </w:rPr>
        <w:t>Загрязненная окружающая среда оказывает негативное влияние на психическое здоровье человека. Загрязнение воздуха, воды и почвы, шумовое и световое загрязнение, а также климатические изменения приводят к увеличению числа психических заболеваний, таких как депрессия, тревожные расстройства, стресс и другие. Например, исследование, проведенное в крупных мегаполисах, показало, что уровень депрессии выше среди жителей городов с высоким уровнем загрязнения воздуха. Это связано с тем, что загрязнители воздуха раздражают дыхательные пути, уменьшают снабжение мозга кислородом, что может вызывать усталость, головн</w:t>
      </w:r>
      <w:r>
        <w:rPr>
          <w:rFonts w:ascii="Times New Roman" w:hAnsi="Times New Roman" w:cs="Times New Roman"/>
          <w:sz w:val="28"/>
          <w:szCs w:val="28"/>
        </w:rPr>
        <w:t>ые боли и ухудшение настроения.</w:t>
      </w:r>
    </w:p>
    <w:p w:rsidR="00EB67E8" w:rsidRPr="00EB67E8" w:rsidRDefault="00EB67E8" w:rsidP="00EB67E8">
      <w:pPr>
        <w:pStyle w:val="a3"/>
        <w:numPr>
          <w:ilvl w:val="0"/>
          <w:numId w:val="146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7E8">
        <w:rPr>
          <w:rFonts w:ascii="Times New Roman" w:hAnsi="Times New Roman" w:cs="Times New Roman"/>
          <w:b/>
          <w:sz w:val="28"/>
          <w:szCs w:val="28"/>
        </w:rPr>
        <w:t>Влияние зеленых насаждений на психическое здоровье</w:t>
      </w:r>
    </w:p>
    <w:p w:rsidR="00EB67E8" w:rsidRPr="00EB67E8" w:rsidRDefault="00EB67E8" w:rsidP="00EB67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7E8">
        <w:rPr>
          <w:rFonts w:ascii="Times New Roman" w:hAnsi="Times New Roman" w:cs="Times New Roman"/>
          <w:sz w:val="28"/>
          <w:szCs w:val="28"/>
        </w:rPr>
        <w:t xml:space="preserve">Зеленые насаждения, такие как леса, парки и сады, оказывают положительное влияние на психическое здоровье. Они помогают снизить уровень стресса, улучшить </w:t>
      </w:r>
      <w:r w:rsidRPr="00EB67E8">
        <w:rPr>
          <w:rFonts w:ascii="Times New Roman" w:hAnsi="Times New Roman" w:cs="Times New Roman"/>
          <w:sz w:val="28"/>
          <w:szCs w:val="28"/>
        </w:rPr>
        <w:lastRenderedPageBreak/>
        <w:t>настроение и повысить общий уровень благополучия. Исследования показывают, что люди, которые проводят больше времени на природе, реже страдают от депрессии и тревожных расстройств. Прогулки на свежем воздухе способствуют выработке эндорфинов – гормонов счастья, что помогает улучшить настроение и укрепить психическое здоровье. Кроме того, наличие зеленых насаждений в городской территории способствует снижению уровня с</w:t>
      </w:r>
      <w:r>
        <w:rPr>
          <w:rFonts w:ascii="Times New Roman" w:hAnsi="Times New Roman" w:cs="Times New Roman"/>
          <w:sz w:val="28"/>
          <w:szCs w:val="28"/>
        </w:rPr>
        <w:t>тресса и тревожности у горожан.</w:t>
      </w:r>
    </w:p>
    <w:p w:rsidR="00EB67E8" w:rsidRPr="00EB67E8" w:rsidRDefault="00EB67E8" w:rsidP="00EB67E8">
      <w:pPr>
        <w:pStyle w:val="a3"/>
        <w:numPr>
          <w:ilvl w:val="0"/>
          <w:numId w:val="146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7E8">
        <w:rPr>
          <w:rFonts w:ascii="Times New Roman" w:hAnsi="Times New Roman" w:cs="Times New Roman"/>
          <w:b/>
          <w:sz w:val="28"/>
          <w:szCs w:val="28"/>
        </w:rPr>
        <w:t>Примеры гармоничного сос</w:t>
      </w:r>
      <w:r w:rsidRPr="00EB67E8">
        <w:rPr>
          <w:rFonts w:ascii="Times New Roman" w:hAnsi="Times New Roman" w:cs="Times New Roman"/>
          <w:b/>
          <w:sz w:val="28"/>
          <w:szCs w:val="28"/>
        </w:rPr>
        <w:t>уществования человека и природы</w:t>
      </w:r>
    </w:p>
    <w:p w:rsidR="00EB67E8" w:rsidRPr="00EB67E8" w:rsidRDefault="00EB67E8" w:rsidP="00EB67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7E8">
        <w:rPr>
          <w:rFonts w:ascii="Times New Roman" w:hAnsi="Times New Roman" w:cs="Times New Roman"/>
          <w:sz w:val="28"/>
          <w:szCs w:val="28"/>
        </w:rPr>
        <w:t xml:space="preserve">В разных частях мира существуют успешные примеры гармоничного сосуществования человека и природы, которые свидетельствуют о значимости экологии для психического здоровья. Например, скандинавские страны активно развивают концепцию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B67E8">
        <w:rPr>
          <w:rFonts w:ascii="Times New Roman" w:hAnsi="Times New Roman" w:cs="Times New Roman"/>
          <w:sz w:val="28"/>
          <w:szCs w:val="28"/>
        </w:rPr>
        <w:t>зеленых городов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B67E8">
        <w:rPr>
          <w:rFonts w:ascii="Times New Roman" w:hAnsi="Times New Roman" w:cs="Times New Roman"/>
          <w:sz w:val="28"/>
          <w:szCs w:val="28"/>
        </w:rPr>
        <w:t>, где природа органично интегрирована в городскую среду. В таких городах уделяется внимание созданию парков, велосипедных дорожек и прогулочных зон, что способствует укреплению</w:t>
      </w:r>
      <w:r>
        <w:rPr>
          <w:rFonts w:ascii="Times New Roman" w:hAnsi="Times New Roman" w:cs="Times New Roman"/>
          <w:sz w:val="28"/>
          <w:szCs w:val="28"/>
        </w:rPr>
        <w:t xml:space="preserve"> психического здоровья жителей.</w:t>
      </w:r>
    </w:p>
    <w:p w:rsidR="00EB67E8" w:rsidRPr="00EB67E8" w:rsidRDefault="00EB67E8" w:rsidP="00EB67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7E8">
        <w:rPr>
          <w:rFonts w:ascii="Times New Roman" w:hAnsi="Times New Roman" w:cs="Times New Roman"/>
          <w:sz w:val="28"/>
          <w:szCs w:val="28"/>
        </w:rPr>
        <w:t xml:space="preserve">Другим примером является традиционное японское искусство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EB67E8">
        <w:rPr>
          <w:rFonts w:ascii="Times New Roman" w:hAnsi="Times New Roman" w:cs="Times New Roman"/>
          <w:sz w:val="28"/>
          <w:szCs w:val="28"/>
        </w:rPr>
        <w:t xml:space="preserve">hinrin-yoku, что означает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B67E8">
        <w:rPr>
          <w:rFonts w:ascii="Times New Roman" w:hAnsi="Times New Roman" w:cs="Times New Roman"/>
          <w:sz w:val="28"/>
          <w:szCs w:val="28"/>
        </w:rPr>
        <w:t>лесная баня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B67E8">
        <w:rPr>
          <w:rFonts w:ascii="Times New Roman" w:hAnsi="Times New Roman" w:cs="Times New Roman"/>
          <w:sz w:val="28"/>
          <w:szCs w:val="28"/>
        </w:rPr>
        <w:t>. Этот метод практикуется для улучшения психического здоровья путем погружения в природу. Исследования показывают, что посещение лесов и природных территорий способствует снижению уровня кортизола – гормона стресса, улучшению настроения и повыше</w:t>
      </w:r>
      <w:r>
        <w:rPr>
          <w:rFonts w:ascii="Times New Roman" w:hAnsi="Times New Roman" w:cs="Times New Roman"/>
          <w:sz w:val="28"/>
          <w:szCs w:val="28"/>
        </w:rPr>
        <w:t>нию общего уровня благополучия.</w:t>
      </w:r>
    </w:p>
    <w:p w:rsidR="00EB67E8" w:rsidRPr="00EB67E8" w:rsidRDefault="00EB67E8" w:rsidP="00EB67E8">
      <w:pPr>
        <w:pStyle w:val="a3"/>
        <w:numPr>
          <w:ilvl w:val="0"/>
          <w:numId w:val="146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7E8">
        <w:rPr>
          <w:rFonts w:ascii="Times New Roman" w:hAnsi="Times New Roman" w:cs="Times New Roman"/>
          <w:b/>
          <w:sz w:val="28"/>
          <w:szCs w:val="28"/>
        </w:rPr>
        <w:t>Значи</w:t>
      </w:r>
      <w:r w:rsidRPr="00EB67E8">
        <w:rPr>
          <w:rFonts w:ascii="Times New Roman" w:hAnsi="Times New Roman" w:cs="Times New Roman"/>
          <w:b/>
          <w:sz w:val="28"/>
          <w:szCs w:val="28"/>
        </w:rPr>
        <w:t>мость экологического воспитания</w:t>
      </w:r>
    </w:p>
    <w:p w:rsidR="00EB67E8" w:rsidRPr="00EB67E8" w:rsidRDefault="00EB67E8" w:rsidP="00EB67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7E8">
        <w:rPr>
          <w:rFonts w:ascii="Times New Roman" w:hAnsi="Times New Roman" w:cs="Times New Roman"/>
          <w:sz w:val="28"/>
          <w:szCs w:val="28"/>
        </w:rPr>
        <w:t>Для устойчивого развития общества и улучшения психического здоровья населения необходимо уделять внимание экологическому воспитанию. Важно информировать людей о воздействии окружающей среды на их здоровье и учить их заботиться о природе. Экологическое воспитание должно начинаться с раннего возраста и продолжаться на протяжении всей жизни. Образовательные программы, нацеленные на развитие экологического сознания, помогут сформировать ответственное отношение к природе и спо</w:t>
      </w:r>
      <w:r>
        <w:rPr>
          <w:rFonts w:ascii="Times New Roman" w:hAnsi="Times New Roman" w:cs="Times New Roman"/>
          <w:sz w:val="28"/>
          <w:szCs w:val="28"/>
        </w:rPr>
        <w:t>собствовать улучшению экологии.</w:t>
      </w:r>
    </w:p>
    <w:p w:rsidR="00EB67E8" w:rsidRPr="00EB67E8" w:rsidRDefault="00EB67E8" w:rsidP="00EB67E8">
      <w:pPr>
        <w:pStyle w:val="a3"/>
        <w:numPr>
          <w:ilvl w:val="0"/>
          <w:numId w:val="146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7E8">
        <w:rPr>
          <w:rFonts w:ascii="Times New Roman" w:hAnsi="Times New Roman" w:cs="Times New Roman"/>
          <w:b/>
          <w:sz w:val="28"/>
          <w:szCs w:val="28"/>
        </w:rPr>
        <w:t>Экологиче</w:t>
      </w:r>
      <w:r w:rsidRPr="00EB67E8">
        <w:rPr>
          <w:rFonts w:ascii="Times New Roman" w:hAnsi="Times New Roman" w:cs="Times New Roman"/>
          <w:b/>
          <w:sz w:val="28"/>
          <w:szCs w:val="28"/>
        </w:rPr>
        <w:t>ски чистая архитектура и дизайн</w:t>
      </w:r>
    </w:p>
    <w:p w:rsidR="00EB67E8" w:rsidRPr="00EB67E8" w:rsidRDefault="00EB67E8" w:rsidP="00EB67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7E8">
        <w:rPr>
          <w:rFonts w:ascii="Times New Roman" w:hAnsi="Times New Roman" w:cs="Times New Roman"/>
          <w:sz w:val="28"/>
          <w:szCs w:val="28"/>
        </w:rPr>
        <w:t xml:space="preserve">Современная архитектура и дизайн также играют важную роль в улучшении психического здоровья через экологические подходы. Эко-дизайн включает в себя строительство зданий и жилых комплексов с использованием экологически чистых </w:t>
      </w:r>
      <w:r w:rsidRPr="00EB67E8">
        <w:rPr>
          <w:rFonts w:ascii="Times New Roman" w:hAnsi="Times New Roman" w:cs="Times New Roman"/>
          <w:sz w:val="28"/>
          <w:szCs w:val="28"/>
        </w:rPr>
        <w:lastRenderedPageBreak/>
        <w:t xml:space="preserve">материалов, энергоэффективных технологий и зеленых насаждений. Такие здания не только снижают воздействие на окружающую среду, но и способствуют улучшению психического здоровья их обитателей. К примеру, экологически чистые здания обеспечивают лучший микроклимат и качество воздуха, что благоприятно сказывается </w:t>
      </w:r>
      <w:r>
        <w:rPr>
          <w:rFonts w:ascii="Times New Roman" w:hAnsi="Times New Roman" w:cs="Times New Roman"/>
          <w:sz w:val="28"/>
          <w:szCs w:val="28"/>
        </w:rPr>
        <w:t>на здоровье и настроении людей.</w:t>
      </w:r>
    </w:p>
    <w:p w:rsidR="00EB67E8" w:rsidRPr="00EB67E8" w:rsidRDefault="00EB67E8" w:rsidP="00EB67E8">
      <w:pPr>
        <w:pStyle w:val="a3"/>
        <w:numPr>
          <w:ilvl w:val="0"/>
          <w:numId w:val="146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7E8">
        <w:rPr>
          <w:rFonts w:ascii="Times New Roman" w:hAnsi="Times New Roman" w:cs="Times New Roman"/>
          <w:b/>
          <w:sz w:val="28"/>
          <w:szCs w:val="28"/>
        </w:rPr>
        <w:t xml:space="preserve">Влияние </w:t>
      </w:r>
      <w:r w:rsidRPr="00EB67E8">
        <w:rPr>
          <w:rFonts w:ascii="Times New Roman" w:hAnsi="Times New Roman" w:cs="Times New Roman"/>
          <w:b/>
          <w:sz w:val="28"/>
          <w:szCs w:val="28"/>
        </w:rPr>
        <w:t>климата на психическое здоровье</w:t>
      </w:r>
    </w:p>
    <w:p w:rsidR="00EB67E8" w:rsidRPr="00EB67E8" w:rsidRDefault="00EB67E8" w:rsidP="00EB67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7E8">
        <w:rPr>
          <w:rFonts w:ascii="Times New Roman" w:hAnsi="Times New Roman" w:cs="Times New Roman"/>
          <w:sz w:val="28"/>
          <w:szCs w:val="28"/>
        </w:rPr>
        <w:t xml:space="preserve">Климатические изменения также оказывают воздействие на психическое здоровье. Экстремальные погодные условия, такие как засухи, наводнения, ураганы и жаркие волны, могут вызвать эмоциональные травмы, тревожность и стресс. Кроме того, изменение климата влечет за собой переселение людей из пострадавших районов, что может приводить к разрушению социальных связей и увеличению числа психических заболеваний. Поэтому важно учитывать влияние климатических изменений на психическое здоровье и принимать меры по адаптации </w:t>
      </w:r>
      <w:r>
        <w:rPr>
          <w:rFonts w:ascii="Times New Roman" w:hAnsi="Times New Roman" w:cs="Times New Roman"/>
          <w:sz w:val="28"/>
          <w:szCs w:val="28"/>
        </w:rPr>
        <w:t>к новым климатическим условиям.</w:t>
      </w:r>
    </w:p>
    <w:p w:rsidR="00EB67E8" w:rsidRPr="00EB67E8" w:rsidRDefault="00EB67E8" w:rsidP="00EB67E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7E8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B272E2" w:rsidRPr="00EB67E8" w:rsidRDefault="00EB67E8" w:rsidP="00EB67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7E8">
        <w:rPr>
          <w:rFonts w:ascii="Times New Roman" w:hAnsi="Times New Roman" w:cs="Times New Roman"/>
          <w:sz w:val="28"/>
          <w:szCs w:val="28"/>
        </w:rPr>
        <w:t xml:space="preserve">В заключение, связь между экологией и психологическим здоровьем является важной и значимой. Загрязнение окружающей среды оказывает негативное воздействие на психическое здоровье, тогда как зеленые насаждения и природные территории способствуют улучшению настроения и снижению уровня стресса. Гармоничное сосуществование человека и природы, экологическое воспитание, экологически чистая архитектура и дизайн, а также адаптация к климатическим изменениям могут способствовать улучшению психического здоровья и устойчивому развитию общества. Таким образом, забота об окружающей среде становится не только экологической, но и психо-социальной задачей, требующей внимания и действий на всех уровнях общественной жизни.  </w:t>
      </w:r>
    </w:p>
    <w:sectPr w:rsidR="00B272E2" w:rsidRPr="00EB67E8" w:rsidSect="00EB67E8">
      <w:footerReference w:type="default" r:id="rId8"/>
      <w:headerReference w:type="first" r:id="rId9"/>
      <w:footerReference w:type="first" r:id="rId10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5F2" w:rsidRDefault="009735F2" w:rsidP="00E60C9E">
      <w:pPr>
        <w:spacing w:after="0" w:line="240" w:lineRule="auto"/>
      </w:pPr>
      <w:r>
        <w:separator/>
      </w:r>
    </w:p>
  </w:endnote>
  <w:endnote w:type="continuationSeparator" w:id="0">
    <w:p w:rsidR="009735F2" w:rsidRDefault="009735F2" w:rsidP="00E60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22449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9735F2" w:rsidRDefault="009735F2" w:rsidP="00E60C9E">
        <w:pPr>
          <w:pStyle w:val="a6"/>
          <w:jc w:val="right"/>
        </w:pPr>
        <w:r w:rsidRPr="00E60C9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60C9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60C9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B67E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60C9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5F2" w:rsidRPr="00E60C9E" w:rsidRDefault="009735F2" w:rsidP="00E60C9E">
    <w:pPr>
      <w:pStyle w:val="a6"/>
      <w:jc w:val="center"/>
      <w:rPr>
        <w:lang w:val="en-US"/>
      </w:rPr>
    </w:pPr>
    <w:r>
      <w:rPr>
        <w:rFonts w:ascii="Times New Roman" w:hAnsi="Times New Roman" w:cs="Times New Roman"/>
        <w:b/>
        <w:sz w:val="28"/>
        <w:szCs w:val="28"/>
      </w:rPr>
      <w:t>г. Белгород</w:t>
    </w:r>
    <w:r>
      <w:rPr>
        <w:rFonts w:ascii="Times New Roman" w:hAnsi="Times New Roman" w:cs="Times New Roman"/>
        <w:b/>
        <w:sz w:val="28"/>
        <w:szCs w:val="28"/>
        <w:lang w:val="en-US"/>
      </w:rPr>
      <w:t>,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5F2" w:rsidRDefault="009735F2" w:rsidP="00E60C9E">
      <w:pPr>
        <w:spacing w:after="0" w:line="240" w:lineRule="auto"/>
      </w:pPr>
      <w:r>
        <w:separator/>
      </w:r>
    </w:p>
  </w:footnote>
  <w:footnote w:type="continuationSeparator" w:id="0">
    <w:p w:rsidR="009735F2" w:rsidRDefault="009735F2" w:rsidP="00E60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5F2" w:rsidRDefault="009735F2" w:rsidP="00E60C9E">
    <w:pPr>
      <w:pStyle w:val="a4"/>
      <w:jc w:val="center"/>
      <w:rPr>
        <w:rFonts w:ascii="Times New Roman" w:hAnsi="Times New Roman" w:cs="Times New Roman"/>
        <w:b/>
        <w:sz w:val="28"/>
        <w:szCs w:val="28"/>
      </w:rPr>
    </w:pPr>
    <w:r w:rsidRPr="00C06E03">
      <w:rPr>
        <w:rFonts w:ascii="Times New Roman" w:hAnsi="Times New Roman" w:cs="Times New Roman"/>
        <w:b/>
        <w:sz w:val="28"/>
        <w:szCs w:val="28"/>
      </w:rPr>
      <w:t xml:space="preserve">Муниципальное бюджетное дошкольное образовательное учреждение </w:t>
    </w:r>
  </w:p>
  <w:p w:rsidR="009735F2" w:rsidRPr="00E60C9E" w:rsidRDefault="009735F2" w:rsidP="00E60C9E">
    <w:pPr>
      <w:pStyle w:val="a4"/>
      <w:jc w:val="center"/>
      <w:rPr>
        <w:rFonts w:ascii="Times New Roman" w:hAnsi="Times New Roman" w:cs="Times New Roman"/>
        <w:b/>
        <w:sz w:val="28"/>
        <w:szCs w:val="28"/>
      </w:rPr>
    </w:pPr>
    <w:r w:rsidRPr="00C06E03">
      <w:rPr>
        <w:rFonts w:ascii="Times New Roman" w:hAnsi="Times New Roman" w:cs="Times New Roman"/>
        <w:b/>
        <w:sz w:val="28"/>
        <w:szCs w:val="28"/>
      </w:rPr>
      <w:t xml:space="preserve">детский сад № 10 «Земский»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2432"/>
    <w:multiLevelType w:val="hybridMultilevel"/>
    <w:tmpl w:val="9746E58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03A30"/>
    <w:multiLevelType w:val="hybridMultilevel"/>
    <w:tmpl w:val="F2BE08D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32081"/>
    <w:multiLevelType w:val="hybridMultilevel"/>
    <w:tmpl w:val="40323AF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172547"/>
    <w:multiLevelType w:val="hybridMultilevel"/>
    <w:tmpl w:val="7D8AA3A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2B1206"/>
    <w:multiLevelType w:val="hybridMultilevel"/>
    <w:tmpl w:val="3ECEF7B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F310F"/>
    <w:multiLevelType w:val="hybridMultilevel"/>
    <w:tmpl w:val="A81A84D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3E28F8"/>
    <w:multiLevelType w:val="hybridMultilevel"/>
    <w:tmpl w:val="D0A49BF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581BC5"/>
    <w:multiLevelType w:val="hybridMultilevel"/>
    <w:tmpl w:val="26665B2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2C4BFD"/>
    <w:multiLevelType w:val="hybridMultilevel"/>
    <w:tmpl w:val="D3D89D5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061171"/>
    <w:multiLevelType w:val="hybridMultilevel"/>
    <w:tmpl w:val="A27851F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1E29A4"/>
    <w:multiLevelType w:val="hybridMultilevel"/>
    <w:tmpl w:val="42BA5EC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0C34C4"/>
    <w:multiLevelType w:val="hybridMultilevel"/>
    <w:tmpl w:val="C130E912"/>
    <w:lvl w:ilvl="0" w:tplc="2070F4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BC5044"/>
    <w:multiLevelType w:val="hybridMultilevel"/>
    <w:tmpl w:val="12C2DCC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1238FB"/>
    <w:multiLevelType w:val="hybridMultilevel"/>
    <w:tmpl w:val="700E4DE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C16699E"/>
    <w:multiLevelType w:val="hybridMultilevel"/>
    <w:tmpl w:val="4244AA5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D0D6F69"/>
    <w:multiLevelType w:val="hybridMultilevel"/>
    <w:tmpl w:val="E1BCAA26"/>
    <w:lvl w:ilvl="0" w:tplc="0D3E76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D570681"/>
    <w:multiLevelType w:val="hybridMultilevel"/>
    <w:tmpl w:val="731679F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D5E08B8"/>
    <w:multiLevelType w:val="hybridMultilevel"/>
    <w:tmpl w:val="6EE275C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DF352F3"/>
    <w:multiLevelType w:val="hybridMultilevel"/>
    <w:tmpl w:val="15AE396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F36480C"/>
    <w:multiLevelType w:val="hybridMultilevel"/>
    <w:tmpl w:val="55B2251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08734F5"/>
    <w:multiLevelType w:val="hybridMultilevel"/>
    <w:tmpl w:val="98E8AAA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13015B6"/>
    <w:multiLevelType w:val="hybridMultilevel"/>
    <w:tmpl w:val="1E5C2F4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2493E9D"/>
    <w:multiLevelType w:val="hybridMultilevel"/>
    <w:tmpl w:val="9800B81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27C6077"/>
    <w:multiLevelType w:val="hybridMultilevel"/>
    <w:tmpl w:val="1744F8C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2B01EEE"/>
    <w:multiLevelType w:val="hybridMultilevel"/>
    <w:tmpl w:val="6BD421D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303053A"/>
    <w:multiLevelType w:val="hybridMultilevel"/>
    <w:tmpl w:val="5E72B68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393210D"/>
    <w:multiLevelType w:val="hybridMultilevel"/>
    <w:tmpl w:val="CA0E1A1E"/>
    <w:lvl w:ilvl="0" w:tplc="4ADC34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40B2428"/>
    <w:multiLevelType w:val="hybridMultilevel"/>
    <w:tmpl w:val="B0760DE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5522893"/>
    <w:multiLevelType w:val="hybridMultilevel"/>
    <w:tmpl w:val="A48AC69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72820B8"/>
    <w:multiLevelType w:val="hybridMultilevel"/>
    <w:tmpl w:val="C29EA7C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8DD0EE5"/>
    <w:multiLevelType w:val="hybridMultilevel"/>
    <w:tmpl w:val="2CCE654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93956B2"/>
    <w:multiLevelType w:val="hybridMultilevel"/>
    <w:tmpl w:val="8BEC4E9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A4C16DA"/>
    <w:multiLevelType w:val="hybridMultilevel"/>
    <w:tmpl w:val="8A8451CE"/>
    <w:lvl w:ilvl="0" w:tplc="EF1E17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A6F5326"/>
    <w:multiLevelType w:val="hybridMultilevel"/>
    <w:tmpl w:val="32E281D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B8C0BFC"/>
    <w:multiLevelType w:val="hybridMultilevel"/>
    <w:tmpl w:val="F3C8026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BD32A01"/>
    <w:multiLevelType w:val="hybridMultilevel"/>
    <w:tmpl w:val="6C08C98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C6A4F82"/>
    <w:multiLevelType w:val="hybridMultilevel"/>
    <w:tmpl w:val="F77E533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CA52127"/>
    <w:multiLevelType w:val="hybridMultilevel"/>
    <w:tmpl w:val="0516600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D0920ED"/>
    <w:multiLevelType w:val="hybridMultilevel"/>
    <w:tmpl w:val="ABD2224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DB56C7B"/>
    <w:multiLevelType w:val="hybridMultilevel"/>
    <w:tmpl w:val="913E6C5E"/>
    <w:lvl w:ilvl="0" w:tplc="7F1E40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EA25539"/>
    <w:multiLevelType w:val="hybridMultilevel"/>
    <w:tmpl w:val="52E6A488"/>
    <w:lvl w:ilvl="0" w:tplc="6F6ACC8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F7744B2"/>
    <w:multiLevelType w:val="hybridMultilevel"/>
    <w:tmpl w:val="534E2EB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2A42822"/>
    <w:multiLevelType w:val="hybridMultilevel"/>
    <w:tmpl w:val="9378FDA0"/>
    <w:lvl w:ilvl="0" w:tplc="D14E26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23F93CDB"/>
    <w:multiLevelType w:val="hybridMultilevel"/>
    <w:tmpl w:val="995A777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62D4648"/>
    <w:multiLevelType w:val="hybridMultilevel"/>
    <w:tmpl w:val="87C03C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 w15:restartNumberingAfterBreak="0">
    <w:nsid w:val="275C2205"/>
    <w:multiLevelType w:val="hybridMultilevel"/>
    <w:tmpl w:val="99283E4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7B0550A"/>
    <w:multiLevelType w:val="hybridMultilevel"/>
    <w:tmpl w:val="2E70E58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88F400C"/>
    <w:multiLevelType w:val="hybridMultilevel"/>
    <w:tmpl w:val="BAEC75E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9263EA8"/>
    <w:multiLevelType w:val="hybridMultilevel"/>
    <w:tmpl w:val="CE20567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945650F"/>
    <w:multiLevelType w:val="hybridMultilevel"/>
    <w:tmpl w:val="6D34F7A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94866D2"/>
    <w:multiLevelType w:val="hybridMultilevel"/>
    <w:tmpl w:val="B76E6C0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AA41405"/>
    <w:multiLevelType w:val="hybridMultilevel"/>
    <w:tmpl w:val="64B4BA9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2BB31D04"/>
    <w:multiLevelType w:val="hybridMultilevel"/>
    <w:tmpl w:val="955ED39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2DDF0845"/>
    <w:multiLevelType w:val="hybridMultilevel"/>
    <w:tmpl w:val="BE08BB2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E286576"/>
    <w:multiLevelType w:val="hybridMultilevel"/>
    <w:tmpl w:val="5D5047C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03351EF"/>
    <w:multiLevelType w:val="hybridMultilevel"/>
    <w:tmpl w:val="FA3ECD9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23E426E"/>
    <w:multiLevelType w:val="hybridMultilevel"/>
    <w:tmpl w:val="811ECAD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2440CE3"/>
    <w:multiLevelType w:val="hybridMultilevel"/>
    <w:tmpl w:val="0DE4682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30C2164"/>
    <w:multiLevelType w:val="hybridMultilevel"/>
    <w:tmpl w:val="8360851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3574596E"/>
    <w:multiLevelType w:val="hybridMultilevel"/>
    <w:tmpl w:val="45AAE99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76C5E37"/>
    <w:multiLevelType w:val="hybridMultilevel"/>
    <w:tmpl w:val="6B34180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3B753384"/>
    <w:multiLevelType w:val="hybridMultilevel"/>
    <w:tmpl w:val="37203AD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3C4858A4"/>
    <w:multiLevelType w:val="hybridMultilevel"/>
    <w:tmpl w:val="8C1C9C96"/>
    <w:lvl w:ilvl="0" w:tplc="D14E26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3" w15:restartNumberingAfterBreak="0">
    <w:nsid w:val="3CCD45D1"/>
    <w:multiLevelType w:val="hybridMultilevel"/>
    <w:tmpl w:val="6090FA6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CF3072C"/>
    <w:multiLevelType w:val="hybridMultilevel"/>
    <w:tmpl w:val="ABC63E0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3D3A1FF0"/>
    <w:multiLevelType w:val="hybridMultilevel"/>
    <w:tmpl w:val="E6A85A9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3E6F63CD"/>
    <w:multiLevelType w:val="hybridMultilevel"/>
    <w:tmpl w:val="D162340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3F1D6B42"/>
    <w:multiLevelType w:val="hybridMultilevel"/>
    <w:tmpl w:val="28F6AA7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FB2518C"/>
    <w:multiLevelType w:val="hybridMultilevel"/>
    <w:tmpl w:val="58B20B0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419531AE"/>
    <w:multiLevelType w:val="hybridMultilevel"/>
    <w:tmpl w:val="47FAAF9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41A51E6C"/>
    <w:multiLevelType w:val="hybridMultilevel"/>
    <w:tmpl w:val="92229DA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42713608"/>
    <w:multiLevelType w:val="hybridMultilevel"/>
    <w:tmpl w:val="2FB2198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430257A8"/>
    <w:multiLevelType w:val="hybridMultilevel"/>
    <w:tmpl w:val="14C8AAC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3623A7C"/>
    <w:multiLevelType w:val="hybridMultilevel"/>
    <w:tmpl w:val="E5A205B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4FB1C44"/>
    <w:multiLevelType w:val="hybridMultilevel"/>
    <w:tmpl w:val="219A658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463C3839"/>
    <w:multiLevelType w:val="hybridMultilevel"/>
    <w:tmpl w:val="557AACC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476A69CD"/>
    <w:multiLevelType w:val="hybridMultilevel"/>
    <w:tmpl w:val="33FA819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47931D0E"/>
    <w:multiLevelType w:val="hybridMultilevel"/>
    <w:tmpl w:val="D130D55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494E6E6C"/>
    <w:multiLevelType w:val="hybridMultilevel"/>
    <w:tmpl w:val="E4203B0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49881CA6"/>
    <w:multiLevelType w:val="hybridMultilevel"/>
    <w:tmpl w:val="812E370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B4262F6"/>
    <w:multiLevelType w:val="hybridMultilevel"/>
    <w:tmpl w:val="49605A64"/>
    <w:lvl w:ilvl="0" w:tplc="E862A2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C2144C5"/>
    <w:multiLevelType w:val="hybridMultilevel"/>
    <w:tmpl w:val="E892C67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4CB33554"/>
    <w:multiLevelType w:val="hybridMultilevel"/>
    <w:tmpl w:val="2E3E49A8"/>
    <w:lvl w:ilvl="0" w:tplc="D14E26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3" w15:restartNumberingAfterBreak="0">
    <w:nsid w:val="4DC1321D"/>
    <w:multiLevelType w:val="hybridMultilevel"/>
    <w:tmpl w:val="5EDA37D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DF16D7A"/>
    <w:multiLevelType w:val="hybridMultilevel"/>
    <w:tmpl w:val="5DF0455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E6D7859"/>
    <w:multiLevelType w:val="hybridMultilevel"/>
    <w:tmpl w:val="7840BB0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50A6314F"/>
    <w:multiLevelType w:val="hybridMultilevel"/>
    <w:tmpl w:val="0C0C77DC"/>
    <w:lvl w:ilvl="0" w:tplc="06A4024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7" w15:restartNumberingAfterBreak="0">
    <w:nsid w:val="519A4172"/>
    <w:multiLevelType w:val="hybridMultilevel"/>
    <w:tmpl w:val="DE40B7AA"/>
    <w:lvl w:ilvl="0" w:tplc="7BC6FF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23E5CF7"/>
    <w:multiLevelType w:val="hybridMultilevel"/>
    <w:tmpl w:val="688090D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52E61046"/>
    <w:multiLevelType w:val="hybridMultilevel"/>
    <w:tmpl w:val="0AA6C7C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54FF0720"/>
    <w:multiLevelType w:val="hybridMultilevel"/>
    <w:tmpl w:val="1F2AF9B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566C277E"/>
    <w:multiLevelType w:val="hybridMultilevel"/>
    <w:tmpl w:val="867E0B1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57220B4C"/>
    <w:multiLevelType w:val="hybridMultilevel"/>
    <w:tmpl w:val="07FA744E"/>
    <w:lvl w:ilvl="0" w:tplc="D14E26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3" w15:restartNumberingAfterBreak="0">
    <w:nsid w:val="573C6B9F"/>
    <w:multiLevelType w:val="hybridMultilevel"/>
    <w:tmpl w:val="1568757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8FE5A59"/>
    <w:multiLevelType w:val="hybridMultilevel"/>
    <w:tmpl w:val="C1DE08C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91D6E81"/>
    <w:multiLevelType w:val="hybridMultilevel"/>
    <w:tmpl w:val="362EEEA8"/>
    <w:lvl w:ilvl="0" w:tplc="459841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ABE0084"/>
    <w:multiLevelType w:val="hybridMultilevel"/>
    <w:tmpl w:val="E6109560"/>
    <w:lvl w:ilvl="0" w:tplc="D14E26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7" w15:restartNumberingAfterBreak="0">
    <w:nsid w:val="5BFF21DD"/>
    <w:multiLevelType w:val="hybridMultilevel"/>
    <w:tmpl w:val="CBECB1D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5D9F6B72"/>
    <w:multiLevelType w:val="hybridMultilevel"/>
    <w:tmpl w:val="E1F87D5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E70408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5E92644A"/>
    <w:multiLevelType w:val="hybridMultilevel"/>
    <w:tmpl w:val="7194D14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5FB733C8"/>
    <w:multiLevelType w:val="hybridMultilevel"/>
    <w:tmpl w:val="6BFAD89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64A148D0"/>
    <w:multiLevelType w:val="hybridMultilevel"/>
    <w:tmpl w:val="0F5A6E0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56D5E8F"/>
    <w:multiLevelType w:val="hybridMultilevel"/>
    <w:tmpl w:val="EEA6EEC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6080755"/>
    <w:multiLevelType w:val="hybridMultilevel"/>
    <w:tmpl w:val="D60C479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66D008D0"/>
    <w:multiLevelType w:val="hybridMultilevel"/>
    <w:tmpl w:val="75524B5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72A07AB"/>
    <w:multiLevelType w:val="hybridMultilevel"/>
    <w:tmpl w:val="95705FA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7352B0C"/>
    <w:multiLevelType w:val="hybridMultilevel"/>
    <w:tmpl w:val="5B0A205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67E92A7A"/>
    <w:multiLevelType w:val="hybridMultilevel"/>
    <w:tmpl w:val="6868EBE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681C4FBC"/>
    <w:multiLevelType w:val="hybridMultilevel"/>
    <w:tmpl w:val="DC00B032"/>
    <w:lvl w:ilvl="0" w:tplc="70087B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A395DED"/>
    <w:multiLevelType w:val="hybridMultilevel"/>
    <w:tmpl w:val="96B62EB4"/>
    <w:lvl w:ilvl="0" w:tplc="0BA876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A4E0A7A"/>
    <w:multiLevelType w:val="hybridMultilevel"/>
    <w:tmpl w:val="500EB2A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6A644852"/>
    <w:multiLevelType w:val="hybridMultilevel"/>
    <w:tmpl w:val="1D64DE4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6AF463AA"/>
    <w:multiLevelType w:val="hybridMultilevel"/>
    <w:tmpl w:val="7C64796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B1B4110"/>
    <w:multiLevelType w:val="hybridMultilevel"/>
    <w:tmpl w:val="93967D5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6C497147"/>
    <w:multiLevelType w:val="hybridMultilevel"/>
    <w:tmpl w:val="86BE9154"/>
    <w:lvl w:ilvl="0" w:tplc="A2EA58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C5F3E65"/>
    <w:multiLevelType w:val="hybridMultilevel"/>
    <w:tmpl w:val="D24C4E7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6CCF13DD"/>
    <w:multiLevelType w:val="hybridMultilevel"/>
    <w:tmpl w:val="8508299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D43643A"/>
    <w:multiLevelType w:val="hybridMultilevel"/>
    <w:tmpl w:val="9A64820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6E9649D1"/>
    <w:multiLevelType w:val="hybridMultilevel"/>
    <w:tmpl w:val="27A2D01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EC13C41"/>
    <w:multiLevelType w:val="hybridMultilevel"/>
    <w:tmpl w:val="826AB4B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70292A71"/>
    <w:multiLevelType w:val="hybridMultilevel"/>
    <w:tmpl w:val="E13C4C3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70E30A28"/>
    <w:multiLevelType w:val="hybridMultilevel"/>
    <w:tmpl w:val="B23E9F0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715B0A9A"/>
    <w:multiLevelType w:val="hybridMultilevel"/>
    <w:tmpl w:val="C5E8DF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3" w15:restartNumberingAfterBreak="0">
    <w:nsid w:val="716926D4"/>
    <w:multiLevelType w:val="hybridMultilevel"/>
    <w:tmpl w:val="73E8085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71C151F5"/>
    <w:multiLevelType w:val="hybridMultilevel"/>
    <w:tmpl w:val="EB584C2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71E118B7"/>
    <w:multiLevelType w:val="hybridMultilevel"/>
    <w:tmpl w:val="C80E63D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733B6C25"/>
    <w:multiLevelType w:val="hybridMultilevel"/>
    <w:tmpl w:val="1A7EA72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3A141FD"/>
    <w:multiLevelType w:val="hybridMultilevel"/>
    <w:tmpl w:val="857209A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4745967"/>
    <w:multiLevelType w:val="hybridMultilevel"/>
    <w:tmpl w:val="1B7840A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75022AF7"/>
    <w:multiLevelType w:val="hybridMultilevel"/>
    <w:tmpl w:val="03FE9EE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75CE225C"/>
    <w:multiLevelType w:val="hybridMultilevel"/>
    <w:tmpl w:val="CB5C180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762F2807"/>
    <w:multiLevelType w:val="hybridMultilevel"/>
    <w:tmpl w:val="9586B04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77264B47"/>
    <w:multiLevelType w:val="hybridMultilevel"/>
    <w:tmpl w:val="F9D4EB98"/>
    <w:lvl w:ilvl="0" w:tplc="37E003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78174DEC"/>
    <w:multiLevelType w:val="hybridMultilevel"/>
    <w:tmpl w:val="44AAA95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78291FD1"/>
    <w:multiLevelType w:val="hybridMultilevel"/>
    <w:tmpl w:val="99748BB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85400B8"/>
    <w:multiLevelType w:val="hybridMultilevel"/>
    <w:tmpl w:val="735896F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78634FCB"/>
    <w:multiLevelType w:val="hybridMultilevel"/>
    <w:tmpl w:val="B11E523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78982098"/>
    <w:multiLevelType w:val="hybridMultilevel"/>
    <w:tmpl w:val="3764655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791B5D6B"/>
    <w:multiLevelType w:val="hybridMultilevel"/>
    <w:tmpl w:val="2D62504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 w15:restartNumberingAfterBreak="0">
    <w:nsid w:val="79B023CC"/>
    <w:multiLevelType w:val="hybridMultilevel"/>
    <w:tmpl w:val="1B5E4AB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79ED5128"/>
    <w:multiLevelType w:val="hybridMultilevel"/>
    <w:tmpl w:val="6008A18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79F62292"/>
    <w:multiLevelType w:val="hybridMultilevel"/>
    <w:tmpl w:val="E0AA9B0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7B4F5989"/>
    <w:multiLevelType w:val="hybridMultilevel"/>
    <w:tmpl w:val="32CAED2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7DC84277"/>
    <w:multiLevelType w:val="hybridMultilevel"/>
    <w:tmpl w:val="2570BA2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7E9B4EF3"/>
    <w:multiLevelType w:val="hybridMultilevel"/>
    <w:tmpl w:val="F3523C2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7F941A08"/>
    <w:multiLevelType w:val="hybridMultilevel"/>
    <w:tmpl w:val="CC52239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98"/>
  </w:num>
  <w:num w:numId="3">
    <w:abstractNumId w:val="141"/>
  </w:num>
  <w:num w:numId="4">
    <w:abstractNumId w:val="137"/>
  </w:num>
  <w:num w:numId="5">
    <w:abstractNumId w:val="14"/>
  </w:num>
  <w:num w:numId="6">
    <w:abstractNumId w:val="116"/>
  </w:num>
  <w:num w:numId="7">
    <w:abstractNumId w:val="73"/>
  </w:num>
  <w:num w:numId="8">
    <w:abstractNumId w:val="104"/>
  </w:num>
  <w:num w:numId="9">
    <w:abstractNumId w:val="102"/>
  </w:num>
  <w:num w:numId="10">
    <w:abstractNumId w:val="96"/>
  </w:num>
  <w:num w:numId="11">
    <w:abstractNumId w:val="82"/>
  </w:num>
  <w:num w:numId="12">
    <w:abstractNumId w:val="62"/>
  </w:num>
  <w:num w:numId="13">
    <w:abstractNumId w:val="92"/>
  </w:num>
  <w:num w:numId="14">
    <w:abstractNumId w:val="42"/>
  </w:num>
  <w:num w:numId="15">
    <w:abstractNumId w:val="44"/>
  </w:num>
  <w:num w:numId="16">
    <w:abstractNumId w:val="43"/>
  </w:num>
  <w:num w:numId="17">
    <w:abstractNumId w:val="113"/>
  </w:num>
  <w:num w:numId="18">
    <w:abstractNumId w:val="85"/>
  </w:num>
  <w:num w:numId="19">
    <w:abstractNumId w:val="78"/>
  </w:num>
  <w:num w:numId="20">
    <w:abstractNumId w:val="119"/>
  </w:num>
  <w:num w:numId="21">
    <w:abstractNumId w:val="77"/>
  </w:num>
  <w:num w:numId="22">
    <w:abstractNumId w:val="37"/>
  </w:num>
  <w:num w:numId="23">
    <w:abstractNumId w:val="132"/>
  </w:num>
  <w:num w:numId="24">
    <w:abstractNumId w:val="38"/>
  </w:num>
  <w:num w:numId="25">
    <w:abstractNumId w:val="124"/>
  </w:num>
  <w:num w:numId="26">
    <w:abstractNumId w:val="16"/>
  </w:num>
  <w:num w:numId="27">
    <w:abstractNumId w:val="94"/>
  </w:num>
  <w:num w:numId="28">
    <w:abstractNumId w:val="71"/>
  </w:num>
  <w:num w:numId="29">
    <w:abstractNumId w:val="115"/>
  </w:num>
  <w:num w:numId="30">
    <w:abstractNumId w:val="3"/>
  </w:num>
  <w:num w:numId="31">
    <w:abstractNumId w:val="114"/>
  </w:num>
  <w:num w:numId="32">
    <w:abstractNumId w:val="76"/>
  </w:num>
  <w:num w:numId="33">
    <w:abstractNumId w:val="81"/>
  </w:num>
  <w:num w:numId="34">
    <w:abstractNumId w:val="105"/>
  </w:num>
  <w:num w:numId="35">
    <w:abstractNumId w:val="89"/>
  </w:num>
  <w:num w:numId="36">
    <w:abstractNumId w:val="65"/>
  </w:num>
  <w:num w:numId="37">
    <w:abstractNumId w:val="110"/>
  </w:num>
  <w:num w:numId="38">
    <w:abstractNumId w:val="70"/>
  </w:num>
  <w:num w:numId="39">
    <w:abstractNumId w:val="27"/>
  </w:num>
  <w:num w:numId="40">
    <w:abstractNumId w:val="95"/>
  </w:num>
  <w:num w:numId="41">
    <w:abstractNumId w:val="5"/>
  </w:num>
  <w:num w:numId="42">
    <w:abstractNumId w:val="97"/>
  </w:num>
  <w:num w:numId="43">
    <w:abstractNumId w:val="35"/>
  </w:num>
  <w:num w:numId="44">
    <w:abstractNumId w:val="7"/>
  </w:num>
  <w:num w:numId="45">
    <w:abstractNumId w:val="22"/>
  </w:num>
  <w:num w:numId="46">
    <w:abstractNumId w:val="88"/>
  </w:num>
  <w:num w:numId="47">
    <w:abstractNumId w:val="103"/>
  </w:num>
  <w:num w:numId="48">
    <w:abstractNumId w:val="10"/>
  </w:num>
  <w:num w:numId="49">
    <w:abstractNumId w:val="32"/>
  </w:num>
  <w:num w:numId="50">
    <w:abstractNumId w:val="21"/>
  </w:num>
  <w:num w:numId="51">
    <w:abstractNumId w:val="59"/>
  </w:num>
  <w:num w:numId="52">
    <w:abstractNumId w:val="74"/>
  </w:num>
  <w:num w:numId="53">
    <w:abstractNumId w:val="30"/>
  </w:num>
  <w:num w:numId="54">
    <w:abstractNumId w:val="2"/>
  </w:num>
  <w:num w:numId="55">
    <w:abstractNumId w:val="4"/>
  </w:num>
  <w:num w:numId="56">
    <w:abstractNumId w:val="112"/>
  </w:num>
  <w:num w:numId="57">
    <w:abstractNumId w:val="55"/>
  </w:num>
  <w:num w:numId="58">
    <w:abstractNumId w:val="8"/>
  </w:num>
  <w:num w:numId="59">
    <w:abstractNumId w:val="87"/>
  </w:num>
  <w:num w:numId="60">
    <w:abstractNumId w:val="24"/>
  </w:num>
  <w:num w:numId="61">
    <w:abstractNumId w:val="99"/>
  </w:num>
  <w:num w:numId="62">
    <w:abstractNumId w:val="117"/>
  </w:num>
  <w:num w:numId="63">
    <w:abstractNumId w:val="33"/>
  </w:num>
  <w:num w:numId="64">
    <w:abstractNumId w:val="6"/>
  </w:num>
  <w:num w:numId="65">
    <w:abstractNumId w:val="139"/>
  </w:num>
  <w:num w:numId="66">
    <w:abstractNumId w:val="61"/>
  </w:num>
  <w:num w:numId="67">
    <w:abstractNumId w:val="90"/>
  </w:num>
  <w:num w:numId="68">
    <w:abstractNumId w:val="120"/>
  </w:num>
  <w:num w:numId="69">
    <w:abstractNumId w:val="0"/>
  </w:num>
  <w:num w:numId="70">
    <w:abstractNumId w:val="80"/>
  </w:num>
  <w:num w:numId="71">
    <w:abstractNumId w:val="67"/>
  </w:num>
  <w:num w:numId="72">
    <w:abstractNumId w:val="41"/>
  </w:num>
  <w:num w:numId="73">
    <w:abstractNumId w:val="50"/>
  </w:num>
  <w:num w:numId="74">
    <w:abstractNumId w:val="145"/>
  </w:num>
  <w:num w:numId="75">
    <w:abstractNumId w:val="83"/>
  </w:num>
  <w:num w:numId="76">
    <w:abstractNumId w:val="91"/>
  </w:num>
  <w:num w:numId="77">
    <w:abstractNumId w:val="25"/>
  </w:num>
  <w:num w:numId="78">
    <w:abstractNumId w:val="129"/>
  </w:num>
  <w:num w:numId="79">
    <w:abstractNumId w:val="20"/>
  </w:num>
  <w:num w:numId="80">
    <w:abstractNumId w:val="111"/>
  </w:num>
  <w:num w:numId="81">
    <w:abstractNumId w:val="26"/>
  </w:num>
  <w:num w:numId="82">
    <w:abstractNumId w:val="131"/>
  </w:num>
  <w:num w:numId="83">
    <w:abstractNumId w:val="12"/>
  </w:num>
  <w:num w:numId="84">
    <w:abstractNumId w:val="123"/>
  </w:num>
  <w:num w:numId="85">
    <w:abstractNumId w:val="106"/>
  </w:num>
  <w:num w:numId="86">
    <w:abstractNumId w:val="79"/>
  </w:num>
  <w:num w:numId="87">
    <w:abstractNumId w:val="63"/>
  </w:num>
  <w:num w:numId="88">
    <w:abstractNumId w:val="121"/>
  </w:num>
  <w:num w:numId="89">
    <w:abstractNumId w:val="140"/>
  </w:num>
  <w:num w:numId="90">
    <w:abstractNumId w:val="130"/>
  </w:num>
  <w:num w:numId="91">
    <w:abstractNumId w:val="39"/>
  </w:num>
  <w:num w:numId="92">
    <w:abstractNumId w:val="133"/>
  </w:num>
  <w:num w:numId="93">
    <w:abstractNumId w:val="125"/>
  </w:num>
  <w:num w:numId="94">
    <w:abstractNumId w:val="75"/>
  </w:num>
  <w:num w:numId="95">
    <w:abstractNumId w:val="142"/>
  </w:num>
  <w:num w:numId="96">
    <w:abstractNumId w:val="69"/>
  </w:num>
  <w:num w:numId="97">
    <w:abstractNumId w:val="28"/>
  </w:num>
  <w:num w:numId="98">
    <w:abstractNumId w:val="101"/>
  </w:num>
  <w:num w:numId="99">
    <w:abstractNumId w:val="34"/>
  </w:num>
  <w:num w:numId="100">
    <w:abstractNumId w:val="13"/>
  </w:num>
  <w:num w:numId="101">
    <w:abstractNumId w:val="18"/>
  </w:num>
  <w:num w:numId="102">
    <w:abstractNumId w:val="107"/>
  </w:num>
  <w:num w:numId="103">
    <w:abstractNumId w:val="108"/>
  </w:num>
  <w:num w:numId="104">
    <w:abstractNumId w:val="1"/>
  </w:num>
  <w:num w:numId="105">
    <w:abstractNumId w:val="134"/>
  </w:num>
  <w:num w:numId="106">
    <w:abstractNumId w:val="128"/>
  </w:num>
  <w:num w:numId="107">
    <w:abstractNumId w:val="93"/>
  </w:num>
  <w:num w:numId="108">
    <w:abstractNumId w:val="45"/>
  </w:num>
  <w:num w:numId="109">
    <w:abstractNumId w:val="17"/>
  </w:num>
  <w:num w:numId="110">
    <w:abstractNumId w:val="84"/>
  </w:num>
  <w:num w:numId="111">
    <w:abstractNumId w:val="143"/>
  </w:num>
  <w:num w:numId="112">
    <w:abstractNumId w:val="48"/>
  </w:num>
  <w:num w:numId="113">
    <w:abstractNumId w:val="52"/>
  </w:num>
  <w:num w:numId="114">
    <w:abstractNumId w:val="49"/>
  </w:num>
  <w:num w:numId="115">
    <w:abstractNumId w:val="15"/>
  </w:num>
  <w:num w:numId="116">
    <w:abstractNumId w:val="53"/>
  </w:num>
  <w:num w:numId="117">
    <w:abstractNumId w:val="57"/>
  </w:num>
  <w:num w:numId="118">
    <w:abstractNumId w:val="100"/>
  </w:num>
  <w:num w:numId="119">
    <w:abstractNumId w:val="9"/>
  </w:num>
  <w:num w:numId="120">
    <w:abstractNumId w:val="68"/>
  </w:num>
  <w:num w:numId="121">
    <w:abstractNumId w:val="66"/>
  </w:num>
  <w:num w:numId="122">
    <w:abstractNumId w:val="72"/>
  </w:num>
  <w:num w:numId="123">
    <w:abstractNumId w:val="36"/>
  </w:num>
  <w:num w:numId="124">
    <w:abstractNumId w:val="138"/>
  </w:num>
  <w:num w:numId="125">
    <w:abstractNumId w:val="58"/>
  </w:num>
  <w:num w:numId="126">
    <w:abstractNumId w:val="11"/>
  </w:num>
  <w:num w:numId="127">
    <w:abstractNumId w:val="144"/>
  </w:num>
  <w:num w:numId="128">
    <w:abstractNumId w:val="51"/>
  </w:num>
  <w:num w:numId="129">
    <w:abstractNumId w:val="47"/>
  </w:num>
  <w:num w:numId="130">
    <w:abstractNumId w:val="29"/>
  </w:num>
  <w:num w:numId="131">
    <w:abstractNumId w:val="136"/>
  </w:num>
  <w:num w:numId="132">
    <w:abstractNumId w:val="46"/>
  </w:num>
  <w:num w:numId="133">
    <w:abstractNumId w:val="56"/>
  </w:num>
  <w:num w:numId="134">
    <w:abstractNumId w:val="54"/>
  </w:num>
  <w:num w:numId="135">
    <w:abstractNumId w:val="60"/>
  </w:num>
  <w:num w:numId="136">
    <w:abstractNumId w:val="126"/>
  </w:num>
  <w:num w:numId="137">
    <w:abstractNumId w:val="109"/>
  </w:num>
  <w:num w:numId="138">
    <w:abstractNumId w:val="31"/>
  </w:num>
  <w:num w:numId="139">
    <w:abstractNumId w:val="19"/>
  </w:num>
  <w:num w:numId="140">
    <w:abstractNumId w:val="127"/>
  </w:num>
  <w:num w:numId="141">
    <w:abstractNumId w:val="23"/>
  </w:num>
  <w:num w:numId="142">
    <w:abstractNumId w:val="118"/>
  </w:num>
  <w:num w:numId="143">
    <w:abstractNumId w:val="64"/>
  </w:num>
  <w:num w:numId="144">
    <w:abstractNumId w:val="135"/>
  </w:num>
  <w:num w:numId="145">
    <w:abstractNumId w:val="122"/>
  </w:num>
  <w:num w:numId="146">
    <w:abstractNumId w:val="86"/>
  </w:num>
  <w:numIdMacAtCleanup w:val="1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940"/>
    <w:rsid w:val="00072DE2"/>
    <w:rsid w:val="001E3E03"/>
    <w:rsid w:val="001E4944"/>
    <w:rsid w:val="001F3B64"/>
    <w:rsid w:val="00284681"/>
    <w:rsid w:val="00351C18"/>
    <w:rsid w:val="00395FF4"/>
    <w:rsid w:val="00421D76"/>
    <w:rsid w:val="004E390B"/>
    <w:rsid w:val="0056654D"/>
    <w:rsid w:val="00641CC7"/>
    <w:rsid w:val="00726F6D"/>
    <w:rsid w:val="0078263A"/>
    <w:rsid w:val="008561E1"/>
    <w:rsid w:val="00915739"/>
    <w:rsid w:val="009225E3"/>
    <w:rsid w:val="009266AD"/>
    <w:rsid w:val="00932B62"/>
    <w:rsid w:val="009735F2"/>
    <w:rsid w:val="00A0484E"/>
    <w:rsid w:val="00A13FBC"/>
    <w:rsid w:val="00A221C2"/>
    <w:rsid w:val="00A36EC8"/>
    <w:rsid w:val="00A41575"/>
    <w:rsid w:val="00B272E2"/>
    <w:rsid w:val="00BA4454"/>
    <w:rsid w:val="00BC103A"/>
    <w:rsid w:val="00C04139"/>
    <w:rsid w:val="00C241B0"/>
    <w:rsid w:val="00C7748C"/>
    <w:rsid w:val="00E33940"/>
    <w:rsid w:val="00E53C41"/>
    <w:rsid w:val="00E60C9E"/>
    <w:rsid w:val="00EA2A19"/>
    <w:rsid w:val="00EB67E8"/>
    <w:rsid w:val="00F90B85"/>
    <w:rsid w:val="00FA0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92184"/>
  <w15:docId w15:val="{ABA4A5C4-8438-48F5-9A17-8C1722057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029"/>
  </w:style>
  <w:style w:type="paragraph" w:styleId="1">
    <w:name w:val="heading 1"/>
    <w:basedOn w:val="a"/>
    <w:next w:val="a"/>
    <w:link w:val="10"/>
    <w:uiPriority w:val="9"/>
    <w:qFormat/>
    <w:rsid w:val="007826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2DE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60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60C9E"/>
  </w:style>
  <w:style w:type="paragraph" w:styleId="a6">
    <w:name w:val="footer"/>
    <w:basedOn w:val="a"/>
    <w:link w:val="a7"/>
    <w:uiPriority w:val="99"/>
    <w:unhideWhenUsed/>
    <w:rsid w:val="00E60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60C9E"/>
  </w:style>
  <w:style w:type="character" w:customStyle="1" w:styleId="10">
    <w:name w:val="Заголовок 1 Знак"/>
    <w:basedOn w:val="a0"/>
    <w:link w:val="1"/>
    <w:uiPriority w:val="9"/>
    <w:rsid w:val="0078263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TOC Heading"/>
    <w:basedOn w:val="1"/>
    <w:next w:val="a"/>
    <w:uiPriority w:val="39"/>
    <w:unhideWhenUsed/>
    <w:qFormat/>
    <w:rsid w:val="0078263A"/>
    <w:pPr>
      <w:spacing w:line="259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78263A"/>
    <w:pPr>
      <w:spacing w:after="100"/>
    </w:pPr>
  </w:style>
  <w:style w:type="character" w:styleId="a9">
    <w:name w:val="Hyperlink"/>
    <w:basedOn w:val="a0"/>
    <w:uiPriority w:val="99"/>
    <w:unhideWhenUsed/>
    <w:rsid w:val="0078263A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73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735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90FF4-D04C-4F9B-A8A9-DC94BA169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 №10</Company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Валя</dc:creator>
  <cp:keywords/>
  <dc:description/>
  <cp:lastModifiedBy>Дарья Мелихова</cp:lastModifiedBy>
  <cp:revision>2</cp:revision>
  <dcterms:created xsi:type="dcterms:W3CDTF">2024-05-24T13:37:00Z</dcterms:created>
  <dcterms:modified xsi:type="dcterms:W3CDTF">2024-05-24T13:37:00Z</dcterms:modified>
</cp:coreProperties>
</file>