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4CD4" w:rsidRPr="00114CD4" w:rsidRDefault="00114CD4" w:rsidP="00114CD4">
      <w:pPr>
        <w:spacing w:after="0" w:line="240" w:lineRule="auto"/>
        <w:jc w:val="right"/>
        <w:rPr>
          <w:rFonts w:ascii="Times New Roman" w:hAnsi="Times New Roman" w:cs="Times New Roman"/>
          <w:i/>
          <w:sz w:val="28"/>
          <w:szCs w:val="28"/>
        </w:rPr>
      </w:pPr>
      <w:r w:rsidRPr="00114CD4">
        <w:rPr>
          <w:rFonts w:ascii="Times New Roman" w:hAnsi="Times New Roman" w:cs="Times New Roman"/>
          <w:i/>
          <w:sz w:val="28"/>
          <w:szCs w:val="28"/>
        </w:rPr>
        <w:t>Уварова Светлана Владимировна,</w:t>
      </w:r>
    </w:p>
    <w:p w:rsidR="00114CD4" w:rsidRPr="00114CD4" w:rsidRDefault="00114CD4" w:rsidP="00114CD4">
      <w:pPr>
        <w:spacing w:after="0" w:line="240" w:lineRule="auto"/>
        <w:jc w:val="right"/>
        <w:rPr>
          <w:rFonts w:ascii="Times New Roman" w:hAnsi="Times New Roman" w:cs="Times New Roman"/>
          <w:i/>
          <w:sz w:val="28"/>
          <w:szCs w:val="28"/>
        </w:rPr>
      </w:pPr>
      <w:r w:rsidRPr="00114CD4">
        <w:rPr>
          <w:rFonts w:ascii="Times New Roman" w:hAnsi="Times New Roman" w:cs="Times New Roman"/>
          <w:i/>
          <w:sz w:val="28"/>
          <w:szCs w:val="28"/>
        </w:rPr>
        <w:t>учитель-дефектолог МБДОУ д/с № 14 «Брусничка»</w:t>
      </w:r>
    </w:p>
    <w:p w:rsidR="00114CD4" w:rsidRPr="00114CD4" w:rsidRDefault="00114CD4" w:rsidP="00114CD4">
      <w:pPr>
        <w:spacing w:after="0" w:line="240" w:lineRule="auto"/>
        <w:jc w:val="right"/>
        <w:rPr>
          <w:rFonts w:ascii="Times New Roman" w:hAnsi="Times New Roman" w:cs="Times New Roman"/>
          <w:sz w:val="28"/>
          <w:szCs w:val="28"/>
        </w:rPr>
      </w:pPr>
      <w:r w:rsidRPr="00114CD4">
        <w:rPr>
          <w:rFonts w:ascii="Times New Roman" w:hAnsi="Times New Roman" w:cs="Times New Roman"/>
          <w:i/>
          <w:sz w:val="28"/>
          <w:szCs w:val="28"/>
        </w:rPr>
        <w:t>г. Сургут</w:t>
      </w:r>
    </w:p>
    <w:p w:rsidR="00114CD4" w:rsidRDefault="00114CD4" w:rsidP="00DD379D">
      <w:pPr>
        <w:spacing w:line="240" w:lineRule="auto"/>
        <w:jc w:val="center"/>
        <w:rPr>
          <w:rFonts w:ascii="Times New Roman" w:hAnsi="Times New Roman" w:cs="Times New Roman"/>
          <w:sz w:val="28"/>
          <w:szCs w:val="28"/>
        </w:rPr>
      </w:pPr>
    </w:p>
    <w:p w:rsidR="006D3277" w:rsidRPr="00114CD4" w:rsidRDefault="00484CFC" w:rsidP="00DD379D">
      <w:pPr>
        <w:spacing w:line="240" w:lineRule="auto"/>
        <w:jc w:val="center"/>
        <w:rPr>
          <w:rFonts w:ascii="Times New Roman" w:hAnsi="Times New Roman" w:cs="Times New Roman"/>
          <w:b/>
          <w:i/>
          <w:sz w:val="28"/>
          <w:szCs w:val="28"/>
        </w:rPr>
      </w:pPr>
      <w:bookmarkStart w:id="0" w:name="_GoBack"/>
      <w:r w:rsidRPr="00114CD4">
        <w:rPr>
          <w:rFonts w:ascii="Times New Roman" w:hAnsi="Times New Roman" w:cs="Times New Roman"/>
          <w:b/>
          <w:i/>
          <w:sz w:val="28"/>
          <w:szCs w:val="28"/>
        </w:rPr>
        <w:t>Развитие мышления детей старшего дошкольного возраста с ОВЗ по средствам нейропсихологических игр и упражнений.</w:t>
      </w:r>
    </w:p>
    <w:bookmarkEnd w:id="0"/>
    <w:p w:rsidR="00484CFC" w:rsidRPr="00114CD4" w:rsidRDefault="00484CFC" w:rsidP="00DD379D">
      <w:pPr>
        <w:spacing w:after="0" w:line="240" w:lineRule="auto"/>
        <w:jc w:val="both"/>
        <w:rPr>
          <w:rFonts w:ascii="Times New Roman" w:hAnsi="Times New Roman" w:cs="Times New Roman"/>
          <w:sz w:val="28"/>
          <w:szCs w:val="28"/>
          <w:shd w:val="clear" w:color="auto" w:fill="F6F6F6"/>
        </w:rPr>
      </w:pPr>
      <w:r w:rsidRPr="00114CD4">
        <w:rPr>
          <w:rFonts w:ascii="Times New Roman" w:hAnsi="Times New Roman" w:cs="Times New Roman"/>
          <w:sz w:val="28"/>
          <w:szCs w:val="28"/>
        </w:rPr>
        <w:t>В последнее время наблюдается тенденция к увеличению количества детей со сложной структурой дефекта.</w:t>
      </w:r>
      <w:r w:rsidRPr="00114CD4">
        <w:rPr>
          <w:rFonts w:ascii="Times New Roman" w:hAnsi="Times New Roman" w:cs="Times New Roman"/>
          <w:sz w:val="28"/>
          <w:szCs w:val="28"/>
        </w:rPr>
        <w:br/>
        <w:t xml:space="preserve">Если возникают трудности с восстановлением или развитием какой-либо нарушенной функцией, специалист ищет способ эту функцию компенсировать (заместить другой). При этом замечается, что в современном меняющемся мире традиционные психолого-педагогические методы уже не так справляются со своей задачей, как раньше. Поэтому на помощь традиционным методам приходят новые, например, такие как нейропсихологические. </w:t>
      </w:r>
      <w:r w:rsidR="00D460FE" w:rsidRPr="00114CD4">
        <w:rPr>
          <w:rFonts w:ascii="Times New Roman" w:hAnsi="Times New Roman" w:cs="Times New Roman"/>
          <w:sz w:val="28"/>
          <w:szCs w:val="28"/>
        </w:rPr>
        <w:t xml:space="preserve">Педагоги могут использовать нейропсихологические методы в работе с детьми как с нормально развивающимися, так и с различными нарушениями: речевыми, интеллектуальными, нарушениями эмоционально-волевой сферы, двигательными трудностями. Также использование в коррекционной работе нейропсихологических приемов помогает создавать базу для успешного преодоления </w:t>
      </w:r>
      <w:proofErr w:type="spellStart"/>
      <w:r w:rsidR="00D460FE" w:rsidRPr="00114CD4">
        <w:rPr>
          <w:rFonts w:ascii="Times New Roman" w:hAnsi="Times New Roman" w:cs="Times New Roman"/>
          <w:sz w:val="28"/>
          <w:szCs w:val="28"/>
        </w:rPr>
        <w:t>психоречевых</w:t>
      </w:r>
      <w:proofErr w:type="spellEnd"/>
      <w:r w:rsidR="00D460FE" w:rsidRPr="00114CD4">
        <w:rPr>
          <w:rFonts w:ascii="Times New Roman" w:hAnsi="Times New Roman" w:cs="Times New Roman"/>
          <w:sz w:val="28"/>
          <w:szCs w:val="28"/>
        </w:rPr>
        <w:t xml:space="preserve"> нарушений. </w:t>
      </w:r>
      <w:r w:rsidRPr="00114CD4">
        <w:rPr>
          <w:rFonts w:ascii="Times New Roman" w:hAnsi="Times New Roman" w:cs="Times New Roman"/>
          <w:sz w:val="28"/>
          <w:szCs w:val="28"/>
        </w:rPr>
        <w:t>Современные дефектологи все чаще применяют на своих занятиях нейропсихологические методы и приемы. Конечно, учителям-дефектологам образовательных организаций под силу воплотить лишь часть нейропсихологической коррекции.</w:t>
      </w:r>
      <w:r w:rsidR="00D460FE" w:rsidRPr="00114CD4">
        <w:rPr>
          <w:rFonts w:ascii="Times New Roman" w:hAnsi="Times New Roman" w:cs="Times New Roman"/>
          <w:sz w:val="28"/>
          <w:szCs w:val="28"/>
        </w:rPr>
        <w:t xml:space="preserve"> </w:t>
      </w:r>
      <w:r w:rsidRPr="00114CD4">
        <w:rPr>
          <w:rFonts w:ascii="Times New Roman" w:hAnsi="Times New Roman" w:cs="Times New Roman"/>
          <w:sz w:val="28"/>
          <w:szCs w:val="28"/>
        </w:rPr>
        <w:t xml:space="preserve">Благодаря </w:t>
      </w:r>
      <w:r w:rsidR="00D460FE" w:rsidRPr="00114CD4">
        <w:rPr>
          <w:rFonts w:ascii="Times New Roman" w:hAnsi="Times New Roman" w:cs="Times New Roman"/>
          <w:sz w:val="28"/>
          <w:szCs w:val="28"/>
        </w:rPr>
        <w:t>включению нейропсихологических игр и упражнений</w:t>
      </w:r>
      <w:r w:rsidRPr="00114CD4">
        <w:rPr>
          <w:rFonts w:ascii="Times New Roman" w:hAnsi="Times New Roman" w:cs="Times New Roman"/>
          <w:sz w:val="28"/>
          <w:szCs w:val="28"/>
        </w:rPr>
        <w:t xml:space="preserve"> работа дефектолога идет быстрее и выполняется наиболее качественно</w:t>
      </w:r>
      <w:r w:rsidRPr="00114CD4">
        <w:rPr>
          <w:rFonts w:ascii="Times New Roman" w:hAnsi="Times New Roman" w:cs="Times New Roman"/>
          <w:sz w:val="28"/>
          <w:szCs w:val="28"/>
          <w:shd w:val="clear" w:color="auto" w:fill="F6F6F6"/>
        </w:rPr>
        <w:t xml:space="preserve">. </w:t>
      </w:r>
    </w:p>
    <w:p w:rsidR="00DE2EEB" w:rsidRPr="00114CD4" w:rsidRDefault="00821F43" w:rsidP="00DE2EEB">
      <w:pPr>
        <w:pStyle w:val="a4"/>
        <w:shd w:val="clear" w:color="auto" w:fill="FFFFFF"/>
        <w:spacing w:before="0" w:beforeAutospacing="0" w:after="0" w:afterAutospacing="0"/>
        <w:jc w:val="both"/>
        <w:rPr>
          <w:sz w:val="28"/>
          <w:szCs w:val="28"/>
        </w:rPr>
      </w:pPr>
      <w:r w:rsidRPr="00114CD4">
        <w:rPr>
          <w:sz w:val="28"/>
          <w:szCs w:val="28"/>
          <w:shd w:val="clear" w:color="auto" w:fill="FFFFFF"/>
        </w:rPr>
        <w:t>Единство работы мозга складывается из деятельности двух его полушарий, тесно связанных между собой системой нервных волокон. Развитие межполушарного взаимодействия является основой развития интеллекта. Межполушарное взаимодействие возможно развивать при помощи комплекса специальных двигательных («</w:t>
      </w:r>
      <w:proofErr w:type="spellStart"/>
      <w:r w:rsidRPr="00114CD4">
        <w:rPr>
          <w:sz w:val="28"/>
          <w:szCs w:val="28"/>
          <w:shd w:val="clear" w:color="auto" w:fill="FFFFFF"/>
        </w:rPr>
        <w:t>кинезиологических</w:t>
      </w:r>
      <w:proofErr w:type="spellEnd"/>
      <w:r w:rsidRPr="00114CD4">
        <w:rPr>
          <w:sz w:val="28"/>
          <w:szCs w:val="28"/>
          <w:shd w:val="clear" w:color="auto" w:fill="FFFFFF"/>
        </w:rPr>
        <w:t xml:space="preserve">») упражнений, которые направлены на развитие общей двигательной координации, формирование крупных </w:t>
      </w:r>
      <w:proofErr w:type="spellStart"/>
      <w:r w:rsidRPr="00114CD4">
        <w:rPr>
          <w:sz w:val="28"/>
          <w:szCs w:val="28"/>
          <w:shd w:val="clear" w:color="auto" w:fill="FFFFFF"/>
        </w:rPr>
        <w:t>содружественных</w:t>
      </w:r>
      <w:proofErr w:type="spellEnd"/>
      <w:r w:rsidRPr="00114CD4">
        <w:rPr>
          <w:sz w:val="28"/>
          <w:szCs w:val="28"/>
          <w:shd w:val="clear" w:color="auto" w:fill="FFFFFF"/>
        </w:rPr>
        <w:t xml:space="preserve"> движений двумя руками и ногами, развитие координации рук и ног и т.д. Эти упражнения позволяют создать новые нейронные связи и улучшить межполушарное взаимодействие, которое является основой развития интеллекта. </w:t>
      </w:r>
      <w:r w:rsidR="00DE2EEB" w:rsidRPr="00114CD4">
        <w:rPr>
          <w:sz w:val="28"/>
          <w:szCs w:val="28"/>
          <w:shd w:val="clear" w:color="auto" w:fill="FFFFFF"/>
        </w:rPr>
        <w:t xml:space="preserve"> </w:t>
      </w:r>
      <w:proofErr w:type="spellStart"/>
      <w:r w:rsidRPr="00114CD4">
        <w:rPr>
          <w:sz w:val="28"/>
          <w:szCs w:val="28"/>
          <w:shd w:val="clear" w:color="auto" w:fill="FFFFFF"/>
        </w:rPr>
        <w:t>Кинезиологические</w:t>
      </w:r>
      <w:proofErr w:type="spellEnd"/>
      <w:r w:rsidRPr="00114CD4">
        <w:rPr>
          <w:sz w:val="28"/>
          <w:szCs w:val="28"/>
          <w:shd w:val="clear" w:color="auto" w:fill="FFFFFF"/>
        </w:rPr>
        <w:t xml:space="preserve"> упражнения синхронизируют работу полушарий, повышают стрессоустойчивость, улучшают мыслительную деятельность, способствуют улучшению запоминания, повышают устойчивость внимания, развивают мелкую и крупную моторику, облегчают процесс чтения и письма, способствуют формированию пространственных представлений, снижают утомляемость, улучшают произвольное внимание. Гимнастика мозга позволяет выявить скрытые способности человека и расширить границы возможности деятельности его мозга. </w:t>
      </w:r>
      <w:r w:rsidR="00DE2EEB" w:rsidRPr="00114CD4">
        <w:rPr>
          <w:sz w:val="28"/>
          <w:szCs w:val="28"/>
          <w:shd w:val="clear" w:color="auto" w:fill="FFFFFF"/>
        </w:rPr>
        <w:t xml:space="preserve">Основателями Образовательной </w:t>
      </w:r>
      <w:proofErr w:type="spellStart"/>
      <w:r w:rsidR="00DE2EEB" w:rsidRPr="00114CD4">
        <w:rPr>
          <w:sz w:val="28"/>
          <w:szCs w:val="28"/>
          <w:shd w:val="clear" w:color="auto" w:fill="FFFFFF"/>
        </w:rPr>
        <w:lastRenderedPageBreak/>
        <w:t>кинезиологии</w:t>
      </w:r>
      <w:proofErr w:type="spellEnd"/>
      <w:r w:rsidR="00DE2EEB" w:rsidRPr="00114CD4">
        <w:rPr>
          <w:sz w:val="28"/>
          <w:szCs w:val="28"/>
          <w:shd w:val="clear" w:color="auto" w:fill="FFFFFF"/>
        </w:rPr>
        <w:t xml:space="preserve"> являются американские педагоги Пол </w:t>
      </w:r>
      <w:proofErr w:type="spellStart"/>
      <w:r w:rsidR="00DE2EEB" w:rsidRPr="00114CD4">
        <w:rPr>
          <w:sz w:val="28"/>
          <w:szCs w:val="28"/>
          <w:shd w:val="clear" w:color="auto" w:fill="FFFFFF"/>
        </w:rPr>
        <w:t>Деннисон</w:t>
      </w:r>
      <w:proofErr w:type="spellEnd"/>
      <w:r w:rsidR="00DE2EEB" w:rsidRPr="00114CD4">
        <w:rPr>
          <w:sz w:val="28"/>
          <w:szCs w:val="28"/>
          <w:shd w:val="clear" w:color="auto" w:fill="FFFFFF"/>
        </w:rPr>
        <w:t xml:space="preserve"> и Гейл </w:t>
      </w:r>
      <w:proofErr w:type="spellStart"/>
      <w:r w:rsidR="00DE2EEB" w:rsidRPr="00114CD4">
        <w:rPr>
          <w:sz w:val="28"/>
          <w:szCs w:val="28"/>
          <w:shd w:val="clear" w:color="auto" w:fill="FFFFFF"/>
        </w:rPr>
        <w:t>Деннисон</w:t>
      </w:r>
      <w:proofErr w:type="spellEnd"/>
      <w:r w:rsidR="00DE2EEB" w:rsidRPr="00114CD4">
        <w:rPr>
          <w:sz w:val="28"/>
          <w:szCs w:val="28"/>
          <w:shd w:val="clear" w:color="auto" w:fill="FFFFFF"/>
        </w:rPr>
        <w:t>. В начале 1990-х гг. в рамках этого направления они создали программу «Гимнастика Мозга».</w:t>
      </w:r>
    </w:p>
    <w:p w:rsidR="00821F43" w:rsidRPr="00114CD4" w:rsidRDefault="00821F43" w:rsidP="00DD379D">
      <w:pPr>
        <w:spacing w:after="0" w:line="240" w:lineRule="auto"/>
        <w:jc w:val="both"/>
        <w:rPr>
          <w:rFonts w:ascii="Times New Roman" w:hAnsi="Times New Roman" w:cs="Times New Roman"/>
          <w:sz w:val="28"/>
          <w:szCs w:val="28"/>
          <w:shd w:val="clear" w:color="auto" w:fill="FFFFFF"/>
        </w:rPr>
      </w:pPr>
      <w:proofErr w:type="spellStart"/>
      <w:r w:rsidRPr="00114CD4">
        <w:rPr>
          <w:rFonts w:ascii="Times New Roman" w:hAnsi="Times New Roman" w:cs="Times New Roman"/>
          <w:sz w:val="28"/>
          <w:szCs w:val="28"/>
          <w:shd w:val="clear" w:color="auto" w:fill="FFFFFF"/>
        </w:rPr>
        <w:t>Нейрогимнастика</w:t>
      </w:r>
      <w:proofErr w:type="spellEnd"/>
      <w:r w:rsidRPr="00114CD4">
        <w:rPr>
          <w:rFonts w:ascii="Times New Roman" w:hAnsi="Times New Roman" w:cs="Times New Roman"/>
          <w:sz w:val="28"/>
          <w:szCs w:val="28"/>
          <w:shd w:val="clear" w:color="auto" w:fill="FFFFFF"/>
        </w:rPr>
        <w:t xml:space="preserve"> (нейропсихологические игры</w:t>
      </w:r>
      <w:r w:rsidRPr="00114CD4">
        <w:rPr>
          <w:rStyle w:val="a3"/>
          <w:rFonts w:ascii="Times New Roman" w:hAnsi="Times New Roman" w:cs="Times New Roman"/>
          <w:sz w:val="28"/>
          <w:szCs w:val="28"/>
        </w:rPr>
        <w:t xml:space="preserve">) </w:t>
      </w:r>
      <w:r w:rsidRPr="00114CD4">
        <w:rPr>
          <w:rFonts w:ascii="Times New Roman" w:hAnsi="Times New Roman" w:cs="Times New Roman"/>
          <w:sz w:val="28"/>
          <w:szCs w:val="28"/>
          <w:shd w:val="clear" w:color="auto" w:fill="FFFFFF"/>
        </w:rPr>
        <w:t xml:space="preserve">— это универсальная система упражнений, она эффективна и для детей, и для взрослых в любом возрасте. Но особенно актуально применение </w:t>
      </w:r>
      <w:proofErr w:type="spellStart"/>
      <w:r w:rsidRPr="00114CD4">
        <w:rPr>
          <w:rFonts w:ascii="Times New Roman" w:hAnsi="Times New Roman" w:cs="Times New Roman"/>
          <w:sz w:val="28"/>
          <w:szCs w:val="28"/>
          <w:shd w:val="clear" w:color="auto" w:fill="FFFFFF"/>
        </w:rPr>
        <w:t>кинезиологических</w:t>
      </w:r>
      <w:proofErr w:type="spellEnd"/>
      <w:r w:rsidRPr="00114CD4">
        <w:rPr>
          <w:rFonts w:ascii="Times New Roman" w:hAnsi="Times New Roman" w:cs="Times New Roman"/>
          <w:sz w:val="28"/>
          <w:szCs w:val="28"/>
          <w:shd w:val="clear" w:color="auto" w:fill="FFFFFF"/>
        </w:rPr>
        <w:t xml:space="preserve"> упражнений у детей с проблемами в развитии. Это немедикаментозный вид помощи детям, имеющим различные неврологические заболевания и синдромы, такие как: ЗПР, СДВГ, РАС</w:t>
      </w:r>
      <w:r w:rsidR="00DE2EEB" w:rsidRPr="00114CD4">
        <w:rPr>
          <w:rFonts w:ascii="Times New Roman" w:hAnsi="Times New Roman" w:cs="Times New Roman"/>
          <w:sz w:val="28"/>
          <w:szCs w:val="28"/>
          <w:shd w:val="clear" w:color="auto" w:fill="FFFFFF"/>
        </w:rPr>
        <w:t>, расстройствами развития речи (дизартрия, алалия, заикание)</w:t>
      </w:r>
      <w:r w:rsidRPr="00114CD4">
        <w:rPr>
          <w:rFonts w:ascii="Times New Roman" w:hAnsi="Times New Roman" w:cs="Times New Roman"/>
          <w:sz w:val="28"/>
          <w:szCs w:val="28"/>
          <w:shd w:val="clear" w:color="auto" w:fill="FFFFFF"/>
        </w:rPr>
        <w:t xml:space="preserve"> и др. </w:t>
      </w:r>
      <w:proofErr w:type="spellStart"/>
      <w:r w:rsidRPr="00114CD4">
        <w:rPr>
          <w:rFonts w:ascii="Times New Roman" w:hAnsi="Times New Roman" w:cs="Times New Roman"/>
          <w:sz w:val="28"/>
          <w:szCs w:val="28"/>
          <w:shd w:val="clear" w:color="auto" w:fill="FFFFFF"/>
        </w:rPr>
        <w:t>Нейрогимнастика</w:t>
      </w:r>
      <w:proofErr w:type="spellEnd"/>
      <w:r w:rsidRPr="00114CD4">
        <w:rPr>
          <w:rFonts w:ascii="Times New Roman" w:hAnsi="Times New Roman" w:cs="Times New Roman"/>
          <w:sz w:val="28"/>
          <w:szCs w:val="28"/>
          <w:shd w:val="clear" w:color="auto" w:fill="FFFFFF"/>
        </w:rPr>
        <w:t xml:space="preserve"> направлена на коррекцию различных нарушений ребёнка с целью восстановления у него нормального функционирования мозга.</w:t>
      </w:r>
    </w:p>
    <w:p w:rsidR="00DE2EEB" w:rsidRPr="00114CD4" w:rsidRDefault="00DE2EEB" w:rsidP="00DE2EEB">
      <w:pPr>
        <w:pStyle w:val="a4"/>
        <w:shd w:val="clear" w:color="auto" w:fill="FFFFFF"/>
        <w:spacing w:before="0" w:beforeAutospacing="0" w:after="0" w:afterAutospacing="0"/>
        <w:rPr>
          <w:color w:val="000000"/>
          <w:sz w:val="28"/>
          <w:szCs w:val="28"/>
        </w:rPr>
      </w:pPr>
      <w:proofErr w:type="spellStart"/>
      <w:r w:rsidRPr="00114CD4">
        <w:rPr>
          <w:color w:val="000000"/>
          <w:sz w:val="28"/>
          <w:szCs w:val="28"/>
        </w:rPr>
        <w:t>Нейроигры</w:t>
      </w:r>
      <w:proofErr w:type="spellEnd"/>
      <w:r w:rsidRPr="00114CD4">
        <w:rPr>
          <w:color w:val="000000"/>
          <w:sz w:val="28"/>
          <w:szCs w:val="28"/>
        </w:rPr>
        <w:t xml:space="preserve"> имеют ряд преимуществ:</w:t>
      </w:r>
    </w:p>
    <w:p w:rsidR="00DE2EEB" w:rsidRPr="00114CD4" w:rsidRDefault="00DE2EEB" w:rsidP="00DE2EEB">
      <w:pPr>
        <w:pStyle w:val="a4"/>
        <w:shd w:val="clear" w:color="auto" w:fill="FFFFFF"/>
        <w:spacing w:before="0" w:beforeAutospacing="0" w:after="0" w:afterAutospacing="0"/>
        <w:rPr>
          <w:color w:val="000000"/>
          <w:sz w:val="28"/>
          <w:szCs w:val="28"/>
        </w:rPr>
      </w:pPr>
      <w:r w:rsidRPr="00114CD4">
        <w:rPr>
          <w:color w:val="000000"/>
          <w:sz w:val="28"/>
          <w:szCs w:val="28"/>
        </w:rPr>
        <w:t>- занятия проходят в игровой форме;</w:t>
      </w:r>
    </w:p>
    <w:p w:rsidR="00DE2EEB" w:rsidRPr="00114CD4" w:rsidRDefault="00DE2EEB" w:rsidP="00DE2EEB">
      <w:pPr>
        <w:pStyle w:val="a4"/>
        <w:shd w:val="clear" w:color="auto" w:fill="FFFFFF"/>
        <w:spacing w:before="0" w:beforeAutospacing="0" w:after="0" w:afterAutospacing="0"/>
        <w:rPr>
          <w:color w:val="000000"/>
          <w:sz w:val="28"/>
          <w:szCs w:val="28"/>
        </w:rPr>
      </w:pPr>
      <w:r w:rsidRPr="00114CD4">
        <w:rPr>
          <w:color w:val="000000"/>
          <w:sz w:val="28"/>
          <w:szCs w:val="28"/>
        </w:rPr>
        <w:t>- игры и упражнения эмоционально привлекательны для детей;</w:t>
      </w:r>
    </w:p>
    <w:p w:rsidR="00DE2EEB" w:rsidRPr="00114CD4" w:rsidRDefault="00DE2EEB" w:rsidP="00DE2EEB">
      <w:pPr>
        <w:pStyle w:val="a4"/>
        <w:shd w:val="clear" w:color="auto" w:fill="FFFFFF"/>
        <w:spacing w:before="0" w:beforeAutospacing="0" w:after="0" w:afterAutospacing="0"/>
        <w:rPr>
          <w:color w:val="000000"/>
          <w:sz w:val="28"/>
          <w:szCs w:val="28"/>
        </w:rPr>
      </w:pPr>
      <w:r w:rsidRPr="00114CD4">
        <w:rPr>
          <w:color w:val="000000"/>
          <w:sz w:val="28"/>
          <w:szCs w:val="28"/>
        </w:rPr>
        <w:t>- многофункциональность и универсальность пособий;</w:t>
      </w:r>
    </w:p>
    <w:p w:rsidR="00DE2EEB" w:rsidRPr="00114CD4" w:rsidRDefault="00DE2EEB" w:rsidP="00DE2EEB">
      <w:pPr>
        <w:pStyle w:val="a4"/>
        <w:shd w:val="clear" w:color="auto" w:fill="FFFFFF"/>
        <w:spacing w:before="0" w:beforeAutospacing="0" w:after="0" w:afterAutospacing="0"/>
        <w:rPr>
          <w:color w:val="000000"/>
          <w:sz w:val="28"/>
          <w:szCs w:val="28"/>
        </w:rPr>
      </w:pPr>
      <w:r w:rsidRPr="00114CD4">
        <w:rPr>
          <w:color w:val="000000"/>
          <w:sz w:val="28"/>
          <w:szCs w:val="28"/>
        </w:rPr>
        <w:t>- активация речи в сочетании с двигательной активностью;</w:t>
      </w:r>
    </w:p>
    <w:p w:rsidR="00DE2EEB" w:rsidRPr="00114CD4" w:rsidRDefault="00DE2EEB" w:rsidP="00DE2EEB">
      <w:pPr>
        <w:pStyle w:val="a4"/>
        <w:shd w:val="clear" w:color="auto" w:fill="FFFFFF"/>
        <w:spacing w:before="0" w:beforeAutospacing="0" w:after="0" w:afterAutospacing="0"/>
        <w:rPr>
          <w:color w:val="000000"/>
          <w:sz w:val="28"/>
          <w:szCs w:val="28"/>
        </w:rPr>
      </w:pPr>
      <w:r w:rsidRPr="00114CD4">
        <w:rPr>
          <w:color w:val="000000"/>
          <w:sz w:val="28"/>
          <w:szCs w:val="28"/>
        </w:rPr>
        <w:t>- формирование стойкой мотивации и произвольных познавательных интересов;</w:t>
      </w:r>
    </w:p>
    <w:p w:rsidR="00DE2EEB" w:rsidRPr="00114CD4" w:rsidRDefault="00DE2EEB" w:rsidP="00DE2EEB">
      <w:pPr>
        <w:pStyle w:val="a4"/>
        <w:shd w:val="clear" w:color="auto" w:fill="FFFFFF"/>
        <w:spacing w:before="0" w:beforeAutospacing="0" w:after="0" w:afterAutospacing="0"/>
        <w:rPr>
          <w:color w:val="000000"/>
          <w:sz w:val="28"/>
          <w:szCs w:val="28"/>
        </w:rPr>
      </w:pPr>
      <w:r w:rsidRPr="00114CD4">
        <w:rPr>
          <w:color w:val="000000"/>
          <w:sz w:val="28"/>
          <w:szCs w:val="28"/>
        </w:rPr>
        <w:t>- формирование партнерского взаимодействия между ребенком и педагогом.</w:t>
      </w:r>
    </w:p>
    <w:p w:rsidR="00DE2EEB" w:rsidRPr="00114CD4" w:rsidRDefault="00D460FE" w:rsidP="00DD379D">
      <w:pPr>
        <w:spacing w:after="0" w:line="240" w:lineRule="auto"/>
        <w:jc w:val="both"/>
        <w:rPr>
          <w:rFonts w:ascii="Times New Roman" w:hAnsi="Times New Roman" w:cs="Times New Roman"/>
          <w:color w:val="333333"/>
          <w:sz w:val="28"/>
          <w:szCs w:val="28"/>
          <w:shd w:val="clear" w:color="auto" w:fill="F6F6F6"/>
        </w:rPr>
      </w:pPr>
      <w:r w:rsidRPr="00114CD4">
        <w:rPr>
          <w:rFonts w:ascii="Times New Roman" w:hAnsi="Times New Roman" w:cs="Times New Roman"/>
          <w:sz w:val="28"/>
          <w:szCs w:val="28"/>
        </w:rPr>
        <w:t xml:space="preserve">По средством использования </w:t>
      </w:r>
      <w:proofErr w:type="spellStart"/>
      <w:r w:rsidRPr="00114CD4">
        <w:rPr>
          <w:rFonts w:ascii="Times New Roman" w:hAnsi="Times New Roman" w:cs="Times New Roman"/>
          <w:sz w:val="28"/>
          <w:szCs w:val="28"/>
        </w:rPr>
        <w:t>нейроигр</w:t>
      </w:r>
      <w:proofErr w:type="spellEnd"/>
      <w:r w:rsidRPr="00114CD4">
        <w:rPr>
          <w:rFonts w:ascii="Times New Roman" w:hAnsi="Times New Roman" w:cs="Times New Roman"/>
          <w:sz w:val="28"/>
          <w:szCs w:val="28"/>
        </w:rPr>
        <w:t xml:space="preserve"> в ходе занятий </w:t>
      </w:r>
      <w:proofErr w:type="gramStart"/>
      <w:r w:rsidRPr="00114CD4">
        <w:rPr>
          <w:rFonts w:ascii="Times New Roman" w:hAnsi="Times New Roman" w:cs="Times New Roman"/>
          <w:sz w:val="28"/>
          <w:szCs w:val="28"/>
        </w:rPr>
        <w:t xml:space="preserve">возможно </w:t>
      </w:r>
      <w:r w:rsidR="00484CFC" w:rsidRPr="00114CD4">
        <w:rPr>
          <w:rFonts w:ascii="Times New Roman" w:hAnsi="Times New Roman" w:cs="Times New Roman"/>
          <w:sz w:val="28"/>
          <w:szCs w:val="28"/>
        </w:rPr>
        <w:t xml:space="preserve"> развитие</w:t>
      </w:r>
      <w:proofErr w:type="gramEnd"/>
      <w:r w:rsidR="00484CFC" w:rsidRPr="00114CD4">
        <w:rPr>
          <w:rFonts w:ascii="Times New Roman" w:hAnsi="Times New Roman" w:cs="Times New Roman"/>
          <w:sz w:val="28"/>
          <w:szCs w:val="28"/>
        </w:rPr>
        <w:t xml:space="preserve"> </w:t>
      </w:r>
      <w:r w:rsidRPr="00114CD4">
        <w:rPr>
          <w:rFonts w:ascii="Times New Roman" w:hAnsi="Times New Roman" w:cs="Times New Roman"/>
          <w:sz w:val="28"/>
          <w:szCs w:val="28"/>
        </w:rPr>
        <w:t xml:space="preserve">мышления, в том числе </w:t>
      </w:r>
      <w:r w:rsidR="00484CFC" w:rsidRPr="00114CD4">
        <w:rPr>
          <w:rFonts w:ascii="Times New Roman" w:hAnsi="Times New Roman" w:cs="Times New Roman"/>
          <w:sz w:val="28"/>
          <w:szCs w:val="28"/>
        </w:rPr>
        <w:t xml:space="preserve">мыслительных операций (анализ, синтез, сравнение, классификация, обобщение, умозаключение). Важно заметить, что трудности переключаемости у ребенка, излишняя медлительность или наоборот расторможенность говорит о </w:t>
      </w:r>
      <w:proofErr w:type="spellStart"/>
      <w:r w:rsidR="00484CFC" w:rsidRPr="00114CD4">
        <w:rPr>
          <w:rFonts w:ascii="Times New Roman" w:hAnsi="Times New Roman" w:cs="Times New Roman"/>
          <w:sz w:val="28"/>
          <w:szCs w:val="28"/>
        </w:rPr>
        <w:t>несформированности</w:t>
      </w:r>
      <w:proofErr w:type="spellEnd"/>
      <w:r w:rsidR="00484CFC" w:rsidRPr="00114CD4">
        <w:rPr>
          <w:rFonts w:ascii="Times New Roman" w:hAnsi="Times New Roman" w:cs="Times New Roman"/>
          <w:sz w:val="28"/>
          <w:szCs w:val="28"/>
        </w:rPr>
        <w:t xml:space="preserve"> заднелобных отделов головного мозга. Такие дети могут, например, застревать при письме или писать одну букву или слог несколько раз подряд</w:t>
      </w:r>
      <w:r w:rsidR="00484CFC" w:rsidRPr="00114CD4">
        <w:rPr>
          <w:rFonts w:ascii="Times New Roman" w:hAnsi="Times New Roman" w:cs="Times New Roman"/>
          <w:sz w:val="28"/>
          <w:szCs w:val="28"/>
          <w:shd w:val="clear" w:color="auto" w:fill="F6F6F6"/>
        </w:rPr>
        <w:t xml:space="preserve">. </w:t>
      </w:r>
      <w:r w:rsidR="00484CFC" w:rsidRPr="00114CD4">
        <w:rPr>
          <w:rFonts w:ascii="Times New Roman" w:hAnsi="Times New Roman" w:cs="Times New Roman"/>
          <w:sz w:val="28"/>
          <w:szCs w:val="28"/>
        </w:rPr>
        <w:t xml:space="preserve">Если ребенок не умеет логически мыслить, подойдут упражнения: «Объясни инопланетянам», рисование фигуры по образцу без отрыва руки от бумаги, 4 лишний, задачки/загадки с подвохом, нахождение общего и различного между предметами, составление </w:t>
      </w:r>
      <w:proofErr w:type="gramStart"/>
      <w:r w:rsidR="00484CFC" w:rsidRPr="00114CD4">
        <w:rPr>
          <w:rFonts w:ascii="Times New Roman" w:hAnsi="Times New Roman" w:cs="Times New Roman"/>
          <w:sz w:val="28"/>
          <w:szCs w:val="28"/>
        </w:rPr>
        <w:t>рассказа по опорным словам</w:t>
      </w:r>
      <w:proofErr w:type="gramEnd"/>
      <w:r w:rsidR="00484CFC" w:rsidRPr="00114CD4">
        <w:rPr>
          <w:rFonts w:ascii="Times New Roman" w:hAnsi="Times New Roman" w:cs="Times New Roman"/>
          <w:sz w:val="28"/>
          <w:szCs w:val="28"/>
        </w:rPr>
        <w:t xml:space="preserve"> и другие</w:t>
      </w:r>
      <w:r w:rsidR="00484CFC" w:rsidRPr="00114CD4">
        <w:rPr>
          <w:rFonts w:ascii="Times New Roman" w:hAnsi="Times New Roman" w:cs="Times New Roman"/>
          <w:color w:val="333333"/>
          <w:sz w:val="28"/>
          <w:szCs w:val="28"/>
          <w:shd w:val="clear" w:color="auto" w:fill="F6F6F6"/>
        </w:rPr>
        <w:t>.</w:t>
      </w:r>
    </w:p>
    <w:p w:rsidR="00484CFC" w:rsidRPr="00114CD4" w:rsidRDefault="00DE2EEB" w:rsidP="00DD379D">
      <w:pPr>
        <w:spacing w:after="0" w:line="240" w:lineRule="auto"/>
        <w:jc w:val="both"/>
        <w:rPr>
          <w:rFonts w:ascii="Times New Roman" w:eastAsia="Times New Roman" w:hAnsi="Times New Roman" w:cs="Times New Roman"/>
          <w:i/>
          <w:sz w:val="28"/>
          <w:szCs w:val="28"/>
        </w:rPr>
      </w:pPr>
      <w:r w:rsidRPr="00114CD4">
        <w:rPr>
          <w:rFonts w:ascii="Times New Roman" w:hAnsi="Times New Roman" w:cs="Times New Roman"/>
          <w:sz w:val="28"/>
          <w:szCs w:val="28"/>
          <w:shd w:val="clear" w:color="auto" w:fill="F6F6F6"/>
        </w:rPr>
        <w:t xml:space="preserve">Целями таких игр выступают: </w:t>
      </w:r>
      <w:r w:rsidRPr="00114CD4">
        <w:rPr>
          <w:rFonts w:ascii="Times New Roman" w:hAnsi="Times New Roman" w:cs="Times New Roman"/>
          <w:sz w:val="28"/>
          <w:szCs w:val="28"/>
        </w:rPr>
        <w:t xml:space="preserve">развитие двух полушарий головного мозга и активизации познавательных процессов; </w:t>
      </w:r>
      <w:r w:rsidRPr="00114CD4">
        <w:rPr>
          <w:rFonts w:ascii="Times New Roman" w:eastAsia="Times New Roman" w:hAnsi="Times New Roman" w:cs="Times New Roman"/>
          <w:sz w:val="28"/>
          <w:szCs w:val="28"/>
        </w:rPr>
        <w:t>развитие речи, мышления (наглядно-образного, словесно-логического (понятийных категорий), умения чётко излагать свои мысли, восприятия.</w:t>
      </w:r>
      <w:r w:rsidR="00484CFC" w:rsidRPr="00114CD4">
        <w:rPr>
          <w:rFonts w:ascii="Times New Roman" w:hAnsi="Times New Roman" w:cs="Times New Roman"/>
          <w:sz w:val="28"/>
          <w:szCs w:val="28"/>
        </w:rPr>
        <w:br/>
      </w:r>
      <w:r w:rsidR="00484CFC" w:rsidRPr="00114CD4">
        <w:rPr>
          <w:rFonts w:ascii="Times New Roman" w:eastAsia="Times New Roman" w:hAnsi="Times New Roman" w:cs="Times New Roman"/>
          <w:b/>
          <w:bCs/>
          <w:i/>
          <w:sz w:val="28"/>
          <w:szCs w:val="28"/>
        </w:rPr>
        <w:t xml:space="preserve">Упражнение «Объясни инопланетянам». </w:t>
      </w:r>
      <w:r w:rsidR="00484CFC" w:rsidRPr="00114CD4">
        <w:rPr>
          <w:rFonts w:ascii="Times New Roman" w:eastAsia="Times New Roman" w:hAnsi="Times New Roman" w:cs="Times New Roman"/>
          <w:i/>
          <w:sz w:val="28"/>
          <w:szCs w:val="28"/>
        </w:rPr>
        <w:t xml:space="preserve">Ход игры: Ребёнок должен описать то или иное понятие так, чтобы у него вышло полное определение. </w:t>
      </w:r>
      <w:proofErr w:type="gramStart"/>
      <w:r w:rsidR="00484CFC" w:rsidRPr="00114CD4">
        <w:rPr>
          <w:rFonts w:ascii="Times New Roman" w:eastAsia="Times New Roman" w:hAnsi="Times New Roman" w:cs="Times New Roman"/>
          <w:i/>
          <w:sz w:val="28"/>
          <w:szCs w:val="28"/>
        </w:rPr>
        <w:t>Например</w:t>
      </w:r>
      <w:proofErr w:type="gramEnd"/>
      <w:r w:rsidR="00484CFC" w:rsidRPr="00114CD4">
        <w:rPr>
          <w:rFonts w:ascii="Times New Roman" w:eastAsia="Times New Roman" w:hAnsi="Times New Roman" w:cs="Times New Roman"/>
          <w:i/>
          <w:sz w:val="28"/>
          <w:szCs w:val="28"/>
        </w:rPr>
        <w:t>: взрослый предлагает ребёнку объяснить инопланетянам, которые никогда не видели диван, что это такое. Сначала дети описывают диван так: «То, на чём сидят». Задавая наводящие вопросы и подсказывая прилагательные, нужно прийти хотя бы к такой версии: «Это предмет мебели. Бывает двухместный. Бывает из кожи, замши и т. д. Предназначен для отдыха и сна».</w:t>
      </w:r>
    </w:p>
    <w:p w:rsidR="00484CFC" w:rsidRPr="00114CD4" w:rsidRDefault="00484CFC" w:rsidP="00D460FE">
      <w:pPr>
        <w:pStyle w:val="a4"/>
        <w:shd w:val="clear" w:color="auto" w:fill="FFFFFF"/>
        <w:spacing w:before="0" w:beforeAutospacing="0" w:after="0" w:afterAutospacing="0"/>
        <w:jc w:val="both"/>
        <w:rPr>
          <w:rFonts w:ascii="Helvetica" w:hAnsi="Helvetica"/>
          <w:i/>
          <w:sz w:val="28"/>
          <w:szCs w:val="28"/>
        </w:rPr>
      </w:pPr>
      <w:r w:rsidRPr="00114CD4">
        <w:rPr>
          <w:rStyle w:val="a3"/>
          <w:i/>
          <w:sz w:val="28"/>
          <w:szCs w:val="28"/>
        </w:rPr>
        <w:t xml:space="preserve">Игра «Сложи целое». </w:t>
      </w:r>
      <w:r w:rsidRPr="00114CD4">
        <w:rPr>
          <w:i/>
          <w:sz w:val="28"/>
          <w:szCs w:val="28"/>
        </w:rPr>
        <w:t xml:space="preserve">Ход игры: предложить ребенку одновременно собрать двумя руками целую картинку из маленьких деталей. Для развития </w:t>
      </w:r>
      <w:r w:rsidRPr="00114CD4">
        <w:rPr>
          <w:i/>
          <w:sz w:val="28"/>
          <w:szCs w:val="28"/>
        </w:rPr>
        <w:lastRenderedPageBreak/>
        <w:t>пространственных представлений и создание новых межполушарных связей в головном мозге лучше использовать многокомпонентные картинки. Игра усложняется тем, что детям не предлагался образец картинки.</w:t>
      </w:r>
    </w:p>
    <w:p w:rsidR="00821F43" w:rsidRPr="00114CD4" w:rsidRDefault="00821F43" w:rsidP="00D460FE">
      <w:pPr>
        <w:pStyle w:val="c5"/>
        <w:shd w:val="clear" w:color="auto" w:fill="FFFFFF"/>
        <w:spacing w:before="0" w:beforeAutospacing="0" w:after="0" w:afterAutospacing="0"/>
        <w:jc w:val="both"/>
        <w:rPr>
          <w:rFonts w:ascii="Calibri" w:hAnsi="Calibri" w:cs="Calibri"/>
          <w:i/>
          <w:color w:val="000000"/>
          <w:sz w:val="28"/>
          <w:szCs w:val="28"/>
        </w:rPr>
      </w:pPr>
      <w:r w:rsidRPr="00114CD4">
        <w:rPr>
          <w:rStyle w:val="c11"/>
          <w:b/>
          <w:bCs/>
          <w:i/>
          <w:color w:val="000000"/>
          <w:sz w:val="28"/>
          <w:szCs w:val="28"/>
        </w:rPr>
        <w:t>Игра «По камушкам».</w:t>
      </w:r>
      <w:r w:rsidR="00DE2EEB" w:rsidRPr="00114CD4">
        <w:rPr>
          <w:rStyle w:val="c11"/>
          <w:b/>
          <w:bCs/>
          <w:i/>
          <w:color w:val="000000"/>
          <w:sz w:val="28"/>
          <w:szCs w:val="28"/>
        </w:rPr>
        <w:t xml:space="preserve"> </w:t>
      </w:r>
      <w:r w:rsidR="00DE2EEB" w:rsidRPr="00114CD4">
        <w:rPr>
          <w:rStyle w:val="c11"/>
          <w:bCs/>
          <w:i/>
          <w:color w:val="000000"/>
          <w:sz w:val="28"/>
          <w:szCs w:val="28"/>
        </w:rPr>
        <w:t>Ход игры: н</w:t>
      </w:r>
      <w:r w:rsidRPr="00114CD4">
        <w:rPr>
          <w:rStyle w:val="c1"/>
          <w:i/>
          <w:color w:val="000000"/>
          <w:sz w:val="28"/>
          <w:szCs w:val="28"/>
        </w:rPr>
        <w:t>а ковре раскладываются морские гладкие камни и карточки. Дети двигаются по кругу, наступая на камушек и карточку под речитатив:</w:t>
      </w:r>
    </w:p>
    <w:p w:rsidR="00821F43" w:rsidRPr="00114CD4" w:rsidRDefault="00821F43" w:rsidP="00DD379D">
      <w:pPr>
        <w:pStyle w:val="c5"/>
        <w:shd w:val="clear" w:color="auto" w:fill="FFFFFF"/>
        <w:spacing w:before="0" w:beforeAutospacing="0" w:after="0" w:afterAutospacing="0"/>
        <w:jc w:val="both"/>
        <w:rPr>
          <w:rFonts w:ascii="Calibri" w:hAnsi="Calibri" w:cs="Calibri"/>
          <w:i/>
          <w:color w:val="000000"/>
          <w:sz w:val="28"/>
          <w:szCs w:val="28"/>
        </w:rPr>
      </w:pPr>
      <w:r w:rsidRPr="00114CD4">
        <w:rPr>
          <w:rStyle w:val="c1"/>
          <w:i/>
          <w:color w:val="000000"/>
          <w:sz w:val="28"/>
          <w:szCs w:val="28"/>
        </w:rPr>
        <w:t>Мы по камушкам пойдем,</w:t>
      </w:r>
    </w:p>
    <w:p w:rsidR="00821F43" w:rsidRPr="00114CD4" w:rsidRDefault="00821F43" w:rsidP="00DD379D">
      <w:pPr>
        <w:pStyle w:val="c5"/>
        <w:shd w:val="clear" w:color="auto" w:fill="FFFFFF"/>
        <w:spacing w:before="0" w:beforeAutospacing="0" w:after="0" w:afterAutospacing="0"/>
        <w:jc w:val="both"/>
        <w:rPr>
          <w:rFonts w:ascii="Calibri" w:hAnsi="Calibri" w:cs="Calibri"/>
          <w:i/>
          <w:color w:val="000000"/>
          <w:sz w:val="28"/>
          <w:szCs w:val="28"/>
        </w:rPr>
      </w:pPr>
      <w:r w:rsidRPr="00114CD4">
        <w:rPr>
          <w:rStyle w:val="c1"/>
          <w:i/>
          <w:color w:val="000000"/>
          <w:sz w:val="28"/>
          <w:szCs w:val="28"/>
        </w:rPr>
        <w:t>Гладкий камушек возьмем.</w:t>
      </w:r>
    </w:p>
    <w:p w:rsidR="00821F43" w:rsidRPr="00114CD4" w:rsidRDefault="00821F43" w:rsidP="00DD379D">
      <w:pPr>
        <w:pStyle w:val="c5"/>
        <w:shd w:val="clear" w:color="auto" w:fill="FFFFFF"/>
        <w:spacing w:before="0" w:beforeAutospacing="0" w:after="0" w:afterAutospacing="0"/>
        <w:jc w:val="both"/>
        <w:rPr>
          <w:rFonts w:ascii="Calibri" w:hAnsi="Calibri" w:cs="Calibri"/>
          <w:i/>
          <w:color w:val="000000"/>
          <w:sz w:val="28"/>
          <w:szCs w:val="28"/>
        </w:rPr>
      </w:pPr>
      <w:r w:rsidRPr="00114CD4">
        <w:rPr>
          <w:rStyle w:val="c1"/>
          <w:i/>
          <w:color w:val="000000"/>
          <w:sz w:val="28"/>
          <w:szCs w:val="28"/>
        </w:rPr>
        <w:t>При этом ребенок берет тот камушек, на который наступил.</w:t>
      </w:r>
    </w:p>
    <w:p w:rsidR="00821F43" w:rsidRPr="00114CD4" w:rsidRDefault="00821F43" w:rsidP="00DD379D">
      <w:pPr>
        <w:pStyle w:val="c5"/>
        <w:shd w:val="clear" w:color="auto" w:fill="FFFFFF"/>
        <w:spacing w:before="0" w:beforeAutospacing="0" w:after="0" w:afterAutospacing="0"/>
        <w:jc w:val="both"/>
        <w:rPr>
          <w:rFonts w:ascii="Calibri" w:hAnsi="Calibri" w:cs="Calibri"/>
          <w:i/>
          <w:color w:val="000000"/>
          <w:sz w:val="28"/>
          <w:szCs w:val="28"/>
        </w:rPr>
      </w:pPr>
      <w:r w:rsidRPr="00114CD4">
        <w:rPr>
          <w:rStyle w:val="c1"/>
          <w:i/>
          <w:color w:val="000000"/>
          <w:sz w:val="28"/>
          <w:szCs w:val="28"/>
        </w:rPr>
        <w:t>Мы по камушкам пойдем,</w:t>
      </w:r>
    </w:p>
    <w:p w:rsidR="00821F43" w:rsidRPr="00114CD4" w:rsidRDefault="00821F43" w:rsidP="00DD379D">
      <w:pPr>
        <w:pStyle w:val="c5"/>
        <w:shd w:val="clear" w:color="auto" w:fill="FFFFFF"/>
        <w:spacing w:before="0" w:beforeAutospacing="0" w:after="0" w:afterAutospacing="0"/>
        <w:jc w:val="both"/>
        <w:rPr>
          <w:rFonts w:ascii="Calibri" w:hAnsi="Calibri" w:cs="Calibri"/>
          <w:i/>
          <w:color w:val="000000"/>
          <w:sz w:val="28"/>
          <w:szCs w:val="28"/>
        </w:rPr>
      </w:pPr>
      <w:r w:rsidRPr="00114CD4">
        <w:rPr>
          <w:rStyle w:val="c1"/>
          <w:i/>
          <w:color w:val="000000"/>
          <w:sz w:val="28"/>
          <w:szCs w:val="28"/>
        </w:rPr>
        <w:t>И сюрприз себе возьмем.</w:t>
      </w:r>
    </w:p>
    <w:p w:rsidR="00821F43" w:rsidRPr="00114CD4" w:rsidRDefault="00821F43" w:rsidP="00DD379D">
      <w:pPr>
        <w:pStyle w:val="c5"/>
        <w:shd w:val="clear" w:color="auto" w:fill="FFFFFF"/>
        <w:spacing w:before="0" w:beforeAutospacing="0" w:after="0" w:afterAutospacing="0"/>
        <w:jc w:val="both"/>
        <w:rPr>
          <w:rFonts w:ascii="Calibri" w:hAnsi="Calibri" w:cs="Calibri"/>
          <w:i/>
          <w:color w:val="000000"/>
          <w:sz w:val="28"/>
          <w:szCs w:val="28"/>
        </w:rPr>
      </w:pPr>
      <w:r w:rsidRPr="00114CD4">
        <w:rPr>
          <w:rStyle w:val="c1"/>
          <w:i/>
          <w:color w:val="000000"/>
          <w:sz w:val="28"/>
          <w:szCs w:val="28"/>
        </w:rPr>
        <w:t>При этом ребенок берет ту карточку, на которую наступил. На карточках могут быть изображены фрукты, овощи, игрушки.</w:t>
      </w:r>
    </w:p>
    <w:p w:rsidR="00821F43" w:rsidRPr="00114CD4" w:rsidRDefault="00821F43" w:rsidP="00DD379D">
      <w:pPr>
        <w:pStyle w:val="c5"/>
        <w:shd w:val="clear" w:color="auto" w:fill="FFFFFF"/>
        <w:spacing w:before="0" w:beforeAutospacing="0" w:after="0" w:afterAutospacing="0"/>
        <w:jc w:val="both"/>
        <w:rPr>
          <w:rStyle w:val="c1"/>
          <w:i/>
          <w:color w:val="000000"/>
          <w:sz w:val="28"/>
          <w:szCs w:val="28"/>
        </w:rPr>
      </w:pPr>
      <w:r w:rsidRPr="00114CD4">
        <w:rPr>
          <w:rStyle w:val="c1"/>
          <w:i/>
          <w:color w:val="000000"/>
          <w:sz w:val="28"/>
          <w:szCs w:val="28"/>
        </w:rPr>
        <w:t>В конце игры педагог спрашивает, кто больше всего нашел овощей, фруктов или камней.</w:t>
      </w:r>
    </w:p>
    <w:p w:rsidR="00DE2EEB" w:rsidRPr="00114CD4" w:rsidRDefault="00DE2EEB" w:rsidP="00DD379D">
      <w:pPr>
        <w:pStyle w:val="c5"/>
        <w:shd w:val="clear" w:color="auto" w:fill="FFFFFF"/>
        <w:spacing w:before="0" w:beforeAutospacing="0" w:after="0" w:afterAutospacing="0"/>
        <w:jc w:val="both"/>
        <w:rPr>
          <w:i/>
          <w:color w:val="000000"/>
          <w:sz w:val="28"/>
          <w:szCs w:val="28"/>
        </w:rPr>
      </w:pPr>
      <w:r w:rsidRPr="00114CD4">
        <w:rPr>
          <w:b/>
          <w:i/>
          <w:color w:val="000000"/>
          <w:sz w:val="28"/>
          <w:szCs w:val="28"/>
          <w:shd w:val="clear" w:color="auto" w:fill="FFFFFF"/>
        </w:rPr>
        <w:t xml:space="preserve">«Веселые </w:t>
      </w:r>
      <w:proofErr w:type="spellStart"/>
      <w:r w:rsidRPr="00114CD4">
        <w:rPr>
          <w:b/>
          <w:i/>
          <w:color w:val="000000"/>
          <w:sz w:val="28"/>
          <w:szCs w:val="28"/>
          <w:shd w:val="clear" w:color="auto" w:fill="FFFFFF"/>
        </w:rPr>
        <w:t>перчаточки</w:t>
      </w:r>
      <w:proofErr w:type="spellEnd"/>
      <w:r w:rsidRPr="00114CD4">
        <w:rPr>
          <w:b/>
          <w:i/>
          <w:color w:val="000000"/>
          <w:sz w:val="28"/>
          <w:szCs w:val="28"/>
          <w:shd w:val="clear" w:color="auto" w:fill="FFFFFF"/>
        </w:rPr>
        <w:t>».</w:t>
      </w:r>
      <w:r w:rsidRPr="00114CD4">
        <w:rPr>
          <w:i/>
          <w:color w:val="000000"/>
          <w:sz w:val="28"/>
          <w:szCs w:val="28"/>
          <w:shd w:val="clear" w:color="auto" w:fill="FFFFFF"/>
        </w:rPr>
        <w:t xml:space="preserve"> </w:t>
      </w:r>
      <w:r w:rsidR="000F5F7D" w:rsidRPr="00114CD4">
        <w:rPr>
          <w:i/>
          <w:color w:val="000000"/>
          <w:sz w:val="28"/>
          <w:szCs w:val="28"/>
          <w:shd w:val="clear" w:color="auto" w:fill="FFFFFF"/>
        </w:rPr>
        <w:t>Ход игры: р</w:t>
      </w:r>
      <w:r w:rsidRPr="00114CD4">
        <w:rPr>
          <w:i/>
          <w:color w:val="000000"/>
          <w:sz w:val="28"/>
          <w:szCs w:val="28"/>
          <w:shd w:val="clear" w:color="auto" w:fill="FFFFFF"/>
        </w:rPr>
        <w:t>ебенок надевает перчатки с разноцветными пальчиками и поднимает только те пальцы, цвет которых указан на предложенной педагогом карточке. Либо вводится обозначение: каждый цвет обозначает обобщающее понятие (например, красный –</w:t>
      </w:r>
      <w:r w:rsidR="000F5F7D" w:rsidRPr="00114CD4">
        <w:rPr>
          <w:i/>
          <w:color w:val="000000"/>
          <w:sz w:val="28"/>
          <w:szCs w:val="28"/>
          <w:shd w:val="clear" w:color="auto" w:fill="FFFFFF"/>
        </w:rPr>
        <w:t xml:space="preserve"> овощи</w:t>
      </w:r>
      <w:r w:rsidRPr="00114CD4">
        <w:rPr>
          <w:i/>
          <w:color w:val="000000"/>
          <w:sz w:val="28"/>
          <w:szCs w:val="28"/>
          <w:shd w:val="clear" w:color="auto" w:fill="FFFFFF"/>
        </w:rPr>
        <w:t>, желтый – фрукты и т.д.)</w:t>
      </w:r>
      <w:r w:rsidR="000F5F7D" w:rsidRPr="00114CD4">
        <w:rPr>
          <w:i/>
          <w:color w:val="000000"/>
          <w:sz w:val="28"/>
          <w:szCs w:val="28"/>
          <w:shd w:val="clear" w:color="auto" w:fill="FFFFFF"/>
        </w:rPr>
        <w:t>, педагог перечисляет слова, а ребенок показывает пальчик того цвета, к который обозначает эту группу.</w:t>
      </w:r>
      <w:r w:rsidRPr="00114CD4">
        <w:rPr>
          <w:i/>
          <w:color w:val="000000"/>
          <w:sz w:val="28"/>
          <w:szCs w:val="28"/>
          <w:shd w:val="clear" w:color="auto" w:fill="FFFFFF"/>
        </w:rPr>
        <w:t xml:space="preserve"> Меняются карточки - меняется участие пальчиков в игре. Упражнение развивает мелкие движения и подвижность пальцев рук, вырабатывает ловкость, умение управлять своими движениями.</w:t>
      </w:r>
    </w:p>
    <w:p w:rsidR="00484CFC" w:rsidRPr="00114CD4" w:rsidRDefault="000F5F7D" w:rsidP="00BD03A0">
      <w:pPr>
        <w:spacing w:after="0" w:line="240" w:lineRule="auto"/>
        <w:jc w:val="both"/>
        <w:rPr>
          <w:rFonts w:ascii="Times New Roman" w:hAnsi="Times New Roman" w:cs="Times New Roman"/>
          <w:i/>
          <w:color w:val="000000"/>
          <w:sz w:val="28"/>
          <w:szCs w:val="28"/>
          <w:shd w:val="clear" w:color="auto" w:fill="FFFFFF"/>
        </w:rPr>
      </w:pPr>
      <w:r w:rsidRPr="00114CD4">
        <w:rPr>
          <w:rFonts w:ascii="Times New Roman" w:hAnsi="Times New Roman" w:cs="Times New Roman"/>
          <w:b/>
          <w:i/>
          <w:color w:val="000000"/>
          <w:sz w:val="28"/>
          <w:szCs w:val="28"/>
          <w:shd w:val="clear" w:color="auto" w:fill="FFFFFF"/>
        </w:rPr>
        <w:t>«Лабиринт».</w:t>
      </w:r>
      <w:r w:rsidRPr="00114CD4">
        <w:rPr>
          <w:rFonts w:ascii="Times New Roman" w:hAnsi="Times New Roman" w:cs="Times New Roman"/>
          <w:i/>
          <w:color w:val="000000"/>
          <w:sz w:val="28"/>
          <w:szCs w:val="28"/>
          <w:shd w:val="clear" w:color="auto" w:fill="FFFFFF"/>
        </w:rPr>
        <w:t xml:space="preserve"> Ход игры: вначале ребенок должен проследить нужный путь глазами, а затем провести линию карандашом или пальцем. Таким образом, развивается наблюдательность и глазомер, образное мышление, формируется координация движений руки и глаза, а также умение сосредоточится и находить верный и самый короткий путь к цели.</w:t>
      </w:r>
    </w:p>
    <w:p w:rsidR="000F5F7D" w:rsidRPr="00114CD4" w:rsidRDefault="008B1641" w:rsidP="00BD03A0">
      <w:pPr>
        <w:spacing w:after="0" w:line="240" w:lineRule="auto"/>
        <w:jc w:val="both"/>
        <w:rPr>
          <w:rFonts w:ascii="Times New Roman" w:hAnsi="Times New Roman" w:cs="Times New Roman"/>
          <w:sz w:val="28"/>
          <w:szCs w:val="28"/>
        </w:rPr>
      </w:pPr>
      <w:r w:rsidRPr="00114CD4">
        <w:rPr>
          <w:rStyle w:val="a3"/>
          <w:rFonts w:ascii="Times New Roman" w:hAnsi="Times New Roman" w:cs="Times New Roman"/>
          <w:i/>
          <w:sz w:val="28"/>
          <w:szCs w:val="28"/>
        </w:rPr>
        <w:t>«Сыщик»</w:t>
      </w:r>
      <w:r w:rsidRPr="00114CD4">
        <w:rPr>
          <w:rStyle w:val="a3"/>
          <w:rFonts w:ascii="Times New Roman" w:hAnsi="Times New Roman" w:cs="Times New Roman"/>
          <w:i/>
          <w:sz w:val="28"/>
          <w:szCs w:val="28"/>
        </w:rPr>
        <w:t xml:space="preserve">. </w:t>
      </w:r>
      <w:r w:rsidRPr="00114CD4">
        <w:rPr>
          <w:rStyle w:val="a3"/>
          <w:rFonts w:ascii="Times New Roman" w:hAnsi="Times New Roman" w:cs="Times New Roman"/>
          <w:b w:val="0"/>
          <w:i/>
          <w:sz w:val="28"/>
          <w:szCs w:val="28"/>
        </w:rPr>
        <w:t>Ход игры:</w:t>
      </w:r>
      <w:r w:rsidRPr="00114CD4">
        <w:rPr>
          <w:rStyle w:val="a3"/>
          <w:rFonts w:ascii="Times New Roman" w:hAnsi="Times New Roman" w:cs="Times New Roman"/>
          <w:i/>
          <w:sz w:val="28"/>
          <w:szCs w:val="28"/>
        </w:rPr>
        <w:t xml:space="preserve"> </w:t>
      </w:r>
      <w:r w:rsidRPr="00114CD4">
        <w:rPr>
          <w:rFonts w:ascii="Times New Roman" w:hAnsi="Times New Roman" w:cs="Times New Roman"/>
          <w:i/>
          <w:sz w:val="28"/>
          <w:szCs w:val="28"/>
        </w:rPr>
        <w:t>На полу раскладываются парные картинки в две кучки. Задача ребенка сразу правой и левой рукой отыскать пару.</w:t>
      </w:r>
      <w:r w:rsidRPr="00114CD4">
        <w:rPr>
          <w:rFonts w:ascii="Times New Roman" w:hAnsi="Times New Roman" w:cs="Times New Roman"/>
          <w:i/>
          <w:sz w:val="28"/>
          <w:szCs w:val="28"/>
        </w:rPr>
        <w:t xml:space="preserve"> Для </w:t>
      </w:r>
      <w:proofErr w:type="gramStart"/>
      <w:r w:rsidRPr="00114CD4">
        <w:rPr>
          <w:rFonts w:ascii="Times New Roman" w:hAnsi="Times New Roman" w:cs="Times New Roman"/>
          <w:i/>
          <w:sz w:val="28"/>
          <w:szCs w:val="28"/>
        </w:rPr>
        <w:t>детей  младшего</w:t>
      </w:r>
      <w:proofErr w:type="gramEnd"/>
      <w:r w:rsidRPr="00114CD4">
        <w:rPr>
          <w:rFonts w:ascii="Times New Roman" w:hAnsi="Times New Roman" w:cs="Times New Roman"/>
          <w:i/>
          <w:sz w:val="28"/>
          <w:szCs w:val="28"/>
        </w:rPr>
        <w:t xml:space="preserve"> возраста можно использовать парные картинки (т.е. картинки с одинаковым изображением). Для детей старшего возраста задание можно усложнить. Например, можно в одну кучку сложить картинки с изображением овощей/фруктов, а во вторую – их же, но в разрезе, либо в первую кучку – профессии, а во вторую – инструменты, которые нужны для человека этой профессии</w:t>
      </w:r>
      <w:r w:rsidRPr="00114CD4">
        <w:rPr>
          <w:rFonts w:ascii="Times New Roman" w:hAnsi="Times New Roman" w:cs="Times New Roman"/>
          <w:sz w:val="28"/>
          <w:szCs w:val="28"/>
        </w:rPr>
        <w:t>.</w:t>
      </w:r>
    </w:p>
    <w:p w:rsidR="008B1641" w:rsidRPr="00114CD4" w:rsidRDefault="008B1641" w:rsidP="00BD03A0">
      <w:pPr>
        <w:spacing w:after="0" w:line="240" w:lineRule="auto"/>
        <w:jc w:val="both"/>
        <w:rPr>
          <w:rFonts w:ascii="Times New Roman" w:hAnsi="Times New Roman" w:cs="Times New Roman"/>
          <w:i/>
          <w:sz w:val="28"/>
          <w:szCs w:val="28"/>
          <w:shd w:val="clear" w:color="auto" w:fill="E6F8FF"/>
        </w:rPr>
      </w:pPr>
      <w:r w:rsidRPr="00114CD4">
        <w:rPr>
          <w:rStyle w:val="a3"/>
          <w:rFonts w:ascii="Times New Roman" w:hAnsi="Times New Roman" w:cs="Times New Roman"/>
          <w:i/>
          <w:sz w:val="28"/>
          <w:szCs w:val="28"/>
        </w:rPr>
        <w:t>«Ритм»</w:t>
      </w:r>
      <w:r w:rsidRPr="00114CD4">
        <w:rPr>
          <w:rStyle w:val="a3"/>
          <w:rFonts w:ascii="Times New Roman" w:hAnsi="Times New Roman" w:cs="Times New Roman"/>
          <w:i/>
          <w:sz w:val="28"/>
          <w:szCs w:val="28"/>
        </w:rPr>
        <w:t xml:space="preserve">. </w:t>
      </w:r>
      <w:r w:rsidRPr="00114CD4">
        <w:rPr>
          <w:rStyle w:val="a3"/>
          <w:rFonts w:ascii="Times New Roman" w:hAnsi="Times New Roman" w:cs="Times New Roman"/>
          <w:b w:val="0"/>
          <w:i/>
          <w:sz w:val="28"/>
          <w:szCs w:val="28"/>
        </w:rPr>
        <w:t>Ход игры: п</w:t>
      </w:r>
      <w:r w:rsidRPr="00114CD4">
        <w:rPr>
          <w:rFonts w:ascii="Times New Roman" w:hAnsi="Times New Roman" w:cs="Times New Roman"/>
          <w:i/>
          <w:sz w:val="28"/>
          <w:szCs w:val="28"/>
        </w:rPr>
        <w:t>еред ребенком выкладывается цепочка из трех геометрических повторяющихся фигур, например</w:t>
      </w:r>
      <w:r w:rsidRPr="00114CD4">
        <w:rPr>
          <w:rFonts w:ascii="Times New Roman" w:hAnsi="Times New Roman" w:cs="Times New Roman"/>
          <w:i/>
          <w:sz w:val="28"/>
          <w:szCs w:val="28"/>
        </w:rPr>
        <w:t>,</w:t>
      </w:r>
      <w:r w:rsidRPr="00114CD4">
        <w:rPr>
          <w:rFonts w:ascii="Times New Roman" w:hAnsi="Times New Roman" w:cs="Times New Roman"/>
          <w:i/>
          <w:sz w:val="28"/>
          <w:szCs w:val="28"/>
        </w:rPr>
        <w:t xml:space="preserve"> круги. На каждый их них нужно один раз хлопнуть. Потом добавляется новая фигура, квадрат, и новое движение, например, сложить руки в кулак. Нужно выполнить всю цепочку соответствующих движений. Далее можно добавлять фигуры, менять местами и составлять новые ритмические рисунки</w:t>
      </w:r>
      <w:r w:rsidRPr="00114CD4">
        <w:rPr>
          <w:rFonts w:ascii="Times New Roman" w:hAnsi="Times New Roman" w:cs="Times New Roman"/>
          <w:i/>
          <w:sz w:val="28"/>
          <w:szCs w:val="28"/>
          <w:shd w:val="clear" w:color="auto" w:fill="E6F8FF"/>
        </w:rPr>
        <w:t>.</w:t>
      </w:r>
    </w:p>
    <w:p w:rsidR="008B1641" w:rsidRPr="00114CD4" w:rsidRDefault="008B1641" w:rsidP="00BD03A0">
      <w:pPr>
        <w:spacing w:after="0" w:line="240" w:lineRule="auto"/>
        <w:jc w:val="both"/>
        <w:rPr>
          <w:rFonts w:ascii="Times New Roman" w:hAnsi="Times New Roman" w:cs="Times New Roman"/>
          <w:i/>
          <w:sz w:val="28"/>
          <w:szCs w:val="28"/>
        </w:rPr>
      </w:pPr>
      <w:r w:rsidRPr="00114CD4">
        <w:rPr>
          <w:rStyle w:val="a3"/>
          <w:rFonts w:ascii="Muller" w:hAnsi="Muller"/>
          <w:sz w:val="28"/>
          <w:szCs w:val="28"/>
        </w:rPr>
        <w:lastRenderedPageBreak/>
        <w:t>«</w:t>
      </w:r>
      <w:r w:rsidRPr="00114CD4">
        <w:rPr>
          <w:rStyle w:val="a3"/>
          <w:rFonts w:ascii="Times New Roman" w:hAnsi="Times New Roman" w:cs="Times New Roman"/>
          <w:i/>
          <w:sz w:val="28"/>
          <w:szCs w:val="28"/>
        </w:rPr>
        <w:t>Грибник»</w:t>
      </w:r>
      <w:r w:rsidRPr="00114CD4">
        <w:rPr>
          <w:rStyle w:val="a3"/>
          <w:rFonts w:ascii="Times New Roman" w:hAnsi="Times New Roman" w:cs="Times New Roman"/>
          <w:i/>
          <w:sz w:val="28"/>
          <w:szCs w:val="28"/>
        </w:rPr>
        <w:t xml:space="preserve">. </w:t>
      </w:r>
      <w:r w:rsidRPr="00114CD4">
        <w:rPr>
          <w:rStyle w:val="a3"/>
          <w:rFonts w:ascii="Times New Roman" w:hAnsi="Times New Roman" w:cs="Times New Roman"/>
          <w:b w:val="0"/>
          <w:i/>
          <w:sz w:val="28"/>
          <w:szCs w:val="28"/>
        </w:rPr>
        <w:t>Ход игры: н</w:t>
      </w:r>
      <w:r w:rsidRPr="00114CD4">
        <w:rPr>
          <w:rFonts w:ascii="Times New Roman" w:hAnsi="Times New Roman" w:cs="Times New Roman"/>
          <w:i/>
          <w:sz w:val="28"/>
          <w:szCs w:val="28"/>
        </w:rPr>
        <w:t>а полу раскладываются фигурки животных и птиц. Ребенку даются две корзины, нужно разложить все предметы по группам разными руками. При этом нужно произносить звуки, которые они издают.</w:t>
      </w:r>
    </w:p>
    <w:p w:rsidR="008B1641" w:rsidRPr="00114CD4" w:rsidRDefault="00114CD4" w:rsidP="00BD03A0">
      <w:pPr>
        <w:spacing w:after="0" w:line="240" w:lineRule="auto"/>
        <w:jc w:val="both"/>
        <w:rPr>
          <w:rFonts w:ascii="Times New Roman" w:hAnsi="Times New Roman" w:cs="Times New Roman"/>
          <w:i/>
          <w:sz w:val="28"/>
          <w:szCs w:val="28"/>
          <w:shd w:val="clear" w:color="auto" w:fill="FFFFFF"/>
        </w:rPr>
      </w:pPr>
      <w:r w:rsidRPr="00114CD4">
        <w:rPr>
          <w:rFonts w:ascii="Times New Roman" w:hAnsi="Times New Roman" w:cs="Times New Roman"/>
          <w:b/>
          <w:bCs/>
          <w:i/>
          <w:sz w:val="28"/>
          <w:szCs w:val="28"/>
          <w:shd w:val="clear" w:color="auto" w:fill="FFFFFF"/>
        </w:rPr>
        <w:t>«Летает, плавает, бегает, прыгает»</w:t>
      </w:r>
      <w:r w:rsidRPr="00114CD4">
        <w:rPr>
          <w:rFonts w:ascii="Times New Roman" w:hAnsi="Times New Roman" w:cs="Times New Roman"/>
          <w:b/>
          <w:bCs/>
          <w:i/>
          <w:sz w:val="28"/>
          <w:szCs w:val="28"/>
          <w:shd w:val="clear" w:color="auto" w:fill="FFFFFF"/>
        </w:rPr>
        <w:t xml:space="preserve">. </w:t>
      </w:r>
      <w:r w:rsidR="008B1641" w:rsidRPr="00114CD4">
        <w:rPr>
          <w:rFonts w:ascii="Times New Roman" w:hAnsi="Times New Roman" w:cs="Times New Roman"/>
          <w:i/>
          <w:iCs/>
          <w:sz w:val="28"/>
          <w:szCs w:val="28"/>
          <w:shd w:val="clear" w:color="auto" w:fill="FFFFFF"/>
        </w:rPr>
        <w:t>Ход игры: педагог</w:t>
      </w:r>
      <w:r w:rsidR="008B1641" w:rsidRPr="00114CD4">
        <w:rPr>
          <w:rFonts w:ascii="Times New Roman" w:hAnsi="Times New Roman" w:cs="Times New Roman"/>
          <w:i/>
          <w:sz w:val="28"/>
          <w:szCs w:val="28"/>
          <w:shd w:val="clear" w:color="auto" w:fill="FFFFFF"/>
        </w:rPr>
        <w:t xml:space="preserve"> показывает или называет детям объект живой природы. Дети должны изобразить способ передвижения этого объекта. Например</w:t>
      </w:r>
      <w:r w:rsidRPr="00114CD4">
        <w:rPr>
          <w:rFonts w:ascii="Times New Roman" w:hAnsi="Times New Roman" w:cs="Times New Roman"/>
          <w:i/>
          <w:sz w:val="28"/>
          <w:szCs w:val="28"/>
          <w:shd w:val="clear" w:color="auto" w:fill="FFFFFF"/>
        </w:rPr>
        <w:t>,</w:t>
      </w:r>
      <w:r w:rsidR="008B1641" w:rsidRPr="00114CD4">
        <w:rPr>
          <w:rFonts w:ascii="Times New Roman" w:hAnsi="Times New Roman" w:cs="Times New Roman"/>
          <w:i/>
          <w:sz w:val="28"/>
          <w:szCs w:val="28"/>
          <w:shd w:val="clear" w:color="auto" w:fill="FFFFFF"/>
        </w:rPr>
        <w:t xml:space="preserve"> при слове «зайчик» дети начинают бежать (или прыгать) на месте; при слове «карась» - имитируют плывущую рыбу; при слове «воробей» - изображают полёт птицы.</w:t>
      </w:r>
    </w:p>
    <w:p w:rsidR="00114CD4" w:rsidRPr="00114CD4" w:rsidRDefault="00114CD4" w:rsidP="00114CD4">
      <w:pPr>
        <w:spacing w:after="0" w:line="240" w:lineRule="auto"/>
        <w:jc w:val="both"/>
        <w:rPr>
          <w:rFonts w:ascii="Times New Roman" w:eastAsia="Times New Roman" w:hAnsi="Times New Roman" w:cs="Times New Roman"/>
          <w:i/>
          <w:color w:val="000000"/>
          <w:sz w:val="28"/>
          <w:szCs w:val="28"/>
        </w:rPr>
      </w:pPr>
      <w:r w:rsidRPr="00114CD4">
        <w:rPr>
          <w:rFonts w:ascii="Times New Roman" w:eastAsia="Times New Roman" w:hAnsi="Times New Roman" w:cs="Times New Roman"/>
          <w:b/>
          <w:i/>
          <w:color w:val="000000"/>
          <w:sz w:val="28"/>
          <w:szCs w:val="28"/>
        </w:rPr>
        <w:t>«Мама ничего не знает».</w:t>
      </w:r>
      <w:r w:rsidRPr="00114CD4">
        <w:rPr>
          <w:rFonts w:ascii="Times New Roman" w:eastAsia="Times New Roman" w:hAnsi="Times New Roman" w:cs="Times New Roman"/>
          <w:i/>
          <w:color w:val="000000"/>
          <w:sz w:val="28"/>
          <w:szCs w:val="28"/>
        </w:rPr>
        <w:t xml:space="preserve"> Ход игры: делают карточки как фанты, на которых написаны задания. Мама тянет листок, на нем – простое упражнение. Но она не знает, как его выполнять. </w:t>
      </w:r>
      <w:proofErr w:type="gramStart"/>
      <w:r w:rsidRPr="00114CD4">
        <w:rPr>
          <w:rFonts w:ascii="Times New Roman" w:eastAsia="Times New Roman" w:hAnsi="Times New Roman" w:cs="Times New Roman"/>
          <w:i/>
          <w:color w:val="000000"/>
          <w:sz w:val="28"/>
          <w:szCs w:val="28"/>
        </w:rPr>
        <w:t>Например</w:t>
      </w:r>
      <w:proofErr w:type="gramEnd"/>
      <w:r w:rsidRPr="00114CD4">
        <w:rPr>
          <w:rFonts w:ascii="Times New Roman" w:eastAsia="Times New Roman" w:hAnsi="Times New Roman" w:cs="Times New Roman"/>
          <w:i/>
          <w:color w:val="000000"/>
          <w:sz w:val="28"/>
          <w:szCs w:val="28"/>
        </w:rPr>
        <w:t>: «Сделай бутерброд». </w:t>
      </w:r>
      <w:r w:rsidRPr="00114CD4">
        <w:rPr>
          <w:rFonts w:ascii="Times New Roman" w:eastAsia="Times New Roman" w:hAnsi="Times New Roman" w:cs="Times New Roman"/>
          <w:bCs/>
          <w:i/>
          <w:color w:val="000000"/>
          <w:sz w:val="28"/>
          <w:szCs w:val="28"/>
        </w:rPr>
        <w:t>Ребенок должен давать четкие инструкции:</w:t>
      </w:r>
    </w:p>
    <w:p w:rsidR="00114CD4" w:rsidRPr="00114CD4" w:rsidRDefault="00114CD4" w:rsidP="00114CD4">
      <w:pPr>
        <w:numPr>
          <w:ilvl w:val="0"/>
          <w:numId w:val="1"/>
        </w:numPr>
        <w:spacing w:after="0" w:line="240" w:lineRule="auto"/>
        <w:jc w:val="both"/>
        <w:rPr>
          <w:rFonts w:ascii="Times New Roman" w:eastAsia="Times New Roman" w:hAnsi="Times New Roman" w:cs="Times New Roman"/>
          <w:i/>
          <w:color w:val="000000"/>
          <w:sz w:val="28"/>
          <w:szCs w:val="28"/>
        </w:rPr>
      </w:pPr>
      <w:r w:rsidRPr="00114CD4">
        <w:rPr>
          <w:rFonts w:ascii="Times New Roman" w:eastAsia="Times New Roman" w:hAnsi="Times New Roman" w:cs="Times New Roman"/>
          <w:i/>
          <w:color w:val="000000"/>
          <w:sz w:val="28"/>
          <w:szCs w:val="28"/>
        </w:rPr>
        <w:t>взять хлеб;</w:t>
      </w:r>
    </w:p>
    <w:p w:rsidR="00114CD4" w:rsidRPr="00114CD4" w:rsidRDefault="00114CD4" w:rsidP="00114CD4">
      <w:pPr>
        <w:numPr>
          <w:ilvl w:val="0"/>
          <w:numId w:val="1"/>
        </w:numPr>
        <w:spacing w:after="0" w:line="240" w:lineRule="auto"/>
        <w:jc w:val="both"/>
        <w:rPr>
          <w:rFonts w:ascii="Times New Roman" w:eastAsia="Times New Roman" w:hAnsi="Times New Roman" w:cs="Times New Roman"/>
          <w:i/>
          <w:color w:val="000000"/>
          <w:sz w:val="28"/>
          <w:szCs w:val="28"/>
        </w:rPr>
      </w:pPr>
      <w:r w:rsidRPr="00114CD4">
        <w:rPr>
          <w:rFonts w:ascii="Times New Roman" w:eastAsia="Times New Roman" w:hAnsi="Times New Roman" w:cs="Times New Roman"/>
          <w:i/>
          <w:color w:val="000000"/>
          <w:sz w:val="28"/>
          <w:szCs w:val="28"/>
        </w:rPr>
        <w:t>нарезать его;</w:t>
      </w:r>
    </w:p>
    <w:p w:rsidR="00114CD4" w:rsidRPr="00114CD4" w:rsidRDefault="00114CD4" w:rsidP="00114CD4">
      <w:pPr>
        <w:numPr>
          <w:ilvl w:val="0"/>
          <w:numId w:val="1"/>
        </w:numPr>
        <w:spacing w:after="0" w:line="240" w:lineRule="auto"/>
        <w:jc w:val="both"/>
        <w:rPr>
          <w:rFonts w:ascii="Times New Roman" w:eastAsia="Times New Roman" w:hAnsi="Times New Roman" w:cs="Times New Roman"/>
          <w:i/>
          <w:color w:val="000000"/>
          <w:sz w:val="28"/>
          <w:szCs w:val="28"/>
        </w:rPr>
      </w:pPr>
      <w:r w:rsidRPr="00114CD4">
        <w:rPr>
          <w:rFonts w:ascii="Times New Roman" w:eastAsia="Times New Roman" w:hAnsi="Times New Roman" w:cs="Times New Roman"/>
          <w:i/>
          <w:color w:val="000000"/>
          <w:sz w:val="28"/>
          <w:szCs w:val="28"/>
        </w:rPr>
        <w:t>взять из холодильника соус и так далее.</w:t>
      </w:r>
    </w:p>
    <w:p w:rsidR="00114CD4" w:rsidRDefault="00114CD4" w:rsidP="00114CD4">
      <w:pPr>
        <w:spacing w:after="0" w:line="240" w:lineRule="auto"/>
        <w:jc w:val="both"/>
        <w:rPr>
          <w:rFonts w:ascii="Times New Roman" w:eastAsia="Times New Roman" w:hAnsi="Times New Roman" w:cs="Times New Roman"/>
          <w:i/>
          <w:color w:val="000000"/>
          <w:sz w:val="28"/>
          <w:szCs w:val="28"/>
        </w:rPr>
      </w:pPr>
      <w:r w:rsidRPr="00114CD4">
        <w:rPr>
          <w:rFonts w:ascii="Times New Roman" w:eastAsia="Times New Roman" w:hAnsi="Times New Roman" w:cs="Times New Roman"/>
          <w:i/>
          <w:color w:val="000000"/>
          <w:sz w:val="28"/>
          <w:szCs w:val="28"/>
        </w:rPr>
        <w:t>Задания стоит придумывать любые, но такие, чтобы ребенок в 5–7 лет мог их детально описать. Можно привлечь к игре еще и папу – чтобы он помогал ребенку, если тот запутался. Существует вариант этой игры с рисованием. Ребенок изображает на листе какие-то простые фигуры, затем – рассказывает маме, что ей нужно сделать, чтобы получилось то же самое.</w:t>
      </w:r>
    </w:p>
    <w:p w:rsidR="00114CD4" w:rsidRDefault="00114CD4" w:rsidP="00114CD4">
      <w:pPr>
        <w:spacing w:after="0" w:line="240" w:lineRule="auto"/>
        <w:jc w:val="both"/>
        <w:rPr>
          <w:rFonts w:ascii="Times New Roman" w:hAnsi="Times New Roman" w:cs="Times New Roman"/>
          <w:i/>
          <w:color w:val="000000"/>
          <w:sz w:val="28"/>
          <w:szCs w:val="28"/>
        </w:rPr>
      </w:pPr>
      <w:r w:rsidRPr="00455701">
        <w:rPr>
          <w:rFonts w:ascii="Times New Roman" w:hAnsi="Times New Roman" w:cs="Times New Roman"/>
          <w:b/>
          <w:i/>
          <w:color w:val="000000"/>
          <w:sz w:val="28"/>
          <w:szCs w:val="28"/>
        </w:rPr>
        <w:t>«Угадай»</w:t>
      </w:r>
      <w:r w:rsidRPr="00455701">
        <w:rPr>
          <w:rFonts w:ascii="Times New Roman" w:hAnsi="Times New Roman" w:cs="Times New Roman"/>
          <w:i/>
          <w:color w:val="000000"/>
          <w:sz w:val="28"/>
          <w:szCs w:val="28"/>
        </w:rPr>
        <w:t xml:space="preserve"> или </w:t>
      </w:r>
      <w:r w:rsidRPr="00455701">
        <w:rPr>
          <w:rFonts w:ascii="Times New Roman" w:hAnsi="Times New Roman" w:cs="Times New Roman"/>
          <w:b/>
          <w:i/>
          <w:color w:val="000000"/>
          <w:sz w:val="28"/>
          <w:szCs w:val="28"/>
        </w:rPr>
        <w:t>«Да – нет»</w:t>
      </w:r>
      <w:r w:rsidRPr="00455701">
        <w:rPr>
          <w:rFonts w:ascii="Times New Roman" w:hAnsi="Times New Roman" w:cs="Times New Roman"/>
          <w:i/>
          <w:color w:val="000000"/>
          <w:sz w:val="28"/>
          <w:szCs w:val="28"/>
        </w:rPr>
        <w:t xml:space="preserve">. Возьмите </w:t>
      </w:r>
      <w:r w:rsidR="00455701" w:rsidRPr="00455701">
        <w:rPr>
          <w:rFonts w:ascii="Times New Roman" w:hAnsi="Times New Roman" w:cs="Times New Roman"/>
          <w:i/>
          <w:color w:val="000000"/>
          <w:sz w:val="28"/>
          <w:szCs w:val="28"/>
        </w:rPr>
        <w:t>5 - 10</w:t>
      </w:r>
      <w:r w:rsidRPr="00455701">
        <w:rPr>
          <w:rFonts w:ascii="Times New Roman" w:hAnsi="Times New Roman" w:cs="Times New Roman"/>
          <w:i/>
          <w:color w:val="000000"/>
          <w:sz w:val="28"/>
          <w:szCs w:val="28"/>
        </w:rPr>
        <w:t xml:space="preserve"> карточек. Например, с изображениями животных. </w:t>
      </w:r>
      <w:r w:rsidR="00455701" w:rsidRPr="00455701">
        <w:rPr>
          <w:rFonts w:ascii="Times New Roman" w:hAnsi="Times New Roman" w:cs="Times New Roman"/>
          <w:i/>
          <w:color w:val="000000"/>
          <w:sz w:val="28"/>
          <w:szCs w:val="28"/>
        </w:rPr>
        <w:t>Педагог</w:t>
      </w:r>
      <w:r w:rsidRPr="00455701">
        <w:rPr>
          <w:rFonts w:ascii="Times New Roman" w:hAnsi="Times New Roman" w:cs="Times New Roman"/>
          <w:i/>
          <w:color w:val="000000"/>
          <w:sz w:val="28"/>
          <w:szCs w:val="28"/>
        </w:rPr>
        <w:t xml:space="preserve"> выбирает карточку. Ребенок должен узнать, какую именно. Для этого </w:t>
      </w:r>
      <w:r w:rsidR="00455701" w:rsidRPr="00455701">
        <w:rPr>
          <w:rFonts w:ascii="Times New Roman" w:hAnsi="Times New Roman" w:cs="Times New Roman"/>
          <w:i/>
          <w:color w:val="000000"/>
          <w:sz w:val="28"/>
          <w:szCs w:val="28"/>
        </w:rPr>
        <w:t xml:space="preserve">он </w:t>
      </w:r>
      <w:r w:rsidRPr="00455701">
        <w:rPr>
          <w:rFonts w:ascii="Times New Roman" w:hAnsi="Times New Roman" w:cs="Times New Roman"/>
          <w:i/>
          <w:color w:val="000000"/>
          <w:sz w:val="28"/>
          <w:szCs w:val="28"/>
        </w:rPr>
        <w:t>может задавать вопросы. Но только такие, на которые можно ответить односложно. То есть, «да» или «нет».</w:t>
      </w:r>
      <w:r w:rsidR="00455701" w:rsidRPr="00455701">
        <w:rPr>
          <w:rFonts w:ascii="Times New Roman" w:hAnsi="Times New Roman" w:cs="Times New Roman"/>
          <w:i/>
          <w:color w:val="000000"/>
          <w:sz w:val="28"/>
          <w:szCs w:val="28"/>
        </w:rPr>
        <w:t xml:space="preserve"> Можно разнообразить игру. На пол выкладываются метки (круги, камушки и подобное), если ребенок задал правильный вопрос и на него ответ положительный, то </w:t>
      </w:r>
      <w:r w:rsidR="00455701" w:rsidRPr="00455701">
        <w:rPr>
          <w:rFonts w:ascii="Times New Roman" w:hAnsi="Times New Roman" w:cs="Times New Roman"/>
          <w:i/>
          <w:color w:val="000000"/>
          <w:sz w:val="28"/>
          <w:szCs w:val="28"/>
        </w:rPr>
        <w:t> </w:t>
      </w:r>
      <w:r w:rsidR="00455701" w:rsidRPr="00455701">
        <w:rPr>
          <w:rFonts w:ascii="Times New Roman" w:hAnsi="Times New Roman" w:cs="Times New Roman"/>
          <w:i/>
          <w:color w:val="000000"/>
          <w:sz w:val="28"/>
          <w:szCs w:val="28"/>
        </w:rPr>
        <w:t xml:space="preserve"> ребенок перемещается по меткам вперед.</w:t>
      </w:r>
    </w:p>
    <w:p w:rsidR="00455701" w:rsidRPr="00114CD4" w:rsidRDefault="00455701" w:rsidP="00114CD4">
      <w:pPr>
        <w:spacing w:after="0" w:line="240" w:lineRule="auto"/>
        <w:jc w:val="both"/>
        <w:rPr>
          <w:rFonts w:ascii="Times New Roman" w:eastAsia="Times New Roman" w:hAnsi="Times New Roman" w:cs="Times New Roman"/>
          <w:i/>
          <w:color w:val="000000"/>
          <w:sz w:val="28"/>
          <w:szCs w:val="28"/>
        </w:rPr>
      </w:pPr>
      <w:r w:rsidRPr="00455701">
        <w:rPr>
          <w:rFonts w:ascii="Times New Roman" w:hAnsi="Times New Roman" w:cs="Times New Roman"/>
          <w:b/>
          <w:i/>
          <w:color w:val="000000"/>
          <w:sz w:val="28"/>
          <w:szCs w:val="28"/>
        </w:rPr>
        <w:t>«Построй как я».</w:t>
      </w:r>
      <w:r>
        <w:rPr>
          <w:rFonts w:ascii="Times New Roman" w:hAnsi="Times New Roman" w:cs="Times New Roman"/>
          <w:i/>
          <w:color w:val="000000"/>
          <w:sz w:val="28"/>
          <w:szCs w:val="28"/>
        </w:rPr>
        <w:t xml:space="preserve"> Ход игры: педагог выкладывает из геометрических фигур изображение и второе </w:t>
      </w:r>
      <w:proofErr w:type="gramStart"/>
      <w:r>
        <w:rPr>
          <w:rFonts w:ascii="Times New Roman" w:hAnsi="Times New Roman" w:cs="Times New Roman"/>
          <w:i/>
          <w:color w:val="000000"/>
          <w:sz w:val="28"/>
          <w:szCs w:val="28"/>
        </w:rPr>
        <w:t>отличное  от</w:t>
      </w:r>
      <w:proofErr w:type="gramEnd"/>
      <w:r>
        <w:rPr>
          <w:rFonts w:ascii="Times New Roman" w:hAnsi="Times New Roman" w:cs="Times New Roman"/>
          <w:i/>
          <w:color w:val="000000"/>
          <w:sz w:val="28"/>
          <w:szCs w:val="28"/>
        </w:rPr>
        <w:t xml:space="preserve"> первого, из счетных палочек. Ребенку предлагается одновременно, двумя руками воспроизвести предложенные образцы.</w:t>
      </w:r>
    </w:p>
    <w:p w:rsidR="00114CD4" w:rsidRPr="00114CD4" w:rsidRDefault="00114CD4" w:rsidP="00BD03A0">
      <w:pPr>
        <w:spacing w:after="0" w:line="240" w:lineRule="auto"/>
        <w:jc w:val="both"/>
        <w:rPr>
          <w:rFonts w:ascii="Times New Roman" w:hAnsi="Times New Roman" w:cs="Times New Roman"/>
          <w:i/>
          <w:sz w:val="28"/>
          <w:szCs w:val="28"/>
        </w:rPr>
      </w:pPr>
      <w:proofErr w:type="spellStart"/>
      <w:r w:rsidRPr="00114CD4">
        <w:rPr>
          <w:rFonts w:ascii="Times New Roman" w:hAnsi="Times New Roman" w:cs="Times New Roman"/>
          <w:sz w:val="28"/>
          <w:szCs w:val="28"/>
        </w:rPr>
        <w:t>Нейроигры</w:t>
      </w:r>
      <w:proofErr w:type="spellEnd"/>
      <w:r w:rsidRPr="00114CD4">
        <w:rPr>
          <w:rFonts w:ascii="Times New Roman" w:hAnsi="Times New Roman" w:cs="Times New Roman"/>
          <w:sz w:val="28"/>
          <w:szCs w:val="28"/>
        </w:rPr>
        <w:t xml:space="preserve"> и упражнения выступают как дополнительный инструмент, который способен усилить и улучшить обучение: помогают сделать процесс обучения более увлекательным и эффективным за счет своей интерактивности, усваивать материал и запоминать информацию.</w:t>
      </w:r>
    </w:p>
    <w:sectPr w:rsidR="00114CD4" w:rsidRPr="00114C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uller">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9095044"/>
    <w:multiLevelType w:val="multilevel"/>
    <w:tmpl w:val="2E26C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484CFC"/>
    <w:rsid w:val="000F5F7D"/>
    <w:rsid w:val="00114CD4"/>
    <w:rsid w:val="00455701"/>
    <w:rsid w:val="00484CFC"/>
    <w:rsid w:val="006D3277"/>
    <w:rsid w:val="00821F43"/>
    <w:rsid w:val="008B1641"/>
    <w:rsid w:val="00BD03A0"/>
    <w:rsid w:val="00CA5FA0"/>
    <w:rsid w:val="00D460FE"/>
    <w:rsid w:val="00DD379D"/>
    <w:rsid w:val="00DE2E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73FFE3-0FA5-4BDF-85DA-6B0190552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84CFC"/>
    <w:rPr>
      <w:b/>
      <w:bCs/>
    </w:rPr>
  </w:style>
  <w:style w:type="paragraph" w:styleId="a4">
    <w:name w:val="Normal (Web)"/>
    <w:basedOn w:val="a"/>
    <w:uiPriority w:val="99"/>
    <w:semiHidden/>
    <w:unhideWhenUsed/>
    <w:rsid w:val="00484C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
    <w:name w:val="c5"/>
    <w:basedOn w:val="a"/>
    <w:rsid w:val="00821F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1">
    <w:name w:val="c11"/>
    <w:basedOn w:val="a0"/>
    <w:rsid w:val="00821F43"/>
  </w:style>
  <w:style w:type="character" w:customStyle="1" w:styleId="c1">
    <w:name w:val="c1"/>
    <w:basedOn w:val="a0"/>
    <w:rsid w:val="00821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7063761">
      <w:bodyDiv w:val="1"/>
      <w:marLeft w:val="0"/>
      <w:marRight w:val="0"/>
      <w:marTop w:val="0"/>
      <w:marBottom w:val="0"/>
      <w:divBdr>
        <w:top w:val="none" w:sz="0" w:space="0" w:color="auto"/>
        <w:left w:val="none" w:sz="0" w:space="0" w:color="auto"/>
        <w:bottom w:val="none" w:sz="0" w:space="0" w:color="auto"/>
        <w:right w:val="none" w:sz="0" w:space="0" w:color="auto"/>
      </w:divBdr>
    </w:div>
    <w:div w:id="687373389">
      <w:bodyDiv w:val="1"/>
      <w:marLeft w:val="0"/>
      <w:marRight w:val="0"/>
      <w:marTop w:val="0"/>
      <w:marBottom w:val="0"/>
      <w:divBdr>
        <w:top w:val="none" w:sz="0" w:space="0" w:color="auto"/>
        <w:left w:val="none" w:sz="0" w:space="0" w:color="auto"/>
        <w:bottom w:val="none" w:sz="0" w:space="0" w:color="auto"/>
        <w:right w:val="none" w:sz="0" w:space="0" w:color="auto"/>
      </w:divBdr>
    </w:div>
    <w:div w:id="1271083881">
      <w:bodyDiv w:val="1"/>
      <w:marLeft w:val="0"/>
      <w:marRight w:val="0"/>
      <w:marTop w:val="0"/>
      <w:marBottom w:val="0"/>
      <w:divBdr>
        <w:top w:val="none" w:sz="0" w:space="0" w:color="auto"/>
        <w:left w:val="none" w:sz="0" w:space="0" w:color="auto"/>
        <w:bottom w:val="none" w:sz="0" w:space="0" w:color="auto"/>
        <w:right w:val="none" w:sz="0" w:space="0" w:color="auto"/>
      </w:divBdr>
    </w:div>
    <w:div w:id="213459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4</Pages>
  <Words>1485</Words>
  <Characters>8470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dc:creator>
  <cp:keywords/>
  <dc:description/>
  <cp:lastModifiedBy>acer</cp:lastModifiedBy>
  <cp:revision>5</cp:revision>
  <dcterms:created xsi:type="dcterms:W3CDTF">2024-05-20T06:13:00Z</dcterms:created>
  <dcterms:modified xsi:type="dcterms:W3CDTF">2024-05-21T16:24:00Z</dcterms:modified>
</cp:coreProperties>
</file>