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E1E" w:rsidRDefault="00FF5E1E" w:rsidP="00FF5E1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МИНИСТЕРСТВО ОБРАЗОВАНИЯ И НАУКИ РТ</w:t>
      </w:r>
    </w:p>
    <w:p w:rsidR="00E62319" w:rsidRDefault="00E62319" w:rsidP="00FF5E1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90185">
        <w:rPr>
          <w:rFonts w:ascii="Times New Roman" w:hAnsi="Times New Roman"/>
          <w:b/>
          <w:sz w:val="28"/>
          <w:szCs w:val="28"/>
        </w:rPr>
        <w:t xml:space="preserve">Государственное автономное </w:t>
      </w:r>
      <w:r>
        <w:rPr>
          <w:rFonts w:ascii="Times New Roman" w:hAnsi="Times New Roman"/>
          <w:b/>
          <w:sz w:val="28"/>
          <w:szCs w:val="28"/>
        </w:rPr>
        <w:t xml:space="preserve">профессиональное </w:t>
      </w:r>
    </w:p>
    <w:p w:rsidR="00E62319" w:rsidRPr="00B90185" w:rsidRDefault="00E62319" w:rsidP="00E623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образовательное </w:t>
      </w:r>
      <w:r w:rsidRPr="00B90185">
        <w:rPr>
          <w:rFonts w:ascii="Times New Roman" w:hAnsi="Times New Roman"/>
          <w:b/>
          <w:sz w:val="28"/>
          <w:szCs w:val="28"/>
        </w:rPr>
        <w:t xml:space="preserve"> учреждение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62319" w:rsidRPr="00B90185" w:rsidRDefault="00E62319" w:rsidP="00E623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90185">
        <w:rPr>
          <w:rFonts w:ascii="Times New Roman" w:hAnsi="Times New Roman"/>
          <w:b/>
          <w:sz w:val="28"/>
          <w:szCs w:val="28"/>
        </w:rPr>
        <w:t xml:space="preserve">«Нижнекамский </w:t>
      </w:r>
      <w:r>
        <w:rPr>
          <w:rFonts w:ascii="Times New Roman" w:hAnsi="Times New Roman"/>
          <w:b/>
          <w:sz w:val="28"/>
          <w:szCs w:val="28"/>
        </w:rPr>
        <w:t>многопрофильный</w:t>
      </w:r>
      <w:r w:rsidRPr="00B90185">
        <w:rPr>
          <w:rFonts w:ascii="Times New Roman" w:hAnsi="Times New Roman"/>
          <w:b/>
          <w:sz w:val="28"/>
          <w:szCs w:val="28"/>
        </w:rPr>
        <w:t xml:space="preserve"> колледж»</w:t>
      </w:r>
    </w:p>
    <w:p w:rsidR="00E62319" w:rsidRDefault="00E62319" w:rsidP="00E62319">
      <w:pPr>
        <w:spacing w:after="0"/>
        <w:rPr>
          <w:b/>
          <w:i/>
          <w:sz w:val="28"/>
          <w:szCs w:val="28"/>
        </w:rPr>
      </w:pPr>
    </w:p>
    <w:p w:rsidR="00664FD2" w:rsidRDefault="00664FD2" w:rsidP="00E62319">
      <w:pPr>
        <w:spacing w:after="0"/>
        <w:rPr>
          <w:b/>
          <w:i/>
          <w:sz w:val="28"/>
          <w:szCs w:val="28"/>
        </w:rPr>
      </w:pPr>
    </w:p>
    <w:p w:rsidR="00E62319" w:rsidRDefault="00E62319" w:rsidP="00E6231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64FD2" w:rsidRDefault="00664FD2" w:rsidP="00664FD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/>
          <w:b/>
          <w:sz w:val="28"/>
          <w:szCs w:val="28"/>
        </w:rPr>
        <w:t xml:space="preserve"> ВСЕРОССИЙСКИЙ ПЕДАГОГИЧЕСКИЙ КОНКУРС</w:t>
      </w:r>
    </w:p>
    <w:p w:rsidR="00664FD2" w:rsidRPr="00A8272B" w:rsidRDefault="00664FD2" w:rsidP="00664FD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«МОЯ ЛУЧШАЯ МЕТОДИЧЕСКАЯ РАЗРАБОТКА»</w:t>
      </w:r>
    </w:p>
    <w:p w:rsidR="00E62319" w:rsidRDefault="00E62319" w:rsidP="00E62319">
      <w:pPr>
        <w:rPr>
          <w:b/>
          <w:i/>
          <w:sz w:val="28"/>
          <w:szCs w:val="28"/>
        </w:rPr>
      </w:pPr>
    </w:p>
    <w:p w:rsidR="00664FD2" w:rsidRPr="00163368" w:rsidRDefault="00664FD2" w:rsidP="00E62319">
      <w:pPr>
        <w:rPr>
          <w:b/>
          <w:i/>
          <w:sz w:val="28"/>
          <w:szCs w:val="28"/>
        </w:rPr>
      </w:pPr>
    </w:p>
    <w:p w:rsidR="00E62319" w:rsidRDefault="00E62319" w:rsidP="00E62319">
      <w:pPr>
        <w:jc w:val="center"/>
        <w:rPr>
          <w:rFonts w:ascii="Times New Roman" w:hAnsi="Times New Roman"/>
          <w:b/>
          <w:sz w:val="28"/>
          <w:szCs w:val="28"/>
        </w:rPr>
      </w:pPr>
    </w:p>
    <w:p w:rsidR="00E62319" w:rsidRPr="00163368" w:rsidRDefault="00E62319" w:rsidP="00E62319">
      <w:pPr>
        <w:jc w:val="center"/>
        <w:rPr>
          <w:rFonts w:ascii="Times New Roman" w:hAnsi="Times New Roman"/>
          <w:b/>
          <w:sz w:val="28"/>
          <w:szCs w:val="28"/>
        </w:rPr>
      </w:pPr>
      <w:r w:rsidRPr="00163368">
        <w:rPr>
          <w:rFonts w:ascii="Times New Roman" w:hAnsi="Times New Roman"/>
          <w:b/>
          <w:sz w:val="28"/>
          <w:szCs w:val="28"/>
        </w:rPr>
        <w:t>ТЕМА КОНКУРСНО</w:t>
      </w:r>
      <w:r>
        <w:rPr>
          <w:rFonts w:ascii="Times New Roman" w:hAnsi="Times New Roman"/>
          <w:b/>
          <w:sz w:val="28"/>
          <w:szCs w:val="28"/>
        </w:rPr>
        <w:t>ГО МАТЕРИАЛА</w:t>
      </w:r>
    </w:p>
    <w:p w:rsidR="00E62319" w:rsidRPr="00E62319" w:rsidRDefault="00E62319" w:rsidP="00E6231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623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«Проведение </w:t>
      </w:r>
      <w:r w:rsidRPr="00E623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конкурса профессионального мастерства </w:t>
      </w:r>
    </w:p>
    <w:p w:rsidR="00E62319" w:rsidRPr="00E62319" w:rsidRDefault="00E62319" w:rsidP="00E6231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623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 профессии </w:t>
      </w:r>
    </w:p>
    <w:p w:rsidR="0070742B" w:rsidRPr="00E62319" w:rsidRDefault="00E62319" w:rsidP="00E62319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23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«СВАРЩИК (РУЧНОЙ И ЧАСТИЧНО МЕХАНИЗИРОВАННОЙ СВАРКИ (НАПЛАВКИ)</w:t>
      </w:r>
      <w:r w:rsidRPr="00E6231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70742B" w:rsidRDefault="0070742B" w:rsidP="00E6231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58F3">
        <w:rPr>
          <w:noProof/>
          <w:sz w:val="28"/>
          <w:szCs w:val="28"/>
        </w:rPr>
        <w:drawing>
          <wp:inline distT="0" distB="0" distL="0" distR="0">
            <wp:extent cx="1752600" cy="1504950"/>
            <wp:effectExtent l="19050" t="0" r="0" b="0"/>
            <wp:docPr id="2" name="Рисунок 1" descr="C:\Обменник\Приемная\IMG_38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Обменник\Приемная\IMG_38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769" cy="1510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319" w:rsidRDefault="00E62319" w:rsidP="00E6231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Номинация: </w:t>
      </w:r>
    </w:p>
    <w:p w:rsidR="00E62319" w:rsidRPr="0074061E" w:rsidRDefault="00E62319" w:rsidP="00E62319">
      <w:pPr>
        <w:spacing w:after="0" w:line="360" w:lineRule="auto"/>
        <w:jc w:val="center"/>
        <w:rPr>
          <w:rFonts w:ascii="Times New Roman" w:hAnsi="Times New Roman"/>
          <w:i/>
          <w:sz w:val="28"/>
          <w:szCs w:val="28"/>
        </w:rPr>
      </w:pPr>
      <w:r w:rsidRPr="0074061E">
        <w:rPr>
          <w:rFonts w:ascii="Times New Roman" w:hAnsi="Times New Roman"/>
          <w:i/>
          <w:sz w:val="28"/>
          <w:szCs w:val="28"/>
        </w:rPr>
        <w:t xml:space="preserve">«Методическая разработка </w:t>
      </w:r>
      <w:r>
        <w:rPr>
          <w:rFonts w:ascii="Times New Roman" w:hAnsi="Times New Roman"/>
          <w:i/>
          <w:sz w:val="28"/>
          <w:szCs w:val="28"/>
        </w:rPr>
        <w:t>для подготовки обучающихся к конкурсам, олимпиадам»</w:t>
      </w:r>
    </w:p>
    <w:p w:rsidR="00E62319" w:rsidRDefault="00E62319" w:rsidP="00E62319">
      <w:pPr>
        <w:spacing w:after="0" w:line="360" w:lineRule="auto"/>
        <w:rPr>
          <w:rFonts w:ascii="Times New Roman" w:hAnsi="Times New Roman"/>
          <w:sz w:val="28"/>
          <w:szCs w:val="28"/>
          <w:lang w:val="tt-RU"/>
        </w:rPr>
      </w:pPr>
    </w:p>
    <w:p w:rsidR="00E62319" w:rsidRPr="00B82A2E" w:rsidRDefault="00E62319" w:rsidP="00E62319">
      <w:pPr>
        <w:spacing w:after="0" w:line="360" w:lineRule="auto"/>
        <w:ind w:left="5664"/>
        <w:jc w:val="both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Валеева</w:t>
      </w:r>
      <w:r w:rsidRPr="00B82A2E">
        <w:rPr>
          <w:rFonts w:ascii="Times New Roman" w:hAnsi="Times New Roman"/>
          <w:b/>
          <w:sz w:val="28"/>
          <w:szCs w:val="28"/>
          <w:lang w:val="tt-RU"/>
        </w:rPr>
        <w:t xml:space="preserve"> Гульназ Зиннатулловна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, </w:t>
      </w:r>
    </w:p>
    <w:p w:rsidR="006E1F02" w:rsidRPr="00E62319" w:rsidRDefault="00E62319" w:rsidP="00E62319">
      <w:pPr>
        <w:spacing w:after="0" w:line="360" w:lineRule="auto"/>
        <w:ind w:left="5664"/>
        <w:jc w:val="both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>преподаватель спецдисциплин</w:t>
      </w:r>
    </w:p>
    <w:p w:rsidR="00C7030C" w:rsidRPr="00772FEE" w:rsidRDefault="00C7030C" w:rsidP="009E50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3717" w:rsidRPr="00FF5E1E" w:rsidRDefault="00E62319" w:rsidP="00FF5E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5E1E">
        <w:rPr>
          <w:rFonts w:ascii="Times New Roman" w:hAnsi="Times New Roman" w:cs="Times New Roman"/>
          <w:sz w:val="24"/>
          <w:szCs w:val="24"/>
        </w:rPr>
        <w:t>202</w:t>
      </w:r>
      <w:r w:rsidR="00664FD2">
        <w:rPr>
          <w:rFonts w:ascii="Times New Roman" w:hAnsi="Times New Roman" w:cs="Times New Roman"/>
          <w:sz w:val="24"/>
          <w:szCs w:val="24"/>
        </w:rPr>
        <w:t>4</w:t>
      </w:r>
    </w:p>
    <w:p w:rsidR="001119F6" w:rsidRPr="00772FEE" w:rsidRDefault="001119F6" w:rsidP="00772FEE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2FE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СОДЕРЖАНИЕ:</w:t>
      </w:r>
    </w:p>
    <w:p w:rsidR="00840B68" w:rsidRPr="00772FEE" w:rsidRDefault="001119F6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2F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840B68" w:rsidRPr="00772FEE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 по повышению системы подготовки обучающихся к конкурсам профессионального мастерства</w:t>
      </w:r>
    </w:p>
    <w:p w:rsidR="001119F6" w:rsidRPr="00772FEE" w:rsidRDefault="00840B68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1119F6" w:rsidRPr="00772FEE">
        <w:rPr>
          <w:rFonts w:ascii="Times New Roman" w:hAnsi="Times New Roman" w:cs="Times New Roman"/>
          <w:sz w:val="28"/>
          <w:szCs w:val="28"/>
        </w:rPr>
        <w:t xml:space="preserve">Положение о проведении </w:t>
      </w:r>
      <w:r w:rsidR="00772FEE" w:rsidRPr="00772FEE">
        <w:rPr>
          <w:rFonts w:ascii="Times New Roman" w:hAnsi="Times New Roman" w:cs="Times New Roman"/>
          <w:sz w:val="28"/>
          <w:szCs w:val="28"/>
        </w:rPr>
        <w:t>конкурса</w:t>
      </w:r>
      <w:r w:rsidR="001119F6" w:rsidRPr="00772FEE"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 обучающихся</w:t>
      </w:r>
      <w:r w:rsidR="006E1F02">
        <w:rPr>
          <w:rFonts w:ascii="Times New Roman" w:hAnsi="Times New Roman" w:cs="Times New Roman"/>
          <w:sz w:val="28"/>
          <w:szCs w:val="28"/>
        </w:rPr>
        <w:t>внутри группы</w:t>
      </w:r>
    </w:p>
    <w:p w:rsidR="001119F6" w:rsidRPr="00772FEE" w:rsidRDefault="00840B68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sz w:val="28"/>
          <w:szCs w:val="28"/>
        </w:rPr>
        <w:t>3</w:t>
      </w:r>
      <w:r w:rsidR="001119F6" w:rsidRPr="00772FEE">
        <w:rPr>
          <w:rFonts w:ascii="Times New Roman" w:hAnsi="Times New Roman" w:cs="Times New Roman"/>
          <w:sz w:val="28"/>
          <w:szCs w:val="28"/>
        </w:rPr>
        <w:t>. Конкурсные задания</w:t>
      </w:r>
    </w:p>
    <w:p w:rsidR="001119F6" w:rsidRPr="00772FEE" w:rsidRDefault="00840B68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sz w:val="28"/>
          <w:szCs w:val="28"/>
        </w:rPr>
        <w:t>3</w:t>
      </w:r>
      <w:r w:rsidR="001119F6" w:rsidRPr="00772FEE">
        <w:rPr>
          <w:rFonts w:ascii="Times New Roman" w:hAnsi="Times New Roman" w:cs="Times New Roman"/>
          <w:sz w:val="28"/>
          <w:szCs w:val="28"/>
        </w:rPr>
        <w:t xml:space="preserve">.1. Задание 1 уровня – тесты </w:t>
      </w:r>
    </w:p>
    <w:p w:rsidR="001119F6" w:rsidRPr="00772FEE" w:rsidRDefault="00840B68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sz w:val="28"/>
          <w:szCs w:val="28"/>
        </w:rPr>
        <w:t>3</w:t>
      </w:r>
      <w:r w:rsidR="001119F6" w:rsidRPr="00772FEE">
        <w:rPr>
          <w:rFonts w:ascii="Times New Roman" w:hAnsi="Times New Roman" w:cs="Times New Roman"/>
          <w:sz w:val="28"/>
          <w:szCs w:val="28"/>
        </w:rPr>
        <w:t>.2. Задание 2 уровня – практическая часть</w:t>
      </w:r>
    </w:p>
    <w:p w:rsidR="001119F6" w:rsidRPr="00772FEE" w:rsidRDefault="00840B68" w:rsidP="00772FE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sz w:val="28"/>
          <w:szCs w:val="28"/>
        </w:rPr>
        <w:t>4</w:t>
      </w:r>
      <w:r w:rsidR="001119F6" w:rsidRPr="00772FEE">
        <w:rPr>
          <w:rFonts w:ascii="Times New Roman" w:hAnsi="Times New Roman" w:cs="Times New Roman"/>
          <w:sz w:val="28"/>
          <w:szCs w:val="28"/>
        </w:rPr>
        <w:t>.Критерии оценки конкурсных заданий</w:t>
      </w:r>
    </w:p>
    <w:p w:rsidR="001119F6" w:rsidRPr="00772FEE" w:rsidRDefault="00840B68" w:rsidP="00772FEE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72FEE">
        <w:rPr>
          <w:rFonts w:ascii="Times New Roman" w:hAnsi="Times New Roman" w:cs="Times New Roman"/>
          <w:sz w:val="28"/>
          <w:szCs w:val="28"/>
        </w:rPr>
        <w:t>5</w:t>
      </w:r>
      <w:r w:rsidR="001119F6" w:rsidRPr="00772FEE">
        <w:rPr>
          <w:rFonts w:ascii="Times New Roman" w:hAnsi="Times New Roman" w:cs="Times New Roman"/>
          <w:sz w:val="28"/>
          <w:szCs w:val="28"/>
        </w:rPr>
        <w:t>. Лист оценки выполнения задания</w:t>
      </w: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F6" w:rsidRDefault="001119F6" w:rsidP="001119F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807" w:rsidRDefault="007E3807" w:rsidP="007E38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7E3807" w:rsidSect="001119F6">
          <w:footerReference w:type="default" r:id="rId8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7E3807" w:rsidRPr="006E1F02" w:rsidRDefault="00840B68" w:rsidP="007E3807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E1F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1</w:t>
      </w:r>
      <w:r w:rsidR="007E3807" w:rsidRPr="006E1F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Мероприятия по повышению системы подготовки обучающихся к конкурсам профессионального мастерства</w:t>
      </w:r>
    </w:p>
    <w:tbl>
      <w:tblPr>
        <w:tblStyle w:val="af8"/>
        <w:tblW w:w="15452" w:type="dxa"/>
        <w:tblInd w:w="-318" w:type="dxa"/>
        <w:tblLayout w:type="fixed"/>
        <w:tblLook w:val="04A0"/>
      </w:tblPr>
      <w:tblGrid>
        <w:gridCol w:w="3261"/>
        <w:gridCol w:w="3119"/>
        <w:gridCol w:w="2410"/>
        <w:gridCol w:w="2693"/>
        <w:gridCol w:w="3969"/>
      </w:tblGrid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Блоки мероприятий</w:t>
            </w:r>
          </w:p>
        </w:tc>
        <w:tc>
          <w:tcPr>
            <w:tcW w:w="311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Ответственные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Сроки реализации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Ожидаемый результат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Выявление наиболее подготовленных, одаренных и мотивированных обучающихся</w:t>
            </w:r>
          </w:p>
        </w:tc>
        <w:tc>
          <w:tcPr>
            <w:tcW w:w="3119" w:type="dxa"/>
          </w:tcPr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-наблюдение в ходе уроков;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-организация кружковой работы и проведение других внеклассных мероприятий по предметам и МДК;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-выявление способностей обучающихся и анализ их успеваемости по смежным дисциплинам.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Преподаватели специальных дисциплин, мастера производственного обучения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момента поступления в ПОО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Включенность студентов в учебную деятельность академического типа, направленную на формирование профессиональных компетенций, конкурентоспособности в образовательном процессе.</w:t>
            </w: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творческой группы, команды(6-7 обучающихся), готовящихся к конкурсам профессионального мастерства -</w:t>
            </w:r>
          </w:p>
        </w:tc>
        <w:tc>
          <w:tcPr>
            <w:tcW w:w="3119" w:type="dxa"/>
          </w:tcPr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реализация взаимопомощи, передача опыта участия в конкурсах профессионального мастерства, психологическая подготовка новых участников;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-выбор наиболее подготовленных участников на фоне знания сильных и слабых сторон обучающихся команды;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-оптимально выстроенные индивидуальные образовательные траектории для каждого участника (свободный </w:t>
            </w: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выбор типа заданий, разделов предмета для изучения, используемых пособий);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-организация интеллектуальных соревнований по каждой дисциплине и МДК;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-основная форма работы на занятиях - индивидуальная и парная;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-чтение литературы;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-работа в Интернете;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-общение дистанционно при помощи средств Интернет;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-развитие умения непосредственно работать с инструментами, веществами, материалами, приборами и т. д.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Преподаватели специальных дисциплин, мастера производственного обучения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Ежегодно 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Раскрытие творческих и профессиональных способностей у обучающихся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Создание благоприятных условий для развития «адаптивных ресурсов»</w:t>
            </w:r>
          </w:p>
        </w:tc>
        <w:tc>
          <w:tcPr>
            <w:tcW w:w="3119" w:type="dxa"/>
          </w:tcPr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Педагог-психолог проводит диагностику профессионально значимых психофизиологических свойств;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проводит психологическое консультирование;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организует тренинги саморегуляции эмоциональных состояний;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– снимает состояние тревоги; – формирует позитив установки на преодоление трудностей.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Педагог-психолог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течение всего периода обучения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 обучающегося, подготовленного к участию в конкурсе профессионального мастерства должно быть комфортное эмоциональное состояние.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Развитие материально-технической базы</w:t>
            </w:r>
          </w:p>
        </w:tc>
        <w:tc>
          <w:tcPr>
            <w:tcW w:w="311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Учебно-лабораторное оборудование для подготовки к участию в национальных и международных конкурсах профессионального мастерства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Директор, гл. бухгалтер, зам. директора по УМР, зам. директора по ПР, зав. отделений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Постоянно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Cозданиеинновационно-развивающей, практико-ориентированной и здоровье сберегающей среды, обеспечивающей качество образования, а также развитие творческой активности обучающихся, направленное на подготовку высококвалифицированных специалистов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Сетевое взаимодействие</w:t>
            </w:r>
          </w:p>
        </w:tc>
        <w:tc>
          <w:tcPr>
            <w:tcW w:w="311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Реализация поставленных целей для выпускников школ, работодателей и социальных партнёров. Профессиональная ориентация молодёжи. Участие студентов в Открытом Чемпионате профессионального мастерства среди молодежи «WorldSkillsRussia», в конкурсах профессионального мастерства «Славим человека труда», «Лучший по профессии».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Зам. директора по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ПР, специалист преподаватели специальных дисциплин, мастера производственного обучения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Постоянно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о подготовке профессиональных кадров (оглашение правил, регламента и результата конкурсов), расширение диапазона профессионального общения, повышение престижа выбранной профессии, обеспечение взаимодействия по независимой оценке качества условий формирования квалифицированных трудовых ресурсов, содержания и результата подготовки обучающихся. Повышение числа абитуриентов в ОУ.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7E3807" w:rsidRPr="00B44A3F" w:rsidTr="007E3807">
        <w:tc>
          <w:tcPr>
            <w:tcW w:w="3261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Анализ результатов участия в конкурсе профессионального мастерства -</w:t>
            </w:r>
          </w:p>
        </w:tc>
        <w:tc>
          <w:tcPr>
            <w:tcW w:w="3119" w:type="dxa"/>
          </w:tcPr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анализ работы участников, выявление пробелов в знаниях; </w:t>
            </w:r>
          </w:p>
          <w:p w:rsidR="007E3807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-анализ конкурсных заданий; -корректировка программ подготовки;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-составление перспективного плана дальнейшей работы в этом направлении.</w:t>
            </w:r>
          </w:p>
        </w:tc>
        <w:tc>
          <w:tcPr>
            <w:tcW w:w="2410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Преподаватели специальных дисциплин, мастера производственного обучения -</w:t>
            </w:r>
          </w:p>
        </w:tc>
        <w:tc>
          <w:tcPr>
            <w:tcW w:w="2693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обучающихся первого курса работу по подготовке к конкурсам профессионального мастерства начинаем с первого сентября; -для обучающихся вторых и третьих курсов после анализа результатов участия в конкурсе профессионального мастерства.</w:t>
            </w:r>
          </w:p>
        </w:tc>
        <w:tc>
          <w:tcPr>
            <w:tcW w:w="3969" w:type="dxa"/>
          </w:tcPr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4A3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«Погружение» в профессию (специальность), через анализ выполненной технологической операции обучающимися на конкурсе профессионального мастерства, путем отснятого видеофайла и просмотра в мультимедиа </w:t>
            </w:r>
          </w:p>
          <w:p w:rsidR="007E3807" w:rsidRPr="00B44A3F" w:rsidRDefault="007E3807" w:rsidP="007C24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3807" w:rsidRDefault="007E3807" w:rsidP="001119F6">
      <w:pPr>
        <w:spacing w:after="0" w:line="360" w:lineRule="auto"/>
        <w:ind w:left="57" w:right="57" w:firstLine="65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  <w:sectPr w:rsidR="007E3807" w:rsidSect="007E3807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6E1F02" w:rsidRPr="006E1F02" w:rsidRDefault="00840B68" w:rsidP="00772FEE">
      <w:pPr>
        <w:spacing w:after="0" w:line="360" w:lineRule="auto"/>
        <w:ind w:firstLine="340"/>
        <w:jc w:val="center"/>
        <w:rPr>
          <w:rFonts w:ascii="Times New Roman" w:hAnsi="Times New Roman"/>
          <w:b/>
          <w:sz w:val="28"/>
          <w:szCs w:val="28"/>
        </w:rPr>
      </w:pPr>
      <w:r w:rsidRPr="006E1F02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772FEE" w:rsidRPr="006E1F02">
        <w:rPr>
          <w:rFonts w:ascii="Times New Roman" w:hAnsi="Times New Roman" w:cs="Times New Roman"/>
          <w:b/>
          <w:sz w:val="28"/>
          <w:szCs w:val="28"/>
        </w:rPr>
        <w:t>.</w:t>
      </w:r>
      <w:r w:rsidR="001119F6" w:rsidRPr="006E1F02">
        <w:rPr>
          <w:rFonts w:ascii="Times New Roman" w:hAnsi="Times New Roman" w:cs="Times New Roman"/>
          <w:b/>
          <w:sz w:val="28"/>
          <w:szCs w:val="28"/>
        </w:rPr>
        <w:t xml:space="preserve">Положение о проведении </w:t>
      </w:r>
      <w:r w:rsidR="00D16C8A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1119F6" w:rsidRPr="006E1F02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мастерства обучающихся</w:t>
      </w:r>
    </w:p>
    <w:p w:rsidR="00772FEE" w:rsidRPr="00CE48C9" w:rsidRDefault="00772FEE" w:rsidP="006E1F02">
      <w:pPr>
        <w:spacing w:after="0" w:line="360" w:lineRule="auto"/>
        <w:ind w:firstLine="340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Цели: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Обучающая:             </w:t>
      </w:r>
      <w:r w:rsidRPr="00CE48C9">
        <w:rPr>
          <w:rFonts w:ascii="Times New Roman" w:hAnsi="Times New Roman"/>
          <w:sz w:val="28"/>
          <w:szCs w:val="28"/>
        </w:rPr>
        <w:t>совершенствовать навыки выполнения самостоятельной работы с соблюдением правил техники безопасности, расширение и систематизация знаний  по сварочному профилю, закрепление известного способа действия.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Развивающая:        </w:t>
      </w:r>
      <w:r w:rsidRPr="00CE48C9">
        <w:rPr>
          <w:rFonts w:ascii="Times New Roman" w:hAnsi="Times New Roman"/>
          <w:sz w:val="28"/>
          <w:szCs w:val="28"/>
        </w:rPr>
        <w:t>развивать способность работать на компьютере, выполнять алгоритм действий, внимание, память, познавательный и профессиональный интерес, умение рационально организовывать и планировать свой труд.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Воспитательная: </w:t>
      </w:r>
      <w:r w:rsidRPr="00CE48C9">
        <w:rPr>
          <w:rFonts w:ascii="Times New Roman" w:hAnsi="Times New Roman"/>
          <w:sz w:val="28"/>
          <w:szCs w:val="28"/>
        </w:rPr>
        <w:t>формирование умений осуществлять взаимосотрудничество, взаимоконтроль и взаимопомощь; показ важности и практической значимости применения знаний по дисциплинам, чувство ответственности за порученное дело, прививать любовь к выбранной профессии.</w:t>
      </w:r>
    </w:p>
    <w:p w:rsidR="00772FEE" w:rsidRPr="00CE48C9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Общие компетенции:</w:t>
      </w:r>
    </w:p>
    <w:p w:rsidR="00772FEE" w:rsidRPr="00CE48C9" w:rsidRDefault="00772FEE" w:rsidP="006E1F0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772FEE" w:rsidRPr="00CE48C9" w:rsidRDefault="00772FEE" w:rsidP="006E1F0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ОК 3. Анализировать рабочую ситуацию, осуществлять текущий  и итоговый контроль, оценку  и коррекцию собственной деятельности, нести ответственность  за результаты своей работы.</w:t>
      </w:r>
    </w:p>
    <w:p w:rsidR="00772FEE" w:rsidRPr="006E1F02" w:rsidRDefault="00772FEE" w:rsidP="006E1F0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ОК 6. Работать в команде, эффективно общаться с кол</w:t>
      </w:r>
      <w:r>
        <w:rPr>
          <w:rFonts w:ascii="Times New Roman" w:hAnsi="Times New Roman"/>
          <w:sz w:val="28"/>
          <w:szCs w:val="28"/>
        </w:rPr>
        <w:t>легами, руководством, клиентами.</w:t>
      </w:r>
    </w:p>
    <w:p w:rsidR="00772FEE" w:rsidRPr="00CE48C9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Профессиональные компетенции: </w:t>
      </w:r>
    </w:p>
    <w:p w:rsidR="00772FEE" w:rsidRPr="00CE48C9" w:rsidRDefault="00772FEE" w:rsidP="00772FEE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ПК 1.3. Проверять оснащённость, работоспособность, исправность и осуществлять настройку оборудования поста для различных способов сварки.</w:t>
      </w:r>
    </w:p>
    <w:p w:rsidR="00772FEE" w:rsidRPr="00CE48C9" w:rsidRDefault="00772FEE" w:rsidP="00772FEE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ПК 1.4. Подготавливать и проверять сварочные материалы для различных способов сварки.</w:t>
      </w:r>
    </w:p>
    <w:p w:rsidR="00772FEE" w:rsidRPr="00CE48C9" w:rsidRDefault="00772FEE" w:rsidP="00772FEE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ПК 1.5. Выполнять сборку и подготовку элементов конструкции под сварку.</w:t>
      </w:r>
    </w:p>
    <w:p w:rsidR="00772FEE" w:rsidRPr="00CE48C9" w:rsidRDefault="00772FEE" w:rsidP="00772FEE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lastRenderedPageBreak/>
        <w:t>ПК 1.6. Проводить контроль подготовки и сборки элементов конструкции под сварку.</w:t>
      </w:r>
    </w:p>
    <w:p w:rsidR="00772FEE" w:rsidRPr="00CE48C9" w:rsidRDefault="00772FEE" w:rsidP="00772FEE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ПК 1.8. Зачищать и удалять поверхностные дефекты сварных швов после сварки.</w:t>
      </w:r>
    </w:p>
    <w:p w:rsidR="006E1F02" w:rsidRDefault="006E1F02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2.1</w:t>
      </w:r>
      <w:r w:rsidR="00772FEE" w:rsidRPr="00CE48C9">
        <w:rPr>
          <w:rFonts w:ascii="Times New Roman" w:hAnsi="Times New Roman"/>
          <w:sz w:val="28"/>
          <w:szCs w:val="28"/>
        </w:rPr>
        <w:t xml:space="preserve">.  </w:t>
      </w:r>
      <w:r w:rsidRPr="006E1F02">
        <w:rPr>
          <w:rFonts w:ascii="Times New Roman" w:hAnsi="Times New Roman"/>
          <w:sz w:val="28"/>
          <w:szCs w:val="28"/>
        </w:rPr>
        <w:t>Выполнять ручную дуговую сварку различных деталей из углеродистых и конструкционных сталей во всех пространственных положениях сварного шва.</w:t>
      </w:r>
    </w:p>
    <w:p w:rsidR="00772FEE" w:rsidRPr="00CE48C9" w:rsidRDefault="00772FEE" w:rsidP="00772FEE">
      <w:pPr>
        <w:spacing w:after="0" w:line="360" w:lineRule="auto"/>
        <w:ind w:left="340"/>
        <w:jc w:val="both"/>
        <w:rPr>
          <w:rFonts w:ascii="Times New Roman" w:hAnsi="Times New Roman"/>
          <w:bCs/>
          <w:iCs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 w:rsidRPr="00CE48C9">
        <w:rPr>
          <w:rFonts w:ascii="Times New Roman" w:hAnsi="Times New Roman"/>
          <w:sz w:val="28"/>
          <w:szCs w:val="28"/>
        </w:rPr>
        <w:t xml:space="preserve">кабинет № 1.8 и </w:t>
      </w:r>
      <w:r w:rsidR="006E1F02">
        <w:rPr>
          <w:rFonts w:ascii="Times New Roman" w:hAnsi="Times New Roman"/>
          <w:bCs/>
          <w:iCs/>
          <w:sz w:val="28"/>
          <w:szCs w:val="28"/>
        </w:rPr>
        <w:t xml:space="preserve">мастерская – </w:t>
      </w:r>
      <w:r w:rsidRPr="00CE48C9">
        <w:rPr>
          <w:rFonts w:ascii="Times New Roman" w:hAnsi="Times New Roman"/>
          <w:bCs/>
          <w:iCs/>
          <w:sz w:val="28"/>
          <w:szCs w:val="28"/>
        </w:rPr>
        <w:t>полигон  электросварки Нижнекамского многопрофильного колледжа.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Тип: </w:t>
      </w:r>
      <w:r w:rsidRPr="00CE48C9">
        <w:rPr>
          <w:rFonts w:ascii="Times New Roman" w:hAnsi="Times New Roman"/>
          <w:sz w:val="28"/>
          <w:szCs w:val="28"/>
        </w:rPr>
        <w:t>закрепление, повторение и обобщение.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Комплексное методическое и материа</w:t>
      </w:r>
      <w:r>
        <w:rPr>
          <w:rFonts w:ascii="Times New Roman" w:hAnsi="Times New Roman"/>
          <w:b/>
          <w:sz w:val="28"/>
          <w:szCs w:val="28"/>
        </w:rPr>
        <w:t>льно-техническое оснащение олимпиады</w:t>
      </w:r>
      <w:r w:rsidRPr="00CE48C9">
        <w:rPr>
          <w:rFonts w:ascii="Times New Roman" w:hAnsi="Times New Roman"/>
          <w:b/>
          <w:sz w:val="28"/>
          <w:szCs w:val="28"/>
        </w:rPr>
        <w:t>:</w:t>
      </w:r>
    </w:p>
    <w:p w:rsidR="00772FEE" w:rsidRPr="00CE48C9" w:rsidRDefault="00772FEE" w:rsidP="00772FEE">
      <w:pPr>
        <w:spacing w:after="0" w:line="360" w:lineRule="auto"/>
        <w:ind w:firstLine="340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1.Инструкционно – технологические карты.</w:t>
      </w:r>
    </w:p>
    <w:p w:rsidR="00772FEE" w:rsidRDefault="00772FEE" w:rsidP="00772FEE">
      <w:pPr>
        <w:spacing w:after="0" w:line="360" w:lineRule="auto"/>
        <w:ind w:firstLine="340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sz w:val="28"/>
          <w:szCs w:val="28"/>
        </w:rPr>
        <w:t>2. Тесты.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Инвентарь, инструменты, оборудование:</w:t>
      </w:r>
      <w:r w:rsidR="00E62319">
        <w:rPr>
          <w:rFonts w:ascii="Times New Roman" w:hAnsi="Times New Roman"/>
          <w:b/>
          <w:sz w:val="28"/>
          <w:szCs w:val="28"/>
        </w:rPr>
        <w:t xml:space="preserve"> </w:t>
      </w:r>
      <w:r w:rsidRPr="00CE48C9">
        <w:rPr>
          <w:rFonts w:ascii="Times New Roman" w:hAnsi="Times New Roman"/>
          <w:sz w:val="28"/>
          <w:szCs w:val="28"/>
        </w:rPr>
        <w:t>источник питания ВДМ – 630 и ВДМ – 1200 с балластными реостатами, электрододержатели, стальная щетка для чистки кромок перед сваркой и для удаления с поверхности швов остатков шлака, молоток шлакоотделитель для удаления шлаковой корки, зубило, шаблоны, стальная линейка, угольник, чертилка, напильник, электроды УОНИИ 13/55, ø 3</w:t>
      </w:r>
      <w:r w:rsidR="00E62319">
        <w:rPr>
          <w:rFonts w:ascii="Times New Roman" w:hAnsi="Times New Roman"/>
          <w:sz w:val="28"/>
          <w:szCs w:val="28"/>
        </w:rPr>
        <w:t xml:space="preserve"> мм, МР-3,  ø 3 мм, сталь Вст3</w:t>
      </w:r>
      <w:r w:rsidRPr="00CE48C9">
        <w:rPr>
          <w:rFonts w:ascii="Times New Roman" w:hAnsi="Times New Roman"/>
          <w:sz w:val="28"/>
          <w:szCs w:val="28"/>
        </w:rPr>
        <w:t>сп, толщиной 4 мм, сварочный щиток, защитные очки, спецодежда.</w:t>
      </w:r>
    </w:p>
    <w:p w:rsidR="00D16C8A" w:rsidRDefault="00D16C8A" w:rsidP="00D16C8A">
      <w:pPr>
        <w:spacing w:after="0" w:line="360" w:lineRule="auto"/>
        <w:ind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Конкурсное задание представляет собой серию из независимых модулей</w:t>
      </w:r>
      <w:r w:rsidR="00772FEE" w:rsidRPr="00CE48C9">
        <w:rPr>
          <w:rFonts w:ascii="Times New Roman" w:hAnsi="Times New Roman"/>
          <w:b/>
          <w:sz w:val="28"/>
          <w:szCs w:val="28"/>
        </w:rPr>
        <w:t>:</w:t>
      </w:r>
    </w:p>
    <w:tbl>
      <w:tblPr>
        <w:tblStyle w:val="af8"/>
        <w:tblW w:w="0" w:type="auto"/>
        <w:tblLook w:val="04A0"/>
      </w:tblPr>
      <w:tblGrid>
        <w:gridCol w:w="675"/>
        <w:gridCol w:w="7513"/>
        <w:gridCol w:w="1950"/>
      </w:tblGrid>
      <w:tr w:rsidR="00D16C8A" w:rsidTr="00D16C8A">
        <w:tc>
          <w:tcPr>
            <w:tcW w:w="675" w:type="dxa"/>
          </w:tcPr>
          <w:p w:rsidR="00D16C8A" w:rsidRDefault="00D16C8A" w:rsidP="00772FE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13" w:type="dxa"/>
          </w:tcPr>
          <w:p w:rsidR="00D16C8A" w:rsidRDefault="00D16C8A" w:rsidP="00D16C8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Модуль</w:t>
            </w:r>
          </w:p>
        </w:tc>
        <w:tc>
          <w:tcPr>
            <w:tcW w:w="1950" w:type="dxa"/>
          </w:tcPr>
          <w:p w:rsidR="00D16C8A" w:rsidRDefault="00D16C8A" w:rsidP="00D16C8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</w:tr>
      <w:tr w:rsidR="00D16C8A" w:rsidTr="00D16C8A">
        <w:tc>
          <w:tcPr>
            <w:tcW w:w="675" w:type="dxa"/>
          </w:tcPr>
          <w:p w:rsidR="00D16C8A" w:rsidRDefault="00D16C8A" w:rsidP="00D16C8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7513" w:type="dxa"/>
          </w:tcPr>
          <w:p w:rsidR="00D16C8A" w:rsidRDefault="00D16C8A" w:rsidP="00772FE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48CB">
              <w:rPr>
                <w:rFonts w:ascii="Times New Roman" w:hAnsi="Times New Roman"/>
                <w:sz w:val="28"/>
                <w:szCs w:val="28"/>
              </w:rPr>
              <w:t>Электродуговая сварка пластин встык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угол в нижнем положении шва</w:t>
            </w:r>
          </w:p>
        </w:tc>
        <w:tc>
          <w:tcPr>
            <w:tcW w:w="1950" w:type="dxa"/>
          </w:tcPr>
          <w:p w:rsidR="00D16C8A" w:rsidRDefault="00D16C8A" w:rsidP="00772FE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минут</w:t>
            </w:r>
          </w:p>
        </w:tc>
      </w:tr>
      <w:tr w:rsidR="00D16C8A" w:rsidTr="00D16C8A">
        <w:tc>
          <w:tcPr>
            <w:tcW w:w="675" w:type="dxa"/>
          </w:tcPr>
          <w:p w:rsidR="00D16C8A" w:rsidRDefault="00D16C8A" w:rsidP="00D16C8A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7513" w:type="dxa"/>
          </w:tcPr>
          <w:p w:rsidR="00D16C8A" w:rsidRDefault="00D16C8A" w:rsidP="00772FE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748CB">
              <w:rPr>
                <w:rFonts w:ascii="Times New Roman" w:hAnsi="Times New Roman"/>
                <w:sz w:val="28"/>
                <w:szCs w:val="28"/>
              </w:rPr>
              <w:t>Электродуговая сварка пластин встык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тавр в наклонном положении шва</w:t>
            </w:r>
          </w:p>
        </w:tc>
        <w:tc>
          <w:tcPr>
            <w:tcW w:w="1950" w:type="dxa"/>
          </w:tcPr>
          <w:p w:rsidR="00D16C8A" w:rsidRDefault="00D16C8A" w:rsidP="00772FE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минут</w:t>
            </w:r>
          </w:p>
        </w:tc>
      </w:tr>
    </w:tbl>
    <w:p w:rsidR="00772FEE" w:rsidRPr="009748CB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</w:p>
    <w:p w:rsidR="00D16C8A" w:rsidRDefault="00D16C8A" w:rsidP="00772FEE">
      <w:pPr>
        <w:spacing w:after="0" w:line="360" w:lineRule="auto"/>
        <w:ind w:firstLine="340"/>
        <w:jc w:val="both"/>
        <w:rPr>
          <w:rFonts w:ascii="Times New Roman" w:hAnsi="Times New Roman"/>
          <w:b/>
          <w:sz w:val="28"/>
          <w:szCs w:val="28"/>
        </w:rPr>
      </w:pPr>
    </w:p>
    <w:p w:rsidR="00772FEE" w:rsidRPr="009748CB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b/>
          <w:sz w:val="28"/>
          <w:szCs w:val="28"/>
        </w:rPr>
      </w:pPr>
      <w:r w:rsidRPr="009748CB">
        <w:rPr>
          <w:rFonts w:ascii="Times New Roman" w:hAnsi="Times New Roman"/>
          <w:b/>
          <w:sz w:val="28"/>
          <w:szCs w:val="28"/>
        </w:rPr>
        <w:lastRenderedPageBreak/>
        <w:t xml:space="preserve">Ход </w:t>
      </w:r>
      <w:r w:rsidR="006E1F02">
        <w:rPr>
          <w:rFonts w:ascii="Times New Roman" w:hAnsi="Times New Roman"/>
          <w:b/>
          <w:sz w:val="28"/>
          <w:szCs w:val="28"/>
        </w:rPr>
        <w:t>конкурса</w:t>
      </w:r>
    </w:p>
    <w:p w:rsidR="00772FEE" w:rsidRPr="00CE48C9" w:rsidRDefault="00772FEE" w:rsidP="00772FEE">
      <w:pPr>
        <w:spacing w:after="0" w:line="360" w:lineRule="auto"/>
        <w:ind w:firstLine="340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1. Организационный момент:</w:t>
      </w:r>
    </w:p>
    <w:p w:rsidR="00772FEE" w:rsidRPr="006E1F02" w:rsidRDefault="00772FEE" w:rsidP="00772FEE">
      <w:pPr>
        <w:pStyle w:val="af5"/>
        <w:spacing w:line="360" w:lineRule="auto"/>
        <w:ind w:firstLine="340"/>
        <w:outlineLvl w:val="0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i/>
          <w:sz w:val="28"/>
          <w:szCs w:val="28"/>
        </w:rPr>
        <w:t>1.1.</w:t>
      </w:r>
      <w:r w:rsidRPr="006E1F02">
        <w:rPr>
          <w:rFonts w:ascii="Times New Roman" w:hAnsi="Times New Roman"/>
          <w:sz w:val="28"/>
          <w:szCs w:val="28"/>
        </w:rPr>
        <w:t xml:space="preserve">Представление </w:t>
      </w:r>
      <w:r w:rsidR="006E1F02" w:rsidRPr="006E1F02">
        <w:rPr>
          <w:rFonts w:ascii="Times New Roman" w:hAnsi="Times New Roman"/>
          <w:sz w:val="28"/>
          <w:szCs w:val="28"/>
        </w:rPr>
        <w:t>экспертов</w:t>
      </w:r>
      <w:r w:rsidRPr="006E1F02">
        <w:rPr>
          <w:rFonts w:ascii="Times New Roman" w:hAnsi="Times New Roman"/>
          <w:sz w:val="28"/>
          <w:szCs w:val="28"/>
        </w:rPr>
        <w:t xml:space="preserve"> и участников конкурса</w:t>
      </w:r>
    </w:p>
    <w:p w:rsidR="00772FEE" w:rsidRPr="00CE48C9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1.2.</w:t>
      </w:r>
      <w:r w:rsidRPr="00CE48C9">
        <w:rPr>
          <w:rFonts w:ascii="Times New Roman" w:hAnsi="Times New Roman"/>
          <w:sz w:val="28"/>
          <w:szCs w:val="28"/>
        </w:rPr>
        <w:t xml:space="preserve"> Проверка наличия и готовности обучающихся к </w:t>
      </w:r>
      <w:r w:rsidR="006E1F02">
        <w:rPr>
          <w:rFonts w:ascii="Times New Roman" w:hAnsi="Times New Roman"/>
          <w:sz w:val="28"/>
          <w:szCs w:val="28"/>
        </w:rPr>
        <w:t>конкурсу</w:t>
      </w:r>
      <w:r w:rsidRPr="00CE48C9">
        <w:rPr>
          <w:rFonts w:ascii="Times New Roman" w:hAnsi="Times New Roman"/>
          <w:sz w:val="28"/>
          <w:szCs w:val="28"/>
        </w:rPr>
        <w:t>.</w:t>
      </w:r>
    </w:p>
    <w:p w:rsidR="00772FEE" w:rsidRPr="00CE48C9" w:rsidRDefault="00772FEE" w:rsidP="00772FEE">
      <w:pPr>
        <w:spacing w:after="0" w:line="360" w:lineRule="auto"/>
        <w:ind w:firstLine="340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2.Вводный инструктаж </w:t>
      </w:r>
    </w:p>
    <w:p w:rsidR="00772FEE" w:rsidRPr="00CE48C9" w:rsidRDefault="00772FEE" w:rsidP="00772FEE">
      <w:pPr>
        <w:spacing w:after="0" w:line="360" w:lineRule="auto"/>
        <w:ind w:firstLine="340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 xml:space="preserve">2.1. </w:t>
      </w:r>
      <w:r w:rsidR="006E1F02">
        <w:rPr>
          <w:rFonts w:ascii="Times New Roman" w:hAnsi="Times New Roman"/>
          <w:sz w:val="28"/>
          <w:szCs w:val="28"/>
        </w:rPr>
        <w:t>Сообщение темы</w:t>
      </w:r>
      <w:r w:rsidRPr="00CE48C9">
        <w:rPr>
          <w:rFonts w:ascii="Times New Roman" w:hAnsi="Times New Roman"/>
          <w:sz w:val="28"/>
          <w:szCs w:val="28"/>
        </w:rPr>
        <w:t>, формы проведения и целей</w:t>
      </w:r>
      <w:r w:rsidR="006E1F02">
        <w:rPr>
          <w:rFonts w:ascii="Times New Roman" w:hAnsi="Times New Roman"/>
          <w:sz w:val="28"/>
          <w:szCs w:val="28"/>
        </w:rPr>
        <w:t xml:space="preserve"> конкурса</w:t>
      </w:r>
    </w:p>
    <w:p w:rsidR="00772FEE" w:rsidRPr="00500DBD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2.2.</w:t>
      </w:r>
      <w:r w:rsidRPr="00500DBD">
        <w:rPr>
          <w:rFonts w:ascii="Times New Roman" w:hAnsi="Times New Roman"/>
          <w:sz w:val="28"/>
          <w:szCs w:val="28"/>
        </w:rPr>
        <w:t>Мотивация: выступление мастера производственного обучения.</w:t>
      </w:r>
    </w:p>
    <w:p w:rsidR="00772FEE" w:rsidRPr="00500DBD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00038C">
        <w:rPr>
          <w:rFonts w:ascii="Times New Roman" w:hAnsi="Times New Roman"/>
          <w:b/>
          <w:sz w:val="28"/>
          <w:szCs w:val="28"/>
        </w:rPr>
        <w:t>Теоретический тур.</w:t>
      </w:r>
      <w:r w:rsidRPr="0000038C">
        <w:rPr>
          <w:rFonts w:ascii="Times New Roman" w:hAnsi="Times New Roman"/>
          <w:sz w:val="28"/>
          <w:szCs w:val="28"/>
        </w:rPr>
        <w:t xml:space="preserve">Проверяются теоретические знания по основам теории сварки. </w:t>
      </w:r>
      <w:r>
        <w:rPr>
          <w:rFonts w:ascii="Times New Roman" w:hAnsi="Times New Roman"/>
          <w:sz w:val="28"/>
          <w:szCs w:val="28"/>
        </w:rPr>
        <w:t>Выполнение теста, т</w:t>
      </w:r>
      <w:r w:rsidR="00F060B0">
        <w:rPr>
          <w:rFonts w:ascii="Times New Roman" w:hAnsi="Times New Roman"/>
          <w:sz w:val="28"/>
          <w:szCs w:val="28"/>
        </w:rPr>
        <w:t>ест содержит 20</w:t>
      </w:r>
      <w:r w:rsidRPr="0000038C">
        <w:rPr>
          <w:rFonts w:ascii="Times New Roman" w:hAnsi="Times New Roman"/>
          <w:sz w:val="28"/>
          <w:szCs w:val="28"/>
        </w:rPr>
        <w:t xml:space="preserve"> вопросов</w:t>
      </w:r>
      <w:r>
        <w:t>.</w:t>
      </w:r>
      <w:r w:rsidRPr="00500DBD">
        <w:rPr>
          <w:rFonts w:ascii="Times New Roman" w:hAnsi="Times New Roman"/>
          <w:sz w:val="28"/>
          <w:szCs w:val="28"/>
        </w:rPr>
        <w:t xml:space="preserve"> Время на выполнение теоретической части – </w:t>
      </w:r>
      <w:r w:rsidR="00F060B0">
        <w:rPr>
          <w:rFonts w:ascii="Times New Roman" w:hAnsi="Times New Roman"/>
          <w:sz w:val="28"/>
          <w:szCs w:val="28"/>
        </w:rPr>
        <w:t>1</w:t>
      </w:r>
      <w:r w:rsidRPr="00500DBD">
        <w:rPr>
          <w:rFonts w:ascii="Times New Roman" w:hAnsi="Times New Roman"/>
          <w:sz w:val="28"/>
          <w:szCs w:val="28"/>
        </w:rPr>
        <w:t>0 минут.</w:t>
      </w:r>
    </w:p>
    <w:p w:rsidR="00772FEE" w:rsidRPr="0000038C" w:rsidRDefault="00772FEE" w:rsidP="00772FEE">
      <w:pPr>
        <w:pStyle w:val="af5"/>
        <w:spacing w:line="360" w:lineRule="auto"/>
        <w:ind w:firstLine="340"/>
        <w:jc w:val="both"/>
        <w:outlineLvl w:val="0"/>
        <w:rPr>
          <w:rFonts w:ascii="Times New Roman" w:hAnsi="Times New Roman"/>
        </w:rPr>
      </w:pPr>
      <w:r w:rsidRPr="0000038C">
        <w:rPr>
          <w:rFonts w:ascii="Times New Roman" w:hAnsi="Times New Roman"/>
          <w:b/>
          <w:i/>
          <w:sz w:val="28"/>
          <w:szCs w:val="28"/>
        </w:rPr>
        <w:t>Практический тур.</w:t>
      </w:r>
    </w:p>
    <w:p w:rsidR="00772FEE" w:rsidRPr="00F02561" w:rsidRDefault="00772FEE" w:rsidP="00772FEE">
      <w:pPr>
        <w:spacing w:after="0" w:line="360" w:lineRule="auto"/>
        <w:ind w:firstLine="3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Электросварочные работы</w:t>
      </w:r>
    </w:p>
    <w:p w:rsidR="00772FEE" w:rsidRPr="00500DBD" w:rsidRDefault="00772FEE" w:rsidP="006E1F02">
      <w:pPr>
        <w:spacing w:after="0" w:line="360" w:lineRule="auto"/>
        <w:ind w:firstLine="340"/>
        <w:jc w:val="center"/>
        <w:rPr>
          <w:rFonts w:ascii="Times New Roman" w:hAnsi="Times New Roman"/>
          <w:b/>
          <w:sz w:val="28"/>
          <w:szCs w:val="28"/>
        </w:rPr>
      </w:pPr>
      <w:r w:rsidRPr="00CE48C9">
        <w:rPr>
          <w:rFonts w:ascii="Times New Roman" w:hAnsi="Times New Roman"/>
          <w:b/>
          <w:sz w:val="28"/>
          <w:szCs w:val="28"/>
        </w:rPr>
        <w:t>3. Текущий инструктаж</w:t>
      </w:r>
    </w:p>
    <w:p w:rsidR="00772FEE" w:rsidRPr="00500DBD" w:rsidRDefault="00772FEE" w:rsidP="00772FEE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00DBD">
        <w:rPr>
          <w:rFonts w:ascii="Times New Roman" w:hAnsi="Times New Roman"/>
          <w:b/>
          <w:sz w:val="28"/>
          <w:szCs w:val="28"/>
        </w:rPr>
        <w:t>Порядок выполнения задания №1,2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7797"/>
        <w:gridCol w:w="1559"/>
      </w:tblGrid>
      <w:tr w:rsidR="00772FEE" w:rsidRPr="00500DBD" w:rsidTr="00261215">
        <w:trPr>
          <w:trHeight w:val="83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2FEE" w:rsidRPr="00500DBD" w:rsidRDefault="00772FEE" w:rsidP="002612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Порядок выполнения задания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Кол-во операций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организовать рабочее место в соответствии с техническим заданием и соблюдением  правил и норм по ОТ и ТБ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rPr>
          <w:trHeight w:val="330"/>
        </w:trPr>
        <w:tc>
          <w:tcPr>
            <w:tcW w:w="10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Последовательность выполнения работ</w:t>
            </w:r>
          </w:p>
        </w:tc>
      </w:tr>
      <w:tr w:rsidR="00772FEE" w:rsidRPr="00500DBD" w:rsidTr="00261215">
        <w:trPr>
          <w:trHeight w:val="35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изучить инструкционно – технологическую карту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 xml:space="preserve">очистить поверхности кромок шириной 25 –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500DBD">
                <w:rPr>
                  <w:rFonts w:ascii="Times New Roman" w:hAnsi="Times New Roman"/>
                  <w:sz w:val="24"/>
                  <w:szCs w:val="24"/>
                </w:rPr>
                <w:t>30 мм</w:t>
              </w:r>
            </w:smartTag>
            <w:r w:rsidRPr="00500DBD">
              <w:rPr>
                <w:rFonts w:ascii="Times New Roman" w:hAnsi="Times New Roman"/>
                <w:sz w:val="24"/>
                <w:szCs w:val="24"/>
              </w:rPr>
              <w:t xml:space="preserve"> металлической щеткой.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rPr>
          <w:trHeight w:val="28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сборка деталей: уложить пластины на стол с зазором между ними до 1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rPr>
          <w:trHeight w:val="329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контроль зазора  при помощи щупа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rPr>
          <w:trHeight w:val="3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 xml:space="preserve">подобрать силу сварочного тока и совершить прихватку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rPr>
          <w:trHeight w:val="435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контроль качества прихваток, сборки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сварка пластин встык, тавр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очистка поверхности шва от шлака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проверить качество сварного соединения внешним осмотром и измерениями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убрать рабочее место.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2FEE" w:rsidRPr="00500DBD" w:rsidTr="0026121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FEE" w:rsidRPr="00500DBD" w:rsidRDefault="00772FEE" w:rsidP="0026121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DB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6E1F02" w:rsidRDefault="006E1F02" w:rsidP="006E1F0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72FEE" w:rsidRDefault="00772FEE" w:rsidP="006E1F02">
      <w:pPr>
        <w:spacing w:after="0" w:line="36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lastRenderedPageBreak/>
        <w:t>Ознакомление с критериями оценивания.</w:t>
      </w:r>
    </w:p>
    <w:p w:rsidR="00772FEE" w:rsidRPr="0000038C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038C">
        <w:rPr>
          <w:rFonts w:ascii="Times New Roman" w:hAnsi="Times New Roman"/>
          <w:sz w:val="28"/>
          <w:szCs w:val="28"/>
        </w:rPr>
        <w:t>При проведении итогов выполнения практического задания учитываются: техника выполнения швов; правильность ведения технологического процесса; качеств</w:t>
      </w:r>
      <w:r>
        <w:rPr>
          <w:rFonts w:ascii="Times New Roman" w:hAnsi="Times New Roman"/>
          <w:sz w:val="28"/>
          <w:szCs w:val="28"/>
        </w:rPr>
        <w:t xml:space="preserve">о сборки и прихватки изделия; </w:t>
      </w:r>
      <w:r w:rsidRPr="0000038C">
        <w:rPr>
          <w:rFonts w:ascii="Times New Roman" w:hAnsi="Times New Roman"/>
          <w:sz w:val="28"/>
          <w:szCs w:val="28"/>
        </w:rPr>
        <w:t xml:space="preserve">соблюдение условий техники безопасности; качество выполнения шва. </w:t>
      </w:r>
    </w:p>
    <w:p w:rsidR="00772FEE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Баллы снимаются за: </w:t>
      </w:r>
      <w:r w:rsidRPr="0000038C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соответствие величины катета; наличие прожогов;  наличие трещин; не заваренные кратеры; чешуйчатость сварного шва; подрезы; </w:t>
      </w:r>
      <w:r w:rsidRPr="0000038C">
        <w:rPr>
          <w:rFonts w:ascii="Times New Roman" w:hAnsi="Times New Roman"/>
          <w:sz w:val="28"/>
          <w:szCs w:val="28"/>
        </w:rPr>
        <w:t>несоблюден</w:t>
      </w:r>
      <w:r>
        <w:rPr>
          <w:rFonts w:ascii="Times New Roman" w:hAnsi="Times New Roman"/>
          <w:sz w:val="28"/>
          <w:szCs w:val="28"/>
        </w:rPr>
        <w:t xml:space="preserve">ие технологического процесса; </w:t>
      </w:r>
      <w:r w:rsidRPr="0000038C">
        <w:rPr>
          <w:rFonts w:ascii="Times New Roman" w:hAnsi="Times New Roman"/>
          <w:sz w:val="28"/>
          <w:szCs w:val="28"/>
        </w:rPr>
        <w:t xml:space="preserve">нарушение ТБ. </w:t>
      </w:r>
    </w:p>
    <w:p w:rsidR="00772FEE" w:rsidRPr="0000038C" w:rsidRDefault="00D16C8A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контроля  модулей:  визуально – измерительный контроль.</w:t>
      </w:r>
      <w:bookmarkStart w:id="0" w:name="_GoBack"/>
      <w:bookmarkEnd w:id="0"/>
    </w:p>
    <w:p w:rsidR="00772FEE" w:rsidRPr="00CE48C9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748CB">
        <w:rPr>
          <w:rFonts w:ascii="Times New Roman" w:hAnsi="Times New Roman"/>
          <w:b/>
          <w:sz w:val="28"/>
          <w:szCs w:val="28"/>
        </w:rPr>
        <w:t>4.</w:t>
      </w:r>
      <w:r w:rsidRPr="00CE48C9">
        <w:rPr>
          <w:rFonts w:ascii="Times New Roman" w:hAnsi="Times New Roman"/>
          <w:b/>
          <w:sz w:val="28"/>
          <w:szCs w:val="28"/>
        </w:rPr>
        <w:t>Заключительный инструктаж.</w:t>
      </w:r>
    </w:p>
    <w:p w:rsidR="00772FEE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8CB">
        <w:rPr>
          <w:rFonts w:ascii="Times New Roman" w:hAnsi="Times New Roman"/>
          <w:b/>
          <w:sz w:val="28"/>
          <w:szCs w:val="28"/>
        </w:rPr>
        <w:t>4.1.</w:t>
      </w:r>
      <w:r w:rsidRPr="00CE48C9">
        <w:rPr>
          <w:rFonts w:ascii="Times New Roman" w:hAnsi="Times New Roman"/>
          <w:sz w:val="28"/>
          <w:szCs w:val="28"/>
        </w:rPr>
        <w:t xml:space="preserve"> Обсуждение результатов работы</w:t>
      </w:r>
      <w:r>
        <w:rPr>
          <w:rFonts w:ascii="Times New Roman" w:hAnsi="Times New Roman"/>
          <w:sz w:val="28"/>
          <w:szCs w:val="28"/>
        </w:rPr>
        <w:t>.</w:t>
      </w:r>
    </w:p>
    <w:p w:rsidR="00772FEE" w:rsidRPr="009748CB" w:rsidRDefault="00772FEE" w:rsidP="00772FE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48CB">
        <w:rPr>
          <w:rFonts w:ascii="Times New Roman" w:hAnsi="Times New Roman"/>
          <w:b/>
          <w:sz w:val="28"/>
          <w:szCs w:val="28"/>
        </w:rPr>
        <w:t>4.2.</w:t>
      </w:r>
      <w:r w:rsidRPr="00CE48C9">
        <w:rPr>
          <w:rFonts w:ascii="Times New Roman" w:hAnsi="Times New Roman"/>
          <w:sz w:val="28"/>
          <w:szCs w:val="28"/>
        </w:rPr>
        <w:t xml:space="preserve">Подведение итогов </w:t>
      </w:r>
      <w:r w:rsidR="0089709E"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>, заполнение ведомостей оценивания</w:t>
      </w:r>
      <w:r w:rsidRPr="00CE48C9">
        <w:rPr>
          <w:rFonts w:ascii="Times New Roman" w:hAnsi="Times New Roman"/>
          <w:sz w:val="28"/>
          <w:szCs w:val="28"/>
        </w:rPr>
        <w:t xml:space="preserve"> и присуждение  призовых мест.</w:t>
      </w:r>
    </w:p>
    <w:p w:rsidR="00772FEE" w:rsidRPr="009748CB" w:rsidRDefault="00772FEE" w:rsidP="00772FE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748CB">
        <w:rPr>
          <w:rFonts w:ascii="Times New Roman" w:hAnsi="Times New Roman"/>
          <w:b/>
          <w:sz w:val="28"/>
          <w:szCs w:val="28"/>
          <w:lang w:val="tt-RU"/>
        </w:rPr>
        <w:t xml:space="preserve">И Т О Г О В А Я    В Е Д О М О С Т </w:t>
      </w:r>
      <w:r w:rsidRPr="009748CB">
        <w:rPr>
          <w:rFonts w:ascii="Times New Roman" w:hAnsi="Times New Roman"/>
          <w:b/>
          <w:sz w:val="28"/>
          <w:szCs w:val="28"/>
        </w:rPr>
        <w:t>Ь</w:t>
      </w:r>
    </w:p>
    <w:p w:rsidR="001119F6" w:rsidRPr="0089709E" w:rsidRDefault="006E1F02" w:rsidP="0089709E">
      <w:pPr>
        <w:pStyle w:val="a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конкурса</w:t>
      </w:r>
      <w:r w:rsidR="0089709E">
        <w:rPr>
          <w:b/>
          <w:sz w:val="28"/>
          <w:szCs w:val="28"/>
        </w:rPr>
        <w:t xml:space="preserve"> профессионального мастерства</w:t>
      </w:r>
    </w:p>
    <w:tbl>
      <w:tblPr>
        <w:tblStyle w:val="af8"/>
        <w:tblW w:w="0" w:type="auto"/>
        <w:tblLook w:val="04A0"/>
      </w:tblPr>
      <w:tblGrid>
        <w:gridCol w:w="661"/>
        <w:gridCol w:w="1571"/>
        <w:gridCol w:w="2222"/>
        <w:gridCol w:w="1833"/>
        <w:gridCol w:w="1940"/>
        <w:gridCol w:w="1911"/>
      </w:tblGrid>
      <w:tr w:rsidR="0089709E" w:rsidRPr="00645745" w:rsidTr="0089709E">
        <w:trPr>
          <w:trHeight w:val="798"/>
        </w:trPr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71" w:type="dxa"/>
          </w:tcPr>
          <w:p w:rsidR="0089709E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участника</w:t>
            </w:r>
          </w:p>
        </w:tc>
        <w:tc>
          <w:tcPr>
            <w:tcW w:w="2222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Выполнение тестов</w:t>
            </w:r>
          </w:p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(0-2</w:t>
            </w: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0 б.)</w:t>
            </w: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часть</w:t>
            </w:r>
          </w:p>
          <w:p w:rsidR="0089709E" w:rsidRPr="00582691" w:rsidRDefault="0089709E" w:rsidP="0089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(0-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 xml:space="preserve"> б.)</w:t>
            </w: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Занятое место</w:t>
            </w: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71" w:type="dxa"/>
          </w:tcPr>
          <w:p w:rsidR="0089709E" w:rsidRPr="00582691" w:rsidRDefault="0089709E" w:rsidP="0089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pStyle w:val="Default"/>
              <w:spacing w:after="200"/>
              <w:jc w:val="center"/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71" w:type="dxa"/>
          </w:tcPr>
          <w:p w:rsidR="0089709E" w:rsidRPr="00582691" w:rsidRDefault="0089709E" w:rsidP="0089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pStyle w:val="Default"/>
              <w:spacing w:after="200"/>
              <w:jc w:val="center"/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71" w:type="dxa"/>
          </w:tcPr>
          <w:p w:rsidR="0089709E" w:rsidRPr="00582691" w:rsidRDefault="0089709E" w:rsidP="0089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pStyle w:val="Default"/>
              <w:spacing w:after="200"/>
              <w:jc w:val="center"/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rPr>
          <w:trHeight w:val="207"/>
        </w:trPr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71" w:type="dxa"/>
          </w:tcPr>
          <w:p w:rsidR="0089709E" w:rsidRPr="00582691" w:rsidRDefault="0089709E" w:rsidP="00897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pStyle w:val="Default"/>
              <w:spacing w:after="200"/>
              <w:jc w:val="center"/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rPr>
          <w:trHeight w:val="315"/>
        </w:trPr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71" w:type="dxa"/>
          </w:tcPr>
          <w:p w:rsidR="0089709E" w:rsidRPr="00582691" w:rsidRDefault="0089709E" w:rsidP="00897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89709E">
            <w:pPr>
              <w:pStyle w:val="Default"/>
              <w:spacing w:after="200"/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897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897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8970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7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7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7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09E" w:rsidRPr="00645745" w:rsidTr="0089709E">
        <w:tc>
          <w:tcPr>
            <w:tcW w:w="66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26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71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2" w:type="dxa"/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tcBorders>
              <w:righ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1" w:type="dxa"/>
            <w:tcBorders>
              <w:left w:val="single" w:sz="4" w:space="0" w:color="auto"/>
            </w:tcBorders>
          </w:tcPr>
          <w:p w:rsidR="0089709E" w:rsidRPr="00582691" w:rsidRDefault="0089709E" w:rsidP="002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19F6" w:rsidRPr="00E67BCB" w:rsidRDefault="001119F6" w:rsidP="001119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19F6" w:rsidRPr="00E67BCB" w:rsidRDefault="001119F6" w:rsidP="001119F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19F6" w:rsidRPr="00E67BCB" w:rsidRDefault="001119F6" w:rsidP="001119F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19F6" w:rsidRPr="00E67BCB" w:rsidRDefault="001119F6" w:rsidP="001119F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19F6" w:rsidRPr="00E67BCB" w:rsidRDefault="001119F6" w:rsidP="001119F6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19F6" w:rsidRPr="0089709E" w:rsidRDefault="0089709E" w:rsidP="00AA54BC">
      <w:pPr>
        <w:pStyle w:val="Default"/>
        <w:ind w:left="1080"/>
        <w:jc w:val="center"/>
        <w:rPr>
          <w:sz w:val="28"/>
          <w:szCs w:val="28"/>
        </w:rPr>
      </w:pPr>
      <w:r w:rsidRPr="0089709E">
        <w:rPr>
          <w:b/>
          <w:bCs/>
          <w:sz w:val="28"/>
          <w:szCs w:val="28"/>
        </w:rPr>
        <w:lastRenderedPageBreak/>
        <w:t xml:space="preserve">4. </w:t>
      </w:r>
      <w:r w:rsidR="001119F6" w:rsidRPr="0089709E">
        <w:rPr>
          <w:b/>
          <w:bCs/>
          <w:sz w:val="28"/>
          <w:szCs w:val="28"/>
        </w:rPr>
        <w:t xml:space="preserve"> Критерии оценки конкурсных заданий</w:t>
      </w:r>
    </w:p>
    <w:p w:rsidR="001119F6" w:rsidRPr="0089709E" w:rsidRDefault="001119F6" w:rsidP="001119F6">
      <w:pPr>
        <w:pStyle w:val="Default"/>
        <w:rPr>
          <w:sz w:val="28"/>
          <w:szCs w:val="28"/>
        </w:rPr>
      </w:pPr>
    </w:p>
    <w:p w:rsidR="001119F6" w:rsidRPr="0089709E" w:rsidRDefault="001119F6" w:rsidP="001119F6">
      <w:pPr>
        <w:pStyle w:val="Default"/>
        <w:spacing w:line="276" w:lineRule="auto"/>
        <w:rPr>
          <w:b/>
          <w:sz w:val="28"/>
          <w:szCs w:val="28"/>
        </w:rPr>
      </w:pPr>
      <w:r w:rsidRPr="0089709E">
        <w:rPr>
          <w:b/>
          <w:bCs/>
          <w:sz w:val="28"/>
          <w:szCs w:val="28"/>
        </w:rPr>
        <w:t xml:space="preserve">1. </w:t>
      </w:r>
      <w:r w:rsidRPr="0089709E">
        <w:rPr>
          <w:b/>
          <w:sz w:val="28"/>
          <w:szCs w:val="28"/>
        </w:rPr>
        <w:t xml:space="preserve"> Задание1 уровня</w:t>
      </w:r>
    </w:p>
    <w:p w:rsidR="001119F6" w:rsidRPr="0089709E" w:rsidRDefault="001119F6" w:rsidP="001119F6">
      <w:pPr>
        <w:pStyle w:val="Default"/>
        <w:spacing w:line="276" w:lineRule="auto"/>
        <w:rPr>
          <w:b/>
          <w:i/>
          <w:sz w:val="28"/>
          <w:szCs w:val="28"/>
        </w:rPr>
      </w:pPr>
      <w:r w:rsidRPr="0089709E">
        <w:rPr>
          <w:b/>
          <w:i/>
          <w:sz w:val="28"/>
          <w:szCs w:val="28"/>
        </w:rPr>
        <w:t>Тестирование: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Результат оценивается в баллах, соответствующих правильному ответу: за каждый правильный ответ 0,5 балла.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М</w:t>
      </w:r>
      <w:r w:rsidR="0089709E" w:rsidRPr="0089709E">
        <w:rPr>
          <w:sz w:val="28"/>
          <w:szCs w:val="28"/>
        </w:rPr>
        <w:t>аксимальная оценка - 10 баллов.</w:t>
      </w:r>
    </w:p>
    <w:p w:rsidR="001119F6" w:rsidRPr="0089709E" w:rsidRDefault="001119F6" w:rsidP="001119F6">
      <w:pPr>
        <w:pStyle w:val="Default"/>
        <w:spacing w:line="276" w:lineRule="auto"/>
        <w:rPr>
          <w:b/>
          <w:bCs/>
          <w:sz w:val="28"/>
          <w:szCs w:val="28"/>
        </w:rPr>
      </w:pPr>
      <w:r w:rsidRPr="0089709E">
        <w:rPr>
          <w:b/>
          <w:bCs/>
          <w:sz w:val="28"/>
          <w:szCs w:val="28"/>
        </w:rPr>
        <w:t xml:space="preserve">2. </w:t>
      </w:r>
      <w:r w:rsidRPr="0089709E">
        <w:rPr>
          <w:b/>
          <w:sz w:val="28"/>
          <w:szCs w:val="28"/>
        </w:rPr>
        <w:t>Задание 2 уровня</w:t>
      </w:r>
    </w:p>
    <w:p w:rsidR="001119F6" w:rsidRPr="0089709E" w:rsidRDefault="001119F6" w:rsidP="001119F6">
      <w:pPr>
        <w:pStyle w:val="Default"/>
        <w:spacing w:line="276" w:lineRule="auto"/>
        <w:rPr>
          <w:i/>
          <w:sz w:val="28"/>
          <w:szCs w:val="28"/>
        </w:rPr>
      </w:pPr>
      <w:r w:rsidRPr="0089709E">
        <w:rPr>
          <w:b/>
          <w:bCs/>
          <w:i/>
          <w:sz w:val="28"/>
          <w:szCs w:val="28"/>
        </w:rPr>
        <w:t xml:space="preserve">Изготовление сварной конструкции по чертежу и карте технологического процесса.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Максимальная оценка – 70 баллов;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При одинаковом количестве баллов учитывается лучшее время. </w:t>
      </w:r>
    </w:p>
    <w:p w:rsidR="0089709E" w:rsidRPr="0089709E" w:rsidRDefault="0089709E" w:rsidP="0089709E">
      <w:pPr>
        <w:pStyle w:val="Default"/>
        <w:rPr>
          <w:sz w:val="28"/>
          <w:szCs w:val="28"/>
        </w:rPr>
      </w:pPr>
      <w:r w:rsidRPr="0089709E">
        <w:rPr>
          <w:sz w:val="28"/>
          <w:szCs w:val="28"/>
        </w:rPr>
        <w:t>Ознакомление с критериями оценивания.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b/>
          <w:bCs/>
          <w:sz w:val="28"/>
          <w:szCs w:val="28"/>
        </w:rPr>
        <w:t>2.1. Критерии оценки</w:t>
      </w:r>
      <w:r w:rsidRPr="0089709E">
        <w:rPr>
          <w:b/>
          <w:sz w:val="28"/>
          <w:szCs w:val="28"/>
        </w:rPr>
        <w:t xml:space="preserve"> задания 2 уровня</w:t>
      </w:r>
      <w:r w:rsidRPr="0089709E">
        <w:rPr>
          <w:b/>
          <w:bCs/>
          <w:sz w:val="28"/>
          <w:szCs w:val="28"/>
        </w:rPr>
        <w:t xml:space="preserve">. </w:t>
      </w:r>
    </w:p>
    <w:p w:rsidR="001119F6" w:rsidRPr="0089709E" w:rsidRDefault="001119F6" w:rsidP="001119F6">
      <w:pPr>
        <w:pStyle w:val="Default"/>
        <w:spacing w:line="276" w:lineRule="auto"/>
        <w:rPr>
          <w:i/>
          <w:sz w:val="28"/>
          <w:szCs w:val="28"/>
        </w:rPr>
      </w:pPr>
      <w:r w:rsidRPr="0089709E">
        <w:rPr>
          <w:b/>
          <w:bCs/>
          <w:i/>
          <w:sz w:val="28"/>
          <w:szCs w:val="28"/>
        </w:rPr>
        <w:t xml:space="preserve">2.1.1. Соблюдение техники безопасности при выполнении сварочных работ (ГОСТ 12.3003-75) и работе на заготовительном оборудовании - 10 баллов.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Баллы снижаются за: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работа без рукавиц;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брюки заправлены в обувь;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работа без головного убора;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отбивка шлака без использования защитных очков;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не выполнена уборка рабочего места после сварки;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></w:t>
      </w:r>
      <w:r w:rsidRPr="0089709E">
        <w:rPr>
          <w:sz w:val="28"/>
          <w:szCs w:val="28"/>
        </w:rPr>
        <w:t xml:space="preserve">работа в рукавицах на заточном станке. </w:t>
      </w:r>
    </w:p>
    <w:p w:rsidR="001119F6" w:rsidRPr="0089709E" w:rsidRDefault="001119F6" w:rsidP="001119F6">
      <w:pPr>
        <w:pStyle w:val="Default"/>
        <w:spacing w:line="276" w:lineRule="auto"/>
        <w:rPr>
          <w:i/>
          <w:sz w:val="28"/>
          <w:szCs w:val="28"/>
        </w:rPr>
      </w:pPr>
      <w:r w:rsidRPr="0089709E">
        <w:rPr>
          <w:b/>
          <w:bCs/>
          <w:i/>
          <w:sz w:val="28"/>
          <w:szCs w:val="28"/>
        </w:rPr>
        <w:t>2.1.</w:t>
      </w:r>
      <w:r w:rsidR="0089709E" w:rsidRPr="0089709E">
        <w:rPr>
          <w:b/>
          <w:bCs/>
          <w:i/>
          <w:sz w:val="28"/>
          <w:szCs w:val="28"/>
        </w:rPr>
        <w:t>2</w:t>
      </w:r>
      <w:r w:rsidRPr="0089709E">
        <w:rPr>
          <w:b/>
          <w:bCs/>
          <w:i/>
          <w:sz w:val="28"/>
          <w:szCs w:val="28"/>
        </w:rPr>
        <w:t xml:space="preserve">. Качество выполнения сварочных соединений – 50 баллов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Сварочные соединения выполнены без дефектов – 50 баллов. </w:t>
      </w:r>
    </w:p>
    <w:p w:rsidR="001119F6" w:rsidRPr="0089709E" w:rsidRDefault="001119F6" w:rsidP="001119F6">
      <w:pPr>
        <w:pStyle w:val="Default"/>
        <w:spacing w:line="276" w:lineRule="auto"/>
        <w:rPr>
          <w:sz w:val="28"/>
          <w:szCs w:val="28"/>
        </w:rPr>
      </w:pPr>
      <w:r w:rsidRPr="0089709E">
        <w:rPr>
          <w:sz w:val="28"/>
          <w:szCs w:val="28"/>
        </w:rPr>
        <w:t xml:space="preserve">Баллы снижаются за: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не соответствие размеров швов;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кратеры;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подрезы;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прожоги;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шлаковые включения;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поры;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наплывы;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>трещины;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>провар кромок;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несоблюдение нормы времени; </w:t>
      </w:r>
    </w:p>
    <w:p w:rsidR="001119F6" w:rsidRPr="0089709E" w:rsidRDefault="001119F6" w:rsidP="001119F6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709E">
        <w:rPr>
          <w:rFonts w:ascii="Times New Roman" w:hAnsi="Times New Roman" w:cs="Times New Roman"/>
          <w:sz w:val="28"/>
          <w:szCs w:val="28"/>
        </w:rPr>
        <w:t xml:space="preserve">конструкция не герметична. </w:t>
      </w:r>
    </w:p>
    <w:p w:rsidR="001119F6" w:rsidRPr="0089709E" w:rsidRDefault="001119F6" w:rsidP="001119F6">
      <w:pPr>
        <w:pStyle w:val="Default"/>
        <w:rPr>
          <w:sz w:val="28"/>
          <w:szCs w:val="28"/>
        </w:rPr>
      </w:pPr>
    </w:p>
    <w:p w:rsidR="001119F6" w:rsidRPr="0089709E" w:rsidRDefault="001119F6" w:rsidP="001119F6">
      <w:pPr>
        <w:pStyle w:val="Default"/>
        <w:rPr>
          <w:sz w:val="28"/>
          <w:szCs w:val="28"/>
        </w:rPr>
      </w:pPr>
      <w:r w:rsidRPr="0089709E">
        <w:rPr>
          <w:b/>
          <w:bCs/>
          <w:sz w:val="28"/>
          <w:szCs w:val="28"/>
        </w:rPr>
        <w:lastRenderedPageBreak/>
        <w:t xml:space="preserve">2.2. </w:t>
      </w:r>
      <w:r w:rsidRPr="0089709E">
        <w:rPr>
          <w:b/>
          <w:sz w:val="28"/>
          <w:szCs w:val="28"/>
        </w:rPr>
        <w:t>По решению жюри, могут присваиваться дополнительные баллы (бонусы) за:</w:t>
      </w:r>
    </w:p>
    <w:p w:rsidR="001119F6" w:rsidRPr="0089709E" w:rsidRDefault="001119F6" w:rsidP="001119F6">
      <w:pPr>
        <w:pStyle w:val="Default"/>
        <w:rPr>
          <w:sz w:val="28"/>
          <w:szCs w:val="28"/>
        </w:rPr>
      </w:pPr>
      <w:r w:rsidRPr="0089709E">
        <w:rPr>
          <w:rFonts w:ascii="Wingdings" w:hAnsi="Wingdings" w:cs="Wingdings"/>
          <w:sz w:val="28"/>
          <w:szCs w:val="28"/>
        </w:rPr>
        <w:t></w:t>
      </w:r>
      <w:r w:rsidRPr="0089709E">
        <w:rPr>
          <w:rFonts w:ascii="Wingdings" w:hAnsi="Wingdings" w:cs="Wingdings"/>
          <w:sz w:val="28"/>
          <w:szCs w:val="28"/>
        </w:rPr>
        <w:t></w:t>
      </w:r>
      <w:r w:rsidRPr="0089709E">
        <w:rPr>
          <w:sz w:val="28"/>
          <w:szCs w:val="28"/>
        </w:rPr>
        <w:t xml:space="preserve">за эстетический внешний вид швов – максимально до 5 баллов; </w:t>
      </w:r>
    </w:p>
    <w:p w:rsidR="001119F6" w:rsidRPr="0089709E" w:rsidRDefault="001119F6" w:rsidP="001119F6">
      <w:pPr>
        <w:pStyle w:val="Default"/>
        <w:rPr>
          <w:sz w:val="28"/>
          <w:szCs w:val="28"/>
        </w:rPr>
      </w:pPr>
      <w:r w:rsidRPr="0089709E">
        <w:rPr>
          <w:rFonts w:ascii="Wingdings" w:hAnsi="Wingdings" w:cs="Wingdings"/>
          <w:sz w:val="28"/>
          <w:szCs w:val="28"/>
        </w:rPr>
        <w:t></w:t>
      </w:r>
      <w:r w:rsidRPr="0089709E">
        <w:rPr>
          <w:rFonts w:ascii="Wingdings" w:hAnsi="Wingdings" w:cs="Wingdings"/>
          <w:sz w:val="28"/>
          <w:szCs w:val="28"/>
        </w:rPr>
        <w:t></w:t>
      </w:r>
      <w:r w:rsidRPr="0089709E">
        <w:rPr>
          <w:sz w:val="28"/>
          <w:szCs w:val="28"/>
        </w:rPr>
        <w:t xml:space="preserve">за досрочное выполнение работы (первые три конкурсанта по времени из всех участников) – максимально до 3 баллов. </w:t>
      </w:r>
    </w:p>
    <w:p w:rsidR="0089709E" w:rsidRPr="0089709E" w:rsidRDefault="0089709E" w:rsidP="001119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09E" w:rsidRPr="0089709E" w:rsidRDefault="0089709E" w:rsidP="001119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09E" w:rsidRPr="0089709E" w:rsidRDefault="0089709E" w:rsidP="001119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09E" w:rsidRPr="0089709E" w:rsidRDefault="0089709E" w:rsidP="001119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09E" w:rsidRPr="0089709E" w:rsidRDefault="0089709E" w:rsidP="008970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89709E" w:rsidRPr="0089709E" w:rsidSect="001119F6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119F6" w:rsidRPr="0089709E" w:rsidRDefault="001119F6" w:rsidP="00AA5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09E">
        <w:rPr>
          <w:rFonts w:ascii="Times New Roman" w:hAnsi="Times New Roman" w:cs="Times New Roman"/>
          <w:b/>
          <w:sz w:val="28"/>
          <w:szCs w:val="28"/>
        </w:rPr>
        <w:lastRenderedPageBreak/>
        <w:t>Лист оценкивыполнения задания 2 уровня</w:t>
      </w:r>
    </w:p>
    <w:p w:rsidR="00AA54BC" w:rsidRPr="0089709E" w:rsidRDefault="00AA54BC" w:rsidP="00AA54BC">
      <w:pPr>
        <w:spacing w:after="0" w:line="240" w:lineRule="auto"/>
        <w:rPr>
          <w:b/>
          <w:sz w:val="28"/>
          <w:szCs w:val="28"/>
        </w:rPr>
      </w:pPr>
    </w:p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"/>
        <w:gridCol w:w="1559"/>
        <w:gridCol w:w="937"/>
        <w:gridCol w:w="938"/>
        <w:gridCol w:w="938"/>
        <w:gridCol w:w="937"/>
        <w:gridCol w:w="938"/>
        <w:gridCol w:w="938"/>
        <w:gridCol w:w="937"/>
        <w:gridCol w:w="938"/>
        <w:gridCol w:w="938"/>
        <w:gridCol w:w="937"/>
        <w:gridCol w:w="938"/>
        <w:gridCol w:w="938"/>
        <w:gridCol w:w="938"/>
      </w:tblGrid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№ участника по жеребьевке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6322C5">
              <w:rPr>
                <w:rFonts w:ascii="Times New Roman" w:hAnsi="Times New Roman" w:cs="Times New Roman"/>
                <w:bCs/>
              </w:rPr>
              <w:t xml:space="preserve">Соблюдение техники безопасности при выполнении сварочных работ (ГОСТ 12.3003-75) и работе на заготовительном оборудовании 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  <w:bCs/>
              </w:rPr>
              <w:t>(0-10 б.)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 xml:space="preserve">Соответствие  геометрических размеров 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(0-10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Соответствие размеров швов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Кратеры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Подрезы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Прожоги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pStyle w:val="af"/>
              <w:spacing w:after="0"/>
            </w:pPr>
            <w:r w:rsidRPr="006322C5">
              <w:t>Шлаковые включения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Поры 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Наплывы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Трещины</w:t>
            </w:r>
          </w:p>
          <w:p w:rsidR="001119F6" w:rsidRPr="006322C5" w:rsidRDefault="001119F6" w:rsidP="001119F6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Провар кромок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(0-3 б.)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1119F6" w:rsidRPr="006322C5" w:rsidRDefault="001119F6" w:rsidP="001119F6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Герметичность швов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(0-20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Выполнение нормы времени (0-3 б.)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Общий балл</w:t>
            </w:r>
          </w:p>
          <w:p w:rsidR="001119F6" w:rsidRPr="006322C5" w:rsidRDefault="001119F6" w:rsidP="001119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322C5">
              <w:rPr>
                <w:rFonts w:ascii="Times New Roman" w:hAnsi="Times New Roman" w:cs="Times New Roman"/>
              </w:rPr>
              <w:t>(0-70 б.)</w:t>
            </w: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9F6" w:rsidRPr="006322C5" w:rsidTr="001119F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numPr>
                <w:ilvl w:val="0"/>
                <w:numId w:val="21"/>
              </w:numPr>
              <w:spacing w:after="0" w:line="240" w:lineRule="auto"/>
              <w:ind w:left="226" w:hanging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9F6" w:rsidRPr="006322C5" w:rsidRDefault="001119F6" w:rsidP="001119F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F6" w:rsidRPr="006322C5" w:rsidRDefault="001119F6" w:rsidP="001119F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119F6" w:rsidRDefault="001119F6" w:rsidP="001119F6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1119F6" w:rsidSect="001119F6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F060B0" w:rsidRDefault="00F060B0" w:rsidP="00F060B0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060B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Задание 1 уровня</w:t>
      </w:r>
    </w:p>
    <w:p w:rsidR="00F060B0" w:rsidRPr="00F060B0" w:rsidRDefault="00F060B0" w:rsidP="00F060B0">
      <w:pPr>
        <w:spacing w:after="0" w:line="240" w:lineRule="auto"/>
        <w:ind w:left="57"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Тестирование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Каждый вопрос имеет один или несколько правильных ответов. Выберите верный ответ.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1. 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Возбуждение сварочной дуги производится: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твердым соприко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сновением электрода с поверхнос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тью заготовки;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резким толчком заготовки электродом;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постукиванием или легким касанием электроды по заготовке.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Что необходимо предпринять, если при возбуждении сварочной дуги электрод прилип к поверхности заготовки?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Необходимо нем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едленно отломить электрод от по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верхности заготовки.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Необходимо вы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ключить источник питания свароч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ной дуги, освободить электрод из электро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держателя, пока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чивая в разные стороны, отломить его от поверхности за-готовки.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Необходимо отло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мить электрод от поверхности за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готовки с помощью молотка.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Какой диаметр электрода вы возьмёте для вертикальной сварки пластин толщиной 3 мм?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2,0 мм;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3,25 мм;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4,0 мм.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Сила сварочного тока при вертикальной сварке должна быть: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такая же, как при сварке в нижнем положении;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увеличена по сравнению со сваркой в нижнем положении;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снижена по сравнению со сваркой в нижнем положении.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Какие приёмы вертикальной сварки вы будете использовать для предотвращения стекания расплавленного металла?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повышение скорости сварки;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увеличение длины дуги;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уменьшение длины дуги.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Какой способ вертикальной сварки позволяет получить максимальное проплавление?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сварка на «подъём»;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сварка «опиранием»;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сварка на «спуск».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Какой диапазон сварочных токов следует выбрать при вертикальной сварке электродом диаметром 4 мм?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60-80 А;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90-110 А;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125-160 А.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8.           Заварка кратера производится следующим образом: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а) 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резким обрывом дуги;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           плавным обрывом дуги;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в) 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обратным проходом по шву на длину 15-20 мм.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Имеет ли сварщик право отлучиться, не выключив питание сварочного аппарата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имеет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имеет при отлучке не более 5 мин</w:t>
      </w:r>
    </w:p>
    <w:p w:rsid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в) 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не имеет</w:t>
      </w:r>
    </w:p>
    <w:p w:rsidR="00F43447" w:rsidRPr="00F060B0" w:rsidRDefault="00F43447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Какой ток смертелен для человека?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0,005 А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0,1 А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0,025 А.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11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В зависимости от чего подбирается плотность светофильтра в сварочной маске?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от силы сварочного тока;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от расстояния между сварочной дугой и маской сварщика;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от диаметра электрода.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12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Для чего нужно заземление?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для защиты от поражения электрическим током;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для стабильного горения дуги;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для устранения возможного возгорания;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13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Каким считается безопасным напряжение?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60 В;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12 В;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36 В.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14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Какие условия повышают опасность поражения электрическим током?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влага на оборудовании и одежде электросварщика</w:t>
      </w:r>
    </w:p>
    <w:p w:rsidR="00F060B0" w:rsidRPr="00F060B0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использование при работе резиновых ковриков, калош</w:t>
      </w:r>
    </w:p>
    <w:p w:rsidR="001119F6" w:rsidRDefault="00F060B0" w:rsidP="00F060B0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•</w:t>
      </w:r>
      <w:r w:rsidRPr="00F060B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работа на заземленном сварочном аппарате.</w:t>
      </w:r>
    </w:p>
    <w:p w:rsidR="00F060B0" w:rsidRDefault="00F060B0" w:rsidP="00F43447">
      <w:pPr>
        <w:spacing w:after="0" w:line="240" w:lineRule="auto"/>
        <w:ind w:left="57" w:right="57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15. </w:t>
      </w:r>
      <w:r w:rsid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="00F43447" w:rsidRPr="00F43447">
        <w:rPr>
          <w:rFonts w:ascii="Times New Roman" w:eastAsia="Times New Roman" w:hAnsi="Times New Roman" w:cs="Times New Roman"/>
          <w:color w:val="000000"/>
          <w:sz w:val="24"/>
          <w:szCs w:val="24"/>
        </w:rPr>
        <w:t>У трансформатора первичная обмотка</w:t>
      </w:r>
      <w:r w:rsidR="00F43447" w:rsidRPr="00F4344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ab/>
      </w:r>
      <w:r w:rsidR="00F43447" w:rsidRPr="00F43447">
        <w:rPr>
          <w:rFonts w:ascii="Times New Roman" w:eastAsia="Times New Roman" w:hAnsi="Times New Roman" w:cs="Times New Roman"/>
          <w:color w:val="000000"/>
          <w:sz w:val="24"/>
          <w:szCs w:val="24"/>
        </w:rPr>
        <w:t>, а вторичная обмотка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Установите соответствие между дефект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ами сварных швов и причинами их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образования (ответ оформите, используя соответствие цифр и букв):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Дефекты: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Причины дефектов: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Непровары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 завышенный ток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Прожоги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 заниженный ток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Поры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 влажное покрытие электрода</w:t>
      </w:r>
    </w:p>
    <w:p w:rsidR="00F43447" w:rsidRPr="00F43447" w:rsidRDefault="00F43447" w:rsidP="00F43447">
      <w:pPr>
        <w:spacing w:after="0" w:line="240" w:lineRule="auto"/>
        <w:ind w:left="57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Шлаковые включения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г) отсутствие скоса кромок</w:t>
      </w:r>
    </w:p>
    <w:p w:rsidR="00F43447" w:rsidRDefault="00F43447" w:rsidP="00F43447">
      <w:pPr>
        <w:spacing w:after="0" w:line="240" w:lineRule="auto"/>
        <w:ind w:left="3539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д) наличие ржавчин</w:t>
      </w:r>
    </w:p>
    <w:p w:rsidR="00F43447" w:rsidRDefault="00F43447" w:rsidP="00F43447">
      <w:pPr>
        <w:spacing w:after="0" w:line="240" w:lineRule="auto"/>
        <w:ind w:left="3539"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е)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большой зазор.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17.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Определите, какие из перечисленных видов сварки относится к свар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ке давлением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(ответы укажите соответствующей буквами):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дуговая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газовая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контактная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газопрессовая</w:t>
      </w:r>
    </w:p>
    <w:p w:rsid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сварка взрывом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18.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Напишите пропущенные слова в тексте: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При сварке на постоянном токе прямой полярности катодом</w:t>
      </w:r>
    </w:p>
    <w:p w:rsid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является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и анодо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________________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19. 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Выбрать правильные  ответы: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Инертные газы - это ...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углекислый газ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аргон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водород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гелий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Выбрать правильный  ответ. Что обозначает Э46А?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Э46А - лицей № 46, А - повышенной квалификации;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б)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Э46А - тип электрода, где 46 кгс/мм2 - минимальное временное сопротивление разрыву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металла шва, А - кислое покрытие;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в)</w:t>
      </w: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Э46А - тип электрода, где 46 кгс/мм2 - минимальное временное сопротивление разрыву</w:t>
      </w:r>
    </w:p>
    <w:p w:rsidR="00F43447" w:rsidRPr="00F43447" w:rsidRDefault="00F43447" w:rsidP="00F43447">
      <w:pPr>
        <w:spacing w:after="0" w:line="240" w:lineRule="auto"/>
        <w:ind w:right="57"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ectPr w:rsidR="00F43447" w:rsidRPr="00F43447" w:rsidSect="00F43447"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  <w:r w:rsidRPr="00F434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металла шва, А - гарантируются повышенные пластичность и вязкость металла шва.</w:t>
      </w:r>
    </w:p>
    <w:p w:rsidR="00F060B0" w:rsidRDefault="00F060B0" w:rsidP="00F060B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Инструкционно – технологическая карта</w:t>
      </w:r>
    </w:p>
    <w:tbl>
      <w:tblPr>
        <w:tblpPr w:leftFromText="180" w:rightFromText="180" w:vertAnchor="page" w:horzAnchor="margin" w:tblpY="1876"/>
        <w:tblW w:w="474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974"/>
        <w:gridCol w:w="755"/>
        <w:gridCol w:w="1828"/>
        <w:gridCol w:w="1677"/>
        <w:gridCol w:w="7248"/>
      </w:tblGrid>
      <w:tr w:rsidR="00F060B0" w:rsidRPr="004A5842" w:rsidTr="00F060B0">
        <w:trPr>
          <w:trHeight w:val="4191"/>
        </w:trPr>
        <w:tc>
          <w:tcPr>
            <w:tcW w:w="2312" w:type="pct"/>
            <w:gridSpan w:val="4"/>
          </w:tcPr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-3175</wp:posOffset>
                  </wp:positionV>
                  <wp:extent cx="1554480" cy="912495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54208" r="74165" b="355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91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1654810</wp:posOffset>
                  </wp:positionH>
                  <wp:positionV relativeFrom="paragraph">
                    <wp:posOffset>-1956435</wp:posOffset>
                  </wp:positionV>
                  <wp:extent cx="2070100" cy="1790700"/>
                  <wp:effectExtent l="0" t="0" r="0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30821" t="73656" r="31882" b="50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1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289560</wp:posOffset>
                  </wp:positionV>
                  <wp:extent cx="1828800" cy="105156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34059" t="16086" r="33150" b="709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104775</wp:posOffset>
                  </wp:positionV>
                  <wp:extent cx="1647825" cy="810181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34059" t="29573" r="33150" b="59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759" cy="8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060B0" w:rsidRPr="00CE4ABA" w:rsidRDefault="00F060B0" w:rsidP="00F060B0">
            <w:pPr>
              <w:jc w:val="center"/>
              <w:rPr>
                <w:sz w:val="24"/>
                <w:szCs w:val="24"/>
              </w:rPr>
            </w:pPr>
          </w:p>
          <w:p w:rsidR="00F060B0" w:rsidRPr="00CE4ABA" w:rsidRDefault="00A8162B" w:rsidP="00F060B0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rect id="_x0000_s1041" style="position:absolute;margin-left:138.6pt;margin-top:-118.7pt;width:36pt;height:1in;z-index:251658240" strokecolor="white"/>
              </w:pict>
            </w:r>
          </w:p>
        </w:tc>
        <w:tc>
          <w:tcPr>
            <w:tcW w:w="2688" w:type="pct"/>
          </w:tcPr>
          <w:p w:rsidR="00F060B0" w:rsidRPr="00CE4ABA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E4ABA">
              <w:rPr>
                <w:rFonts w:ascii="Times New Roman" w:hAnsi="Times New Roman"/>
                <w:sz w:val="24"/>
                <w:szCs w:val="24"/>
                <w:u w:val="single"/>
              </w:rPr>
              <w:t>Последовательность выполнения задания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Организовать свое рабочее место.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Подготовить металл под сварку.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 xml:space="preserve">Соблюдай режим сварки по таблице. 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Произвести сборку деталей с помощью прихваток (для удобства ведения сварки ставьте прихватки на торцевых частях сборки)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Произвести сварку по схеме.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Выдерживай угол наклона электрода.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Заканчивая сварку завари кратер.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Дай остыть металлу, произведи обивку шлака.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Проверь качество шва по внешнему виду.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Устрани недостатки.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Выключи сварочное оборудование.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Произведи уборку рабочего места.</w:t>
            </w:r>
          </w:p>
          <w:p w:rsidR="00F060B0" w:rsidRPr="00CE4ABA" w:rsidRDefault="00F060B0" w:rsidP="00F060B0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Сдай задание на контроль.</w:t>
            </w:r>
          </w:p>
        </w:tc>
      </w:tr>
      <w:tr w:rsidR="00F060B0" w:rsidRPr="004A5842" w:rsidTr="00F060B0">
        <w:trPr>
          <w:trHeight w:val="434"/>
        </w:trPr>
        <w:tc>
          <w:tcPr>
            <w:tcW w:w="732" w:type="pct"/>
            <w:vMerge w:val="restart"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работ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Сварка углового соединения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Сварка стыкового</w:t>
            </w:r>
          </w:p>
          <w:p w:rsidR="00F060B0" w:rsidRPr="00CE4ABA" w:rsidRDefault="00F060B0" w:rsidP="00F060B0">
            <w:pPr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соединения</w:t>
            </w:r>
          </w:p>
        </w:tc>
        <w:tc>
          <w:tcPr>
            <w:tcW w:w="280" w:type="pct"/>
            <w:vMerge w:val="restart"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Кол-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F060B0" w:rsidRPr="00CE4ABA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швов</w:t>
            </w:r>
          </w:p>
          <w:p w:rsidR="00F060B0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шт.</w:t>
            </w:r>
          </w:p>
          <w:p w:rsidR="00F060B0" w:rsidRPr="00CE4ABA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2 шт.</w:t>
            </w:r>
          </w:p>
        </w:tc>
        <w:tc>
          <w:tcPr>
            <w:tcW w:w="1300" w:type="pct"/>
            <w:gridSpan w:val="2"/>
          </w:tcPr>
          <w:p w:rsidR="00F060B0" w:rsidRPr="00CE4ABA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Сила сварочного тока</w:t>
            </w:r>
          </w:p>
          <w:p w:rsidR="00F060B0" w:rsidRPr="00CE4ABA" w:rsidRDefault="00F060B0" w:rsidP="00F060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8" w:type="pct"/>
            <w:vMerge w:val="restart"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E4ABA">
              <w:rPr>
                <w:rFonts w:ascii="Times New Roman" w:hAnsi="Times New Roman"/>
                <w:sz w:val="24"/>
                <w:szCs w:val="24"/>
                <w:u w:val="single"/>
              </w:rPr>
              <w:t>Материалы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 xml:space="preserve">Пластины выполнены из металла марки Ст3 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Толщина пластин 5мм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Электроды типа Э45А  марки УОНИ 13/45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 xml:space="preserve">св. = к </w:t>
            </w: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 xml:space="preserve">эл., где к – коэффициент, </w:t>
            </w: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>- диаметр электрода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 xml:space="preserve">К = </w:t>
            </w: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>эл.  10</w:t>
            </w: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Угол наклона электрода 45º к вертикальной плоскости, 15-30º в сторону направления электрода</w:t>
            </w:r>
          </w:p>
        </w:tc>
      </w:tr>
      <w:tr w:rsidR="00F060B0" w:rsidRPr="004A5842" w:rsidTr="00F060B0">
        <w:trPr>
          <w:trHeight w:val="452"/>
        </w:trPr>
        <w:tc>
          <w:tcPr>
            <w:tcW w:w="732" w:type="pct"/>
            <w:vMerge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" w:type="pct"/>
            <w:vMerge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8" w:type="pct"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>э = 3мм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80-100 А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80-100А</w:t>
            </w:r>
          </w:p>
        </w:tc>
        <w:tc>
          <w:tcPr>
            <w:tcW w:w="622" w:type="pct"/>
          </w:tcPr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CE4ABA">
              <w:rPr>
                <w:rFonts w:ascii="Times New Roman" w:hAnsi="Times New Roman"/>
                <w:sz w:val="24"/>
                <w:szCs w:val="24"/>
              </w:rPr>
              <w:t>э = 4мм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100-140 А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4ABA">
              <w:rPr>
                <w:rFonts w:ascii="Times New Roman" w:hAnsi="Times New Roman"/>
                <w:sz w:val="24"/>
                <w:szCs w:val="24"/>
              </w:rPr>
              <w:t>100-140 А</w:t>
            </w:r>
          </w:p>
          <w:p w:rsidR="00F060B0" w:rsidRPr="00CE4ABA" w:rsidRDefault="00F060B0" w:rsidP="00F060B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8" w:type="pct"/>
            <w:vMerge/>
          </w:tcPr>
          <w:p w:rsidR="00F060B0" w:rsidRPr="00CE4ABA" w:rsidRDefault="00F060B0" w:rsidP="00F060B0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:rsidR="00F060B0" w:rsidRDefault="00F060B0" w:rsidP="00F060B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F060B0" w:rsidSect="00F060B0">
          <w:pgSz w:w="16838" w:h="11906" w:orient="landscape"/>
          <w:pgMar w:top="1276" w:right="1418" w:bottom="1418" w:left="1418" w:header="709" w:footer="709" w:gutter="0"/>
          <w:cols w:space="708"/>
          <w:docGrid w:linePitch="360"/>
        </w:sectPr>
      </w:pP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Возбудите сварочную дугу на горизонтальной поверхности в зоне будущего шва в точке «А», отступив от края сборки 5-10мм.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Плавно перемещаем дугу к самому краю сборки в точку «В» и начинаем сварку.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Для получения гарантированного провара корня шва таврового соединения  необходимо выполнить сварку с предельно короткой дугой.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Устанавливаем электрод под углом 45º к вертикальной плоскости и наклоните его 15-30º в сторону направления сварки. Старайтесь держать дугу как можно короче. Ведите электрод по несваренным кромкам. 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Не делайте поперечных колебательных движений. При правильно выбранной скорости сварки ширина шва должна быть на 2-3мм больше диаметра электрода.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6.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Производите замену электродов с заваркой кратера, используя ранее приобретенные навыки.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7.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Сварку выполняем по всей длине стыка напроход. Заканчиваем проход.</w:t>
      </w:r>
    </w:p>
    <w:p w:rsidR="00F060B0" w:rsidRPr="00F060B0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Наденьте защитные очки, произведите зачистку сварного шва, используя ранее приобретенные навыки.</w:t>
      </w:r>
    </w:p>
    <w:p w:rsidR="003E358E" w:rsidRDefault="00F060B0" w:rsidP="00F060B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>9.</w:t>
      </w:r>
      <w:r w:rsidRPr="00F060B0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Определите качество сварного шва внешним осмотром и измерениями. Обсудите качество сварного шва с мастером.</w:t>
      </w:r>
    </w:p>
    <w:p w:rsidR="00F060B0" w:rsidRDefault="00F060B0" w:rsidP="001119F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060B0" w:rsidRDefault="00F060B0" w:rsidP="001119F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060B0" w:rsidSect="00F8371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100" w:rsidRDefault="009A1100" w:rsidP="00A01D83">
      <w:pPr>
        <w:spacing w:after="0" w:line="240" w:lineRule="auto"/>
      </w:pPr>
      <w:r>
        <w:separator/>
      </w:r>
    </w:p>
  </w:endnote>
  <w:endnote w:type="continuationSeparator" w:id="1">
    <w:p w:rsidR="009A1100" w:rsidRDefault="009A1100" w:rsidP="00A0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41C" w:rsidRDefault="007C241C">
    <w:pPr>
      <w:pStyle w:val="ad"/>
      <w:jc w:val="center"/>
    </w:pPr>
  </w:p>
  <w:p w:rsidR="007C241C" w:rsidRDefault="007C241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100" w:rsidRDefault="009A1100" w:rsidP="00A01D83">
      <w:pPr>
        <w:spacing w:after="0" w:line="240" w:lineRule="auto"/>
      </w:pPr>
      <w:r>
        <w:separator/>
      </w:r>
    </w:p>
  </w:footnote>
  <w:footnote w:type="continuationSeparator" w:id="1">
    <w:p w:rsidR="009A1100" w:rsidRDefault="009A1100" w:rsidP="00A01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A66FF"/>
    <w:multiLevelType w:val="hybridMultilevel"/>
    <w:tmpl w:val="BB043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C74B1"/>
    <w:multiLevelType w:val="hybridMultilevel"/>
    <w:tmpl w:val="A4D63E10"/>
    <w:lvl w:ilvl="0" w:tplc="459E5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DD7FC6"/>
    <w:multiLevelType w:val="multilevel"/>
    <w:tmpl w:val="498C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1F19E6"/>
    <w:multiLevelType w:val="multilevel"/>
    <w:tmpl w:val="6D560E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85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  <w:b/>
      </w:rPr>
    </w:lvl>
  </w:abstractNum>
  <w:abstractNum w:abstractNumId="4">
    <w:nsid w:val="1CF76921"/>
    <w:multiLevelType w:val="multilevel"/>
    <w:tmpl w:val="AA783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148F9"/>
    <w:multiLevelType w:val="hybridMultilevel"/>
    <w:tmpl w:val="2CC03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BA198A"/>
    <w:multiLevelType w:val="hybridMultilevel"/>
    <w:tmpl w:val="E01669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4945C7B"/>
    <w:multiLevelType w:val="hybridMultilevel"/>
    <w:tmpl w:val="65A84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3129C3"/>
    <w:multiLevelType w:val="hybridMultilevel"/>
    <w:tmpl w:val="64D4ACE4"/>
    <w:lvl w:ilvl="0" w:tplc="346A28A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D6433C"/>
    <w:multiLevelType w:val="hybridMultilevel"/>
    <w:tmpl w:val="75443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13B93"/>
    <w:multiLevelType w:val="multilevel"/>
    <w:tmpl w:val="493631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A2E342A"/>
    <w:multiLevelType w:val="multilevel"/>
    <w:tmpl w:val="21D657F4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20" w:hanging="54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2">
    <w:nsid w:val="3E9215EA"/>
    <w:multiLevelType w:val="hybridMultilevel"/>
    <w:tmpl w:val="EC028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93355"/>
    <w:multiLevelType w:val="multilevel"/>
    <w:tmpl w:val="A23A01E2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1" w:hanging="495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4">
    <w:nsid w:val="45CE421F"/>
    <w:multiLevelType w:val="hybridMultilevel"/>
    <w:tmpl w:val="A3986C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9C41BEB"/>
    <w:multiLevelType w:val="multilevel"/>
    <w:tmpl w:val="588A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E2B7C92"/>
    <w:multiLevelType w:val="multilevel"/>
    <w:tmpl w:val="20AA8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D70703"/>
    <w:multiLevelType w:val="hybridMultilevel"/>
    <w:tmpl w:val="64C69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CF7F6A"/>
    <w:multiLevelType w:val="hybridMultilevel"/>
    <w:tmpl w:val="8A1E2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E97747"/>
    <w:multiLevelType w:val="multilevel"/>
    <w:tmpl w:val="58809E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20">
    <w:nsid w:val="76626D35"/>
    <w:multiLevelType w:val="hybridMultilevel"/>
    <w:tmpl w:val="773486DE"/>
    <w:lvl w:ilvl="0" w:tplc="52BA156E">
      <w:start w:val="3"/>
      <w:numFmt w:val="decimal"/>
      <w:lvlText w:val="%1."/>
      <w:lvlJc w:val="left"/>
      <w:pPr>
        <w:ind w:left="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21">
    <w:nsid w:val="76A55CE3"/>
    <w:multiLevelType w:val="multilevel"/>
    <w:tmpl w:val="6840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542F33"/>
    <w:multiLevelType w:val="multilevel"/>
    <w:tmpl w:val="EF96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970882"/>
    <w:multiLevelType w:val="multilevel"/>
    <w:tmpl w:val="739817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4" w:hanging="49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15"/>
  </w:num>
  <w:num w:numId="3">
    <w:abstractNumId w:val="21"/>
  </w:num>
  <w:num w:numId="4">
    <w:abstractNumId w:val="22"/>
  </w:num>
  <w:num w:numId="5">
    <w:abstractNumId w:val="23"/>
  </w:num>
  <w:num w:numId="6">
    <w:abstractNumId w:val="12"/>
  </w:num>
  <w:num w:numId="7">
    <w:abstractNumId w:val="5"/>
  </w:num>
  <w:num w:numId="8">
    <w:abstractNumId w:val="14"/>
  </w:num>
  <w:num w:numId="9">
    <w:abstractNumId w:val="4"/>
  </w:num>
  <w:num w:numId="10">
    <w:abstractNumId w:val="20"/>
  </w:num>
  <w:num w:numId="11">
    <w:abstractNumId w:val="16"/>
  </w:num>
  <w:num w:numId="12">
    <w:abstractNumId w:val="7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9"/>
  </w:num>
  <w:num w:numId="16">
    <w:abstractNumId w:val="13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3"/>
  </w:num>
  <w:num w:numId="24">
    <w:abstractNumId w:val="6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D7453"/>
    <w:rsid w:val="000227D9"/>
    <w:rsid w:val="00033873"/>
    <w:rsid w:val="000A4151"/>
    <w:rsid w:val="000C5BDD"/>
    <w:rsid w:val="001119F6"/>
    <w:rsid w:val="00144EF1"/>
    <w:rsid w:val="00287771"/>
    <w:rsid w:val="00317B00"/>
    <w:rsid w:val="00344497"/>
    <w:rsid w:val="00345A05"/>
    <w:rsid w:val="003E1BB5"/>
    <w:rsid w:val="003E358E"/>
    <w:rsid w:val="00402FCF"/>
    <w:rsid w:val="006158F3"/>
    <w:rsid w:val="006553DA"/>
    <w:rsid w:val="00664FD2"/>
    <w:rsid w:val="006A528C"/>
    <w:rsid w:val="006B23C8"/>
    <w:rsid w:val="006D7316"/>
    <w:rsid w:val="006E1F02"/>
    <w:rsid w:val="0070742B"/>
    <w:rsid w:val="007659AF"/>
    <w:rsid w:val="00772FEE"/>
    <w:rsid w:val="007C241C"/>
    <w:rsid w:val="007D7453"/>
    <w:rsid w:val="007E3807"/>
    <w:rsid w:val="00840B68"/>
    <w:rsid w:val="00841377"/>
    <w:rsid w:val="00850542"/>
    <w:rsid w:val="00855A6E"/>
    <w:rsid w:val="0089709E"/>
    <w:rsid w:val="008E0563"/>
    <w:rsid w:val="008E05D1"/>
    <w:rsid w:val="009652DE"/>
    <w:rsid w:val="00967337"/>
    <w:rsid w:val="009A1100"/>
    <w:rsid w:val="009E507D"/>
    <w:rsid w:val="00A01D83"/>
    <w:rsid w:val="00A17315"/>
    <w:rsid w:val="00A300BA"/>
    <w:rsid w:val="00A55A1D"/>
    <w:rsid w:val="00A8162B"/>
    <w:rsid w:val="00A86800"/>
    <w:rsid w:val="00AA54BC"/>
    <w:rsid w:val="00AC1D61"/>
    <w:rsid w:val="00B93FEB"/>
    <w:rsid w:val="00C02DFF"/>
    <w:rsid w:val="00C37BFE"/>
    <w:rsid w:val="00C45635"/>
    <w:rsid w:val="00C7030C"/>
    <w:rsid w:val="00CC3F56"/>
    <w:rsid w:val="00D16C8A"/>
    <w:rsid w:val="00D7566C"/>
    <w:rsid w:val="00D861A6"/>
    <w:rsid w:val="00E62319"/>
    <w:rsid w:val="00F060B0"/>
    <w:rsid w:val="00F339A6"/>
    <w:rsid w:val="00F43447"/>
    <w:rsid w:val="00F54DDF"/>
    <w:rsid w:val="00F74FA1"/>
    <w:rsid w:val="00F83717"/>
    <w:rsid w:val="00FF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09E"/>
  </w:style>
  <w:style w:type="paragraph" w:styleId="1">
    <w:name w:val="heading 1"/>
    <w:basedOn w:val="a"/>
    <w:next w:val="a"/>
    <w:link w:val="10"/>
    <w:uiPriority w:val="9"/>
    <w:qFormat/>
    <w:rsid w:val="001119F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1119F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19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qFormat/>
    <w:rsid w:val="001119F6"/>
    <w:pPr>
      <w:spacing w:before="100" w:beforeAutospacing="1" w:after="100" w:afterAutospacing="1" w:line="240" w:lineRule="auto"/>
      <w:outlineLvl w:val="3"/>
    </w:pPr>
    <w:rPr>
      <w:rFonts w:ascii="Verdana" w:eastAsia="Times New Roman" w:hAnsi="Verdana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6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C4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45635"/>
  </w:style>
  <w:style w:type="character" w:customStyle="1" w:styleId="blk">
    <w:name w:val="blk"/>
    <w:basedOn w:val="a0"/>
    <w:rsid w:val="000C5BDD"/>
  </w:style>
  <w:style w:type="paragraph" w:customStyle="1" w:styleId="ConsPlusNormal">
    <w:name w:val="ConsPlusNormal"/>
    <w:rsid w:val="003E35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4">
    <w:name w:val="Hyperlink"/>
    <w:basedOn w:val="a0"/>
    <w:unhideWhenUsed/>
    <w:rsid w:val="003E358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E358E"/>
    <w:pPr>
      <w:ind w:left="720"/>
      <w:contextualSpacing/>
    </w:pPr>
  </w:style>
  <w:style w:type="character" w:customStyle="1" w:styleId="31">
    <w:name w:val="Заголовок №3_"/>
    <w:basedOn w:val="a0"/>
    <w:link w:val="32"/>
    <w:uiPriority w:val="99"/>
    <w:rsid w:val="00A17315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2">
    <w:name w:val="Заголовок №3"/>
    <w:basedOn w:val="a"/>
    <w:link w:val="31"/>
    <w:uiPriority w:val="99"/>
    <w:rsid w:val="00A17315"/>
    <w:pPr>
      <w:shd w:val="clear" w:color="auto" w:fill="FFFFFF"/>
      <w:spacing w:before="300" w:after="600" w:line="320" w:lineRule="exact"/>
      <w:jc w:val="center"/>
      <w:outlineLvl w:val="2"/>
    </w:pPr>
    <w:rPr>
      <w:rFonts w:ascii="Times New Roman" w:hAnsi="Times New Roman" w:cs="Times New Roman"/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F83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71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119F6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1119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119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1119F6"/>
    <w:rPr>
      <w:rFonts w:ascii="Verdana" w:eastAsia="Times New Roman" w:hAnsi="Verdana" w:cs="Times New Roman"/>
      <w:sz w:val="20"/>
      <w:szCs w:val="20"/>
    </w:rPr>
  </w:style>
  <w:style w:type="character" w:styleId="a8">
    <w:name w:val="Strong"/>
    <w:basedOn w:val="a0"/>
    <w:qFormat/>
    <w:rsid w:val="001119F6"/>
    <w:rPr>
      <w:b/>
      <w:bCs/>
    </w:rPr>
  </w:style>
  <w:style w:type="character" w:customStyle="1" w:styleId="apple-converted-space">
    <w:name w:val="apple-converted-space"/>
    <w:basedOn w:val="a0"/>
    <w:rsid w:val="001119F6"/>
  </w:style>
  <w:style w:type="paragraph" w:styleId="a9">
    <w:name w:val="Title"/>
    <w:basedOn w:val="a"/>
    <w:link w:val="aa"/>
    <w:qFormat/>
    <w:rsid w:val="001119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sz w:val="28"/>
      <w:szCs w:val="24"/>
    </w:rPr>
  </w:style>
  <w:style w:type="character" w:customStyle="1" w:styleId="aa">
    <w:name w:val="Название Знак"/>
    <w:basedOn w:val="a0"/>
    <w:link w:val="a9"/>
    <w:rsid w:val="001119F6"/>
    <w:rPr>
      <w:rFonts w:ascii="Times New Roman" w:eastAsia="Times New Roman" w:hAnsi="Times New Roman" w:cs="Times New Roman"/>
      <w:b/>
      <w:bCs/>
      <w:iCs/>
      <w:sz w:val="28"/>
      <w:szCs w:val="24"/>
    </w:rPr>
  </w:style>
  <w:style w:type="paragraph" w:styleId="ab">
    <w:name w:val="header"/>
    <w:basedOn w:val="a"/>
    <w:link w:val="ac"/>
    <w:unhideWhenUsed/>
    <w:rsid w:val="001119F6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c">
    <w:name w:val="Верхний колонтитул Знак"/>
    <w:basedOn w:val="a0"/>
    <w:link w:val="ab"/>
    <w:rsid w:val="001119F6"/>
    <w:rPr>
      <w:rFonts w:ascii="Calibri" w:eastAsia="Calibri" w:hAnsi="Calibri" w:cs="Times New Roman"/>
      <w:lang w:eastAsia="en-US"/>
    </w:rPr>
  </w:style>
  <w:style w:type="paragraph" w:styleId="ad">
    <w:name w:val="footer"/>
    <w:basedOn w:val="a"/>
    <w:link w:val="ae"/>
    <w:uiPriority w:val="99"/>
    <w:unhideWhenUsed/>
    <w:rsid w:val="001119F6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1119F6"/>
    <w:rPr>
      <w:rFonts w:ascii="Calibri" w:eastAsia="Calibri" w:hAnsi="Calibri" w:cs="Times New Roman"/>
      <w:lang w:eastAsia="en-US"/>
    </w:rPr>
  </w:style>
  <w:style w:type="paragraph" w:styleId="af">
    <w:name w:val="Body Text"/>
    <w:basedOn w:val="a"/>
    <w:link w:val="af0"/>
    <w:rsid w:val="0011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1119F6"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сноски Знак"/>
    <w:basedOn w:val="a0"/>
    <w:link w:val="af2"/>
    <w:semiHidden/>
    <w:rsid w:val="001119F6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"/>
    <w:link w:val="af1"/>
    <w:semiHidden/>
    <w:rsid w:val="0011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1119F6"/>
    <w:rPr>
      <w:sz w:val="20"/>
      <w:szCs w:val="20"/>
    </w:rPr>
  </w:style>
  <w:style w:type="character" w:styleId="af3">
    <w:name w:val="page number"/>
    <w:basedOn w:val="a0"/>
    <w:rsid w:val="001119F6"/>
  </w:style>
  <w:style w:type="paragraph" w:customStyle="1" w:styleId="12">
    <w:name w:val="Абзац списка1"/>
    <w:basedOn w:val="a"/>
    <w:rsid w:val="001119F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styleId="af4">
    <w:name w:val="Emphasis"/>
    <w:basedOn w:val="a0"/>
    <w:qFormat/>
    <w:rsid w:val="001119F6"/>
    <w:rPr>
      <w:i/>
      <w:iCs/>
    </w:rPr>
  </w:style>
  <w:style w:type="character" w:customStyle="1" w:styleId="em1">
    <w:name w:val="em1"/>
    <w:basedOn w:val="a0"/>
    <w:rsid w:val="001119F6"/>
    <w:rPr>
      <w:rFonts w:cs="Times New Roman"/>
    </w:rPr>
  </w:style>
  <w:style w:type="paragraph" w:styleId="af5">
    <w:name w:val="No Spacing"/>
    <w:uiPriority w:val="1"/>
    <w:qFormat/>
    <w:rsid w:val="001119F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4">
    <w:name w:val="c4"/>
    <w:basedOn w:val="a"/>
    <w:rsid w:val="00111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119F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1119F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119F6"/>
  </w:style>
  <w:style w:type="paragraph" w:styleId="af6">
    <w:name w:val="Body Text Indent"/>
    <w:basedOn w:val="a"/>
    <w:link w:val="af7"/>
    <w:uiPriority w:val="99"/>
    <w:semiHidden/>
    <w:unhideWhenUsed/>
    <w:rsid w:val="001119F6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119F6"/>
  </w:style>
  <w:style w:type="table" w:styleId="af8">
    <w:name w:val="Table Grid"/>
    <w:basedOn w:val="a1"/>
    <w:uiPriority w:val="59"/>
    <w:rsid w:val="001119F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18</Pages>
  <Words>2759</Words>
  <Characters>15729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GulnazZ</cp:lastModifiedBy>
  <cp:revision>22</cp:revision>
  <cp:lastPrinted>2018-10-01T09:43:00Z</cp:lastPrinted>
  <dcterms:created xsi:type="dcterms:W3CDTF">2018-10-01T07:05:00Z</dcterms:created>
  <dcterms:modified xsi:type="dcterms:W3CDTF">2024-05-13T06:53:00Z</dcterms:modified>
</cp:coreProperties>
</file>