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0DA" w:rsidRPr="00E940DA" w:rsidRDefault="00E940DA" w:rsidP="00E940DA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940DA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Словарь урока:</w:t>
      </w:r>
    </w:p>
    <w:p w:rsidR="00E940DA" w:rsidRPr="00E940DA" w:rsidRDefault="00E940DA" w:rsidP="00E940DA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940D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Биосоциальная сущность человека – </w:t>
      </w:r>
      <w:r w:rsidRPr="00E940DA">
        <w:rPr>
          <w:rFonts w:ascii="Times New Roman" w:eastAsia="Calibri" w:hAnsi="Times New Roman" w:cs="Times New Roman"/>
          <w:sz w:val="28"/>
          <w:szCs w:val="28"/>
          <w:lang w:val="ru-RU"/>
        </w:rPr>
        <w:t>совокупность биологических и социальных качеств, делающих человека единственным существом в своем роде</w:t>
      </w:r>
    </w:p>
    <w:p w:rsidR="00E940DA" w:rsidRPr="00E940DA" w:rsidRDefault="00E940DA" w:rsidP="00E940DA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940D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Личность – </w:t>
      </w:r>
      <w:r w:rsidRPr="00E940DA">
        <w:rPr>
          <w:rFonts w:ascii="Times New Roman" w:eastAsia="Calibri" w:hAnsi="Times New Roman" w:cs="Times New Roman"/>
          <w:sz w:val="28"/>
          <w:szCs w:val="28"/>
          <w:lang w:val="ru-RU"/>
        </w:rPr>
        <w:t>совокупность социально-значимых качеств, проявляющихся в обществе и формирующихся на протяжении всей общественной жизни человека</w:t>
      </w:r>
    </w:p>
    <w:p w:rsidR="00E940DA" w:rsidRPr="00E940DA" w:rsidRDefault="00E940DA" w:rsidP="00E940DA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940D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Самореализация – </w:t>
      </w:r>
      <w:r w:rsidRPr="00E940DA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val="ru-RU"/>
        </w:rPr>
        <w:t>это процесс осуществления личностью своих возможностей, достижения целей, максимальная реализация личностного  потенциала</w:t>
      </w:r>
    </w:p>
    <w:p w:rsidR="00E940DA" w:rsidRPr="00E940DA" w:rsidRDefault="00E940DA" w:rsidP="00E940DA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940D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Индивидуальный человеческий капитал – </w:t>
      </w:r>
      <w:r w:rsidRPr="00E940DA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val="ru-RU"/>
        </w:rPr>
        <w:t>совокупность знаний, умений, навыков, использующихся для удовлетворения потребностей человека</w:t>
      </w:r>
    </w:p>
    <w:p w:rsidR="00E940DA" w:rsidRPr="00E940DA" w:rsidRDefault="00E940DA" w:rsidP="00E940DA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940D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Личностный потенциал - </w:t>
      </w:r>
      <w:r w:rsidRPr="00E940DA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val="ru-RU"/>
        </w:rPr>
        <w:t>это уникальное сочетание способностей, талантов, интересов, качеств личности</w:t>
      </w:r>
    </w:p>
    <w:p w:rsidR="002877B1" w:rsidRPr="002877B1" w:rsidRDefault="002877B1" w:rsidP="002877B1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sectPr w:rsidR="002877B1" w:rsidRPr="00287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09E"/>
    <w:rsid w:val="002877B1"/>
    <w:rsid w:val="005F009E"/>
    <w:rsid w:val="00842A9F"/>
    <w:rsid w:val="00945B25"/>
    <w:rsid w:val="00E9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4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2023-09-11T14:03:00Z</dcterms:created>
  <dcterms:modified xsi:type="dcterms:W3CDTF">2023-09-17T13:55:00Z</dcterms:modified>
</cp:coreProperties>
</file>