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31" w:rsidRDefault="00591D31" w:rsidP="005D05EB">
      <w:pPr>
        <w:pStyle w:val="a6"/>
        <w:spacing w:after="0" w:line="240" w:lineRule="auto"/>
        <w:ind w:left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D31">
        <w:rPr>
          <w:rFonts w:ascii="Times New Roman" w:hAnsi="Times New Roman" w:cs="Times New Roman"/>
          <w:b/>
          <w:sz w:val="24"/>
          <w:szCs w:val="24"/>
        </w:rPr>
        <w:t>Рабочий лист</w:t>
      </w:r>
      <w:r w:rsidR="007060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7131" w:rsidRPr="00591D31" w:rsidRDefault="00F17600" w:rsidP="002E17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D31">
        <w:rPr>
          <w:rFonts w:ascii="Times New Roman" w:hAnsi="Times New Roman" w:cs="Times New Roman"/>
          <w:sz w:val="24"/>
          <w:szCs w:val="24"/>
        </w:rPr>
        <w:t>Правление М.Ф. Романова.</w:t>
      </w:r>
      <w:r w:rsidR="001D4BEC" w:rsidRPr="00591D31">
        <w:rPr>
          <w:rFonts w:ascii="Times New Roman" w:hAnsi="Times New Roman" w:cs="Times New Roman"/>
          <w:sz w:val="24"/>
          <w:szCs w:val="24"/>
        </w:rPr>
        <w:t xml:space="preserve"> В 1613 году на Земском соборе был избран в цари шестнадцатилетний  </w:t>
      </w:r>
      <w:proofErr w:type="spellStart"/>
      <w:r w:rsidR="001D4BEC" w:rsidRPr="00591D31">
        <w:rPr>
          <w:rFonts w:ascii="Times New Roman" w:hAnsi="Times New Roman" w:cs="Times New Roman"/>
          <w:sz w:val="24"/>
          <w:szCs w:val="24"/>
        </w:rPr>
        <w:t>юноша-М</w:t>
      </w:r>
      <w:proofErr w:type="gramStart"/>
      <w:r w:rsidR="001D4BEC" w:rsidRPr="00591D31">
        <w:rPr>
          <w:rFonts w:ascii="Times New Roman" w:hAnsi="Times New Roman" w:cs="Times New Roman"/>
          <w:sz w:val="24"/>
          <w:szCs w:val="24"/>
        </w:rPr>
        <w:t>.Ф</w:t>
      </w:r>
      <w:proofErr w:type="spellEnd"/>
      <w:proofErr w:type="gramEnd"/>
      <w:r w:rsidR="001D4BEC" w:rsidRPr="00591D31">
        <w:rPr>
          <w:rFonts w:ascii="Times New Roman" w:hAnsi="Times New Roman" w:cs="Times New Roman"/>
          <w:sz w:val="24"/>
          <w:szCs w:val="24"/>
        </w:rPr>
        <w:t xml:space="preserve">. Романова, ставший родоначальником новой династии. Его отец, будущий русский патриарх Филарет, сам метивший в цари, находился в это время в польском плену. По возвращении в Москву Филарет согласился быть патриархом. С этого момента (1619 г) на Руси фактически было два государя: Михаил - сын, Филарет - отец. </w:t>
      </w:r>
      <w:r w:rsidR="00FA3DA5" w:rsidRPr="00591D31">
        <w:rPr>
          <w:rFonts w:ascii="Times New Roman" w:hAnsi="Times New Roman" w:cs="Times New Roman"/>
          <w:sz w:val="24"/>
          <w:szCs w:val="24"/>
        </w:rPr>
        <w:t xml:space="preserve">Обстановка была сложной. По стране всё еще бродили вооруженные отряды поляков и шведов, грабившие и убивающие мирных жителей. В </w:t>
      </w:r>
      <w:proofErr w:type="spellStart"/>
      <w:r w:rsidR="00FA3DA5" w:rsidRPr="00591D31">
        <w:rPr>
          <w:rFonts w:ascii="Times New Roman" w:hAnsi="Times New Roman" w:cs="Times New Roman"/>
          <w:sz w:val="24"/>
          <w:szCs w:val="24"/>
        </w:rPr>
        <w:t>Астрахане</w:t>
      </w:r>
      <w:proofErr w:type="spellEnd"/>
      <w:r w:rsidR="00FA3DA5" w:rsidRPr="00591D31">
        <w:rPr>
          <w:rFonts w:ascii="Times New Roman" w:hAnsi="Times New Roman" w:cs="Times New Roman"/>
          <w:sz w:val="24"/>
          <w:szCs w:val="24"/>
        </w:rPr>
        <w:t xml:space="preserve"> действовали казачьи отряды атамана </w:t>
      </w:r>
      <w:proofErr w:type="spellStart"/>
      <w:r w:rsidR="00FA3DA5" w:rsidRPr="00591D31">
        <w:rPr>
          <w:rFonts w:ascii="Times New Roman" w:hAnsi="Times New Roman" w:cs="Times New Roman"/>
          <w:sz w:val="24"/>
          <w:szCs w:val="24"/>
        </w:rPr>
        <w:t>Заруцкого</w:t>
      </w:r>
      <w:proofErr w:type="spellEnd"/>
      <w:r w:rsidR="00B32ECF" w:rsidRPr="00591D31">
        <w:rPr>
          <w:rFonts w:ascii="Times New Roman" w:hAnsi="Times New Roman" w:cs="Times New Roman"/>
          <w:sz w:val="24"/>
          <w:szCs w:val="24"/>
        </w:rPr>
        <w:t>, мечтающего возвести на престол «</w:t>
      </w:r>
      <w:proofErr w:type="spellStart"/>
      <w:r w:rsidR="00B32ECF" w:rsidRPr="00591D31">
        <w:rPr>
          <w:rFonts w:ascii="Times New Roman" w:hAnsi="Times New Roman" w:cs="Times New Roman"/>
          <w:sz w:val="24"/>
          <w:szCs w:val="24"/>
        </w:rPr>
        <w:t>ворёнка</w:t>
      </w:r>
      <w:proofErr w:type="spellEnd"/>
      <w:r w:rsidR="00B32ECF" w:rsidRPr="00591D31">
        <w:rPr>
          <w:rFonts w:ascii="Times New Roman" w:hAnsi="Times New Roman" w:cs="Times New Roman"/>
          <w:sz w:val="24"/>
          <w:szCs w:val="24"/>
        </w:rPr>
        <w:t xml:space="preserve">» (сына Марины Мнишек и Лжедмитрия </w:t>
      </w:r>
      <w:r w:rsidR="00B32ECF" w:rsidRPr="00591D3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32ECF" w:rsidRPr="00591D31">
        <w:rPr>
          <w:rFonts w:ascii="Times New Roman" w:hAnsi="Times New Roman" w:cs="Times New Roman"/>
          <w:sz w:val="24"/>
          <w:szCs w:val="24"/>
        </w:rPr>
        <w:t>). Периодически появлялись всё новые «Лжедмитрии», повсюду бродил разбойный люд. Необходимо было покончить со смутою. В 1617 году был подписан договор со Швецией, согласно которому России пришлось уступить территори</w:t>
      </w:r>
      <w:r w:rsidR="000338C2" w:rsidRPr="00591D31">
        <w:rPr>
          <w:rFonts w:ascii="Times New Roman" w:hAnsi="Times New Roman" w:cs="Times New Roman"/>
          <w:sz w:val="24"/>
          <w:szCs w:val="24"/>
        </w:rPr>
        <w:t xml:space="preserve">и: Карелы, Невы, Орешка, Ям, Копорье, Ивангорода. </w:t>
      </w:r>
      <w:r w:rsidR="00B32ECF" w:rsidRPr="00591D31">
        <w:rPr>
          <w:rFonts w:ascii="Times New Roman" w:hAnsi="Times New Roman" w:cs="Times New Roman"/>
          <w:sz w:val="24"/>
          <w:szCs w:val="24"/>
        </w:rPr>
        <w:t xml:space="preserve">В 1618 Россия заключила </w:t>
      </w:r>
      <w:proofErr w:type="spellStart"/>
      <w:r w:rsidR="00B32ECF" w:rsidRPr="00591D31">
        <w:rPr>
          <w:rFonts w:ascii="Times New Roman" w:hAnsi="Times New Roman" w:cs="Times New Roman"/>
          <w:sz w:val="24"/>
          <w:szCs w:val="24"/>
        </w:rPr>
        <w:t>Деулинское</w:t>
      </w:r>
      <w:proofErr w:type="spellEnd"/>
      <w:r w:rsidR="00B32ECF" w:rsidRPr="00591D31">
        <w:rPr>
          <w:rFonts w:ascii="Times New Roman" w:hAnsi="Times New Roman" w:cs="Times New Roman"/>
          <w:sz w:val="24"/>
          <w:szCs w:val="24"/>
        </w:rPr>
        <w:t xml:space="preserve"> перемирие с Польшей,  к которой отходили смоленские, черниговские и Новгород-северские земли.</w:t>
      </w:r>
      <w:r w:rsidR="009C2D51" w:rsidRPr="00591D31">
        <w:rPr>
          <w:rFonts w:ascii="Times New Roman" w:hAnsi="Times New Roman" w:cs="Times New Roman"/>
          <w:sz w:val="24"/>
          <w:szCs w:val="24"/>
        </w:rPr>
        <w:t xml:space="preserve"> Затем в ходе смоленской войны 1632-1634 царь попытался отвоевать эти земли, но это не удалось. Итогом войны стало  заключение  </w:t>
      </w:r>
      <w:proofErr w:type="spellStart"/>
      <w:r w:rsidR="009C2D51" w:rsidRPr="00591D31">
        <w:rPr>
          <w:rFonts w:ascii="Times New Roman" w:hAnsi="Times New Roman" w:cs="Times New Roman"/>
          <w:sz w:val="24"/>
          <w:szCs w:val="24"/>
        </w:rPr>
        <w:t>поляновского</w:t>
      </w:r>
      <w:proofErr w:type="spellEnd"/>
      <w:r w:rsidR="009C2D51" w:rsidRPr="00591D31">
        <w:rPr>
          <w:rFonts w:ascii="Times New Roman" w:hAnsi="Times New Roman" w:cs="Times New Roman"/>
          <w:sz w:val="24"/>
          <w:szCs w:val="24"/>
        </w:rPr>
        <w:t xml:space="preserve"> мира, по которому за Польшей закрепились все земли, переданные ей по </w:t>
      </w:r>
      <w:proofErr w:type="spellStart"/>
      <w:r w:rsidR="009C2D51" w:rsidRPr="00591D31">
        <w:rPr>
          <w:rFonts w:ascii="Times New Roman" w:hAnsi="Times New Roman" w:cs="Times New Roman"/>
          <w:sz w:val="24"/>
          <w:szCs w:val="24"/>
        </w:rPr>
        <w:t>Деулинскому</w:t>
      </w:r>
      <w:proofErr w:type="spellEnd"/>
      <w:r w:rsidR="009C2D51" w:rsidRPr="00591D31">
        <w:rPr>
          <w:rFonts w:ascii="Times New Roman" w:hAnsi="Times New Roman" w:cs="Times New Roman"/>
          <w:sz w:val="24"/>
          <w:szCs w:val="24"/>
        </w:rPr>
        <w:t xml:space="preserve"> перемирию</w:t>
      </w:r>
      <w:r w:rsidR="00311067" w:rsidRPr="00591D31">
        <w:rPr>
          <w:rFonts w:ascii="Times New Roman" w:hAnsi="Times New Roman" w:cs="Times New Roman"/>
          <w:sz w:val="24"/>
          <w:szCs w:val="24"/>
        </w:rPr>
        <w:t>,</w:t>
      </w:r>
      <w:r w:rsidR="009C2D51" w:rsidRPr="00591D31">
        <w:rPr>
          <w:rFonts w:ascii="Times New Roman" w:hAnsi="Times New Roman" w:cs="Times New Roman"/>
          <w:sz w:val="24"/>
          <w:szCs w:val="24"/>
        </w:rPr>
        <w:t xml:space="preserve"> и выплачена была большая компенсация. </w:t>
      </w:r>
      <w:r w:rsidR="00311067" w:rsidRPr="00591D31">
        <w:rPr>
          <w:rFonts w:ascii="Times New Roman" w:hAnsi="Times New Roman" w:cs="Times New Roman"/>
          <w:sz w:val="24"/>
          <w:szCs w:val="24"/>
        </w:rPr>
        <w:t>Польский король Владислав отказался от претензий на русский престол. В1630г вышел указ о формировании полков иноземного строя. Была предпринята попытка создания регулярных воинских частей. Начинается формирование кавалерийских пехотных соединений по западному образцу. Части вооружались новым, современным оружием, и действовали по новым тактическим схемам.</w:t>
      </w:r>
      <w:r w:rsidR="00311067" w:rsidRPr="00591D31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="00311067" w:rsidRPr="00591D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Старшие офицеры и инструкторы были иностранцами. Военные проходили постоянное обучение.</w:t>
      </w:r>
      <w:r w:rsidR="000338C2" w:rsidRPr="000338C2">
        <w:t xml:space="preserve"> </w:t>
      </w:r>
      <w:r w:rsidR="000338C2" w:rsidRPr="00591D31">
        <w:rPr>
          <w:rFonts w:ascii="Times New Roman" w:hAnsi="Times New Roman" w:cs="Times New Roman"/>
          <w:sz w:val="24"/>
          <w:szCs w:val="24"/>
        </w:rPr>
        <w:t xml:space="preserve">По приказу Михаила в России развернулось строительство Большой засечной черты, крепостей Белгородской и </w:t>
      </w:r>
      <w:proofErr w:type="spellStart"/>
      <w:r w:rsidR="000338C2" w:rsidRPr="00591D31">
        <w:rPr>
          <w:rFonts w:ascii="Times New Roman" w:hAnsi="Times New Roman" w:cs="Times New Roman"/>
          <w:sz w:val="24"/>
          <w:szCs w:val="24"/>
        </w:rPr>
        <w:t>Симбирской</w:t>
      </w:r>
      <w:proofErr w:type="spellEnd"/>
      <w:r w:rsidR="000338C2" w:rsidRPr="00591D31">
        <w:rPr>
          <w:rFonts w:ascii="Times New Roman" w:hAnsi="Times New Roman" w:cs="Times New Roman"/>
          <w:sz w:val="24"/>
          <w:szCs w:val="24"/>
        </w:rPr>
        <w:t xml:space="preserve"> черты от набегов крымского хана и ногайской орды. В 1620–1640-х были установлены дипломатические отношения с Голландией, Австрией, Данией, Турцией, Персией.</w:t>
      </w:r>
      <w:r w:rsidR="005C7131" w:rsidRPr="00591D31">
        <w:rPr>
          <w:rFonts w:ascii="Times New Roman" w:hAnsi="Times New Roman" w:cs="Times New Roman"/>
          <w:sz w:val="24"/>
          <w:szCs w:val="24"/>
        </w:rPr>
        <w:t xml:space="preserve"> </w:t>
      </w:r>
      <w:r w:rsidR="008A2926" w:rsidRPr="00591D31">
        <w:rPr>
          <w:rFonts w:ascii="Times New Roman" w:hAnsi="Times New Roman" w:cs="Times New Roman"/>
          <w:sz w:val="24"/>
          <w:szCs w:val="24"/>
        </w:rPr>
        <w:t xml:space="preserve">Молодой царь первые шесть лет своего царствования опирался на Земские соборы и Боярскую думу.  Новая царская династия  своей социальной базой сделало дворянство, щедро раздавая им земли вместе с сидящими на них крестьянами. </w:t>
      </w:r>
      <w:r w:rsidR="00626EFA" w:rsidRPr="00591D31">
        <w:rPr>
          <w:rFonts w:ascii="Times New Roman" w:hAnsi="Times New Roman" w:cs="Times New Roman"/>
          <w:sz w:val="24"/>
          <w:szCs w:val="24"/>
        </w:rPr>
        <w:t>При Михаиле Федоровиче усилилась централизация страны. Органы местного самоуправления исчезли. Вместо них города и уезда возглавили воеводы. В</w:t>
      </w:r>
      <w:r w:rsidR="00626EFA" w:rsidRPr="00591D31">
        <w:rPr>
          <w:rFonts w:ascii="Times New Roman" w:hAnsi="Times New Roman" w:cs="Times New Roman"/>
          <w:sz w:val="24"/>
          <w:szCs w:val="24"/>
          <w:shd w:val="clear" w:color="auto" w:fill="FFFFFF"/>
        </w:rPr>
        <w:t>оевод назначали в Разрядном приказе и утверждали царь и Боярская дума.</w:t>
      </w:r>
      <w:r w:rsidR="008A2926" w:rsidRPr="00591D31">
        <w:rPr>
          <w:rFonts w:ascii="Times New Roman" w:hAnsi="Times New Roman" w:cs="Times New Roman"/>
          <w:sz w:val="24"/>
          <w:szCs w:val="24"/>
        </w:rPr>
        <w:t xml:space="preserve"> </w:t>
      </w:r>
      <w:r w:rsidR="00626EFA" w:rsidRPr="00591D31">
        <w:rPr>
          <w:rFonts w:ascii="Times New Roman" w:hAnsi="Times New Roman" w:cs="Times New Roman"/>
          <w:sz w:val="24"/>
          <w:szCs w:val="24"/>
        </w:rPr>
        <w:t>О</w:t>
      </w:r>
      <w:r w:rsidR="00626EFA" w:rsidRPr="00591D31">
        <w:rPr>
          <w:rFonts w:ascii="Times New Roman" w:hAnsi="Times New Roman" w:cs="Times New Roman"/>
          <w:sz w:val="24"/>
          <w:szCs w:val="24"/>
          <w:shd w:val="clear" w:color="auto" w:fill="FFFFFF"/>
        </w:rPr>
        <w:t>н проводил набор служилых людей, следил за порядком и безопасностью, надзирал за судом губных и земских старост, сбором податей, сыском по делам «слова и дела государева». Возросла роль приказов.</w:t>
      </w:r>
    </w:p>
    <w:p w:rsidR="00693077" w:rsidRPr="001D11A1" w:rsidRDefault="005C7131" w:rsidP="002E17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Постепенно была преодолена хозяйственная разруха</w:t>
      </w:r>
      <w:r w:rsidRPr="005C7131">
        <w:rPr>
          <w:rFonts w:ascii="Times New Roman" w:hAnsi="Times New Roman" w:cs="Times New Roman"/>
          <w:sz w:val="24"/>
          <w:szCs w:val="24"/>
        </w:rPr>
        <w:t xml:space="preserve">. Ведущей отраслью хозяйства оставалось сельское хозяйство. Оно по - </w:t>
      </w:r>
      <w:proofErr w:type="gramStart"/>
      <w:r w:rsidRPr="005C7131">
        <w:rPr>
          <w:rFonts w:ascii="Times New Roman" w:hAnsi="Times New Roman" w:cs="Times New Roman"/>
          <w:sz w:val="24"/>
          <w:szCs w:val="24"/>
        </w:rPr>
        <w:t>прежнему</w:t>
      </w:r>
      <w:proofErr w:type="gramEnd"/>
      <w:r w:rsidRPr="005C7131">
        <w:rPr>
          <w:rFonts w:ascii="Times New Roman" w:hAnsi="Times New Roman" w:cs="Times New Roman"/>
          <w:sz w:val="24"/>
          <w:szCs w:val="24"/>
        </w:rPr>
        <w:t xml:space="preserve">, в основном носило натуральный характер, но постепенно стало усиливаться связь хозяйств с рынком.  Всё активнее населения включалось в торговую деятельность. Стали больше производить на продажу хлеба, вин, кож.   Рост объёмов производства достигался за счёт освоения новых земель: Сибири, Южного </w:t>
      </w:r>
      <w:proofErr w:type="spellStart"/>
      <w:r w:rsidRPr="005C7131">
        <w:rPr>
          <w:rFonts w:ascii="Times New Roman" w:hAnsi="Times New Roman" w:cs="Times New Roman"/>
          <w:sz w:val="24"/>
          <w:szCs w:val="24"/>
        </w:rPr>
        <w:t>Приуралья</w:t>
      </w:r>
      <w:proofErr w:type="spellEnd"/>
      <w:r w:rsidRPr="005C7131">
        <w:rPr>
          <w:rFonts w:ascii="Times New Roman" w:hAnsi="Times New Roman" w:cs="Times New Roman"/>
          <w:sz w:val="24"/>
          <w:szCs w:val="24"/>
        </w:rPr>
        <w:t>, Левобережной Украины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8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38D0">
        <w:rPr>
          <w:rFonts w:ascii="Times New Roman" w:hAnsi="Times New Roman" w:cs="Times New Roman"/>
          <w:sz w:val="24"/>
          <w:szCs w:val="24"/>
        </w:rPr>
        <w:t xml:space="preserve"> Начинало развиваться земледелие на плодородных землях к югу от Оки, а также в Сибири. Этому способствовало то, что сельское население России делилось на две категории: владельческих и черносошных крестьян. Черносошные крестьяне, составляли </w:t>
      </w:r>
      <w:r>
        <w:rPr>
          <w:rFonts w:ascii="Times New Roman" w:hAnsi="Times New Roman" w:cs="Times New Roman"/>
          <w:sz w:val="24"/>
          <w:szCs w:val="24"/>
        </w:rPr>
        <w:t>большую долю</w:t>
      </w:r>
      <w:r w:rsidRPr="000038D0">
        <w:rPr>
          <w:rFonts w:ascii="Times New Roman" w:hAnsi="Times New Roman" w:cs="Times New Roman"/>
          <w:sz w:val="24"/>
          <w:szCs w:val="24"/>
        </w:rPr>
        <w:t xml:space="preserve"> сельского населения</w:t>
      </w:r>
      <w:r>
        <w:rPr>
          <w:rFonts w:ascii="Times New Roman" w:hAnsi="Times New Roman" w:cs="Times New Roman"/>
          <w:sz w:val="24"/>
          <w:szCs w:val="24"/>
        </w:rPr>
        <w:t xml:space="preserve"> этих районов</w:t>
      </w:r>
      <w:r w:rsidRPr="000038D0">
        <w:rPr>
          <w:rFonts w:ascii="Times New Roman" w:hAnsi="Times New Roman" w:cs="Times New Roman"/>
          <w:sz w:val="24"/>
          <w:szCs w:val="24"/>
        </w:rPr>
        <w:t>. По закону, они, сидя на государственной земле, обладали правом ее отчуждения: продажи, заклада, пе</w:t>
      </w:r>
      <w:r>
        <w:rPr>
          <w:rFonts w:ascii="Times New Roman" w:hAnsi="Times New Roman" w:cs="Times New Roman"/>
          <w:sz w:val="24"/>
          <w:szCs w:val="24"/>
        </w:rPr>
        <w:t xml:space="preserve">редачи по наследству те большими правами, чем частновладельческие и были больше хозяйственно самостоятельными. </w:t>
      </w:r>
      <w:r w:rsidRPr="000038D0">
        <w:rPr>
          <w:rFonts w:ascii="Times New Roman" w:hAnsi="Times New Roman" w:cs="Times New Roman"/>
          <w:sz w:val="24"/>
          <w:szCs w:val="24"/>
        </w:rPr>
        <w:t>За выполнением общественных обязанностей следила община с мирским сходом и выборными.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F0D60">
        <w:rPr>
          <w:rFonts w:ascii="Times New Roman" w:hAnsi="Times New Roman" w:cs="Times New Roman"/>
          <w:sz w:val="24"/>
          <w:szCs w:val="24"/>
        </w:rPr>
        <w:t xml:space="preserve">Возрождались ремесла и промыслы. </w:t>
      </w:r>
      <w:r w:rsidR="00D65E40" w:rsidRPr="00D65E40">
        <w:rPr>
          <w:rFonts w:ascii="Times New Roman" w:hAnsi="Times New Roman" w:cs="Times New Roman"/>
          <w:sz w:val="24"/>
          <w:szCs w:val="24"/>
        </w:rPr>
        <w:t>Происходило перерастание ремесла в мелкотоварное производство. К концу 17 века сложилась специализация районов. Например,</w:t>
      </w:r>
      <w:r w:rsidR="00D65E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E40" w:rsidRPr="00D65E40">
        <w:rPr>
          <w:rFonts w:ascii="Times New Roman" w:hAnsi="Times New Roman" w:cs="Times New Roman"/>
          <w:sz w:val="24"/>
          <w:szCs w:val="24"/>
        </w:rPr>
        <w:t>Тульско-Серпуховско-Московский</w:t>
      </w:r>
      <w:proofErr w:type="spellEnd"/>
      <w:r w:rsidR="00D65E40" w:rsidRPr="00D65E40">
        <w:rPr>
          <w:rFonts w:ascii="Times New Roman" w:hAnsi="Times New Roman" w:cs="Times New Roman"/>
          <w:sz w:val="24"/>
          <w:szCs w:val="24"/>
        </w:rPr>
        <w:t xml:space="preserve"> район, Москва, Тверь, Калуга, Нижний Новгород специализировались на производстве изделий из дерева. Ювелирных дел в Великом </w:t>
      </w:r>
      <w:r w:rsidR="00D65E40" w:rsidRPr="00D65E40">
        <w:rPr>
          <w:rFonts w:ascii="Times New Roman" w:hAnsi="Times New Roman" w:cs="Times New Roman"/>
          <w:sz w:val="24"/>
          <w:szCs w:val="24"/>
        </w:rPr>
        <w:lastRenderedPageBreak/>
        <w:t xml:space="preserve">Устюге, Москве, Новгороде. Лён-Ярославль и Кострома. Соль-Сольвычегодск, </w:t>
      </w:r>
      <w:proofErr w:type="spellStart"/>
      <w:r w:rsidR="00D65E40" w:rsidRPr="00D65E40">
        <w:rPr>
          <w:rFonts w:ascii="Times New Roman" w:hAnsi="Times New Roman" w:cs="Times New Roman"/>
          <w:sz w:val="24"/>
          <w:szCs w:val="24"/>
        </w:rPr>
        <w:t>Прикамье</w:t>
      </w:r>
      <w:proofErr w:type="spellEnd"/>
      <w:r w:rsidR="00D65E40" w:rsidRPr="00D65E40">
        <w:rPr>
          <w:rFonts w:ascii="Times New Roman" w:hAnsi="Times New Roman" w:cs="Times New Roman"/>
          <w:sz w:val="24"/>
          <w:szCs w:val="24"/>
        </w:rPr>
        <w:t xml:space="preserve"> и др.</w:t>
      </w:r>
      <w:r w:rsidR="006425F6" w:rsidRPr="006425F6">
        <w:t xml:space="preserve"> </w:t>
      </w:r>
      <w:r w:rsidR="006425F6" w:rsidRPr="006425F6">
        <w:rPr>
          <w:rFonts w:ascii="Times New Roman" w:hAnsi="Times New Roman" w:cs="Times New Roman"/>
          <w:sz w:val="24"/>
          <w:szCs w:val="24"/>
        </w:rPr>
        <w:t xml:space="preserve">Начинается обмен товарами между разными районами страны. В 17 веке начинает складываться всероссийский рынок. Собирались  крупные ярмарки: </w:t>
      </w:r>
      <w:proofErr w:type="spellStart"/>
      <w:r w:rsidR="006425F6" w:rsidRPr="006425F6">
        <w:rPr>
          <w:rFonts w:ascii="Times New Roman" w:hAnsi="Times New Roman" w:cs="Times New Roman"/>
          <w:sz w:val="24"/>
          <w:szCs w:val="24"/>
        </w:rPr>
        <w:t>Макарьевская</w:t>
      </w:r>
      <w:proofErr w:type="spellEnd"/>
      <w:r w:rsidR="006425F6" w:rsidRPr="006425F6">
        <w:rPr>
          <w:rFonts w:ascii="Times New Roman" w:hAnsi="Times New Roman" w:cs="Times New Roman"/>
          <w:sz w:val="24"/>
          <w:szCs w:val="24"/>
        </w:rPr>
        <w:t xml:space="preserve"> близ Нижнего Новгорода, </w:t>
      </w:r>
      <w:proofErr w:type="spellStart"/>
      <w:r w:rsidR="006425F6" w:rsidRPr="006425F6">
        <w:rPr>
          <w:rFonts w:ascii="Times New Roman" w:hAnsi="Times New Roman" w:cs="Times New Roman"/>
          <w:sz w:val="24"/>
          <w:szCs w:val="24"/>
        </w:rPr>
        <w:t>Свенская</w:t>
      </w:r>
      <w:proofErr w:type="spellEnd"/>
      <w:r w:rsidR="006425F6" w:rsidRPr="006425F6">
        <w:rPr>
          <w:rFonts w:ascii="Times New Roman" w:hAnsi="Times New Roman" w:cs="Times New Roman"/>
          <w:sz w:val="24"/>
          <w:szCs w:val="24"/>
        </w:rPr>
        <w:t xml:space="preserve"> в районе Брянска, </w:t>
      </w:r>
      <w:proofErr w:type="spellStart"/>
      <w:r w:rsidR="006425F6" w:rsidRPr="006425F6">
        <w:rPr>
          <w:rFonts w:ascii="Times New Roman" w:hAnsi="Times New Roman" w:cs="Times New Roman"/>
          <w:sz w:val="24"/>
          <w:szCs w:val="24"/>
        </w:rPr>
        <w:t>Ирбитская</w:t>
      </w:r>
      <w:proofErr w:type="spellEnd"/>
      <w:r w:rsidR="006425F6" w:rsidRPr="006425F6">
        <w:rPr>
          <w:rFonts w:ascii="Times New Roman" w:hAnsi="Times New Roman" w:cs="Times New Roman"/>
          <w:sz w:val="24"/>
          <w:szCs w:val="24"/>
        </w:rPr>
        <w:t xml:space="preserve"> в Сибири</w:t>
      </w:r>
      <w:r w:rsidR="006425F6">
        <w:rPr>
          <w:rFonts w:ascii="Times New Roman" w:hAnsi="Times New Roman" w:cs="Times New Roman"/>
          <w:sz w:val="24"/>
          <w:szCs w:val="24"/>
        </w:rPr>
        <w:t xml:space="preserve">. </w:t>
      </w:r>
      <w:r w:rsidR="008A2926" w:rsidRPr="008A2926">
        <w:rPr>
          <w:rFonts w:ascii="Times New Roman" w:hAnsi="Times New Roman" w:cs="Times New Roman"/>
          <w:sz w:val="24"/>
          <w:szCs w:val="24"/>
        </w:rPr>
        <w:t>Выросла роль внешней торговли. Правительство поддерживало русское купечество. В 1667 году был издан Новый Торговый устав, согласно которому повышались пошлины на иностранные товары. Иностранные купцы имели право вести торговлю только в приграничных районах</w:t>
      </w:r>
      <w:r w:rsidR="008A2926" w:rsidRPr="001B3257">
        <w:rPr>
          <w:rFonts w:ascii="Times New Roman" w:hAnsi="Times New Roman" w:cs="Times New Roman"/>
          <w:sz w:val="24"/>
          <w:szCs w:val="24"/>
        </w:rPr>
        <w:t>.</w:t>
      </w:r>
      <w:r w:rsidR="00626EFA" w:rsidRPr="001B3257">
        <w:rPr>
          <w:rFonts w:ascii="Times New Roman" w:hAnsi="Times New Roman" w:cs="Times New Roman"/>
          <w:sz w:val="24"/>
          <w:szCs w:val="24"/>
        </w:rPr>
        <w:t xml:space="preserve"> </w:t>
      </w:r>
      <w:r w:rsidR="001B3257" w:rsidRPr="001B3257">
        <w:rPr>
          <w:rFonts w:ascii="Times New Roman" w:hAnsi="Times New Roman" w:cs="Times New Roman"/>
          <w:sz w:val="24"/>
          <w:szCs w:val="24"/>
        </w:rPr>
        <w:t>В стране с</w:t>
      </w:r>
      <w:r w:rsidR="00626EFA" w:rsidRPr="001B3257">
        <w:rPr>
          <w:rFonts w:ascii="Times New Roman" w:hAnsi="Times New Roman" w:cs="Times New Roman"/>
          <w:sz w:val="24"/>
          <w:szCs w:val="24"/>
        </w:rPr>
        <w:t xml:space="preserve">тали появляться мануфактуры. В 17 веке металлургические заводы </w:t>
      </w:r>
      <w:r w:rsidR="001B3257">
        <w:rPr>
          <w:rFonts w:ascii="Times New Roman" w:hAnsi="Times New Roman" w:cs="Times New Roman"/>
          <w:sz w:val="24"/>
          <w:szCs w:val="24"/>
        </w:rPr>
        <w:t>были построены</w:t>
      </w:r>
      <w:r w:rsidR="00626EFA" w:rsidRPr="001B3257">
        <w:rPr>
          <w:rFonts w:ascii="Times New Roman" w:hAnsi="Times New Roman" w:cs="Times New Roman"/>
          <w:sz w:val="24"/>
          <w:szCs w:val="24"/>
        </w:rPr>
        <w:t xml:space="preserve"> на Урале, в Туле. </w:t>
      </w:r>
      <w:proofErr w:type="spellStart"/>
      <w:r w:rsidR="00626EFA" w:rsidRPr="001B3257">
        <w:rPr>
          <w:rFonts w:ascii="Times New Roman" w:hAnsi="Times New Roman" w:cs="Times New Roman"/>
          <w:sz w:val="24"/>
          <w:szCs w:val="24"/>
        </w:rPr>
        <w:t>Кажевенные</w:t>
      </w:r>
      <w:proofErr w:type="spellEnd"/>
      <w:r w:rsidR="00626EFA" w:rsidRPr="001B3257">
        <w:rPr>
          <w:rFonts w:ascii="Times New Roman" w:hAnsi="Times New Roman" w:cs="Times New Roman"/>
          <w:sz w:val="24"/>
          <w:szCs w:val="24"/>
        </w:rPr>
        <w:t xml:space="preserve"> – в Ярославле и Казани. Поскольку в стране не было свободных рабочих рук, государство приписывало или покупало крестьян к заводам. Государство поддерживало создания мануфактур. </w:t>
      </w:r>
      <w:r w:rsidR="00693077">
        <w:rPr>
          <w:rFonts w:ascii="Times New Roman" w:hAnsi="Times New Roman" w:cs="Times New Roman"/>
          <w:sz w:val="24"/>
          <w:szCs w:val="24"/>
        </w:rPr>
        <w:t xml:space="preserve">Царь много приглашал </w:t>
      </w:r>
      <w:r w:rsidR="00693077" w:rsidRPr="00DB4EB9">
        <w:rPr>
          <w:rFonts w:ascii="Times New Roman" w:hAnsi="Times New Roman" w:cs="Times New Roman"/>
          <w:sz w:val="24"/>
          <w:szCs w:val="24"/>
        </w:rPr>
        <w:t xml:space="preserve">промышленников </w:t>
      </w:r>
      <w:r w:rsidR="00693077">
        <w:rPr>
          <w:rFonts w:ascii="Times New Roman" w:hAnsi="Times New Roman" w:cs="Times New Roman"/>
          <w:sz w:val="24"/>
          <w:szCs w:val="24"/>
        </w:rPr>
        <w:t xml:space="preserve">- </w:t>
      </w:r>
      <w:r w:rsidR="00693077" w:rsidRPr="00DB4EB9">
        <w:rPr>
          <w:rFonts w:ascii="Times New Roman" w:hAnsi="Times New Roman" w:cs="Times New Roman"/>
          <w:sz w:val="24"/>
          <w:szCs w:val="24"/>
        </w:rPr>
        <w:t>иностранцев. Среди них встречались “рудо</w:t>
      </w:r>
      <w:r w:rsidR="00693077">
        <w:rPr>
          <w:rFonts w:ascii="Times New Roman" w:hAnsi="Times New Roman" w:cs="Times New Roman"/>
          <w:sz w:val="24"/>
          <w:szCs w:val="24"/>
        </w:rPr>
        <w:t>знатцы</w:t>
      </w:r>
      <w:proofErr w:type="gramStart"/>
      <w:r w:rsidR="00693077">
        <w:rPr>
          <w:rFonts w:ascii="Times New Roman" w:hAnsi="Times New Roman" w:cs="Times New Roman"/>
          <w:sz w:val="24"/>
          <w:szCs w:val="24"/>
        </w:rPr>
        <w:t xml:space="preserve"> </w:t>
      </w:r>
      <w:r w:rsidR="00693077" w:rsidRPr="00DB4EB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93077" w:rsidRPr="00DB4EB9">
        <w:rPr>
          <w:rFonts w:ascii="Times New Roman" w:hAnsi="Times New Roman" w:cs="Times New Roman"/>
          <w:sz w:val="24"/>
          <w:szCs w:val="24"/>
        </w:rPr>
        <w:t xml:space="preserve"> оружейники и литейщики. Отыскивая руды</w:t>
      </w:r>
      <w:proofErr w:type="gramStart"/>
      <w:r w:rsidR="00693077" w:rsidRPr="00DB4EB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93077" w:rsidRPr="00DB4EB9">
        <w:rPr>
          <w:rFonts w:ascii="Times New Roman" w:hAnsi="Times New Roman" w:cs="Times New Roman"/>
          <w:sz w:val="24"/>
          <w:szCs w:val="24"/>
        </w:rPr>
        <w:t xml:space="preserve"> правительство заботилось об оружейном и литейн</w:t>
      </w:r>
      <w:r w:rsidR="00693077">
        <w:rPr>
          <w:rFonts w:ascii="Times New Roman" w:hAnsi="Times New Roman" w:cs="Times New Roman"/>
          <w:sz w:val="24"/>
          <w:szCs w:val="24"/>
        </w:rPr>
        <w:t>ом деле. Тула славилась выделкой</w:t>
      </w:r>
      <w:r w:rsidR="00693077" w:rsidRPr="00DB4EB9">
        <w:rPr>
          <w:rFonts w:ascii="Times New Roman" w:hAnsi="Times New Roman" w:cs="Times New Roman"/>
          <w:sz w:val="24"/>
          <w:szCs w:val="24"/>
        </w:rPr>
        <w:t xml:space="preserve"> оружия , а в 1632 году голландский купец Андрей</w:t>
      </w:r>
      <w:proofErr w:type="gramStart"/>
      <w:r w:rsidR="00693077" w:rsidRPr="00DB4EB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93077" w:rsidRPr="00DB4EB9">
        <w:rPr>
          <w:rFonts w:ascii="Times New Roman" w:hAnsi="Times New Roman" w:cs="Times New Roman"/>
          <w:sz w:val="24"/>
          <w:szCs w:val="24"/>
        </w:rPr>
        <w:t>ижусь получил позволение построить там завод для литья пушек и ядер.</w:t>
      </w:r>
      <w:r w:rsidR="00693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EFA" w:rsidRDefault="001B3257" w:rsidP="002E17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D11A1">
        <w:rPr>
          <w:rFonts w:ascii="Times New Roman" w:hAnsi="Times New Roman" w:cs="Times New Roman"/>
          <w:sz w:val="24"/>
          <w:szCs w:val="24"/>
        </w:rPr>
        <w:t>Во время М.Ф. Романова боярство всё более сближалось с дворянством.  Они владели поместьем на наследственном праве. Дворянство становилась социальной опорой новой династии</w:t>
      </w:r>
      <w:r w:rsidR="001D11A1" w:rsidRPr="001D11A1">
        <w:rPr>
          <w:rFonts w:ascii="Times New Roman" w:hAnsi="Times New Roman" w:cs="Times New Roman"/>
          <w:sz w:val="24"/>
          <w:szCs w:val="24"/>
        </w:rPr>
        <w:t xml:space="preserve">, царь раздавал им земли вместе сидящими на них крестьянами. </w:t>
      </w:r>
      <w:r w:rsidRPr="001D11A1">
        <w:rPr>
          <w:rFonts w:ascii="Times New Roman" w:hAnsi="Times New Roman" w:cs="Times New Roman"/>
          <w:sz w:val="24"/>
          <w:szCs w:val="24"/>
        </w:rPr>
        <w:t>В 17 веке в России произошло окончательное закрепощение крестьян. Одной из причин этого явление стало стремление преодолеть хозяйственную разруху, вызванную смутой. Запустение земель и уход крестьян из центральных и западных районов породил обнищание помещиков-землевладельцев, которые составляли основу русской армии. Постоянные внешние угрозы заставили поддерживать это служилое сословие, обеспечивая его бесплатной рабочей силой. Указами М.Ф. Романова 1641г. государственный сыск был увеличен до 9 и 15 лет</w:t>
      </w:r>
      <w:r w:rsidR="001D11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4DA5" w:rsidRDefault="001D11A1" w:rsidP="002E1710">
      <w:pPr>
        <w:pStyle w:val="a5"/>
        <w:shd w:val="clear" w:color="auto" w:fill="FFFFFF"/>
        <w:spacing w:before="0" w:beforeAutospacing="0"/>
        <w:jc w:val="both"/>
        <w:rPr>
          <w:rFonts w:ascii="IBM Plex Sans" w:hAnsi="IBM Plex Sans"/>
          <w:color w:val="333333"/>
          <w:sz w:val="19"/>
          <w:szCs w:val="19"/>
        </w:rPr>
      </w:pPr>
      <w:r w:rsidRPr="001D11A1">
        <w:t xml:space="preserve">    </w:t>
      </w:r>
      <w:r w:rsidRPr="001D11A1">
        <w:rPr>
          <w:color w:val="000000"/>
          <w:shd w:val="clear" w:color="auto" w:fill="FFFFFF"/>
        </w:rPr>
        <w:t> В государство приглашались ученые и художники из Европы, впоследствии начавшие обучать местных мастеров и специалистов. При Михаиле Романове были основана знаменитая Немецкая слобода, где проживали зарубежные специалисты.</w:t>
      </w:r>
      <w:r w:rsidR="009B022D" w:rsidRPr="009B022D">
        <w:t xml:space="preserve"> </w:t>
      </w:r>
      <w:proofErr w:type="gramStart"/>
      <w:r w:rsidR="009B022D" w:rsidRPr="000038D0">
        <w:t>В</w:t>
      </w:r>
      <w:proofErr w:type="gramEnd"/>
      <w:r w:rsidR="009B022D">
        <w:t xml:space="preserve"> </w:t>
      </w:r>
      <w:proofErr w:type="gramStart"/>
      <w:r w:rsidR="009B022D" w:rsidRPr="000038D0">
        <w:t>Чудовом</w:t>
      </w:r>
      <w:proofErr w:type="gramEnd"/>
      <w:r w:rsidR="009B022D" w:rsidRPr="000038D0">
        <w:t xml:space="preserve"> монастыре открылась первая в России греко-латинская школа. Была восстановлена разрушенная во время польской оккупации единственная московская типография. </w:t>
      </w:r>
      <w:r w:rsidR="002A373D">
        <w:t xml:space="preserve">В этот период времени государство испытывает сильное западное влияние. </w:t>
      </w:r>
      <w:r w:rsidR="00EB4DA5" w:rsidRPr="00EB4DA5">
        <w:rPr>
          <w:color w:val="333333"/>
        </w:rPr>
        <w:t>Оно нашло своё место в архитектуре, где появляется много элементов барокко — перспективные наличники, керамические панно. </w:t>
      </w:r>
      <w:r w:rsidR="00EB4DA5" w:rsidRPr="00EB4DA5">
        <w:rPr>
          <w:bCs/>
          <w:color w:val="333333"/>
        </w:rPr>
        <w:t xml:space="preserve">Формируется особый стиль — </w:t>
      </w:r>
      <w:proofErr w:type="spellStart"/>
      <w:r w:rsidR="00EB4DA5" w:rsidRPr="00EB4DA5">
        <w:rPr>
          <w:bCs/>
          <w:color w:val="333333"/>
        </w:rPr>
        <w:t>нарышкинское</w:t>
      </w:r>
      <w:proofErr w:type="spellEnd"/>
      <w:r w:rsidR="00EB4DA5" w:rsidRPr="00EB4DA5">
        <w:rPr>
          <w:bCs/>
          <w:color w:val="333333"/>
        </w:rPr>
        <w:t xml:space="preserve"> барокко.</w:t>
      </w:r>
      <w:r w:rsidR="00EB4DA5">
        <w:rPr>
          <w:rFonts w:ascii="IBM Plex Sans" w:hAnsi="IBM Plex Sans"/>
          <w:b/>
          <w:bCs/>
          <w:color w:val="333333"/>
          <w:sz w:val="19"/>
          <w:szCs w:val="19"/>
        </w:rPr>
        <w:t xml:space="preserve"> </w:t>
      </w:r>
      <w:r w:rsidR="00EB4DA5" w:rsidRPr="00EB4DA5">
        <w:rPr>
          <w:bCs/>
          <w:color w:val="333333"/>
        </w:rPr>
        <w:t>Продолжает развиваться живопись.</w:t>
      </w:r>
      <w:r w:rsidR="00EB4DA5" w:rsidRPr="00EB4DA5">
        <w:rPr>
          <w:color w:val="333333"/>
        </w:rPr>
        <w:t xml:space="preserve"> Главными художниками 17 века часто называют Гурия Никитина и </w:t>
      </w:r>
      <w:proofErr w:type="spellStart"/>
      <w:r w:rsidR="00EB4DA5" w:rsidRPr="00EB4DA5">
        <w:rPr>
          <w:color w:val="333333"/>
        </w:rPr>
        <w:t>Симона</w:t>
      </w:r>
      <w:proofErr w:type="spellEnd"/>
      <w:r w:rsidR="00EB4DA5" w:rsidRPr="00EB4DA5">
        <w:rPr>
          <w:color w:val="333333"/>
        </w:rPr>
        <w:t xml:space="preserve"> Ушакова. Оба художника стремились изображать героев своих картин более естественно по сравнению со старым каноном.</w:t>
      </w:r>
      <w:r w:rsidR="00EB4DA5">
        <w:rPr>
          <w:color w:val="333333"/>
        </w:rPr>
        <w:t xml:space="preserve"> </w:t>
      </w:r>
      <w:r w:rsidR="00EB4DA5" w:rsidRPr="00EB4DA5">
        <w:rPr>
          <w:color w:val="333333"/>
        </w:rPr>
        <w:t>Появляется новый жанр — </w:t>
      </w:r>
      <w:r w:rsidR="00EB4DA5" w:rsidRPr="00EB4DA5">
        <w:rPr>
          <w:bCs/>
          <w:color w:val="333333"/>
        </w:rPr>
        <w:t>парсуна</w:t>
      </w:r>
      <w:r w:rsidR="00EB4DA5" w:rsidRPr="00EB4DA5">
        <w:rPr>
          <w:color w:val="333333"/>
        </w:rPr>
        <w:t>, портрет с использованием иконописной техники.</w:t>
      </w:r>
      <w:r w:rsidR="00EB4DA5">
        <w:rPr>
          <w:rFonts w:ascii="IBM Plex Sans" w:hAnsi="IBM Plex Sans"/>
          <w:color w:val="333333"/>
          <w:sz w:val="19"/>
          <w:szCs w:val="19"/>
        </w:rPr>
        <w:t> </w:t>
      </w:r>
      <w:r w:rsidR="00EB4DA5" w:rsidRPr="00EB4DA5">
        <w:rPr>
          <w:bCs/>
          <w:color w:val="333333"/>
        </w:rPr>
        <w:t>Западное влияние прослеживается даже в орнаментах.</w:t>
      </w:r>
      <w:r w:rsidR="00EB4DA5" w:rsidRPr="00EB4DA5">
        <w:rPr>
          <w:color w:val="333333"/>
        </w:rPr>
        <w:t> Например, гжель и хохлома — русская переработка европейских барочных мотивов.</w:t>
      </w:r>
    </w:p>
    <w:p w:rsidR="005C7131" w:rsidRPr="00D65E40" w:rsidRDefault="00591D31" w:rsidP="002E17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D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Подведем итоги развития России в XVII </w:t>
      </w:r>
      <w:proofErr w:type="gramStart"/>
      <w:r w:rsidRPr="00591D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591D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591D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gramStart"/>
      <w:r w:rsidRPr="00591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Смута</w:t>
      </w:r>
      <w:proofErr w:type="gramEnd"/>
      <w:r w:rsidRPr="00591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преподала важный урок русскому народу. Закономерным результатом смутного времени стало воцарение новой династии Романовых. В экономической жизни России XVII в. активнее развивались товарно-денежные отношения, появились первые мануфактуры. Произошло усиление служилого сословия, положение боярства и дворянства сближалось.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Продолжилось закрепощение крестьян. </w:t>
      </w:r>
    </w:p>
    <w:p w:rsidR="001D4BEC" w:rsidRPr="00D65E40" w:rsidRDefault="00311067" w:rsidP="002E1710">
      <w:pPr>
        <w:pStyle w:val="a6"/>
        <w:tabs>
          <w:tab w:val="left" w:pos="7860"/>
        </w:tabs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D65E40">
        <w:rPr>
          <w:rFonts w:ascii="Times New Roman" w:hAnsi="Times New Roman" w:cs="Times New Roman"/>
          <w:sz w:val="24"/>
          <w:szCs w:val="24"/>
        </w:rPr>
        <w:tab/>
      </w:r>
    </w:p>
    <w:p w:rsidR="00F17600" w:rsidRPr="00D65E40" w:rsidRDefault="00F17600" w:rsidP="002E1710">
      <w:pPr>
        <w:pStyle w:val="a6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</w:p>
    <w:p w:rsidR="00F17600" w:rsidRPr="00D65E40" w:rsidRDefault="00F17600" w:rsidP="002E1710">
      <w:pPr>
        <w:pStyle w:val="a5"/>
        <w:spacing w:before="0" w:beforeAutospacing="0" w:after="0" w:afterAutospacing="0" w:line="276" w:lineRule="auto"/>
        <w:jc w:val="both"/>
      </w:pPr>
    </w:p>
    <w:p w:rsidR="00F17600" w:rsidRPr="00D65E40" w:rsidRDefault="00F17600" w:rsidP="00F176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7600" w:rsidRPr="00D65E40" w:rsidRDefault="00F17600" w:rsidP="00F176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D9A" w:rsidRPr="00D65E40" w:rsidRDefault="00CD7D9A">
      <w:pPr>
        <w:rPr>
          <w:rFonts w:ascii="Times New Roman" w:hAnsi="Times New Roman" w:cs="Times New Roman"/>
          <w:b/>
          <w:sz w:val="24"/>
          <w:szCs w:val="24"/>
        </w:rPr>
      </w:pPr>
    </w:p>
    <w:sectPr w:rsidR="00CD7D9A" w:rsidRPr="00D65E40" w:rsidSect="00591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BM Plex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11A11"/>
    <w:multiLevelType w:val="multilevel"/>
    <w:tmpl w:val="5D06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F475CF"/>
    <w:multiLevelType w:val="multilevel"/>
    <w:tmpl w:val="9CDA0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935BDF"/>
    <w:multiLevelType w:val="hybridMultilevel"/>
    <w:tmpl w:val="5C18A224"/>
    <w:lvl w:ilvl="0" w:tplc="3C24BE8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6C53740D"/>
    <w:multiLevelType w:val="multilevel"/>
    <w:tmpl w:val="C492B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29A4335"/>
    <w:multiLevelType w:val="hybridMultilevel"/>
    <w:tmpl w:val="5C18A224"/>
    <w:lvl w:ilvl="0" w:tplc="3C24BE8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51D1"/>
    <w:rsid w:val="00002999"/>
    <w:rsid w:val="00010D98"/>
    <w:rsid w:val="00032478"/>
    <w:rsid w:val="000338C2"/>
    <w:rsid w:val="000814BB"/>
    <w:rsid w:val="000E30B0"/>
    <w:rsid w:val="000F031E"/>
    <w:rsid w:val="001515C0"/>
    <w:rsid w:val="001674FD"/>
    <w:rsid w:val="001B3257"/>
    <w:rsid w:val="001B55E5"/>
    <w:rsid w:val="001D11A1"/>
    <w:rsid w:val="001D4BEC"/>
    <w:rsid w:val="002410E1"/>
    <w:rsid w:val="00275D47"/>
    <w:rsid w:val="002A373D"/>
    <w:rsid w:val="002C78F8"/>
    <w:rsid w:val="002E1710"/>
    <w:rsid w:val="00311067"/>
    <w:rsid w:val="00381C01"/>
    <w:rsid w:val="003B3336"/>
    <w:rsid w:val="003D37B6"/>
    <w:rsid w:val="004434CE"/>
    <w:rsid w:val="0050253D"/>
    <w:rsid w:val="005275D8"/>
    <w:rsid w:val="00536521"/>
    <w:rsid w:val="00591D31"/>
    <w:rsid w:val="005A3FE3"/>
    <w:rsid w:val="005A7A38"/>
    <w:rsid w:val="005C7131"/>
    <w:rsid w:val="005D05EB"/>
    <w:rsid w:val="005F60F7"/>
    <w:rsid w:val="00626EFA"/>
    <w:rsid w:val="006425F6"/>
    <w:rsid w:val="00643726"/>
    <w:rsid w:val="0068683D"/>
    <w:rsid w:val="00693077"/>
    <w:rsid w:val="0070600F"/>
    <w:rsid w:val="00756DD9"/>
    <w:rsid w:val="008363D3"/>
    <w:rsid w:val="008A2926"/>
    <w:rsid w:val="0091428A"/>
    <w:rsid w:val="00934998"/>
    <w:rsid w:val="009B022D"/>
    <w:rsid w:val="009C2D51"/>
    <w:rsid w:val="00A565D9"/>
    <w:rsid w:val="00A83BC6"/>
    <w:rsid w:val="00AD4676"/>
    <w:rsid w:val="00AE6DBB"/>
    <w:rsid w:val="00AF5A41"/>
    <w:rsid w:val="00B32ECF"/>
    <w:rsid w:val="00BC51D1"/>
    <w:rsid w:val="00BE650A"/>
    <w:rsid w:val="00C75F24"/>
    <w:rsid w:val="00C93F43"/>
    <w:rsid w:val="00CD7D9A"/>
    <w:rsid w:val="00D65E40"/>
    <w:rsid w:val="00DF66AC"/>
    <w:rsid w:val="00E6321C"/>
    <w:rsid w:val="00EA09EA"/>
    <w:rsid w:val="00EA24FB"/>
    <w:rsid w:val="00EB4DA5"/>
    <w:rsid w:val="00ED3236"/>
    <w:rsid w:val="00F1207D"/>
    <w:rsid w:val="00F17600"/>
    <w:rsid w:val="00F353CF"/>
    <w:rsid w:val="00F62E83"/>
    <w:rsid w:val="00F76392"/>
    <w:rsid w:val="00FA3DA5"/>
    <w:rsid w:val="00FF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B0"/>
  </w:style>
  <w:style w:type="paragraph" w:styleId="1">
    <w:name w:val="heading 1"/>
    <w:basedOn w:val="a"/>
    <w:link w:val="10"/>
    <w:uiPriority w:val="9"/>
    <w:qFormat/>
    <w:rsid w:val="00275D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1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565D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E6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56D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75D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CD7D9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51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5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7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1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1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5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2023-09-24T18:50:00Z</dcterms:created>
  <dcterms:modified xsi:type="dcterms:W3CDTF">2024-04-23T14:53:00Z</dcterms:modified>
</cp:coreProperties>
</file>