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6C4" w:rsidRDefault="000546C4" w:rsidP="000546C4">
      <w:pPr>
        <w:pStyle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 автономное дошкольное образовательное учреждение</w:t>
      </w:r>
    </w:p>
    <w:p w:rsidR="000546C4" w:rsidRDefault="000546C4" w:rsidP="000546C4">
      <w:pPr>
        <w:pStyle w:val="2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Снежинского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округа</w:t>
      </w:r>
    </w:p>
    <w:p w:rsidR="000546C4" w:rsidRDefault="000546C4" w:rsidP="000546C4">
      <w:pPr>
        <w:pStyle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компенсирующего вида №21»</w:t>
      </w:r>
    </w:p>
    <w:p w:rsidR="000546C4" w:rsidRDefault="000546C4" w:rsidP="000546C4">
      <w:pPr>
        <w:spacing w:after="0" w:line="360" w:lineRule="auto"/>
        <w:ind w:firstLine="284"/>
        <w:jc w:val="center"/>
        <w:rPr>
          <w:rFonts w:ascii="Times New Roman" w:hAnsi="Times New Roman" w:cs="Times New Roman"/>
          <w:noProof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rPr>
          <w:rFonts w:ascii="Times New Roman" w:hAnsi="Times New Roman"/>
          <w:b/>
          <w:bCs/>
          <w:sz w:val="28"/>
          <w:szCs w:val="28"/>
        </w:rPr>
      </w:pPr>
    </w:p>
    <w:p w:rsidR="000546C4" w:rsidRDefault="000546C4" w:rsidP="000546C4">
      <w:pPr>
        <w:spacing w:after="0" w:line="240" w:lineRule="auto"/>
        <w:ind w:left="-851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Консультация для родителей</w:t>
      </w: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  <w:bdr w:val="none" w:sz="0" w:space="0" w:color="auto" w:frame="1"/>
        </w:rPr>
      </w:pPr>
    </w:p>
    <w:p w:rsidR="000546C4" w:rsidRPr="000546C4" w:rsidRDefault="000546C4" w:rsidP="000546C4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Theme="minorHAnsi" w:cstheme="minorBidi"/>
          <w:b/>
          <w:bCs/>
          <w:sz w:val="36"/>
          <w:szCs w:val="36"/>
          <w:lang w:eastAsia="en-US"/>
        </w:rPr>
      </w:pPr>
      <w:r>
        <w:rPr>
          <w:rStyle w:val="a4"/>
          <w:sz w:val="36"/>
          <w:szCs w:val="36"/>
          <w:bdr w:val="none" w:sz="0" w:space="0" w:color="auto" w:frame="1"/>
        </w:rPr>
        <w:t xml:space="preserve">Тема </w:t>
      </w:r>
      <w:r w:rsidRPr="000546C4">
        <w:rPr>
          <w:rFonts w:eastAsiaTheme="minorHAnsi" w:cstheme="minorBidi"/>
          <w:lang w:eastAsia="en-US"/>
        </w:rPr>
        <w:t>«</w:t>
      </w:r>
      <w:r w:rsidRPr="000546C4">
        <w:rPr>
          <w:rFonts w:eastAsiaTheme="minorHAnsi" w:cstheme="minorBidi"/>
          <w:b/>
          <w:bCs/>
          <w:sz w:val="36"/>
          <w:szCs w:val="36"/>
          <w:lang w:eastAsia="en-US"/>
        </w:rPr>
        <w:t>Развитие мелкой моторики у детей 3-4 лет с ОНР»</w:t>
      </w: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546C4" w:rsidRDefault="000546C4" w:rsidP="000546C4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Составитель:</w:t>
      </w:r>
    </w:p>
    <w:p w:rsidR="000546C4" w:rsidRDefault="000546C4" w:rsidP="000546C4">
      <w:pPr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Воспитатель  Самосудова Е.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</w:t>
      </w:r>
      <w:proofErr w:type="gramEnd"/>
    </w:p>
    <w:p w:rsidR="000546C4" w:rsidRDefault="000546C4" w:rsidP="000546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Снежинск</w:t>
      </w:r>
      <w:proofErr w:type="spellEnd"/>
    </w:p>
    <w:p w:rsidR="000546C4" w:rsidRDefault="000546C4" w:rsidP="001865A2">
      <w:pPr>
        <w:pStyle w:val="a3"/>
        <w:shd w:val="clear" w:color="auto" w:fill="FAFCFF"/>
        <w:spacing w:before="0" w:beforeAutospacing="0"/>
        <w:rPr>
          <w:rFonts w:ascii="Arial" w:hAnsi="Arial" w:cs="Arial"/>
          <w:color w:val="617381"/>
        </w:rPr>
      </w:pPr>
    </w:p>
    <w:p w:rsidR="000546C4" w:rsidRDefault="000546C4" w:rsidP="001865A2">
      <w:pPr>
        <w:pStyle w:val="a3"/>
        <w:shd w:val="clear" w:color="auto" w:fill="FAFCFF"/>
        <w:spacing w:before="0" w:beforeAutospacing="0"/>
        <w:rPr>
          <w:rFonts w:ascii="Arial" w:hAnsi="Arial" w:cs="Arial"/>
          <w:color w:val="617381"/>
        </w:rPr>
      </w:pPr>
    </w:p>
    <w:p w:rsidR="000546C4" w:rsidRDefault="000546C4" w:rsidP="001865A2">
      <w:pPr>
        <w:pStyle w:val="a3"/>
        <w:shd w:val="clear" w:color="auto" w:fill="FAFCFF"/>
        <w:spacing w:before="0" w:beforeAutospacing="0"/>
        <w:rPr>
          <w:rFonts w:ascii="Arial" w:hAnsi="Arial" w:cs="Arial"/>
          <w:color w:val="617381"/>
        </w:rPr>
      </w:pPr>
    </w:p>
    <w:p w:rsidR="001865A2" w:rsidRPr="000546C4" w:rsidRDefault="001865A2" w:rsidP="001865A2">
      <w:pPr>
        <w:pStyle w:val="a3"/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 xml:space="preserve">Мелкая моторика — комплекс скоординированных действий, направленных на точное выполнение мелких движений пальцами и кистями рук и ног. В этом принимают участие нервная, мышечная, костная и даже зрительная системы. К ней относятся разнообразные движения: </w:t>
      </w:r>
      <w:proofErr w:type="gramStart"/>
      <w:r w:rsidRPr="000546C4">
        <w:rPr>
          <w:sz w:val="28"/>
          <w:szCs w:val="28"/>
        </w:rPr>
        <w:t>от</w:t>
      </w:r>
      <w:proofErr w:type="gramEnd"/>
      <w:r w:rsidRPr="000546C4">
        <w:rPr>
          <w:sz w:val="28"/>
          <w:szCs w:val="28"/>
        </w:rPr>
        <w:t xml:space="preserve"> </w:t>
      </w:r>
      <w:proofErr w:type="gramStart"/>
      <w:r w:rsidRPr="000546C4">
        <w:rPr>
          <w:sz w:val="28"/>
          <w:szCs w:val="28"/>
        </w:rPr>
        <w:t>всем</w:t>
      </w:r>
      <w:proofErr w:type="gramEnd"/>
      <w:r w:rsidRPr="000546C4">
        <w:rPr>
          <w:sz w:val="28"/>
          <w:szCs w:val="28"/>
        </w:rPr>
        <w:t xml:space="preserve"> привычных жестов до самых мелких манипуляций.</w:t>
      </w:r>
    </w:p>
    <w:p w:rsidR="001865A2" w:rsidRPr="000546C4" w:rsidRDefault="001865A2" w:rsidP="001865A2">
      <w:pPr>
        <w:pStyle w:val="a3"/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 xml:space="preserve">С точки зрения анатомии, 1/3 двигательной проекции на коре головного мозга составляет именно проекция кисти, расположенная рядом с речевой зоной. Поэтому так важно развитие мелкой моторики у детей 3-4-5 лет: от неё будет зависеть </w:t>
      </w:r>
      <w:proofErr w:type="spellStart"/>
      <w:r w:rsidRPr="000546C4">
        <w:rPr>
          <w:sz w:val="28"/>
          <w:szCs w:val="28"/>
        </w:rPr>
        <w:t>сформированность</w:t>
      </w:r>
      <w:proofErr w:type="spellEnd"/>
      <w:r w:rsidRPr="000546C4">
        <w:rPr>
          <w:sz w:val="28"/>
          <w:szCs w:val="28"/>
        </w:rPr>
        <w:t xml:space="preserve"> речевых навыков, успехи в школьном обучении, благополучная социализация ребёнка. В чём её возрастные особенности и как добиться её максимального прогресса у деток дошкольного возраста?</w:t>
      </w:r>
    </w:p>
    <w:p w:rsidR="001865A2" w:rsidRPr="000546C4" w:rsidRDefault="001865A2" w:rsidP="001865A2">
      <w:pPr>
        <w:pStyle w:val="a3"/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В дошкольном возрасте в норме моторные навыки по сравнению с 2-3 годами становятся разнообразнее и сложнее. Доля манипуляций, требующих согласованных действий рук, увеличивается. Нужно знать, какими возрастными особенностями характеризуется развитие мелкой моторики у детей 4-5 лет, чтобы направить его в нужное русло.</w:t>
      </w:r>
    </w:p>
    <w:p w:rsidR="001865A2" w:rsidRPr="000546C4" w:rsidRDefault="001865A2" w:rsidP="001865A2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К 3 годам, движения пальцев детей становятся, хоть как-то похожи на движения взрослого человека.</w:t>
      </w:r>
    </w:p>
    <w:p w:rsidR="001865A2" w:rsidRPr="000546C4" w:rsidRDefault="001865A2" w:rsidP="001865A2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Навыки мелкой моторики, приобретённые ранее, совершенствуются.</w:t>
      </w:r>
    </w:p>
    <w:p w:rsidR="001865A2" w:rsidRPr="000546C4" w:rsidRDefault="001865A2" w:rsidP="001865A2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Дети учатся класть вещи в определённое место.</w:t>
      </w:r>
    </w:p>
    <w:p w:rsidR="001865A2" w:rsidRPr="000546C4" w:rsidRDefault="001865A2" w:rsidP="001865A2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До 3 лет малыш захватывал и держал преимущественно ладонью, а теперь он активнее использует пальцы.</w:t>
      </w:r>
    </w:p>
    <w:p w:rsidR="001865A2" w:rsidRPr="000546C4" w:rsidRDefault="001865A2" w:rsidP="001865A2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Дошкольники от 3 до 5 лет пытаются рисовать круги и линии, резать ножницами бумагу, снимать и надевать свободную, просторную одежду.</w:t>
      </w:r>
    </w:p>
    <w:p w:rsidR="001865A2" w:rsidRPr="000546C4" w:rsidRDefault="001865A2" w:rsidP="001865A2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Мелкая моторика теперь формируется в совокупности с кинестетическим чувством. Ребёнок начинает осознавать положение и перемещение собственного тела в пространстве. Запускается процесс развития зрительно-тактильно-кинестетических связей. Благодаря этому, движения рук выполняются под контролем зрения.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 xml:space="preserve">Таким образом, развитие мелкой моторики рук у детей 3-4 лет происходит последовательно, постепенно. Сначала надо научиться дотягиваться до предмета, чтобы схватить его, а после этого манипулировать им. </w:t>
      </w:r>
      <w:proofErr w:type="gramStart"/>
      <w:r w:rsidRPr="000546C4">
        <w:rPr>
          <w:sz w:val="28"/>
          <w:szCs w:val="28"/>
        </w:rPr>
        <w:t>Важное значение</w:t>
      </w:r>
      <w:proofErr w:type="gramEnd"/>
      <w:r w:rsidRPr="000546C4">
        <w:rPr>
          <w:sz w:val="28"/>
          <w:szCs w:val="28"/>
        </w:rPr>
        <w:t xml:space="preserve"> в этом процессе имеет координация движений обеих рук и глаз. Педагоги, психологи, физиологи определили нормы и отклонения в развитии мелкой моторики в дошкольном возрасте.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По мнению специалистов, развитие моторики у детей 4 лет и даже 5 должно соответствовать следующим нормативным требованиям.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lastRenderedPageBreak/>
        <w:t>Стучит предметом о предмет.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 xml:space="preserve">Берёт бусинку или любую круглую мелкую деталь двумя пальцами, причём это должны быть большой и </w:t>
      </w:r>
      <w:proofErr w:type="gramStart"/>
      <w:r w:rsidRPr="000546C4">
        <w:rPr>
          <w:sz w:val="28"/>
          <w:szCs w:val="28"/>
        </w:rPr>
        <w:t>указательный</w:t>
      </w:r>
      <w:proofErr w:type="gramEnd"/>
      <w:r w:rsidRPr="000546C4">
        <w:rPr>
          <w:sz w:val="28"/>
          <w:szCs w:val="28"/>
        </w:rPr>
        <w:t>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Рисует на листе бумаги, а потом перечёркивает рисунок.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Вытаскивает маленькие предметы из прозрачной банки.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По аналогии строит мостик из 3 кубиков.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Самостоятельно строит башню не менее</w:t>
      </w:r>
      <w:proofErr w:type="gramStart"/>
      <w:r w:rsidRPr="000546C4">
        <w:rPr>
          <w:sz w:val="28"/>
          <w:szCs w:val="28"/>
        </w:rPr>
        <w:t>,</w:t>
      </w:r>
      <w:proofErr w:type="gramEnd"/>
      <w:r w:rsidRPr="000546C4">
        <w:rPr>
          <w:sz w:val="28"/>
          <w:szCs w:val="28"/>
        </w:rPr>
        <w:t xml:space="preserve"> чем из 3 кубиков.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Старается нарисовать вертикальную линию: погрешность не должна превышать 30°.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Перерисовывает крестик, круг, квадрат.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Рисует человечка с не менее</w:t>
      </w:r>
      <w:proofErr w:type="gramStart"/>
      <w:r w:rsidRPr="000546C4">
        <w:rPr>
          <w:sz w:val="28"/>
          <w:szCs w:val="28"/>
        </w:rPr>
        <w:t>,</w:t>
      </w:r>
      <w:proofErr w:type="gramEnd"/>
      <w:r w:rsidRPr="000546C4">
        <w:rPr>
          <w:sz w:val="28"/>
          <w:szCs w:val="28"/>
        </w:rPr>
        <w:t xml:space="preserve"> чем 3 элементами.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Именно к таким нормам должно стремиться развитие мелкой моторики рук у детей 4-5 лет: если большую часть навыков из этого списка ваш ребёнок усвоил, формирование его мышления и двигательных способностей не требует коррекции. Когда наблюдается частичная задержка (и даже опережение) по 1 или 2 показателям, говорят о негармоничной динамике функций мышления, речи и мелкой моторики. В том случае, когда ребёнком не усвоена большая часть перечисленных навыков, необходима более точная диагностика на отставание в той или иной степени.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Если развитие мелкой моторики у детей 3-4 лет недостаточное для этого возраста, у ребёнка будут наблюдаться характерные отклонения от нормы: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нарушена техника движений;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страдают двигательные качества: ловкость, быстрота, сила, координация, точность;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диагностируются недостатки психомоторики;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плохо сформированы элементарные навыки самообслуживания;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слабые технические навыки в рисовании, лепке, конструировании, аппликации;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неумение правильно держать кисточку или карандаш, регулировать силу нажима на них;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затруднения при использовании ножниц.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Если развитие моторики у детей 4-5 лет происходит по данному плану (5-6 нарушений), это отклонения. Несмотря на отсутствие у них грубых двигательных расстройств, уровень физического и моторного прогресса гораздо ниже, чем у нормально развивающихся малышей дошкольного возраста. И здесь очень важно вовремя это распознать.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Чтобы выявить, что развитие мелкой моторики у детей 3 лет и старше нарушено, нужна диагностика. Точные результаты скажет специалист, но в домашних условиях её тоже можно провести. Попросите малыша выполнить следующие несложные упражнения.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 xml:space="preserve">Прочтите ему </w:t>
      </w:r>
      <w:proofErr w:type="spellStart"/>
      <w:r w:rsidRPr="000546C4">
        <w:rPr>
          <w:sz w:val="28"/>
          <w:szCs w:val="28"/>
        </w:rPr>
        <w:t>потешку</w:t>
      </w:r>
      <w:proofErr w:type="spellEnd"/>
      <w:r w:rsidRPr="000546C4">
        <w:rPr>
          <w:sz w:val="28"/>
          <w:szCs w:val="28"/>
        </w:rPr>
        <w:t>, выполняя при этом несложные движениями пальцами и кистями рук, а потом попросите его повторить их вслед за вами.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lastRenderedPageBreak/>
        <w:t>Вытянуть перед собой руки. Одна рука сжата в кулак, другая выпрямлена. Нужно медленно, но одновременно изменить положение кистей.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У него должно получаться «шагать» по плоской поверхности пальцами (указательным и средним поочерёдно).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Он должен уметь «загибать пальчики» поочерёдно, начиная с мизинца.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Попросите его выполнить упражнение «щепоть-ладонь». Предлагается соединить пальчики левой руки в щепотку так, будто он изображает клюв дятла, и постучать по правой ладони, которая должна быть вертикально раскрыта. То же самое выполнить, поменяв руки.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Попросить развернуть одновременно обе руки в строгой последовательности: кулак — ребро руки — ладонь.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На глазах у ребёнка разберите пирамидку и дайте ему задание собрать её заново.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Похожее упражнение с матрёшкой: сначала её разбирают у него на глазах, а потом просят собрать.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Попросите срисовать домик, состоящий из обычных элементов, простых для воспроизведения даже при отсутствии таланта художника. Проверьте, насколько точна получившая копия. Особое внимание уделите таким мелким элементам, как крыльцо, труба, дверь, — именно они будут указывать на динамику развития в руках мелкой моторики.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Предложите обвести рисунок по точкам, но при этом заранее обговорите, что отрывать карандаш (ручку, фломастер) от бумаги нельзя.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Нужно заштриховать фигуру прямыми линиями, при этом стараясь не выходить за её контуры. Просите ребёнка использовать штриховку разного вида: горизонтальную, вертикальную, по диагонали, волнистую.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Теперь подведите итоги. Если в 3 года ему дозволительно выполнять хотя бы 30% от всех этих упражнений, то к 5 годам мелкая моторика должна быть так развита, что нормой считается 80-90% этих заданий. Если у вас эти показатели ниже, с малышом нужно больше заниматься. Иначе это потом плачевно скажется на его дальнейшем речевом и даже интеллектуальном развитии.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Важнейшим фактором, который определяет развитие мелкой моторики детей 3 лет и старше, является своевременно организованная помощь коррекционно-педагогического характера. Дети с отклонениями должны быть направлены в коррекционные группы при специализированных детских садах. Чтобы этого не случилось, родители должны как можно больше заниматься с ребёнком дошкольного возраста, развивая мелкую моторику в пальчиках: методик и способов имеется очень много.</w:t>
      </w:r>
    </w:p>
    <w:p w:rsidR="001865A2" w:rsidRPr="000546C4" w:rsidRDefault="001865A2" w:rsidP="000546C4">
      <w:pPr>
        <w:pStyle w:val="a3"/>
        <w:numPr>
          <w:ilvl w:val="0"/>
          <w:numId w:val="1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 xml:space="preserve">Чтобы развитие мелкой моторики у детей 3-4 лет было в рамках нормы, его можно ускорять. Есть разные методики. Ребёнку с 3 лет просто </w:t>
      </w:r>
      <w:r w:rsidRPr="000546C4">
        <w:rPr>
          <w:sz w:val="28"/>
          <w:szCs w:val="28"/>
        </w:rPr>
        <w:lastRenderedPageBreak/>
        <w:t>необходимо предлагать как те игры, где нужно собирать мелкие части в единое</w:t>
      </w:r>
      <w:r>
        <w:rPr>
          <w:rFonts w:ascii="Arial" w:hAnsi="Arial" w:cs="Arial"/>
          <w:color w:val="617381"/>
        </w:rPr>
        <w:t xml:space="preserve"> </w:t>
      </w:r>
      <w:r w:rsidRPr="000546C4">
        <w:rPr>
          <w:sz w:val="28"/>
          <w:szCs w:val="28"/>
        </w:rPr>
        <w:t>целое, так и игры с напряжением пальцев рук: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мозаика;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proofErr w:type="spellStart"/>
      <w:r w:rsidRPr="000546C4">
        <w:rPr>
          <w:sz w:val="28"/>
          <w:szCs w:val="28"/>
        </w:rPr>
        <w:t>пазлы</w:t>
      </w:r>
      <w:proofErr w:type="spellEnd"/>
      <w:r w:rsidRPr="000546C4">
        <w:rPr>
          <w:sz w:val="28"/>
          <w:szCs w:val="28"/>
        </w:rPr>
        <w:t>;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конструктор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собирание бус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 xml:space="preserve">игры с камушками </w:t>
      </w:r>
      <w:proofErr w:type="spellStart"/>
      <w:r w:rsidRPr="000546C4">
        <w:rPr>
          <w:sz w:val="28"/>
          <w:szCs w:val="28"/>
        </w:rPr>
        <w:t>Марблс</w:t>
      </w:r>
      <w:proofErr w:type="spellEnd"/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игры с прищепками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конструктор «</w:t>
      </w:r>
      <w:proofErr w:type="spellStart"/>
      <w:r w:rsidRPr="000546C4">
        <w:rPr>
          <w:sz w:val="28"/>
          <w:szCs w:val="28"/>
        </w:rPr>
        <w:t>Велькрошка</w:t>
      </w:r>
      <w:proofErr w:type="spellEnd"/>
      <w:r w:rsidRPr="000546C4">
        <w:rPr>
          <w:sz w:val="28"/>
          <w:szCs w:val="28"/>
        </w:rPr>
        <w:t>»</w:t>
      </w:r>
      <w:bookmarkStart w:id="0" w:name="_GoBack"/>
      <w:bookmarkEnd w:id="0"/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игра «</w:t>
      </w:r>
      <w:proofErr w:type="spellStart"/>
      <w:r w:rsidRPr="000546C4">
        <w:rPr>
          <w:sz w:val="28"/>
          <w:szCs w:val="28"/>
        </w:rPr>
        <w:t>Геоборд</w:t>
      </w:r>
      <w:proofErr w:type="spellEnd"/>
      <w:r w:rsidRPr="000546C4">
        <w:rPr>
          <w:sz w:val="28"/>
          <w:szCs w:val="28"/>
        </w:rPr>
        <w:t>»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застегивание пуговиц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пальчиковый театр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игры с цветными лентами</w:t>
      </w:r>
    </w:p>
    <w:p w:rsidR="001865A2" w:rsidRPr="000546C4" w:rsidRDefault="001865A2" w:rsidP="001865A2">
      <w:pPr>
        <w:pStyle w:val="a3"/>
        <w:numPr>
          <w:ilvl w:val="0"/>
          <w:numId w:val="5"/>
        </w:numPr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 xml:space="preserve">игры с </w:t>
      </w:r>
      <w:proofErr w:type="spellStart"/>
      <w:r w:rsidRPr="000546C4">
        <w:rPr>
          <w:sz w:val="28"/>
          <w:szCs w:val="28"/>
        </w:rPr>
        <w:t>крабиками</w:t>
      </w:r>
      <w:proofErr w:type="spellEnd"/>
      <w:r w:rsidRPr="000546C4">
        <w:rPr>
          <w:sz w:val="28"/>
          <w:szCs w:val="28"/>
        </w:rPr>
        <w:t xml:space="preserve"> и резинками для волос</w:t>
      </w:r>
    </w:p>
    <w:p w:rsidR="001865A2" w:rsidRPr="000546C4" w:rsidRDefault="001865A2" w:rsidP="001865A2">
      <w:pPr>
        <w:pStyle w:val="a3"/>
        <w:shd w:val="clear" w:color="auto" w:fill="FAFCFF"/>
        <w:spacing w:before="0" w:beforeAutospacing="0"/>
        <w:rPr>
          <w:sz w:val="28"/>
          <w:szCs w:val="28"/>
        </w:rPr>
      </w:pPr>
      <w:r w:rsidRPr="000546C4">
        <w:rPr>
          <w:sz w:val="28"/>
          <w:szCs w:val="28"/>
        </w:rPr>
        <w:t>Работу по развитию мелкой моторики рекомендуется проводить регулярно по 5 минут несколько (5-6) раз в день. Результатов можно добиться, используя разные виды деятельности: игру, лепку, рисование, аппликации, конструирование. Регулярные занятия способствуют попутно формированию восприятия, речи, чувства цвета. Только в совокупности всех этих усилий, которые потребуются и от родителей, и от самих дошкольников, развитие мелкой моторики детей 3-4 лет может быть успешным.</w:t>
      </w:r>
    </w:p>
    <w:p w:rsidR="00E27E16" w:rsidRDefault="00E27E16"/>
    <w:sectPr w:rsidR="00E27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D17F6"/>
    <w:multiLevelType w:val="multilevel"/>
    <w:tmpl w:val="EE8C0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7A5BE6"/>
    <w:multiLevelType w:val="multilevel"/>
    <w:tmpl w:val="A322E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581A86"/>
    <w:multiLevelType w:val="multilevel"/>
    <w:tmpl w:val="74845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657388"/>
    <w:multiLevelType w:val="multilevel"/>
    <w:tmpl w:val="0A8AA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245EC6"/>
    <w:multiLevelType w:val="multilevel"/>
    <w:tmpl w:val="5AF60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891"/>
    <w:rsid w:val="000546C4"/>
    <w:rsid w:val="001865A2"/>
    <w:rsid w:val="006C3891"/>
    <w:rsid w:val="00E2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6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0546C4"/>
    <w:rPr>
      <w:rFonts w:ascii="Times New Roman" w:hAnsi="Times New Roman" w:cs="Times New Roman" w:hint="default"/>
      <w:b/>
      <w:bCs/>
    </w:rPr>
  </w:style>
  <w:style w:type="paragraph" w:customStyle="1" w:styleId="2">
    <w:name w:val="Без интервала2"/>
    <w:uiPriority w:val="99"/>
    <w:rsid w:val="000546C4"/>
    <w:pPr>
      <w:spacing w:after="0" w:line="240" w:lineRule="auto"/>
      <w:jc w:val="center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6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0546C4"/>
    <w:rPr>
      <w:rFonts w:ascii="Times New Roman" w:hAnsi="Times New Roman" w:cs="Times New Roman" w:hint="default"/>
      <w:b/>
      <w:bCs/>
    </w:rPr>
  </w:style>
  <w:style w:type="paragraph" w:customStyle="1" w:styleId="2">
    <w:name w:val="Без интервала2"/>
    <w:uiPriority w:val="99"/>
    <w:rsid w:val="000546C4"/>
    <w:pPr>
      <w:spacing w:after="0" w:line="240" w:lineRule="auto"/>
      <w:jc w:val="center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1228</Words>
  <Characters>7004</Characters>
  <Application>Microsoft Office Word</Application>
  <DocSecurity>0</DocSecurity>
  <Lines>58</Lines>
  <Paragraphs>16</Paragraphs>
  <ScaleCrop>false</ScaleCrop>
  <Company/>
  <LinksUpToDate>false</LinksUpToDate>
  <CharactersWithSpaces>8216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2024-04-08T09:12:00Z</dcterms:created>
  <dcterms:modified xsi:type="dcterms:W3CDTF">2024-04-08T09:16:00Z</dcterms:modified>
</cp:coreProperties>
</file>