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E65" w:rsidRPr="00DB707B" w:rsidRDefault="00E80756" w:rsidP="003E6E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B707B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3E6E65" w:rsidRPr="00DB707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Я люблю свою страну! Патриотическое воспитание детей дома и в детском саду</w:t>
      </w:r>
      <w:r w:rsidR="003E6E65" w:rsidRPr="00DB707B">
        <w:rPr>
          <w:rFonts w:ascii="Times New Roman" w:hAnsi="Times New Roman" w:cs="Times New Roman"/>
          <w:b/>
          <w:sz w:val="24"/>
          <w:szCs w:val="24"/>
        </w:rPr>
        <w:t>»</w:t>
      </w:r>
    </w:p>
    <w:p w:rsidR="003E6E65" w:rsidRPr="00DB707B" w:rsidRDefault="003E6E65" w:rsidP="003E6E6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B707B">
        <w:rPr>
          <w:rFonts w:ascii="Times New Roman" w:hAnsi="Times New Roman" w:cs="Times New Roman"/>
          <w:b/>
          <w:sz w:val="24"/>
          <w:szCs w:val="24"/>
        </w:rPr>
        <w:t>Клевакина</w:t>
      </w:r>
      <w:proofErr w:type="spellEnd"/>
      <w:r w:rsidRPr="00DB707B">
        <w:rPr>
          <w:rFonts w:ascii="Times New Roman" w:hAnsi="Times New Roman" w:cs="Times New Roman"/>
          <w:b/>
          <w:sz w:val="24"/>
          <w:szCs w:val="24"/>
        </w:rPr>
        <w:t xml:space="preserve"> Виктория Сергеевна </w:t>
      </w:r>
    </w:p>
    <w:p w:rsidR="003E6E65" w:rsidRPr="00DB707B" w:rsidRDefault="003E6E65" w:rsidP="003E6E6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>Воспитатель МБДОУ№15 «Ракета» г. Калуги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 Авторская методическая разработка родительского собрания по формированию основ патриотического воспитания у детей 6 -7 лет</w:t>
      </w:r>
    </w:p>
    <w:p w:rsidR="003E6E65" w:rsidRPr="00DB707B" w:rsidRDefault="003E6E65" w:rsidP="003E6E65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>Дидактическое обоснование мероприятия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364"/>
      </w:tblGrid>
      <w:tr w:rsidR="003E6E65" w:rsidRPr="00DB707B" w:rsidTr="00DB707B">
        <w:trPr>
          <w:trHeight w:val="3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65" w:rsidRPr="00DB707B" w:rsidRDefault="003E6E65" w:rsidP="00CE554B">
            <w:pPr>
              <w:shd w:val="clear" w:color="auto" w:fill="FFFFFF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«Формированию основ патриотического воспитания у детей 6 -7 лет»</w:t>
            </w:r>
          </w:p>
        </w:tc>
      </w:tr>
      <w:tr w:rsidR="003E6E65" w:rsidRPr="00DB707B" w:rsidTr="00DB707B">
        <w:trPr>
          <w:trHeight w:val="57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круглый стол с элементами деловой игры</w:t>
            </w:r>
          </w:p>
        </w:tc>
      </w:tr>
      <w:tr w:rsidR="003E6E65" w:rsidRPr="00DB707B" w:rsidTr="00CE554B">
        <w:trPr>
          <w:trHeight w:val="5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pStyle w:val="a9"/>
              <w:shd w:val="clear" w:color="auto" w:fill="FFFFFF"/>
              <w:spacing w:before="0" w:beforeAutospacing="0" w:after="0" w:afterAutospacing="0" w:line="276" w:lineRule="auto"/>
              <w:rPr>
                <w:rFonts w:eastAsia="Calibri"/>
                <w:lang w:eastAsia="en-US"/>
              </w:rPr>
            </w:pPr>
            <w:r w:rsidRPr="00DB707B">
              <w:t>повышение уровня компетенции родителей (законных представителей) по вопросам воспитания патриотических чувств у детей дошкольного возраста</w:t>
            </w:r>
          </w:p>
        </w:tc>
      </w:tr>
      <w:tr w:rsidR="003E6E65" w:rsidRPr="00DB707B" w:rsidTr="00CE554B">
        <w:trPr>
          <w:trHeight w:val="1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>Задачи</w:t>
            </w: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1.Познакомить родителей с основами патриотического воспитания дошкольников с опорой на основные документы, программу МБДОУ№15 «Ракета».</w:t>
            </w:r>
          </w:p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2. Раскрыть основные формы, методы и приёмы в работе с детьми  по формированию патриотических чувств  дома и в детском саду.</w:t>
            </w:r>
          </w:p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3. Расширить представления у родителей о системе формирования основ патриотического воспитания (семья – город – страна)</w:t>
            </w:r>
          </w:p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4.   Сформировать осознанное отношение к теме патриотизма</w:t>
            </w:r>
          </w:p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5. Повысить уровень положительного отношения к деятельности дошкольного учреждения в вопросах воспитания детей</w:t>
            </w:r>
          </w:p>
        </w:tc>
      </w:tr>
      <w:tr w:rsidR="003E6E65" w:rsidRPr="00DB707B" w:rsidTr="00CE554B">
        <w:trPr>
          <w:trHeight w:val="5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результаты</w:t>
            </w: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- повышение уровня компетенций родителей (законных представителей) в вопросах патриотического воспитания дошкольников, применение на практике  рекомендаций педагога</w:t>
            </w:r>
          </w:p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- активное включение родителей  в реализацию решений родительского собрания - «Маршрут выходного дня по родному городу»,  «Знакомьтесь, наши семейные традиции», « Путешествие по городам России».</w:t>
            </w:r>
          </w:p>
        </w:tc>
      </w:tr>
      <w:tr w:rsidR="003E6E65" w:rsidRPr="00DB707B" w:rsidTr="00CE554B">
        <w:trPr>
          <w:trHeight w:val="11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презентации «Путешествие по страницам патриотического воспитания», приглашения на родительское собрание,  оформление выставки методических пособий (тематические альбомы, книги, </w:t>
            </w:r>
            <w:proofErr w:type="spellStart"/>
            <w:r w:rsidRPr="00DB707B">
              <w:rPr>
                <w:rFonts w:ascii="Times New Roman" w:hAnsi="Times New Roman" w:cs="Times New Roman"/>
                <w:sz w:val="24"/>
                <w:szCs w:val="24"/>
              </w:rPr>
              <w:t>лепбуки</w:t>
            </w:r>
            <w:proofErr w:type="spellEnd"/>
            <w:r w:rsidRPr="00DB707B">
              <w:rPr>
                <w:rFonts w:ascii="Times New Roman" w:hAnsi="Times New Roman" w:cs="Times New Roman"/>
                <w:sz w:val="24"/>
                <w:szCs w:val="24"/>
              </w:rPr>
              <w:t xml:space="preserve">, дидактические игры, предметы народных промыслов), создание памяток с </w:t>
            </w:r>
            <w:r w:rsidRPr="00DB70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DB707B">
              <w:rPr>
                <w:rFonts w:ascii="Times New Roman" w:hAnsi="Times New Roman" w:cs="Times New Roman"/>
                <w:sz w:val="24"/>
                <w:szCs w:val="24"/>
              </w:rPr>
              <w:t xml:space="preserve"> - кодом  «Растим маленького  патриота!», разрезные картинки «Неофициальные символы России»</w:t>
            </w:r>
          </w:p>
        </w:tc>
      </w:tr>
      <w:tr w:rsidR="003E6E65" w:rsidRPr="00DB707B" w:rsidTr="00CE554B">
        <w:trPr>
          <w:trHeight w:val="4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0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Средства </w:t>
            </w:r>
          </w:p>
          <w:p w:rsidR="003E6E65" w:rsidRPr="00DB707B" w:rsidRDefault="003E6E65" w:rsidP="00CE55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65" w:rsidRPr="00DB707B" w:rsidRDefault="003E6E65" w:rsidP="00CE554B">
            <w:pPr>
              <w:pStyle w:val="a9"/>
              <w:shd w:val="clear" w:color="auto" w:fill="FFFFFF"/>
              <w:spacing w:line="276" w:lineRule="auto"/>
            </w:pPr>
            <w:r w:rsidRPr="00DB707B">
              <w:t>Мультимедийная установка, ноутбук, мебель для оформления выставки</w:t>
            </w:r>
          </w:p>
        </w:tc>
      </w:tr>
    </w:tbl>
    <w:p w:rsidR="003E6E65" w:rsidRPr="00DB707B" w:rsidRDefault="003E6E65" w:rsidP="00DB70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Ход собрания:</w:t>
      </w:r>
    </w:p>
    <w:p w:rsidR="003E6E65" w:rsidRPr="00DB707B" w:rsidRDefault="00DB707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D17AC56" wp14:editId="203B315E">
            <wp:simplePos x="0" y="0"/>
            <wp:positionH relativeFrom="margin">
              <wp:posOffset>4002405</wp:posOffset>
            </wp:positionH>
            <wp:positionV relativeFrom="margin">
              <wp:posOffset>1041400</wp:posOffset>
            </wp:positionV>
            <wp:extent cx="2168525" cy="1220470"/>
            <wp:effectExtent l="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122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E6E65" w:rsidRPr="00DB707B">
        <w:rPr>
          <w:sz w:val="24"/>
          <w:szCs w:val="24"/>
        </w:rPr>
        <w:t xml:space="preserve">    </w:t>
      </w:r>
      <w:r w:rsidR="003E6E65" w:rsidRPr="00DB707B">
        <w:rPr>
          <w:rFonts w:ascii="Times New Roman" w:hAnsi="Times New Roman" w:cs="Times New Roman"/>
          <w:b/>
          <w:sz w:val="24"/>
          <w:szCs w:val="24"/>
        </w:rPr>
        <w:t>Приветствие.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Игра с родителями «Давайте, представимся»  Родителям предлагается передать по кругу матрешку и  назвать Имя и Отчество  (Педагог благодарит и  подводит итог игры приветствия)</w:t>
      </w:r>
    </w:p>
    <w:p w:rsid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 xml:space="preserve">   1. Вступительное слово педагога: «</w:t>
      </w:r>
      <w:r w:rsidRPr="00DB707B">
        <w:rPr>
          <w:rFonts w:ascii="Times New Roman" w:hAnsi="Times New Roman" w:cs="Times New Roman"/>
          <w:sz w:val="24"/>
          <w:szCs w:val="24"/>
        </w:rPr>
        <w:t>Уважаемые родители, сегодня мы с Вами обсудим важную тему « Патриотическое воспитание детей дома и в детском саду».</w:t>
      </w:r>
      <w:r w:rsidRPr="00DB70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07B">
        <w:rPr>
          <w:rFonts w:ascii="Times New Roman" w:hAnsi="Times New Roman" w:cs="Times New Roman"/>
          <w:sz w:val="24"/>
          <w:szCs w:val="24"/>
        </w:rPr>
        <w:t>Начать нашу встречу, хочу словами К. Д. Ушинского: «Наше отечество, наша Родина — матушка Россия. Отечеством мы зовём Россию потому, что в ней жили испокон веку отцы и деды наши. Родиной мы зовём её потому, что в ней мы родились; а матерью — потому, что она вскормила нас своим хлебом, вспоила своими водами, выучила своему языку, как мать, она защищает и бережёт нас от всяких врагов.». (Слайд</w:t>
      </w:r>
      <w:proofErr w:type="gramStart"/>
      <w:r w:rsidRPr="00DB707B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DB707B">
        <w:rPr>
          <w:rFonts w:ascii="Times New Roman" w:hAnsi="Times New Roman" w:cs="Times New Roman"/>
          <w:sz w:val="24"/>
          <w:szCs w:val="24"/>
        </w:rPr>
        <w:t>).  Педагог предлагает родителям  высказаться о цитате и ответить на  несколько вопросов:</w:t>
      </w:r>
      <w:r w:rsidRPr="00DB707B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DB707B">
        <w:rPr>
          <w:rFonts w:ascii="Times New Roman" w:hAnsi="Times New Roman" w:cs="Times New Roman"/>
          <w:sz w:val="24"/>
          <w:szCs w:val="24"/>
        </w:rPr>
        <w:t>Что такое патриотизм и Родина?», «Как</w:t>
      </w:r>
      <w:r w:rsidRPr="00DB70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07B">
        <w:rPr>
          <w:rFonts w:ascii="Times New Roman" w:hAnsi="Times New Roman" w:cs="Times New Roman"/>
          <w:sz w:val="24"/>
          <w:szCs w:val="24"/>
        </w:rPr>
        <w:t>можно воспитать патриотические чувства у ребёнка?» (Акцентирует внимание на важности сегодняшней встречи).</w:t>
      </w:r>
      <w:r w:rsidR="00DB707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</w:t>
      </w:r>
    </w:p>
    <w:p w:rsidR="003E6E65" w:rsidRPr="00DB707B" w:rsidRDefault="00DB707B" w:rsidP="003E6E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43B89A02" wp14:editId="1BF905C3">
            <wp:simplePos x="0" y="0"/>
            <wp:positionH relativeFrom="margin">
              <wp:posOffset>3831590</wp:posOffset>
            </wp:positionH>
            <wp:positionV relativeFrom="margin">
              <wp:posOffset>4457700</wp:posOffset>
            </wp:positionV>
            <wp:extent cx="2247900" cy="126492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</w:p>
    <w:p w:rsid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 xml:space="preserve">    2</w:t>
      </w:r>
      <w:r w:rsidRPr="00DB707B">
        <w:rPr>
          <w:rFonts w:ascii="Times New Roman" w:hAnsi="Times New Roman" w:cs="Times New Roman"/>
          <w:sz w:val="24"/>
          <w:szCs w:val="24"/>
        </w:rPr>
        <w:t xml:space="preserve">. </w:t>
      </w:r>
      <w:r w:rsidRPr="00DB707B">
        <w:rPr>
          <w:rFonts w:ascii="Times New Roman" w:hAnsi="Times New Roman" w:cs="Times New Roman"/>
          <w:b/>
          <w:sz w:val="24"/>
          <w:szCs w:val="24"/>
        </w:rPr>
        <w:t>Основная часть</w:t>
      </w:r>
      <w:r w:rsidRPr="00DB707B">
        <w:rPr>
          <w:rFonts w:ascii="Times New Roman" w:hAnsi="Times New Roman" w:cs="Times New Roman"/>
          <w:sz w:val="24"/>
          <w:szCs w:val="24"/>
        </w:rPr>
        <w:t>. Сегодня я хочу Вам предложить   совершить путешествие  по «Страничкам патриотического воспитания!» И так, внимание на экран. Перед вами первая страничка и первая остановка - «Патриотическое воспит</w:t>
      </w:r>
      <w:r w:rsidR="00DB707B">
        <w:rPr>
          <w:rFonts w:ascii="Times New Roman" w:hAnsi="Times New Roman" w:cs="Times New Roman"/>
          <w:sz w:val="24"/>
          <w:szCs w:val="24"/>
        </w:rPr>
        <w:t xml:space="preserve">ание – основные понятия» </w:t>
      </w:r>
    </w:p>
    <w:p w:rsidR="003E6E65" w:rsidRPr="00DB707B" w:rsidRDefault="00DB707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(слайд </w:t>
      </w:r>
      <w:r w:rsidR="003E6E65" w:rsidRPr="00DB707B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 –  Воспитание патриотических чувств у детей дошкольного возраста является важной задачей перед педагогами и родителями и актуальной темой современного времени. В своей работе мы руководствуемся основными нормативными документами – Федеральным законом «Об образовании в РФ» №273, Статья 64, Государственной программой «Патриотическое воспитание граждан Российской Федерации на 2016 -2020г, ФГОСТ дошкольного образования, программой МБДОУ№15 «Ракета».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     </w:t>
      </w:r>
      <w:r w:rsidRPr="00DB707B">
        <w:rPr>
          <w:rFonts w:ascii="Times New Roman" w:hAnsi="Times New Roman" w:cs="Times New Roman"/>
          <w:b/>
          <w:sz w:val="24"/>
          <w:szCs w:val="24"/>
        </w:rPr>
        <w:t>Цель патриотического воспитания</w:t>
      </w:r>
      <w:r w:rsidRPr="00DB707B">
        <w:rPr>
          <w:rFonts w:ascii="Times New Roman" w:hAnsi="Times New Roman" w:cs="Times New Roman"/>
          <w:sz w:val="24"/>
          <w:szCs w:val="24"/>
        </w:rPr>
        <w:t xml:space="preserve"> – формирование гражданской принадлежности, воспитание любви к Родине, гордости за её достижения, патриотических чувств.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 xml:space="preserve">    Задачи по патриотическому воспитанию</w:t>
      </w:r>
      <w:r w:rsidRPr="00DB707B">
        <w:rPr>
          <w:rFonts w:ascii="Times New Roman" w:hAnsi="Times New Roman" w:cs="Times New Roman"/>
          <w:sz w:val="24"/>
          <w:szCs w:val="24"/>
        </w:rPr>
        <w:t>: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>• воспитание у ребенка любви и привязанности к своей семье, дому, детскому саду, улице, городу стране;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lastRenderedPageBreak/>
        <w:t>• формирование бережного отношения к природе и всему живому, воспитание уважения к труду, формирование элементарных знаний о правах человека.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>• расширение представлений о городах России, знакомство  детей с символами государства  (герб, флаг, гимн), развитие чувства ответственности и гордости за достижения страны;</w:t>
      </w:r>
    </w:p>
    <w:p w:rsidR="003E6E65" w:rsidRPr="00DB707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314765BF" wp14:editId="1B171BB1">
            <wp:simplePos x="0" y="0"/>
            <wp:positionH relativeFrom="margin">
              <wp:posOffset>3746500</wp:posOffset>
            </wp:positionH>
            <wp:positionV relativeFrom="margin">
              <wp:posOffset>1756410</wp:posOffset>
            </wp:positionV>
            <wp:extent cx="2296160" cy="1292225"/>
            <wp:effectExtent l="0" t="0" r="8890" b="3175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3E6E65" w:rsidRPr="00DB707B">
        <w:rPr>
          <w:rFonts w:ascii="Times New Roman" w:hAnsi="Times New Roman" w:cs="Times New Roman"/>
          <w:sz w:val="24"/>
          <w:szCs w:val="24"/>
        </w:rPr>
        <w:t>• формирование толерантности, чувства уважения к другим народам, их традициям, развитие интереса к народным промыслам.</w:t>
      </w:r>
    </w:p>
    <w:p w:rsid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 xml:space="preserve">     Система погружения в патриотическое воспитание</w:t>
      </w:r>
      <w:r w:rsidRPr="00DB707B">
        <w:rPr>
          <w:rFonts w:ascii="Times New Roman" w:hAnsi="Times New Roman" w:cs="Times New Roman"/>
          <w:sz w:val="24"/>
          <w:szCs w:val="24"/>
        </w:rPr>
        <w:t xml:space="preserve"> детей строится по следующим основным блокам « Семья – детский сад -  родная улица, район - родной город – родная страна» и начинается уже с раннего возраста. </w:t>
      </w:r>
      <w:r w:rsidR="00DB707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</w:t>
      </w:r>
    </w:p>
    <w:p w:rsidR="003E6E65" w:rsidRPr="00DB707B" w:rsidRDefault="00DB707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</w:t>
      </w:r>
    </w:p>
    <w:p w:rsidR="003E6E65" w:rsidRPr="00DB707B" w:rsidRDefault="00DB707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3436974" wp14:editId="1C313E38">
            <wp:simplePos x="0" y="0"/>
            <wp:positionH relativeFrom="margin">
              <wp:posOffset>3698875</wp:posOffset>
            </wp:positionH>
            <wp:positionV relativeFrom="margin">
              <wp:posOffset>4359275</wp:posOffset>
            </wp:positionV>
            <wp:extent cx="2349500" cy="131953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31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E6E65" w:rsidRPr="00DB707B">
        <w:rPr>
          <w:rFonts w:ascii="Times New Roman" w:hAnsi="Times New Roman" w:cs="Times New Roman"/>
          <w:b/>
          <w:sz w:val="24"/>
          <w:szCs w:val="24"/>
        </w:rPr>
        <w:t xml:space="preserve">    Основными формами работы с детьми являются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– занятия, беседы, игровая и продуктивная деятельность, чтение художественной литературы, тематические акции и праздники,  просмотр видео и презентаций. Это были основные понятия патриотического воспитания. Отправляемся дальше.</w:t>
      </w:r>
    </w:p>
    <w:p w:rsidR="003E6E65" w:rsidRPr="00DB707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9EFC5CC" wp14:editId="2E840CD6">
            <wp:simplePos x="0" y="0"/>
            <wp:positionH relativeFrom="margin">
              <wp:posOffset>3693795</wp:posOffset>
            </wp:positionH>
            <wp:positionV relativeFrom="margin">
              <wp:posOffset>5882640</wp:posOffset>
            </wp:positionV>
            <wp:extent cx="2349500" cy="131953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31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- Отправляемся дальше. Внимание на экран. Вторая  остановка и вторая страничка « Семья» (Слайд 4) Перед Вами первый блок патриотического воспитания «Семья»: «Почему семья является фундаментом патриотического воспитания?», «Что могут родители сделать для формирования патриотических чувств у своего ребёнка? (Высказывания родителей, анализ ответов, подведение итогов педагогом). Вывод – можно использовать беседы, чтение художественной литературы, семейные традиции. </w:t>
      </w:r>
      <w:r w:rsidR="003E6E65" w:rsidRPr="00DB707B">
        <w:rPr>
          <w:sz w:val="24"/>
          <w:szCs w:val="24"/>
        </w:rPr>
        <w:t>(</w:t>
      </w:r>
      <w:r w:rsidR="003E6E65" w:rsidRPr="00DB707B">
        <w:rPr>
          <w:rFonts w:ascii="Times New Roman" w:hAnsi="Times New Roman" w:cs="Times New Roman"/>
          <w:sz w:val="24"/>
          <w:szCs w:val="24"/>
        </w:rPr>
        <w:t>Слайд5)</w:t>
      </w:r>
    </w:p>
    <w:p w:rsidR="002350B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A80424B" wp14:editId="057C2399">
            <wp:simplePos x="0" y="0"/>
            <wp:positionH relativeFrom="margin">
              <wp:posOffset>3746500</wp:posOffset>
            </wp:positionH>
            <wp:positionV relativeFrom="margin">
              <wp:posOffset>7661910</wp:posOffset>
            </wp:positionV>
            <wp:extent cx="2296160" cy="1292860"/>
            <wp:effectExtent l="0" t="0" r="8890" b="254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129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   </w:t>
      </w:r>
      <w:r w:rsidR="003E6E65" w:rsidRPr="00DB707B">
        <w:rPr>
          <w:rFonts w:ascii="Times New Roman" w:hAnsi="Times New Roman" w:cs="Times New Roman"/>
          <w:b/>
          <w:sz w:val="24"/>
          <w:szCs w:val="24"/>
        </w:rPr>
        <w:t>Игра «Назовите</w:t>
      </w:r>
      <w:r w:rsidR="003E6E65" w:rsidRPr="00DB707B">
        <w:rPr>
          <w:rFonts w:ascii="Times New Roman" w:hAnsi="Times New Roman" w:cs="Times New Roman"/>
          <w:sz w:val="24"/>
          <w:szCs w:val="24"/>
        </w:rPr>
        <w:t>…» -  русские народные сказки, пословицы и поговорки о Родине,  русских писателей,  художников. (Анализ педагогом ответов)-  Отправляемся дальше. Внимание на экран  следующая остановка и страничка  –  «Город»</w:t>
      </w:r>
    </w:p>
    <w:p w:rsidR="002350B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(Слайд 6) Второй основной блок «Город». </w:t>
      </w:r>
    </w:p>
    <w:p w:rsidR="002350B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Как вы считаете, каким образом можно расширить представления у детей о городе, улице? </w:t>
      </w:r>
      <w:r w:rsidRPr="00DB707B">
        <w:rPr>
          <w:sz w:val="24"/>
          <w:szCs w:val="24"/>
        </w:rPr>
        <w:t>(</w:t>
      </w:r>
      <w:r w:rsidRPr="00DB707B">
        <w:rPr>
          <w:rFonts w:ascii="Times New Roman" w:hAnsi="Times New Roman" w:cs="Times New Roman"/>
          <w:sz w:val="24"/>
          <w:szCs w:val="24"/>
        </w:rPr>
        <w:t xml:space="preserve">Высказывания родителей, анализ ответов,  подведение итогов педагогом). Вывод – можно использовать </w:t>
      </w:r>
      <w:r w:rsidRPr="00DB707B">
        <w:rPr>
          <w:rFonts w:ascii="Times New Roman" w:hAnsi="Times New Roman" w:cs="Times New Roman"/>
          <w:sz w:val="24"/>
          <w:szCs w:val="24"/>
        </w:rPr>
        <w:lastRenderedPageBreak/>
        <w:t>экскурсии по городу и его достопримечательностям, участвовать в акциях, в праздниках</w:t>
      </w:r>
      <w:proofErr w:type="gramStart"/>
      <w:r w:rsidRPr="00DB707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B707B">
        <w:rPr>
          <w:rFonts w:ascii="Times New Roman" w:hAnsi="Times New Roman" w:cs="Times New Roman"/>
          <w:sz w:val="24"/>
          <w:szCs w:val="24"/>
        </w:rPr>
        <w:t>проходящих в городе, читать и рассказывать ребёнку об истории своего города. (Слайд 7)</w:t>
      </w:r>
    </w:p>
    <w:p w:rsidR="003E6E65" w:rsidRPr="00DB707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417DF35F" wp14:editId="17EE4FA4">
            <wp:simplePos x="0" y="0"/>
            <wp:positionH relativeFrom="margin">
              <wp:posOffset>3884295</wp:posOffset>
            </wp:positionH>
            <wp:positionV relativeFrom="margin">
              <wp:posOffset>1956435</wp:posOffset>
            </wp:positionV>
            <wp:extent cx="2327910" cy="1310005"/>
            <wp:effectExtent l="0" t="0" r="0" b="444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04910D19" wp14:editId="4BB03213">
            <wp:simplePos x="0" y="0"/>
            <wp:positionH relativeFrom="margin">
              <wp:posOffset>3884930</wp:posOffset>
            </wp:positionH>
            <wp:positionV relativeFrom="margin">
              <wp:posOffset>82550</wp:posOffset>
            </wp:positionV>
            <wp:extent cx="2200910" cy="1235710"/>
            <wp:effectExtent l="0" t="0" r="8890" b="254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123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</w:t>
      </w:r>
      <w:r w:rsidR="003E6E65" w:rsidRPr="00DB707B">
        <w:rPr>
          <w:rFonts w:ascii="Times New Roman" w:hAnsi="Times New Roman" w:cs="Times New Roman"/>
          <w:b/>
          <w:sz w:val="24"/>
          <w:szCs w:val="24"/>
        </w:rPr>
        <w:t>Мини викторина «Наш город»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-  назовите год основания нашего города, основные достопримечательности, символы флага и герба города, памятники, знаменитых Калужан. Подведение итогов педагогом.</w:t>
      </w:r>
    </w:p>
    <w:p w:rsidR="002350B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>-  Отправляемся дальше. Внимание на экран – «Страна» (Слайд 8)</w:t>
      </w:r>
    </w:p>
    <w:p w:rsidR="002350B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75836A4C" wp14:editId="4D91E4C3">
            <wp:simplePos x="0" y="0"/>
            <wp:positionH relativeFrom="margin">
              <wp:posOffset>3949065</wp:posOffset>
            </wp:positionH>
            <wp:positionV relativeFrom="margin">
              <wp:posOffset>3415665</wp:posOffset>
            </wp:positionV>
            <wp:extent cx="2378710" cy="1339215"/>
            <wp:effectExtent l="0" t="0" r="254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710" cy="133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>Как вы считаете, каким образом можно расширить представления у детей о стране?</w:t>
      </w:r>
      <w:r w:rsidR="003E6E65" w:rsidRPr="00DB707B">
        <w:rPr>
          <w:sz w:val="24"/>
          <w:szCs w:val="24"/>
        </w:rPr>
        <w:t xml:space="preserve"> 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Высказывания родителей, анализ ответов,  подведение итогов педагогом. Вывод –  можно использовать путешествия по городам России, рассказы о символах государства (официальных и неофициальных), участвовать в государственных праздниках, волонтерском движении, акциях. (Слайд 9)  </w:t>
      </w:r>
    </w:p>
    <w:p w:rsidR="003E6E65" w:rsidRPr="00DB707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38086A7F" wp14:editId="35EA66E6">
            <wp:simplePos x="0" y="0"/>
            <wp:positionH relativeFrom="margin">
              <wp:posOffset>3828415</wp:posOffset>
            </wp:positionH>
            <wp:positionV relativeFrom="margin">
              <wp:posOffset>5356860</wp:posOffset>
            </wp:positionV>
            <wp:extent cx="2392045" cy="1343660"/>
            <wp:effectExtent l="0" t="0" r="8255" b="889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134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</w:t>
      </w:r>
      <w:r w:rsidR="003E6E65" w:rsidRPr="00DB707B">
        <w:rPr>
          <w:rFonts w:ascii="Times New Roman" w:hAnsi="Times New Roman" w:cs="Times New Roman"/>
          <w:b/>
          <w:sz w:val="24"/>
          <w:szCs w:val="24"/>
        </w:rPr>
        <w:t>Игра - Разрезные картинки</w:t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  «Неофициальные символы России». Родителям предлагается собрать  из частей символы. Педагог подводит итоги, благодарит участников.</w:t>
      </w:r>
    </w:p>
    <w:p w:rsidR="002350B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- Отправляемся дальше. Внимание на экран «Выставка» (Слайд 10) </w:t>
      </w:r>
    </w:p>
    <w:p w:rsidR="003E6E65" w:rsidRPr="00DB707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422FD3EE" wp14:editId="3FE21858">
            <wp:simplePos x="0" y="0"/>
            <wp:positionH relativeFrom="margin">
              <wp:posOffset>3831590</wp:posOffset>
            </wp:positionH>
            <wp:positionV relativeFrom="margin">
              <wp:posOffset>6823075</wp:posOffset>
            </wp:positionV>
            <wp:extent cx="2370455" cy="1334135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33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>Это остановка двигательная. Предлагаю Вам подойти к выставке методических пособий и рассмотреть представленный материал. (Педагог рассказывает родителям о пособиях, как ими пользуется в работе с детьми.)</w:t>
      </w:r>
    </w:p>
    <w:p w:rsidR="002350B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- Оправляемся дальше. Внимание на экран, перед Вами   последняя остановка «Итоговая страничка» (Слайд11) 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 xml:space="preserve"> Игра - викторина «Что мы узнали о патриотическом воспитании?»</w:t>
      </w:r>
      <w:r w:rsidRPr="00DB707B">
        <w:rPr>
          <w:rFonts w:ascii="Times New Roman" w:hAnsi="Times New Roman" w:cs="Times New Roman"/>
          <w:sz w:val="24"/>
          <w:szCs w:val="24"/>
        </w:rPr>
        <w:t xml:space="preserve">  Основные системные элементы патриотического воспитания? Средства патриотического воспитания? (Анализ ответов родителей). 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07B">
        <w:rPr>
          <w:rFonts w:ascii="Times New Roman" w:hAnsi="Times New Roman" w:cs="Times New Roman"/>
          <w:b/>
          <w:sz w:val="24"/>
          <w:szCs w:val="24"/>
        </w:rPr>
        <w:t>3. Подведение итогов и принятие решений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lastRenderedPageBreak/>
        <w:t xml:space="preserve"> Сегодня мы с Вами совершили путешествие по страничкам патриотического воспитания дошкольников. Узнали основные понятия, расширили представления о  значении, средствах, методах и приёмах по формированию патриотических чувств у детей. И для того, чтобы вы могли на практике применить полученную сегодня информацию, у меня есть к Вам несколько предложений. 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1.  Оформить коллективную работу от группы на тему: «Маршрут выходного дня по родному городу» (фотоотчёт) 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>2. Совершить совместную экскурсию группой  в выходной день  по городу.</w:t>
      </w:r>
    </w:p>
    <w:p w:rsidR="003E6E65" w:rsidRPr="00DB707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>3.Создать фотоотчёт «Знакомьтесь, наши семейные традиции»  и «Путешествие по городам России».</w:t>
      </w:r>
    </w:p>
    <w:p w:rsidR="003E6E65" w:rsidRPr="00DB707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1B475D85" wp14:editId="1BDB88B1">
            <wp:simplePos x="0" y="0"/>
            <wp:positionH relativeFrom="margin">
              <wp:posOffset>3416300</wp:posOffset>
            </wp:positionH>
            <wp:positionV relativeFrom="margin">
              <wp:posOffset>3235325</wp:posOffset>
            </wp:positionV>
            <wp:extent cx="2732405" cy="1539240"/>
            <wp:effectExtent l="0" t="0" r="0" b="381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153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 xml:space="preserve">- Вы можете выбрать наиболее близкую для вас  тему по своему желанию. Очень надеюсь, что  среди Вас найдутся те, кто откликнется на эти предложения. Ваши дети и мы будут вам очень благодарны. </w:t>
      </w:r>
    </w:p>
    <w:p w:rsidR="002350BB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    Спасибо Вам за активное участие. (Слайд 12). </w:t>
      </w:r>
    </w:p>
    <w:p w:rsidR="002350BB" w:rsidRDefault="00135A23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33C75E50" wp14:editId="0279E90D">
            <wp:simplePos x="0" y="0"/>
            <wp:positionH relativeFrom="margin">
              <wp:posOffset>3352165</wp:posOffset>
            </wp:positionH>
            <wp:positionV relativeFrom="margin">
              <wp:posOffset>4980305</wp:posOffset>
            </wp:positionV>
            <wp:extent cx="2795905" cy="1574165"/>
            <wp:effectExtent l="0" t="0" r="4445" b="698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157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E6E65" w:rsidRPr="00DB707B">
        <w:rPr>
          <w:rFonts w:ascii="Times New Roman" w:hAnsi="Times New Roman" w:cs="Times New Roman"/>
          <w:sz w:val="24"/>
          <w:szCs w:val="24"/>
        </w:rPr>
        <w:t>В конце,  хочу предложить Вам оставить краткий комментарий о сегодняшней встрече. На мольберте, представлен неофициальный символ нашей страны – Берёза. Листочки – берёзки  - ждут ваших отзывов. Напишите, что Вам понравилось, запомнилось, была ли инф</w:t>
      </w:r>
      <w:r w:rsidR="002350BB">
        <w:rPr>
          <w:rFonts w:ascii="Times New Roman" w:hAnsi="Times New Roman" w:cs="Times New Roman"/>
          <w:sz w:val="24"/>
          <w:szCs w:val="24"/>
        </w:rPr>
        <w:t>ормация нужной. (Рефлексия)</w:t>
      </w:r>
    </w:p>
    <w:p w:rsidR="003E6E65" w:rsidRDefault="003E6E65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07B">
        <w:rPr>
          <w:rFonts w:ascii="Times New Roman" w:hAnsi="Times New Roman" w:cs="Times New Roman"/>
          <w:sz w:val="24"/>
          <w:szCs w:val="24"/>
        </w:rPr>
        <w:t xml:space="preserve">  Раздача памяток с </w:t>
      </w:r>
      <w:r w:rsidRPr="00DB707B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DB707B">
        <w:rPr>
          <w:rFonts w:ascii="Times New Roman" w:hAnsi="Times New Roman" w:cs="Times New Roman"/>
          <w:sz w:val="24"/>
          <w:szCs w:val="24"/>
        </w:rPr>
        <w:t xml:space="preserve"> – кодом  « Растим  маленького </w:t>
      </w:r>
      <w:r w:rsidR="002350BB">
        <w:rPr>
          <w:rFonts w:ascii="Times New Roman" w:hAnsi="Times New Roman" w:cs="Times New Roman"/>
          <w:sz w:val="24"/>
          <w:szCs w:val="24"/>
        </w:rPr>
        <w:t xml:space="preserve">патриота» </w:t>
      </w:r>
      <w:r w:rsidR="00135A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60BEE7">
            <wp:extent cx="3044452" cy="1711842"/>
            <wp:effectExtent l="0" t="0" r="381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01" cy="172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50B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50B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50BB" w:rsidRDefault="002350BB" w:rsidP="003E6E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DDF" w:rsidRPr="00BC0024" w:rsidRDefault="00C92DDF" w:rsidP="00BC0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C92DDF" w:rsidRPr="00BC0024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473" w:rsidRDefault="00656473" w:rsidP="00E7773C">
      <w:pPr>
        <w:spacing w:after="0" w:line="240" w:lineRule="auto"/>
      </w:pPr>
      <w:r>
        <w:separator/>
      </w:r>
    </w:p>
  </w:endnote>
  <w:endnote w:type="continuationSeparator" w:id="0">
    <w:p w:rsidR="00656473" w:rsidRDefault="00656473" w:rsidP="00E77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73C" w:rsidRDefault="00E777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473" w:rsidRDefault="00656473" w:rsidP="00E7773C">
      <w:pPr>
        <w:spacing w:after="0" w:line="240" w:lineRule="auto"/>
      </w:pPr>
      <w:r>
        <w:separator/>
      </w:r>
    </w:p>
  </w:footnote>
  <w:footnote w:type="continuationSeparator" w:id="0">
    <w:p w:rsidR="00656473" w:rsidRDefault="00656473" w:rsidP="00E77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B6A04"/>
    <w:multiLevelType w:val="hybridMultilevel"/>
    <w:tmpl w:val="F62EF762"/>
    <w:lvl w:ilvl="0" w:tplc="6CD23E94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E301025"/>
    <w:multiLevelType w:val="hybridMultilevel"/>
    <w:tmpl w:val="42505844"/>
    <w:lvl w:ilvl="0" w:tplc="EB76D3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FB61111"/>
    <w:multiLevelType w:val="hybridMultilevel"/>
    <w:tmpl w:val="E8ACD0D0"/>
    <w:lvl w:ilvl="0" w:tplc="6CD23E94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7EE43C15"/>
    <w:multiLevelType w:val="hybridMultilevel"/>
    <w:tmpl w:val="6B564770"/>
    <w:lvl w:ilvl="0" w:tplc="688891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96D"/>
    <w:rsid w:val="000C0FF1"/>
    <w:rsid w:val="000D2179"/>
    <w:rsid w:val="000D7211"/>
    <w:rsid w:val="00124C1D"/>
    <w:rsid w:val="00135A23"/>
    <w:rsid w:val="001C4C3D"/>
    <w:rsid w:val="001F383B"/>
    <w:rsid w:val="002350BB"/>
    <w:rsid w:val="00264BDA"/>
    <w:rsid w:val="0027214A"/>
    <w:rsid w:val="00296503"/>
    <w:rsid w:val="00387100"/>
    <w:rsid w:val="003B096D"/>
    <w:rsid w:val="003D16F8"/>
    <w:rsid w:val="003E6E65"/>
    <w:rsid w:val="00445090"/>
    <w:rsid w:val="00454946"/>
    <w:rsid w:val="004B56A0"/>
    <w:rsid w:val="004D494E"/>
    <w:rsid w:val="004E28DE"/>
    <w:rsid w:val="00522DB8"/>
    <w:rsid w:val="00525F96"/>
    <w:rsid w:val="0054776A"/>
    <w:rsid w:val="00556C06"/>
    <w:rsid w:val="00562921"/>
    <w:rsid w:val="00650BB7"/>
    <w:rsid w:val="00656473"/>
    <w:rsid w:val="00656F0B"/>
    <w:rsid w:val="00693151"/>
    <w:rsid w:val="006979D0"/>
    <w:rsid w:val="0073054B"/>
    <w:rsid w:val="00731FB9"/>
    <w:rsid w:val="007B5A89"/>
    <w:rsid w:val="007C494C"/>
    <w:rsid w:val="00822673"/>
    <w:rsid w:val="00977F8F"/>
    <w:rsid w:val="0099474B"/>
    <w:rsid w:val="00A35B47"/>
    <w:rsid w:val="00A949F1"/>
    <w:rsid w:val="00AE41EC"/>
    <w:rsid w:val="00BC0024"/>
    <w:rsid w:val="00C202E9"/>
    <w:rsid w:val="00C503EA"/>
    <w:rsid w:val="00C92DDF"/>
    <w:rsid w:val="00CB5816"/>
    <w:rsid w:val="00CC58F8"/>
    <w:rsid w:val="00CD58DD"/>
    <w:rsid w:val="00D258D8"/>
    <w:rsid w:val="00D43002"/>
    <w:rsid w:val="00D83253"/>
    <w:rsid w:val="00D912E2"/>
    <w:rsid w:val="00DB1C4D"/>
    <w:rsid w:val="00DB707B"/>
    <w:rsid w:val="00E6600D"/>
    <w:rsid w:val="00E7773C"/>
    <w:rsid w:val="00E80756"/>
    <w:rsid w:val="00EC2C71"/>
    <w:rsid w:val="00F4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73C"/>
  </w:style>
  <w:style w:type="paragraph" w:styleId="a5">
    <w:name w:val="footer"/>
    <w:basedOn w:val="a"/>
    <w:link w:val="a6"/>
    <w:uiPriority w:val="99"/>
    <w:unhideWhenUsed/>
    <w:rsid w:val="00E7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73C"/>
  </w:style>
  <w:style w:type="paragraph" w:styleId="a7">
    <w:name w:val="Balloon Text"/>
    <w:basedOn w:val="a"/>
    <w:link w:val="a8"/>
    <w:uiPriority w:val="99"/>
    <w:semiHidden/>
    <w:unhideWhenUsed/>
    <w:rsid w:val="00C92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2DDF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3E6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73C"/>
  </w:style>
  <w:style w:type="paragraph" w:styleId="a5">
    <w:name w:val="footer"/>
    <w:basedOn w:val="a"/>
    <w:link w:val="a6"/>
    <w:uiPriority w:val="99"/>
    <w:unhideWhenUsed/>
    <w:rsid w:val="00E7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73C"/>
  </w:style>
  <w:style w:type="paragraph" w:styleId="a7">
    <w:name w:val="Balloon Text"/>
    <w:basedOn w:val="a"/>
    <w:link w:val="a8"/>
    <w:uiPriority w:val="99"/>
    <w:semiHidden/>
    <w:unhideWhenUsed/>
    <w:rsid w:val="00C92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2DDF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3E6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E4A98-B330-49CB-ACFD-68129B0A3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18</cp:revision>
  <dcterms:created xsi:type="dcterms:W3CDTF">2023-02-07T15:46:00Z</dcterms:created>
  <dcterms:modified xsi:type="dcterms:W3CDTF">2024-04-08T14:22:00Z</dcterms:modified>
</cp:coreProperties>
</file>