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087" w:rsidRPr="005F2087" w:rsidRDefault="005F2087" w:rsidP="005F2087">
      <w:pPr>
        <w:pStyle w:val="c7"/>
        <w:shd w:val="clear" w:color="auto" w:fill="FFFFFF"/>
        <w:spacing w:before="0" w:beforeAutospacing="0" w:after="0" w:afterAutospacing="0"/>
        <w:ind w:left="-850" w:hanging="1"/>
        <w:jc w:val="center"/>
        <w:rPr>
          <w:rStyle w:val="c3"/>
          <w:b/>
          <w:bCs/>
          <w:color w:val="FF0000"/>
          <w:sz w:val="28"/>
          <w:szCs w:val="28"/>
        </w:rPr>
      </w:pPr>
      <w:r w:rsidRPr="005F2087">
        <w:rPr>
          <w:rStyle w:val="c3"/>
          <w:b/>
          <w:bCs/>
          <w:color w:val="FF0000"/>
          <w:sz w:val="28"/>
          <w:szCs w:val="28"/>
        </w:rPr>
        <w:t>Памятка</w:t>
      </w:r>
    </w:p>
    <w:p w:rsidR="00237C67" w:rsidRDefault="005F2087" w:rsidP="005F2087">
      <w:pPr>
        <w:pStyle w:val="c7"/>
        <w:shd w:val="clear" w:color="auto" w:fill="FFFFFF"/>
        <w:spacing w:before="0" w:beforeAutospacing="0" w:after="0" w:afterAutospacing="0"/>
        <w:ind w:left="-850" w:hanging="1"/>
        <w:jc w:val="center"/>
        <w:rPr>
          <w:rStyle w:val="c3"/>
          <w:b/>
          <w:bCs/>
          <w:color w:val="FF0000"/>
          <w:sz w:val="28"/>
          <w:szCs w:val="28"/>
        </w:rPr>
      </w:pPr>
      <w:r w:rsidRPr="005F2087">
        <w:rPr>
          <w:rStyle w:val="c3"/>
          <w:b/>
          <w:bCs/>
          <w:color w:val="FF0000"/>
          <w:sz w:val="28"/>
          <w:szCs w:val="28"/>
        </w:rPr>
        <w:t>"Экологические игры и упражнения  </w:t>
      </w:r>
    </w:p>
    <w:p w:rsidR="005F2087" w:rsidRPr="005F2087" w:rsidRDefault="005F2087" w:rsidP="005F2087">
      <w:pPr>
        <w:pStyle w:val="c7"/>
        <w:shd w:val="clear" w:color="auto" w:fill="FFFFFF"/>
        <w:spacing w:before="0" w:beforeAutospacing="0" w:after="0" w:afterAutospacing="0"/>
        <w:ind w:left="-850" w:hanging="1"/>
        <w:jc w:val="center"/>
        <w:rPr>
          <w:rStyle w:val="c3"/>
          <w:b/>
          <w:bCs/>
          <w:color w:val="FF0000"/>
          <w:sz w:val="28"/>
          <w:szCs w:val="28"/>
        </w:rPr>
      </w:pPr>
      <w:r w:rsidRPr="005F2087">
        <w:rPr>
          <w:rStyle w:val="c3"/>
          <w:b/>
          <w:bCs/>
          <w:color w:val="FF0000"/>
          <w:sz w:val="28"/>
          <w:szCs w:val="28"/>
        </w:rPr>
        <w:t>по дороге в детский сад для детей дошкольного возраста"</w:t>
      </w:r>
    </w:p>
    <w:p w:rsidR="005F2087" w:rsidRPr="005F2087" w:rsidRDefault="005F2087" w:rsidP="005F2087">
      <w:pPr>
        <w:pStyle w:val="c7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jc w:val="both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Дошкольный возраст – самоценный этап в развитии экологической  культуры личности. Экологические игры способствуют  не только получению знаний о предметах и явлениях природы, но и формируют навыки бережного и неразрушающего обращения с окружающей природой.</w:t>
      </w:r>
      <w:r w:rsidRPr="005F2087">
        <w:rPr>
          <w:color w:val="1F497D" w:themeColor="text2"/>
          <w:sz w:val="28"/>
          <w:szCs w:val="28"/>
        </w:rPr>
        <w:t xml:space="preserve"> </w:t>
      </w:r>
      <w:r w:rsidRPr="005F2087">
        <w:rPr>
          <w:rStyle w:val="c1"/>
          <w:color w:val="1F497D" w:themeColor="text2"/>
          <w:sz w:val="28"/>
          <w:szCs w:val="28"/>
        </w:rPr>
        <w:t>Играя,  дети учатся: любить, познавать, беречь и множить.</w:t>
      </w:r>
    </w:p>
    <w:p w:rsidR="005F2087" w:rsidRPr="00C03D73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jc w:val="both"/>
        <w:rPr>
          <w:rStyle w:val="c1"/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Предлагаемые игры содержат интересные факты о жизни животных и растений, головоломки и замысловатые вопросы о природе и способствуют развитию любознательности.</w:t>
      </w:r>
    </w:p>
    <w:p w:rsidR="00C03D73" w:rsidRPr="00C03D73" w:rsidRDefault="00C03D73" w:rsidP="00C03D73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C03D73">
        <w:rPr>
          <w:rStyle w:val="c1"/>
          <w:color w:val="1F497D" w:themeColor="text2"/>
          <w:sz w:val="28"/>
          <w:szCs w:val="28"/>
        </w:rPr>
        <w:drawing>
          <wp:inline distT="0" distB="0" distL="0" distR="0">
            <wp:extent cx="3152775" cy="2600325"/>
            <wp:effectExtent l="19050" t="0" r="9525" b="0"/>
            <wp:docPr id="1" name="Рисунок 1" descr="https://documents.infourok.ru/9d056ca8-0e5e-485d-b580-ccef558bae66/0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ocuments.infourok.ru/9d056ca8-0e5e-485d-b580-ccef558bae66/0/image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Игра  «Я знаю…»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</w:t>
      </w:r>
      <w:r w:rsidRPr="005F2087">
        <w:rPr>
          <w:rStyle w:val="c1"/>
          <w:color w:val="1F497D" w:themeColor="text2"/>
          <w:sz w:val="28"/>
          <w:szCs w:val="28"/>
        </w:rPr>
        <w:t>: Формировать умение называть несколько предметов объекта одного вида. Развивать умение объединять предметы по общему признаку.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 Взрослый   называет класс объектов природы (птицы, деревья, цветы, животные, растения, насекомые, рыбы). Ребёнок  говорит: «Я знаю 5 названий цветов» и перечисляет (например, ромашка, василёк, одуванчик, клевер, кашка)  и т.д.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«Птицы, рыбы, звери»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</w:t>
      </w:r>
      <w:r w:rsidRPr="005F2087">
        <w:rPr>
          <w:rStyle w:val="c1"/>
          <w:color w:val="1F497D" w:themeColor="text2"/>
          <w:sz w:val="28"/>
          <w:szCs w:val="28"/>
        </w:rPr>
        <w:t> Упражнять детей в умении называть предмет определённой  группы предметов.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произносит слово «птицы». Ребёнок  должен подобрать видовое понятие, например, «воробей», взрослый называет "сорока" и т.д. , но не повториться. Аналогично проводится игра со словами «звери» и «рыбы».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«Угадай, какая птица поёт?»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Умение определять  голоса птиц.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Определять, какая птица поёт и как поёт (тонко, звучно, мелодично, крикливо, тихо, протяжно и так далее).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Воспитывать интерес и заботливое отношение к птицам.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 предлагает послушать  голоса  птиц. Надо определить, какая птица поёт. Как можно определить по голосу какая птица поёт и как. Предложить ребенку  поупражняться в произнесении звуков песенок птиц. 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«Растения леса, сада, огорода»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lastRenderedPageBreak/>
        <w:t>Цель: </w:t>
      </w:r>
      <w:r w:rsidRPr="005F2087">
        <w:rPr>
          <w:rStyle w:val="c1"/>
          <w:color w:val="1F497D" w:themeColor="text2"/>
          <w:sz w:val="28"/>
          <w:szCs w:val="28"/>
        </w:rPr>
        <w:t>Расширять знания детей о растениях леса, сада и огорода.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  <w:r w:rsidRPr="005F2087">
        <w:rPr>
          <w:rStyle w:val="c1"/>
          <w:color w:val="1F497D" w:themeColor="text2"/>
          <w:sz w:val="28"/>
          <w:szCs w:val="28"/>
        </w:rPr>
        <w:t> аналогично игры «Я знаю ...»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«Сад - огород»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Закреплять знания детей о том, что растёт в саду или в огороде.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Развивать у детей память, внимание.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называет овощи и фрукты . В процессе игры ребенок  обобщает  предметы одним словом, определяют место произрастания овощей и фруктов.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«Что это такое?»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Упражнять детей в умении отгадывать предметы живой или неживой</w:t>
      </w:r>
      <w:r w:rsidRPr="005F2087">
        <w:rPr>
          <w:rStyle w:val="c2"/>
          <w:i/>
          <w:iCs/>
          <w:color w:val="1F497D" w:themeColor="text2"/>
          <w:sz w:val="28"/>
          <w:szCs w:val="28"/>
        </w:rPr>
        <w:t> </w:t>
      </w:r>
      <w:r w:rsidRPr="005F2087">
        <w:rPr>
          <w:rStyle w:val="c1"/>
          <w:color w:val="1F497D" w:themeColor="text2"/>
          <w:sz w:val="28"/>
          <w:szCs w:val="28"/>
        </w:rPr>
        <w:t>природы.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Рассказывать признаки предметов.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  загадывает  предмет живой или неживой природы и начинает перечислять его признаки, а ребенок  должны отгадать заданный предмет и наоборот</w:t>
      </w:r>
      <w:r w:rsidR="00237C67">
        <w:rPr>
          <w:rStyle w:val="c1"/>
          <w:color w:val="1F497D" w:themeColor="text2"/>
          <w:sz w:val="28"/>
          <w:szCs w:val="28"/>
        </w:rPr>
        <w:t>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«Летает, плавает, бегает»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Изображать способ передвижения объекта.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 называет или показывает объект живой природы и предлагает ребенку  изобразить способ передвижения этого объекта. Например, при слове «медведь» -  начинает подражать ходьбе как медведь; «сорока» - начинает махать руками и так далее.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«Перелёт птиц»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Узнавать и называть зимующих и перелётных птиц.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Закреплять понятие «зимующие», «перелётные».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называет птиц, ребенок определяет зимующие или перелетные 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«Кто где живёт?»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Определять место среды обитания животного, правильно определять место «дома» объекта.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называет   животных, а ребенок  – называет место  обитания животных (нора, дупло, берлога, река, гнездо и так далее).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«С какой ветки детки?»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Различать деревья по листьям.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показывает лист с дерева , ребенок определяет с какого дерева</w:t>
      </w:r>
    </w:p>
    <w:p w:rsidR="005F2087" w:rsidRPr="005F2087" w:rsidRDefault="005F2087" w:rsidP="00237C67">
      <w:pPr>
        <w:pStyle w:val="c0"/>
        <w:shd w:val="clear" w:color="auto" w:fill="FFFFFF"/>
        <w:spacing w:before="0" w:beforeAutospacing="0" w:after="0" w:afterAutospacing="0"/>
        <w:ind w:left="-850" w:hanging="1"/>
        <w:jc w:val="center"/>
        <w:rPr>
          <w:color w:val="1F497D" w:themeColor="text2"/>
          <w:sz w:val="28"/>
          <w:szCs w:val="28"/>
        </w:rPr>
      </w:pPr>
      <w:r w:rsidRPr="005F2087">
        <w:rPr>
          <w:rStyle w:val="c3"/>
          <w:b/>
          <w:bCs/>
          <w:color w:val="1F497D" w:themeColor="text2"/>
          <w:sz w:val="28"/>
          <w:szCs w:val="28"/>
        </w:rPr>
        <w:t>«Кого чем угостим?»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Цель: </w:t>
      </w:r>
      <w:r w:rsidRPr="005F2087">
        <w:rPr>
          <w:rStyle w:val="c1"/>
          <w:color w:val="1F497D" w:themeColor="text2"/>
          <w:sz w:val="28"/>
          <w:szCs w:val="28"/>
        </w:rPr>
        <w:t>Знать, чем питаются животные и птицы.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2"/>
          <w:i/>
          <w:iCs/>
          <w:color w:val="1F497D" w:themeColor="text2"/>
          <w:sz w:val="28"/>
          <w:szCs w:val="28"/>
        </w:rPr>
        <w:t>Игровые действия:</w:t>
      </w:r>
    </w:p>
    <w:p w:rsidR="005F2087" w:rsidRPr="005F2087" w:rsidRDefault="005F2087" w:rsidP="005F2087">
      <w:pPr>
        <w:pStyle w:val="c0"/>
        <w:shd w:val="clear" w:color="auto" w:fill="FFFFFF"/>
        <w:spacing w:before="0" w:beforeAutospacing="0" w:after="0" w:afterAutospacing="0"/>
        <w:ind w:left="-850" w:hanging="1"/>
        <w:rPr>
          <w:color w:val="1F497D" w:themeColor="text2"/>
          <w:sz w:val="28"/>
          <w:szCs w:val="28"/>
        </w:rPr>
      </w:pPr>
      <w:r w:rsidRPr="005F2087">
        <w:rPr>
          <w:rStyle w:val="c1"/>
          <w:color w:val="1F497D" w:themeColor="text2"/>
          <w:sz w:val="28"/>
          <w:szCs w:val="28"/>
        </w:rPr>
        <w:t>Взрослый   называет  объект (животное, птица), а ребенок отвечает  Например, воробей – крошки и семечки; синица  - сало; корова – сено; кролик – морковка; кошка – мышка, молоко; белка – шишка, ягоды и так далее.</w:t>
      </w:r>
    </w:p>
    <w:p w:rsidR="004B4F1C" w:rsidRPr="005F2087" w:rsidRDefault="004B4F1C">
      <w:pPr>
        <w:ind w:left="-850" w:hanging="1"/>
        <w:rPr>
          <w:color w:val="1F497D" w:themeColor="text2"/>
          <w:sz w:val="28"/>
          <w:szCs w:val="28"/>
        </w:rPr>
      </w:pPr>
    </w:p>
    <w:sectPr w:rsidR="004B4F1C" w:rsidRPr="005F2087" w:rsidSect="005F208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F2087"/>
    <w:rsid w:val="00237C67"/>
    <w:rsid w:val="004B4F1C"/>
    <w:rsid w:val="005F2087"/>
    <w:rsid w:val="006B4D56"/>
    <w:rsid w:val="00C0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D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5F2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5F2087"/>
  </w:style>
  <w:style w:type="paragraph" w:customStyle="1" w:styleId="c0">
    <w:name w:val="c0"/>
    <w:basedOn w:val="a"/>
    <w:rsid w:val="005F2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5F2087"/>
  </w:style>
  <w:style w:type="character" w:customStyle="1" w:styleId="c2">
    <w:name w:val="c2"/>
    <w:basedOn w:val="a0"/>
    <w:rsid w:val="005F2087"/>
  </w:style>
  <w:style w:type="paragraph" w:styleId="a3">
    <w:name w:val="Balloon Text"/>
    <w:basedOn w:val="a"/>
    <w:link w:val="a4"/>
    <w:uiPriority w:val="99"/>
    <w:semiHidden/>
    <w:unhideWhenUsed/>
    <w:rsid w:val="00C03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3D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1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2024-03-17T11:32:00Z</dcterms:created>
  <dcterms:modified xsi:type="dcterms:W3CDTF">2024-03-17T11:57:00Z</dcterms:modified>
</cp:coreProperties>
</file>