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7E465" w14:textId="1C9BF054" w:rsidR="003C6A1C" w:rsidRDefault="00FB5C85" w:rsidP="002028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Внеурочная деятельность. Курс «Функциональная грамотность» 3 класс.</w:t>
      </w:r>
    </w:p>
    <w:p w14:paraId="6F84559A" w14:textId="5057C6CC" w:rsidR="00FB5C85" w:rsidRPr="00202864" w:rsidRDefault="00FB5C85" w:rsidP="002028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Тема: «Семейный бюджет»</w:t>
      </w:r>
    </w:p>
    <w:tbl>
      <w:tblPr>
        <w:tblpPr w:leftFromText="180" w:rightFromText="180" w:vertAnchor="text" w:tblpY="1"/>
        <w:tblOverlap w:val="never"/>
        <w:tblW w:w="158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0"/>
        <w:gridCol w:w="7938"/>
      </w:tblGrid>
      <w:tr w:rsidR="00202864" w:rsidRPr="00202864" w14:paraId="5C5C0BA6" w14:textId="77777777" w:rsidTr="00202864">
        <w:trPr>
          <w:trHeight w:val="284"/>
        </w:trPr>
        <w:tc>
          <w:tcPr>
            <w:tcW w:w="7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5AF69080" w14:textId="77777777" w:rsidR="00202864" w:rsidRPr="00202864" w:rsidRDefault="00202864" w:rsidP="003C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02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7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4012757D" w14:textId="77777777" w:rsidR="00202864" w:rsidRPr="00202864" w:rsidRDefault="00202864" w:rsidP="003C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02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Деятельность учащихся</w:t>
            </w:r>
          </w:p>
        </w:tc>
      </w:tr>
      <w:tr w:rsidR="00202864" w:rsidRPr="00202864" w14:paraId="44A129AE" w14:textId="77777777" w:rsidTr="00E00092">
        <w:trPr>
          <w:trHeight w:val="284"/>
        </w:trPr>
        <w:tc>
          <w:tcPr>
            <w:tcW w:w="158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10AF15DB" w14:textId="2DF2863F" w:rsidR="00202864" w:rsidRPr="00202864" w:rsidRDefault="00202864" w:rsidP="003C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</w:pPr>
            <w:r w:rsidRPr="00202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Этап мотивации к учебной деятельности</w:t>
            </w:r>
          </w:p>
        </w:tc>
      </w:tr>
      <w:tr w:rsidR="00202864" w:rsidRPr="00202864" w14:paraId="05D81F37" w14:textId="77777777" w:rsidTr="00202864">
        <w:trPr>
          <w:trHeight w:val="284"/>
        </w:trPr>
        <w:tc>
          <w:tcPr>
            <w:tcW w:w="7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684B71E3" w14:textId="77777777" w:rsidR="00202864" w:rsidRPr="00202864" w:rsidRDefault="00202864" w:rsidP="0049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0286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- Добрый день ребята!</w:t>
            </w:r>
          </w:p>
          <w:p w14:paraId="315CFF89" w14:textId="77777777" w:rsidR="00202864" w:rsidRPr="00202864" w:rsidRDefault="00202864" w:rsidP="0049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14:paraId="57C3FE17" w14:textId="1E26CA23" w:rsidR="00202864" w:rsidRPr="00202864" w:rsidRDefault="00202864" w:rsidP="0049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0286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Просмотр отрывка из мультфильма «Муха – цокотуха»</w:t>
            </w:r>
            <w:r w:rsidR="00815F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hyperlink r:id="rId5" w:history="1">
              <w:r w:rsidR="00815F57" w:rsidRPr="005825B5">
                <w:rPr>
                  <w:rStyle w:val="a5"/>
                  <w:rFonts w:ascii="Times New Roman" w:eastAsia="Times New Roman" w:hAnsi="Times New Roman" w:cs="Times New Roman"/>
                  <w:sz w:val="28"/>
                  <w:szCs w:val="24"/>
                  <w:lang w:eastAsia="ru-RU"/>
                </w:rPr>
                <w:t>https://www.youtube.com/watch?v=rbWp_qEQat4</w:t>
              </w:r>
            </w:hyperlink>
            <w:r w:rsidR="00815F5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</w:p>
          <w:p w14:paraId="4C28BAFF" w14:textId="77777777" w:rsidR="00202864" w:rsidRPr="00202864" w:rsidRDefault="00202864" w:rsidP="0049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25D72640" w14:textId="77777777" w:rsidR="00202864" w:rsidRPr="00202864" w:rsidRDefault="00202864" w:rsidP="0049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0286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Учащиеся приветствуют учителя и гостей.</w:t>
            </w:r>
          </w:p>
          <w:p w14:paraId="49E3211E" w14:textId="77777777" w:rsidR="00202864" w:rsidRPr="00202864" w:rsidRDefault="00202864" w:rsidP="0049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0286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Садятся</w:t>
            </w:r>
          </w:p>
          <w:p w14:paraId="519AA21A" w14:textId="77777777" w:rsidR="00202864" w:rsidRPr="00202864" w:rsidRDefault="00202864" w:rsidP="0049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</w:pPr>
          </w:p>
        </w:tc>
      </w:tr>
      <w:tr w:rsidR="00202864" w:rsidRPr="00202864" w14:paraId="5EDA42BE" w14:textId="77777777" w:rsidTr="00063A10">
        <w:trPr>
          <w:trHeight w:val="284"/>
        </w:trPr>
        <w:tc>
          <w:tcPr>
            <w:tcW w:w="158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393BEAA8" w14:textId="2A398E0A" w:rsidR="00202864" w:rsidRPr="00202864" w:rsidRDefault="00202864" w:rsidP="0049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</w:pPr>
            <w:r w:rsidRPr="00202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Этап актуализации опорных знаний.</w:t>
            </w:r>
          </w:p>
        </w:tc>
      </w:tr>
      <w:tr w:rsidR="00261186" w:rsidRPr="00202864" w14:paraId="3926A0C0" w14:textId="77777777" w:rsidTr="00135AD2">
        <w:trPr>
          <w:trHeight w:val="4534"/>
        </w:trPr>
        <w:tc>
          <w:tcPr>
            <w:tcW w:w="793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6CC9D820" w14:textId="46973DFD" w:rsidR="00261186" w:rsidRPr="00202864" w:rsidRDefault="00261186" w:rsidP="0049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0286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- </w:t>
            </w:r>
            <w:r w:rsidR="00C0372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Могла бы она купить самовар, если бы у неё не было </w:t>
            </w:r>
            <w:r w:rsidRPr="0020286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ден</w:t>
            </w:r>
            <w:r w:rsidR="00C0372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ег</w:t>
            </w:r>
            <w:r w:rsidRPr="0020286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?</w:t>
            </w:r>
          </w:p>
          <w:p w14:paraId="34D9619F" w14:textId="77777777" w:rsidR="00AF63FF" w:rsidRDefault="00AF63FF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14:paraId="197F92BA" w14:textId="3F798B14" w:rsidR="00261186" w:rsidRDefault="00261186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- в</w:t>
            </w:r>
            <w:r w:rsidR="00AF63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спомним с прошлого занятия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, что такое бюджет?</w:t>
            </w:r>
          </w:p>
          <w:p w14:paraId="263AAC26" w14:textId="33869830" w:rsidR="00261186" w:rsidRDefault="00261186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- отгадайте ребус 7Я</w:t>
            </w:r>
            <w:r w:rsidR="00BE7A8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</w:t>
            </w:r>
          </w:p>
          <w:p w14:paraId="2084A675" w14:textId="2F6386FF" w:rsidR="00261186" w:rsidRDefault="00261186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- Совместите два слова и назовите тему сегодняшнего занятия</w:t>
            </w:r>
          </w:p>
          <w:p w14:paraId="0F048DBF" w14:textId="77777777" w:rsidR="00BE7A82" w:rsidRDefault="00BE7A82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14:paraId="7430E428" w14:textId="77777777" w:rsidR="00BE7A82" w:rsidRDefault="00BE7A82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14:paraId="2E300E03" w14:textId="77777777" w:rsidR="00BE7A82" w:rsidRDefault="00BE7A82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14:paraId="183EA142" w14:textId="12ADBCC8" w:rsidR="00861CE0" w:rsidRDefault="00861CE0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Какую учебную задачу вы сегодня перед собой поставите?</w:t>
            </w:r>
          </w:p>
          <w:p w14:paraId="0F4ECBFE" w14:textId="5CF487C5" w:rsidR="00861CE0" w:rsidRDefault="00861CE0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14:paraId="2C0968C2" w14:textId="77777777" w:rsidR="00861CE0" w:rsidRPr="00261186" w:rsidRDefault="00861CE0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14:paraId="48394611" w14:textId="1BF2A5EE" w:rsidR="00261186" w:rsidRPr="00261186" w:rsidRDefault="00261186" w:rsidP="00376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30"/>
                <w:shd w:val="clear" w:color="auto" w:fill="FFFFFF"/>
              </w:rPr>
              <w:t xml:space="preserve">- </w:t>
            </w:r>
            <w:r w:rsidRPr="00261186">
              <w:rPr>
                <w:rFonts w:ascii="Times New Roman" w:hAnsi="Times New Roman" w:cs="Times New Roman"/>
                <w:sz w:val="28"/>
                <w:szCs w:val="30"/>
                <w:shd w:val="clear" w:color="auto" w:fill="FFFFFF"/>
              </w:rPr>
              <w:t>Заполни колонку «ДО»: поставь знак «+» (плюс), если согласен с утверждением, или знак «−» (минус), если не согласен с утверждением.</w:t>
            </w:r>
          </w:p>
        </w:tc>
        <w:tc>
          <w:tcPr>
            <w:tcW w:w="7938" w:type="dxa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6E024E34" w14:textId="77777777" w:rsidR="00261186" w:rsidRPr="00202864" w:rsidRDefault="00261186" w:rsidP="00495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0286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Ответы детей</w:t>
            </w:r>
          </w:p>
          <w:p w14:paraId="6E73264A" w14:textId="77777777" w:rsidR="00261186" w:rsidRDefault="00261186" w:rsidP="0049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</w:pPr>
          </w:p>
          <w:p w14:paraId="4C56689A" w14:textId="774F2B40" w:rsidR="00261186" w:rsidRDefault="00261186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Это план доходов и расходов</w:t>
            </w:r>
            <w:r w:rsidR="00BE7A8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(на доску)</w:t>
            </w:r>
          </w:p>
          <w:p w14:paraId="5B518508" w14:textId="4D8933C4" w:rsidR="00261186" w:rsidRDefault="00261186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СЕМЬЯ</w:t>
            </w:r>
            <w:r w:rsidR="00BE7A8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</w:t>
            </w:r>
            <w:r w:rsidR="00BE7A82">
              <w:rPr>
                <w:noProof/>
              </w:rPr>
              <w:drawing>
                <wp:inline distT="0" distB="0" distL="0" distR="0" wp14:anchorId="282EC15B" wp14:editId="6CFB54F1">
                  <wp:extent cx="1123950" cy="746013"/>
                  <wp:effectExtent l="0" t="0" r="0" b="0"/>
                  <wp:docPr id="3" name="Рисунок 3" descr="https://fsd.multiurok.ru/html/2020/04/10/s_5e906ae22a7de/1413101_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20/04/10/s_5e906ae22a7de/1413101_8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490" t="22016" r="5560" b="6343"/>
                          <a:stretch/>
                        </pic:blipFill>
                        <pic:spPr bwMode="auto">
                          <a:xfrm>
                            <a:off x="0" y="0"/>
                            <a:ext cx="1146811" cy="761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E7A8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(на доску)</w:t>
            </w:r>
          </w:p>
          <w:p w14:paraId="671D7E60" w14:textId="5D0FD4BC" w:rsidR="00261186" w:rsidRDefault="00261186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Семейный бюджет</w:t>
            </w:r>
          </w:p>
          <w:p w14:paraId="43611F57" w14:textId="773D3D3C" w:rsidR="00861CE0" w:rsidRDefault="00861CE0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Узнать, что такое семейный бюджет, для чего он нужен, из чего он складывается.</w:t>
            </w:r>
          </w:p>
          <w:p w14:paraId="598DC8F7" w14:textId="77777777" w:rsidR="00861CE0" w:rsidRPr="00261186" w:rsidRDefault="00861CE0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14:paraId="5841D224" w14:textId="71861405" w:rsidR="00261186" w:rsidRPr="00261186" w:rsidRDefault="00261186" w:rsidP="006D1C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202864">
              <w:rPr>
                <w:noProof/>
                <w:sz w:val="28"/>
              </w:rPr>
              <w:drawing>
                <wp:inline distT="0" distB="0" distL="0" distR="0" wp14:anchorId="3FBAFA47" wp14:editId="641DABB4">
                  <wp:extent cx="2697654" cy="1533525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1272" cy="1541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CE0" w:rsidRPr="00202864" w14:paraId="662E1DD3" w14:textId="77777777" w:rsidTr="00A50D01">
        <w:trPr>
          <w:trHeight w:val="284"/>
        </w:trPr>
        <w:tc>
          <w:tcPr>
            <w:tcW w:w="158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4FDAA847" w14:textId="1031DF6C" w:rsidR="00861CE0" w:rsidRPr="00202864" w:rsidRDefault="00861CE0" w:rsidP="0049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</w:pPr>
            <w:r w:rsidRPr="00202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Этап реализации</w:t>
            </w:r>
          </w:p>
        </w:tc>
      </w:tr>
      <w:tr w:rsidR="00202864" w:rsidRPr="00202864" w14:paraId="0B2EC4F8" w14:textId="77777777" w:rsidTr="00202864">
        <w:trPr>
          <w:trHeight w:val="284"/>
        </w:trPr>
        <w:tc>
          <w:tcPr>
            <w:tcW w:w="7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3CEAC9BD" w14:textId="77777777" w:rsidR="00202864" w:rsidRDefault="006D1C9C" w:rsidP="00073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lastRenderedPageBreak/>
              <w:t>Я предлагаю вам разд</w:t>
            </w:r>
            <w:r w:rsidR="00073C5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ели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ть</w:t>
            </w:r>
            <w:r w:rsidR="00073C5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ся на группы – три семьи: </w:t>
            </w:r>
            <w:r w:rsidR="002611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Ивановы</w:t>
            </w:r>
            <w:r w:rsidR="00073C5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, </w:t>
            </w:r>
            <w:r w:rsidR="002611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Петровы</w:t>
            </w:r>
            <w:r w:rsidR="00073C5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, Си</w:t>
            </w:r>
            <w:r w:rsidR="002611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доровы</w:t>
            </w:r>
            <w:r w:rsidR="00073C5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(в группе по 4 человека).</w:t>
            </w:r>
          </w:p>
          <w:p w14:paraId="40D57AD0" w14:textId="77777777" w:rsidR="006D1C9C" w:rsidRDefault="006D1C9C" w:rsidP="00073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- из чего же складывается семейный бюджет </w:t>
            </w:r>
          </w:p>
          <w:p w14:paraId="0A7E67FE" w14:textId="77777777" w:rsidR="00F263F5" w:rsidRDefault="00F263F5" w:rsidP="00073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14:paraId="6D1895F4" w14:textId="77777777" w:rsidR="00F263F5" w:rsidRDefault="00F263F5" w:rsidP="00073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14:paraId="448A5A93" w14:textId="77777777" w:rsidR="00F263F5" w:rsidRDefault="00F263F5" w:rsidP="00073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- какие доходы есть в вашей семье (составляем кластер, на доске (общий))</w:t>
            </w:r>
          </w:p>
          <w:p w14:paraId="2AA82B2E" w14:textId="77777777" w:rsidR="00F263F5" w:rsidRDefault="00F263F5" w:rsidP="00073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- какие ещё виды доходов вы знаете?</w:t>
            </w:r>
          </w:p>
          <w:p w14:paraId="5284ABBF" w14:textId="29BF4966" w:rsidR="00F263F5" w:rsidRPr="00073C5E" w:rsidRDefault="00F263F5" w:rsidP="00073C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- посмотрите мультфильм и назовите дополнительные виды доходов</w:t>
            </w:r>
            <w:r w:rsidR="00815F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</w:t>
            </w:r>
            <w:hyperlink r:id="rId8" w:history="1">
              <w:r w:rsidR="00815F57" w:rsidRPr="005825B5">
                <w:rPr>
                  <w:rStyle w:val="a5"/>
                  <w:rFonts w:ascii="Times New Roman" w:eastAsia="Times New Roman" w:hAnsi="Times New Roman" w:cs="Times New Roman"/>
                  <w:bCs/>
                  <w:sz w:val="28"/>
                  <w:szCs w:val="24"/>
                  <w:lang w:eastAsia="ru-RU"/>
                </w:rPr>
                <w:t>https://www.youtube.com/watch?v=5Lbda1tyx4Y</w:t>
              </w:r>
            </w:hyperlink>
            <w:r w:rsidR="00815F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7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542"/>
              <w:gridCol w:w="2543"/>
              <w:gridCol w:w="2543"/>
            </w:tblGrid>
            <w:tr w:rsidR="006D1C9C" w:rsidRPr="006D1C9C" w14:paraId="21C4E952" w14:textId="77777777" w:rsidTr="006D1C9C">
              <w:tc>
                <w:tcPr>
                  <w:tcW w:w="2542" w:type="dxa"/>
                </w:tcPr>
                <w:p w14:paraId="50D04E5B" w14:textId="6BA59EA7" w:rsidR="006D1C9C" w:rsidRPr="006D1C9C" w:rsidRDefault="006D1C9C" w:rsidP="00815F5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Cs w:val="24"/>
                      <w:lang w:eastAsia="ru-RU"/>
                    </w:rPr>
                  </w:pPr>
                  <w:r w:rsidRPr="006D1C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Cs w:val="24"/>
                      <w:lang w:eastAsia="ru-RU"/>
                    </w:rPr>
                    <w:t xml:space="preserve">Ивановы </w:t>
                  </w:r>
                </w:p>
              </w:tc>
              <w:tc>
                <w:tcPr>
                  <w:tcW w:w="2543" w:type="dxa"/>
                </w:tcPr>
                <w:p w14:paraId="625AD19F" w14:textId="4678AA82" w:rsidR="006D1C9C" w:rsidRPr="006D1C9C" w:rsidRDefault="006D1C9C" w:rsidP="00815F5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Cs w:val="24"/>
                      <w:lang w:eastAsia="ru-RU"/>
                    </w:rPr>
                  </w:pPr>
                  <w:r w:rsidRPr="006D1C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Cs w:val="24"/>
                      <w:lang w:eastAsia="ru-RU"/>
                    </w:rPr>
                    <w:t xml:space="preserve">Петровы </w:t>
                  </w:r>
                </w:p>
              </w:tc>
              <w:tc>
                <w:tcPr>
                  <w:tcW w:w="2543" w:type="dxa"/>
                </w:tcPr>
                <w:p w14:paraId="5128B56D" w14:textId="52190C04" w:rsidR="006D1C9C" w:rsidRPr="006D1C9C" w:rsidRDefault="006D1C9C" w:rsidP="00815F57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Cs w:val="24"/>
                      <w:lang w:eastAsia="ru-RU"/>
                    </w:rPr>
                  </w:pPr>
                  <w:r w:rsidRPr="006D1C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Cs w:val="24"/>
                      <w:lang w:eastAsia="ru-RU"/>
                    </w:rPr>
                    <w:t xml:space="preserve">Сидоровы </w:t>
                  </w:r>
                </w:p>
              </w:tc>
            </w:tr>
            <w:tr w:rsidR="006D1C9C" w:rsidRPr="006D1C9C" w14:paraId="3F29BE15" w14:textId="77777777" w:rsidTr="006D1C9C">
              <w:tc>
                <w:tcPr>
                  <w:tcW w:w="2542" w:type="dxa"/>
                </w:tcPr>
                <w:p w14:paraId="34550914" w14:textId="1B5E3EB1" w:rsidR="006D1C9C" w:rsidRDefault="006D1C9C" w:rsidP="00815F57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  <w:t xml:space="preserve">Папа – </w:t>
                  </w:r>
                  <w:r w:rsidR="00AF63FF"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  <w:t>писатель</w:t>
                  </w:r>
                </w:p>
                <w:p w14:paraId="4E4205EB" w14:textId="77777777" w:rsidR="006D1C9C" w:rsidRDefault="006D1C9C" w:rsidP="00815F57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  <w:t>Мама – декретный отпуск</w:t>
                  </w:r>
                </w:p>
                <w:p w14:paraId="4FE8AE25" w14:textId="53A112BA" w:rsidR="006D1C9C" w:rsidRDefault="006D1C9C" w:rsidP="00815F57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  <w:t xml:space="preserve">Ребёнок – </w:t>
                  </w:r>
                  <w:r w:rsidR="00BE7A82"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  <w:t>малыш</w:t>
                  </w:r>
                </w:p>
                <w:p w14:paraId="1A37B6A6" w14:textId="0A3FDD94" w:rsidR="006D1C9C" w:rsidRPr="006D1C9C" w:rsidRDefault="006D1C9C" w:rsidP="00815F57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  <w:t>Дедушка - пенсионер</w:t>
                  </w:r>
                </w:p>
              </w:tc>
              <w:tc>
                <w:tcPr>
                  <w:tcW w:w="2543" w:type="dxa"/>
                </w:tcPr>
                <w:p w14:paraId="41B57453" w14:textId="4C9F8E9A" w:rsidR="006D1C9C" w:rsidRDefault="006D1C9C" w:rsidP="00815F57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  <w:t>Папа – водитель</w:t>
                  </w:r>
                </w:p>
                <w:p w14:paraId="51C653C9" w14:textId="7E2BA5D8" w:rsidR="006D1C9C" w:rsidRDefault="006D1C9C" w:rsidP="00815F57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  <w:t>Мама – учитель</w:t>
                  </w:r>
                </w:p>
                <w:p w14:paraId="6B86433B" w14:textId="2FCD11D3" w:rsidR="006D1C9C" w:rsidRDefault="006D1C9C" w:rsidP="00815F57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  <w:t xml:space="preserve">Бабушка – пенсионер </w:t>
                  </w:r>
                </w:p>
                <w:p w14:paraId="69318E43" w14:textId="7FD072C8" w:rsidR="006D1C9C" w:rsidRDefault="006D1C9C" w:rsidP="00815F57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  <w:t>Ребёнок –</w:t>
                  </w:r>
                  <w:r w:rsidR="00BE7A82"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  <w:t>дошкольник</w:t>
                  </w:r>
                </w:p>
                <w:p w14:paraId="6666B932" w14:textId="120252B5" w:rsidR="006D1C9C" w:rsidRPr="006D1C9C" w:rsidRDefault="006D1C9C" w:rsidP="00815F57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543" w:type="dxa"/>
                </w:tcPr>
                <w:p w14:paraId="79053D07" w14:textId="77777777" w:rsidR="006D1C9C" w:rsidRDefault="006D1C9C" w:rsidP="00815F57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  <w:t xml:space="preserve">Папа – доктор </w:t>
                  </w:r>
                </w:p>
                <w:p w14:paraId="7A3F4FDA" w14:textId="77777777" w:rsidR="006D1C9C" w:rsidRDefault="006D1C9C" w:rsidP="00815F57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  <w:t xml:space="preserve">Мама – продавец </w:t>
                  </w:r>
                </w:p>
                <w:p w14:paraId="4D3EE715" w14:textId="04692DEF" w:rsidR="006D1C9C" w:rsidRDefault="00F263F5" w:rsidP="00815F57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  <w:t xml:space="preserve">Ребёнок – студент </w:t>
                  </w:r>
                </w:p>
                <w:p w14:paraId="5213CB3E" w14:textId="11F1CB4C" w:rsidR="00F263F5" w:rsidRDefault="00F263F5" w:rsidP="00815F57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  <w:t xml:space="preserve">Ребёнок - школьник </w:t>
                  </w:r>
                </w:p>
                <w:p w14:paraId="0DDBAA87" w14:textId="06678AA7" w:rsidR="00F263F5" w:rsidRPr="006D1C9C" w:rsidRDefault="00F263F5" w:rsidP="00815F57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 w:cs="Times New Roman"/>
                      <w:bCs/>
                      <w:color w:val="000000"/>
                      <w:szCs w:val="24"/>
                      <w:lang w:eastAsia="ru-RU"/>
                    </w:rPr>
                  </w:pPr>
                </w:p>
              </w:tc>
            </w:tr>
          </w:tbl>
          <w:p w14:paraId="2D9F52EF" w14:textId="77777777" w:rsidR="00202864" w:rsidRDefault="00202864" w:rsidP="0049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</w:pPr>
          </w:p>
          <w:p w14:paraId="5189B3C5" w14:textId="77777777" w:rsidR="00F263F5" w:rsidRDefault="00F263F5" w:rsidP="0049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</w:pPr>
          </w:p>
          <w:p w14:paraId="7FDF49F1" w14:textId="77777777" w:rsidR="00F263F5" w:rsidRDefault="00F263F5" w:rsidP="0049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</w:pPr>
          </w:p>
          <w:p w14:paraId="46BDA171" w14:textId="2E27C8D9" w:rsidR="00F263F5" w:rsidRPr="00F263F5" w:rsidRDefault="00F263F5" w:rsidP="00F263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Дополня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ют кластер</w:t>
            </w:r>
          </w:p>
        </w:tc>
      </w:tr>
      <w:tr w:rsidR="00861CE0" w:rsidRPr="00202864" w14:paraId="03AB0C90" w14:textId="77777777" w:rsidTr="00250B5F">
        <w:trPr>
          <w:trHeight w:val="284"/>
        </w:trPr>
        <w:tc>
          <w:tcPr>
            <w:tcW w:w="158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764EFCAF" w14:textId="75D5DDEE" w:rsidR="00861CE0" w:rsidRPr="00202864" w:rsidRDefault="00861CE0" w:rsidP="0049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</w:pPr>
            <w:r w:rsidRPr="00202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Этап самостоятельной работы с самопроверкой</w:t>
            </w:r>
          </w:p>
        </w:tc>
      </w:tr>
      <w:tr w:rsidR="00202864" w:rsidRPr="00202864" w14:paraId="3E489F7D" w14:textId="77777777" w:rsidTr="00202864">
        <w:trPr>
          <w:trHeight w:val="284"/>
        </w:trPr>
        <w:tc>
          <w:tcPr>
            <w:tcW w:w="7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3DF05693" w14:textId="2D8B6145" w:rsidR="00261186" w:rsidRDefault="00261186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- посчитайте семейный бюджет за месяц (</w:t>
            </w:r>
            <w:r w:rsidR="00861CE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карта доходов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)</w:t>
            </w:r>
            <w:r w:rsidR="00861CE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</w:t>
            </w:r>
            <w:r w:rsidR="00861CE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к</w:t>
            </w:r>
            <w:r w:rsidR="00F263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аждая семья выбирает свой доход</w:t>
            </w:r>
            <w:r w:rsidR="00861CE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(задача).</w:t>
            </w:r>
          </w:p>
          <w:p w14:paraId="07696C95" w14:textId="2C2DBB94" w:rsidR="00F263F5" w:rsidRDefault="00F263F5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- почему получились разные доходы?</w:t>
            </w:r>
          </w:p>
          <w:p w14:paraId="7181DA6E" w14:textId="5919AE24" w:rsidR="00F263F5" w:rsidRDefault="00F263F5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- но деньги не только зарабатываются, но и тратятся. Есть обязательные и </w:t>
            </w:r>
            <w:r w:rsidR="0050586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косвенные</w:t>
            </w:r>
            <w:r w:rsidR="006279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расходы</w:t>
            </w:r>
          </w:p>
          <w:p w14:paraId="1549FF1D" w14:textId="27BEE8D9" w:rsidR="00627989" w:rsidRDefault="00627989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- что относится к обязательным расходам?</w:t>
            </w:r>
            <w:r w:rsidR="00563C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 Доработка кластера</w:t>
            </w:r>
          </w:p>
          <w:p w14:paraId="14730AC9" w14:textId="3FCCE17B" w:rsidR="00627989" w:rsidRDefault="00627989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Каждая семья откладывает сумму на обязательные расходы (коммунальные, продовольственные)</w:t>
            </w:r>
          </w:p>
          <w:p w14:paraId="31F301DA" w14:textId="6013AD48" w:rsidR="002A4769" w:rsidRDefault="002A4769" w:rsidP="002A47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63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 нас в каждой семье на партах лежат карточки с названиями товаров и услуг. Выберите те товары, которые вы посчитаете необходимыми </w:t>
            </w:r>
            <w:proofErr w:type="gramStart"/>
            <w:r w:rsidRPr="00B63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приобрести  на</w:t>
            </w:r>
            <w:proofErr w:type="gramEnd"/>
            <w:r w:rsidRPr="00B63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месяц. Не забудьте, что существует еще ряд услуг, которыми мы пользуемся каждый месяц. Их обязательно надо включить в «Расходы», отметив их галочкой.</w:t>
            </w:r>
          </w:p>
          <w:p w14:paraId="6DEB8203" w14:textId="77777777" w:rsidR="002A4769" w:rsidRPr="002A4769" w:rsidRDefault="002A4769" w:rsidP="002A476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F9F202B" w14:textId="631921C8" w:rsidR="004E2996" w:rsidRPr="00261186" w:rsidRDefault="00627989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Игра «Расходы» </w:t>
            </w:r>
            <w:r w:rsidR="00BE7A8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посещение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ка</w:t>
            </w:r>
            <w:r w:rsidR="00BE7A8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фе.</w:t>
            </w:r>
          </w:p>
        </w:tc>
        <w:tc>
          <w:tcPr>
            <w:tcW w:w="7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5599E284" w14:textId="77777777" w:rsidR="00202864" w:rsidRDefault="00202864" w:rsidP="00F263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14:paraId="40E54665" w14:textId="77777777" w:rsidR="00F263F5" w:rsidRDefault="00F263F5" w:rsidP="00F263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14:paraId="26359461" w14:textId="77777777" w:rsidR="00F263F5" w:rsidRDefault="00F263F5" w:rsidP="00F263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Ответы детей</w:t>
            </w:r>
          </w:p>
          <w:p w14:paraId="7E88A1C1" w14:textId="77777777" w:rsidR="00627989" w:rsidRDefault="00627989" w:rsidP="00F263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14:paraId="087C65D1" w14:textId="77777777" w:rsidR="00627989" w:rsidRDefault="00627989" w:rsidP="00F263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14:paraId="0DFD81C6" w14:textId="77777777" w:rsidR="00627989" w:rsidRDefault="00627989" w:rsidP="00F263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Ответы детей</w:t>
            </w:r>
          </w:p>
          <w:p w14:paraId="289FBF69" w14:textId="77777777" w:rsidR="00505861" w:rsidRDefault="00505861" w:rsidP="00F263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14:paraId="05543910" w14:textId="77777777" w:rsidR="00505861" w:rsidRDefault="00505861" w:rsidP="00F263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14:paraId="06A1E552" w14:textId="79D3C315" w:rsidR="00505861" w:rsidRPr="00F263F5" w:rsidRDefault="00505861" w:rsidP="00F263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Действия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семьи….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.</w:t>
            </w:r>
          </w:p>
        </w:tc>
      </w:tr>
      <w:tr w:rsidR="004E2996" w:rsidRPr="00202864" w14:paraId="2DB53ACE" w14:textId="77777777" w:rsidTr="00E763C5">
        <w:trPr>
          <w:trHeight w:val="284"/>
        </w:trPr>
        <w:tc>
          <w:tcPr>
            <w:tcW w:w="1586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5FA83BC8" w14:textId="47A820A4" w:rsidR="004E2996" w:rsidRPr="00F263F5" w:rsidRDefault="004E2996" w:rsidP="004E2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202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Этап рефлексии деятельности на уроке.</w:t>
            </w:r>
          </w:p>
        </w:tc>
      </w:tr>
      <w:tr w:rsidR="00202864" w:rsidRPr="00202864" w14:paraId="5C59F926" w14:textId="77777777" w:rsidTr="00202864">
        <w:trPr>
          <w:trHeight w:val="284"/>
        </w:trPr>
        <w:tc>
          <w:tcPr>
            <w:tcW w:w="7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5A3D92DF" w14:textId="187DA365" w:rsidR="00202864" w:rsidRDefault="004E2996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63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Сравните доходы и расходы вашей семьи. Обсудите в семье.</w:t>
            </w:r>
          </w:p>
          <w:p w14:paraId="26F21AF5" w14:textId="551AE916" w:rsidR="00C0372E" w:rsidRDefault="00C0372E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Вернёмся к утверждениям, заполним колонку ПОСЛЕ</w:t>
            </w:r>
          </w:p>
          <w:p w14:paraId="046CC24B" w14:textId="5B666DCB" w:rsidR="00C0372E" w:rsidRDefault="00C0372E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38EE795" w14:textId="1C56E2A6" w:rsidR="00C0372E" w:rsidRDefault="00C0372E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C41B187" w14:textId="0F445CDD" w:rsidR="00C0372E" w:rsidRDefault="00C0372E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CAB5570" w14:textId="63F98AA5" w:rsidR="00C0372E" w:rsidRDefault="00C0372E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373A998" w14:textId="72614774" w:rsidR="00BE7A82" w:rsidRDefault="00861CE0" w:rsidP="00291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Каку</w:t>
            </w:r>
            <w:r w:rsidR="003E03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 учебную задачу вы перед собой ставили?</w:t>
            </w:r>
          </w:p>
          <w:p w14:paraId="07385333" w14:textId="373E23E1" w:rsidR="004E2996" w:rsidRDefault="004E2996" w:rsidP="004E299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63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Д≥Р –это хорошо? </w:t>
            </w:r>
          </w:p>
          <w:p w14:paraId="46B0BF62" w14:textId="05AB0013" w:rsidR="004E2996" w:rsidRDefault="004E2996" w:rsidP="004E299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C2E9AD8" w14:textId="77777777" w:rsidR="004E2996" w:rsidRPr="00B6324D" w:rsidRDefault="004E2996" w:rsidP="004E299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6B67BFB" w14:textId="77777777" w:rsidR="00861CE0" w:rsidRDefault="00861CE0" w:rsidP="004E299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6DC8B5E" w14:textId="6AC29AB8" w:rsidR="004E2996" w:rsidRPr="00B6324D" w:rsidRDefault="004E2996" w:rsidP="004E299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63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Д=Р – это хорошо? </w:t>
            </w:r>
          </w:p>
          <w:p w14:paraId="61C24864" w14:textId="0232BFDF" w:rsidR="00861CE0" w:rsidRPr="00B6324D" w:rsidRDefault="004E2996" w:rsidP="004E299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63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Доходы </w:t>
            </w:r>
            <w:proofErr w:type="gramStart"/>
            <w:r w:rsidRPr="00B63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&lt; Расходы</w:t>
            </w:r>
            <w:proofErr w:type="gramEnd"/>
            <w:r w:rsidRPr="00B63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5F196698" w14:textId="77777777" w:rsidR="0029187C" w:rsidRDefault="0029187C" w:rsidP="004E2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14:paraId="60081611" w14:textId="6C81B0B4" w:rsidR="004E2996" w:rsidRDefault="004E2996" w:rsidP="004E2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20286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- Подумайте и скажите, сегодняшняя тема нашего урока вам пригодится в жизни?</w:t>
            </w:r>
          </w:p>
          <w:p w14:paraId="4664E147" w14:textId="77777777" w:rsidR="0029187C" w:rsidRPr="00202864" w:rsidRDefault="0029187C" w:rsidP="004E2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14:paraId="35E57016" w14:textId="71C8D04C" w:rsidR="004E2996" w:rsidRPr="00261186" w:rsidRDefault="00861CE0" w:rsidP="002611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20286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- Спасибо за урок!</w:t>
            </w:r>
          </w:p>
        </w:tc>
        <w:tc>
          <w:tcPr>
            <w:tcW w:w="7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4001250A" w14:textId="4E043967" w:rsidR="004E2996" w:rsidRDefault="0029187C" w:rsidP="004E2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2864">
              <w:rPr>
                <w:noProof/>
                <w:sz w:val="28"/>
              </w:rPr>
              <w:lastRenderedPageBreak/>
              <w:drawing>
                <wp:inline distT="0" distB="0" distL="0" distR="0" wp14:anchorId="131AF4E5" wp14:editId="0C31ABD1">
                  <wp:extent cx="1666875" cy="947562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5666" cy="969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759C7F" w14:textId="4C3B2315" w:rsidR="00C0372E" w:rsidRDefault="00C0372E" w:rsidP="004E2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87A998B" w14:textId="77777777" w:rsidR="0029187C" w:rsidRDefault="0029187C" w:rsidP="004E2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7E526DD" w14:textId="6899345C" w:rsidR="00861CE0" w:rsidRDefault="003E0363" w:rsidP="004E2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 детей</w:t>
            </w:r>
          </w:p>
          <w:p w14:paraId="0F33A976" w14:textId="77777777" w:rsidR="0029187C" w:rsidRDefault="0029187C" w:rsidP="004E2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BE7FABD" w14:textId="18FF24CE" w:rsidR="004E2996" w:rsidRDefault="00BE7A82" w:rsidP="004E2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E2996" w:rsidRPr="00B63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 останутся деньги для накопления</w:t>
            </w:r>
            <w:r w:rsidR="00C03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4E2996" w:rsidRPr="00B63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например</w:t>
            </w:r>
            <w:r w:rsidR="00C03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  <w:r w:rsidR="004E2996" w:rsidRPr="00B63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можно накопить на отдых для всей семьи или на непредвиденные </w:t>
            </w:r>
            <w:proofErr w:type="gramStart"/>
            <w:r w:rsidR="004E2996" w:rsidRPr="00B63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например</w:t>
            </w:r>
            <w:proofErr w:type="gramEnd"/>
            <w:r w:rsidR="004E2996" w:rsidRPr="00B63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вас пригласят на </w:t>
            </w:r>
            <w:proofErr w:type="spellStart"/>
            <w:r w:rsidR="004E2996" w:rsidRPr="00B63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</w:t>
            </w:r>
            <w:proofErr w:type="spellEnd"/>
            <w:r w:rsidR="004E2996" w:rsidRPr="00B63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необходимо будет купить подарок, или сломается что </w:t>
            </w:r>
            <w:proofErr w:type="spellStart"/>
            <w:r w:rsidR="004E2996" w:rsidRPr="00B63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нибудь</w:t>
            </w:r>
            <w:proofErr w:type="spellEnd"/>
            <w:r w:rsidR="004E2996" w:rsidRPr="00B63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бытовой техники, пылесос, стиральная машина, потребуются запчасти на автомобиль, можно взять из накопленных денег)</w:t>
            </w:r>
          </w:p>
          <w:p w14:paraId="4386DD65" w14:textId="77777777" w:rsidR="004E2996" w:rsidRDefault="004E2996" w:rsidP="004E2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0C364B0" w14:textId="48E0DF28" w:rsidR="004E2996" w:rsidRDefault="0029187C" w:rsidP="004E2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E2996" w:rsidRPr="00B63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(не очень, не сможем накопить)</w:t>
            </w:r>
          </w:p>
          <w:p w14:paraId="03691628" w14:textId="77777777" w:rsidR="00861CE0" w:rsidRDefault="00861CE0" w:rsidP="004E2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851C2A9" w14:textId="5BC556B7" w:rsidR="004E2996" w:rsidRDefault="0029187C" w:rsidP="004E2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E2996" w:rsidRPr="00B63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(Дефицит бюджета)- очень плохо, где будем брать деньги на необходимое? Такое допустить нельзя</w:t>
            </w:r>
            <w:r w:rsidR="004E2996" w:rsidRPr="0020286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</w:p>
          <w:p w14:paraId="3E09C4AC" w14:textId="05F77AE8" w:rsidR="00202864" w:rsidRPr="00202864" w:rsidRDefault="004E2996" w:rsidP="004E2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</w:pPr>
            <w:r w:rsidRPr="0020286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Дети высказывают свои мнения, подводят итог</w:t>
            </w:r>
          </w:p>
        </w:tc>
      </w:tr>
    </w:tbl>
    <w:p w14:paraId="228BFD6A" w14:textId="77777777" w:rsidR="003C6A1C" w:rsidRDefault="003C6A1C" w:rsidP="003C6A1C"/>
    <w:sectPr w:rsidR="003C6A1C" w:rsidSect="00FB5C85">
      <w:pgSz w:w="16838" w:h="11906" w:orient="landscape"/>
      <w:pgMar w:top="284" w:right="395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D201E5"/>
    <w:multiLevelType w:val="multilevel"/>
    <w:tmpl w:val="D4E01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257BD1"/>
    <w:multiLevelType w:val="multilevel"/>
    <w:tmpl w:val="99ECA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783CC8"/>
    <w:multiLevelType w:val="multilevel"/>
    <w:tmpl w:val="FE603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966DF5"/>
    <w:multiLevelType w:val="hybridMultilevel"/>
    <w:tmpl w:val="6B94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D6CDF"/>
    <w:multiLevelType w:val="hybridMultilevel"/>
    <w:tmpl w:val="DAE2C740"/>
    <w:lvl w:ilvl="0" w:tplc="71184564">
      <w:start w:val="2"/>
      <w:numFmt w:val="bullet"/>
      <w:lvlText w:val=""/>
      <w:lvlJc w:val="righ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9060B4A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7276845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A4A84920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B52E4510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E4AE99E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A7CEF9F4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9668802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B8C0106C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022D51"/>
    <w:multiLevelType w:val="multilevel"/>
    <w:tmpl w:val="5B3CA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F45B05"/>
    <w:multiLevelType w:val="hybridMultilevel"/>
    <w:tmpl w:val="34BC8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DF2D85"/>
    <w:multiLevelType w:val="multilevel"/>
    <w:tmpl w:val="028E7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EA5"/>
    <w:rsid w:val="00073C5E"/>
    <w:rsid w:val="00176AE8"/>
    <w:rsid w:val="001F45C9"/>
    <w:rsid w:val="00202864"/>
    <w:rsid w:val="00261186"/>
    <w:rsid w:val="0029187C"/>
    <w:rsid w:val="002A4769"/>
    <w:rsid w:val="002C36F7"/>
    <w:rsid w:val="003C6A1C"/>
    <w:rsid w:val="003E0363"/>
    <w:rsid w:val="004953A1"/>
    <w:rsid w:val="004E2996"/>
    <w:rsid w:val="00505861"/>
    <w:rsid w:val="00563CBB"/>
    <w:rsid w:val="00627989"/>
    <w:rsid w:val="006D1C9C"/>
    <w:rsid w:val="00815F57"/>
    <w:rsid w:val="00861CE0"/>
    <w:rsid w:val="008D4E9D"/>
    <w:rsid w:val="00952250"/>
    <w:rsid w:val="00AF63FF"/>
    <w:rsid w:val="00BE7A82"/>
    <w:rsid w:val="00C0372E"/>
    <w:rsid w:val="00C47227"/>
    <w:rsid w:val="00D43EA5"/>
    <w:rsid w:val="00F263F5"/>
    <w:rsid w:val="00F43B37"/>
    <w:rsid w:val="00FB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C81BB"/>
  <w15:chartTrackingRefBased/>
  <w15:docId w15:val="{C8D104FE-43D7-4ED5-B678-64098521E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A1C"/>
    <w:pPr>
      <w:ind w:left="720"/>
      <w:contextualSpacing/>
    </w:pPr>
  </w:style>
  <w:style w:type="table" w:styleId="a4">
    <w:name w:val="Table Grid"/>
    <w:basedOn w:val="a1"/>
    <w:uiPriority w:val="39"/>
    <w:rsid w:val="006D1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15F57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15F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Lbda1tyx4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rbWp_qEQat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Н. Пинигина</dc:creator>
  <cp:keywords/>
  <dc:description/>
  <cp:lastModifiedBy>Пользователь</cp:lastModifiedBy>
  <cp:revision>11</cp:revision>
  <cp:lastPrinted>2024-02-03T07:48:00Z</cp:lastPrinted>
  <dcterms:created xsi:type="dcterms:W3CDTF">2024-02-03T02:21:00Z</dcterms:created>
  <dcterms:modified xsi:type="dcterms:W3CDTF">2024-03-31T11:32:00Z</dcterms:modified>
</cp:coreProperties>
</file>