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E9F44" w14:textId="57E2ECB2" w:rsidR="00305FCF" w:rsidRDefault="00305FCF" w:rsidP="001C3F0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5FCF">
        <w:rPr>
          <w:rFonts w:ascii="Times New Roman" w:hAnsi="Times New Roman" w:cs="Times New Roman"/>
          <w:b/>
          <w:bCs/>
          <w:sz w:val="28"/>
          <w:szCs w:val="28"/>
        </w:rPr>
        <w:t>«Формирование читательской грамотности в начальной школе»</w:t>
      </w:r>
    </w:p>
    <w:p w14:paraId="379F3B29" w14:textId="60E651E3" w:rsidR="00305FCF" w:rsidRPr="00305FCF" w:rsidRDefault="00305FCF" w:rsidP="001C3F0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9C54360" w14:textId="77777777" w:rsidR="00305FCF" w:rsidRDefault="00305FCF" w:rsidP="001C3F0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E938ED" w14:textId="7E50B88F" w:rsidR="00391695" w:rsidRDefault="001C3F0D" w:rsidP="001C3F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60428" w:rsidRPr="00460428">
        <w:rPr>
          <w:rFonts w:ascii="Times New Roman" w:hAnsi="Times New Roman" w:cs="Times New Roman"/>
          <w:sz w:val="28"/>
          <w:szCs w:val="28"/>
        </w:rPr>
        <w:t>Мы живем в эпоху стремительного развития информационных технологий: интернет, мобильные платформы и образовательные сервисы.</w:t>
      </w:r>
      <w:r w:rsidR="009F650A" w:rsidRPr="009F650A">
        <w:t xml:space="preserve"> </w:t>
      </w:r>
      <w:r w:rsidR="009F650A" w:rsidRPr="009F650A">
        <w:rPr>
          <w:rFonts w:ascii="Times New Roman" w:hAnsi="Times New Roman" w:cs="Times New Roman"/>
          <w:sz w:val="28"/>
          <w:szCs w:val="28"/>
        </w:rPr>
        <w:t>Мир становится все более «цифровым».</w:t>
      </w:r>
      <w:r w:rsidR="00460428">
        <w:t xml:space="preserve"> </w:t>
      </w:r>
      <w:r w:rsidR="00460428">
        <w:rPr>
          <w:rFonts w:ascii="Times New Roman" w:hAnsi="Times New Roman" w:cs="Times New Roman"/>
          <w:sz w:val="28"/>
          <w:szCs w:val="28"/>
        </w:rPr>
        <w:t xml:space="preserve">В современном </w:t>
      </w:r>
      <w:r w:rsidR="00460428" w:rsidRPr="00460428">
        <w:rPr>
          <w:rFonts w:ascii="Times New Roman" w:hAnsi="Times New Roman" w:cs="Times New Roman"/>
          <w:sz w:val="28"/>
          <w:szCs w:val="28"/>
        </w:rPr>
        <w:t xml:space="preserve">мире </w:t>
      </w:r>
      <w:r w:rsidR="00460428">
        <w:rPr>
          <w:rFonts w:ascii="Times New Roman" w:hAnsi="Times New Roman" w:cs="Times New Roman"/>
          <w:sz w:val="28"/>
          <w:szCs w:val="28"/>
        </w:rPr>
        <w:t>необходимо</w:t>
      </w:r>
      <w:r w:rsidR="00460428" w:rsidRPr="00460428">
        <w:rPr>
          <w:rFonts w:ascii="Times New Roman" w:hAnsi="Times New Roman" w:cs="Times New Roman"/>
          <w:sz w:val="28"/>
          <w:szCs w:val="28"/>
        </w:rPr>
        <w:t xml:space="preserve"> быстро реагировать на все изменения, происходящие в жизни, умение самостоятельно находить, анализировать, применять информацию</w:t>
      </w:r>
      <w:r w:rsidR="00460428">
        <w:rPr>
          <w:rFonts w:ascii="Times New Roman" w:hAnsi="Times New Roman" w:cs="Times New Roman"/>
          <w:sz w:val="28"/>
          <w:szCs w:val="28"/>
        </w:rPr>
        <w:t xml:space="preserve">. </w:t>
      </w:r>
      <w:r w:rsidR="00460428" w:rsidRPr="00460428">
        <w:rPr>
          <w:rFonts w:ascii="Times New Roman" w:hAnsi="Times New Roman" w:cs="Times New Roman"/>
          <w:sz w:val="28"/>
          <w:szCs w:val="28"/>
        </w:rPr>
        <w:t>Главным становится функциональная грамотность, так как это «способность человека решать стандартные жизненные задачи в различных сферах жизни и деятельности на основе прикладных знаний».</w:t>
      </w:r>
    </w:p>
    <w:p w14:paraId="7BB98660" w14:textId="5B73244F" w:rsidR="00460428" w:rsidRDefault="00460428" w:rsidP="001C3F0D">
      <w:pPr>
        <w:jc w:val="both"/>
        <w:rPr>
          <w:rFonts w:ascii="Times New Roman" w:hAnsi="Times New Roman" w:cs="Times New Roman"/>
          <w:sz w:val="28"/>
          <w:szCs w:val="28"/>
        </w:rPr>
      </w:pPr>
      <w:r w:rsidRPr="00460428">
        <w:rPr>
          <w:rFonts w:ascii="Times New Roman" w:hAnsi="Times New Roman" w:cs="Times New Roman"/>
          <w:sz w:val="28"/>
          <w:szCs w:val="28"/>
        </w:rPr>
        <w:t>В начальной школе закладывается основа функциональной грамотности обучающегося и формируется его мотивация на учебу. Функциональная грамотность является одной из ключевых составляющих личности, которая готова к самообразованию, саморазвитию, умеющая овладевать новыми знаниями и умениями, свободно, творчески мыслить</w:t>
      </w:r>
      <w:r w:rsidR="00A45CCD">
        <w:rPr>
          <w:rFonts w:ascii="Times New Roman" w:hAnsi="Times New Roman" w:cs="Times New Roman"/>
          <w:sz w:val="28"/>
          <w:szCs w:val="28"/>
        </w:rPr>
        <w:t>.</w:t>
      </w:r>
    </w:p>
    <w:p w14:paraId="6B44C55C" w14:textId="22583194" w:rsidR="00A45CCD" w:rsidRDefault="00A45CCD" w:rsidP="001C3F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Набор конкретных навыков составляющих читательскую грамотность необходим для современного человека при работе с различной текст</w:t>
      </w:r>
      <w:r w:rsidR="00971C4D">
        <w:rPr>
          <w:rFonts w:ascii="Times New Roman" w:hAnsi="Times New Roman" w:cs="Times New Roman"/>
          <w:sz w:val="28"/>
          <w:szCs w:val="28"/>
        </w:rPr>
        <w:t xml:space="preserve">овой </w:t>
      </w:r>
      <w:r>
        <w:rPr>
          <w:rFonts w:ascii="Times New Roman" w:hAnsi="Times New Roman" w:cs="Times New Roman"/>
          <w:sz w:val="28"/>
          <w:szCs w:val="28"/>
        </w:rPr>
        <w:t>информацией. Умения формирующиеся в пр</w:t>
      </w:r>
      <w:r w:rsidR="00C507C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цессе</w:t>
      </w:r>
      <w:r w:rsidR="00C507C3">
        <w:rPr>
          <w:rFonts w:ascii="Times New Roman" w:hAnsi="Times New Roman" w:cs="Times New Roman"/>
          <w:sz w:val="28"/>
          <w:szCs w:val="28"/>
        </w:rPr>
        <w:t xml:space="preserve"> развития читательской грамотности являются ведущими в обработке сложных или множественных текстов для конкретных урочных или внеурочных целей.</w:t>
      </w:r>
    </w:p>
    <w:p w14:paraId="58516B11" w14:textId="77777777" w:rsidR="00595523" w:rsidRDefault="007E753A" w:rsidP="005955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46F">
        <w:rPr>
          <w:rFonts w:ascii="Times New Roman" w:hAnsi="Times New Roman" w:cs="Times New Roman"/>
          <w:b/>
          <w:bCs/>
          <w:sz w:val="28"/>
          <w:szCs w:val="28"/>
        </w:rPr>
        <w:t>Читательская грамотность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446F">
        <w:rPr>
          <w:rFonts w:ascii="Times New Roman" w:hAnsi="Times New Roman" w:cs="Times New Roman"/>
          <w:sz w:val="28"/>
          <w:szCs w:val="28"/>
        </w:rPr>
        <w:t xml:space="preserve">– это базовый навык функциональной грамотности. </w:t>
      </w:r>
      <w:r w:rsidR="00F6589D">
        <w:rPr>
          <w:rFonts w:ascii="Times New Roman" w:hAnsi="Times New Roman" w:cs="Times New Roman"/>
          <w:sz w:val="28"/>
          <w:szCs w:val="28"/>
        </w:rPr>
        <w:t>Э</w:t>
      </w:r>
      <w:r w:rsidR="00CE446F">
        <w:rPr>
          <w:rFonts w:ascii="Times New Roman" w:hAnsi="Times New Roman" w:cs="Times New Roman"/>
          <w:sz w:val="28"/>
          <w:szCs w:val="28"/>
        </w:rPr>
        <w:t>то способность интерпретировать тексты, анализировать и находить их смысл и значение. Она включает в себя навыки анализа, понимание текста, умение формулировать и выражать свои мысли. А также применять полученные знания в социальной и личной жизни. (</w:t>
      </w:r>
      <w:r w:rsidR="00CE446F" w:rsidRPr="00CE446F">
        <w:rPr>
          <w:rFonts w:ascii="Times New Roman" w:hAnsi="Times New Roman" w:cs="Times New Roman"/>
          <w:b/>
          <w:bCs/>
          <w:sz w:val="28"/>
          <w:szCs w:val="28"/>
        </w:rPr>
        <w:t>СЛАЙД)</w:t>
      </w:r>
    </w:p>
    <w:p w14:paraId="6415A3D7" w14:textId="3FFFEDC5" w:rsidR="0037484F" w:rsidRDefault="00CE446F" w:rsidP="005955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Особая роль </w:t>
      </w:r>
      <w:r w:rsidR="004E2E1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обновленных ФГОС отводится достижению метапредметных результатов. Включающую такие умения</w:t>
      </w:r>
      <w:r w:rsidR="0037484F">
        <w:rPr>
          <w:rFonts w:ascii="Times New Roman" w:hAnsi="Times New Roman" w:cs="Times New Roman"/>
          <w:sz w:val="28"/>
          <w:szCs w:val="28"/>
        </w:rPr>
        <w:t>:</w:t>
      </w:r>
    </w:p>
    <w:p w14:paraId="564820B9" w14:textId="6D1580BF" w:rsidR="00CE446F" w:rsidRPr="0037484F" w:rsidRDefault="00CE446F" w:rsidP="0059552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84F">
        <w:rPr>
          <w:rFonts w:ascii="Times New Roman" w:hAnsi="Times New Roman" w:cs="Times New Roman"/>
          <w:sz w:val="28"/>
          <w:szCs w:val="28"/>
        </w:rPr>
        <w:t>овладения навыками работы с информацией</w:t>
      </w:r>
      <w:r w:rsidR="0037484F">
        <w:rPr>
          <w:rFonts w:ascii="Times New Roman" w:hAnsi="Times New Roman" w:cs="Times New Roman"/>
          <w:sz w:val="28"/>
          <w:szCs w:val="28"/>
        </w:rPr>
        <w:t>;</w:t>
      </w:r>
    </w:p>
    <w:p w14:paraId="340902BE" w14:textId="0A145D97" w:rsidR="0037484F" w:rsidRDefault="0037484F" w:rsidP="0059552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восприятие и создание информационных текстов различных форматов, в том числе цифровых, с учетом наз</w:t>
      </w:r>
      <w:r w:rsidR="004E2E13">
        <w:rPr>
          <w:rFonts w:ascii="Times New Roman" w:hAnsi="Times New Roman" w:cs="Times New Roman"/>
          <w:sz w:val="28"/>
          <w:szCs w:val="28"/>
        </w:rPr>
        <w:t>начения</w:t>
      </w:r>
      <w:r>
        <w:rPr>
          <w:rFonts w:ascii="Times New Roman" w:hAnsi="Times New Roman" w:cs="Times New Roman"/>
          <w:sz w:val="28"/>
          <w:szCs w:val="28"/>
        </w:rPr>
        <w:t xml:space="preserve"> информации и ее целевой аудитории.</w:t>
      </w:r>
    </w:p>
    <w:p w14:paraId="61851B57" w14:textId="77777777" w:rsidR="00595523" w:rsidRDefault="0037484F" w:rsidP="005955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 развитие читательской грамотности обеспечивает овладение универсальными учебными коммуникативными действиями.</w:t>
      </w:r>
    </w:p>
    <w:p w14:paraId="2B9F9CA4" w14:textId="5AFE1C00" w:rsidR="0037484F" w:rsidRDefault="0037484F" w:rsidP="005955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высокого уровня читательской грамотности возможно при освоении одновременно нескольких читательских умений: </w:t>
      </w:r>
      <w:r w:rsidR="0001148E" w:rsidRPr="0001148E">
        <w:rPr>
          <w:rFonts w:ascii="Times New Roman" w:hAnsi="Times New Roman" w:cs="Times New Roman"/>
          <w:b/>
          <w:bCs/>
          <w:sz w:val="28"/>
          <w:szCs w:val="28"/>
        </w:rPr>
        <w:t>СЛАЙД</w:t>
      </w:r>
    </w:p>
    <w:p w14:paraId="59228162" w14:textId="0CA1197B" w:rsidR="0037484F" w:rsidRDefault="0037484F" w:rsidP="005955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общее понимание текста и ориентация в тексте</w:t>
      </w:r>
      <w:r w:rsidR="009758F7">
        <w:rPr>
          <w:rFonts w:ascii="Times New Roman" w:hAnsi="Times New Roman" w:cs="Times New Roman"/>
          <w:sz w:val="28"/>
          <w:szCs w:val="28"/>
        </w:rPr>
        <w:t xml:space="preserve"> такие как:</w:t>
      </w:r>
    </w:p>
    <w:p w14:paraId="4AA60CEB" w14:textId="2A34F5F7" w:rsidR="002A7E55" w:rsidRPr="004E2E13" w:rsidRDefault="0037484F" w:rsidP="0059552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основной мысли текста;</w:t>
      </w:r>
      <w:r w:rsidR="004E2E13">
        <w:rPr>
          <w:rFonts w:ascii="Times New Roman" w:hAnsi="Times New Roman" w:cs="Times New Roman"/>
          <w:sz w:val="28"/>
          <w:szCs w:val="28"/>
        </w:rPr>
        <w:t xml:space="preserve"> </w:t>
      </w:r>
      <w:r w:rsidRPr="004E2E13">
        <w:rPr>
          <w:rFonts w:ascii="Times New Roman" w:hAnsi="Times New Roman" w:cs="Times New Roman"/>
          <w:sz w:val="28"/>
          <w:szCs w:val="28"/>
        </w:rPr>
        <w:t xml:space="preserve">поиск и </w:t>
      </w:r>
      <w:r w:rsidR="002A7E55" w:rsidRPr="004E2E13">
        <w:rPr>
          <w:rFonts w:ascii="Times New Roman" w:hAnsi="Times New Roman" w:cs="Times New Roman"/>
          <w:sz w:val="28"/>
          <w:szCs w:val="28"/>
        </w:rPr>
        <w:t>выявление в тексте информации, представленной в различном виде</w:t>
      </w:r>
      <w:r w:rsidR="004E2E13">
        <w:rPr>
          <w:rFonts w:ascii="Times New Roman" w:hAnsi="Times New Roman" w:cs="Times New Roman"/>
          <w:sz w:val="28"/>
          <w:szCs w:val="28"/>
        </w:rPr>
        <w:t xml:space="preserve">; </w:t>
      </w:r>
      <w:r w:rsidR="002A7E55" w:rsidRPr="004E2E13">
        <w:rPr>
          <w:rFonts w:ascii="Times New Roman" w:hAnsi="Times New Roman" w:cs="Times New Roman"/>
          <w:sz w:val="28"/>
          <w:szCs w:val="28"/>
        </w:rPr>
        <w:t>формулирование прямых выводов и заключений на основе фактов, имеющихся в тексте</w:t>
      </w:r>
      <w:r w:rsidR="00670328" w:rsidRPr="004E2E13">
        <w:rPr>
          <w:rFonts w:ascii="Times New Roman" w:hAnsi="Times New Roman" w:cs="Times New Roman"/>
          <w:sz w:val="28"/>
          <w:szCs w:val="28"/>
        </w:rPr>
        <w:t>;</w:t>
      </w:r>
    </w:p>
    <w:p w14:paraId="7C220608" w14:textId="17347C7D" w:rsidR="00670328" w:rsidRPr="004E2E13" w:rsidRDefault="00670328" w:rsidP="005955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глубокое и детальное понимание содержания и формы текста</w:t>
      </w:r>
      <w:r w:rsidR="009758F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анализ интерпретация, обобщение информации, представленной в тексте</w:t>
      </w:r>
      <w:r w:rsidR="004E2E13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2E13">
        <w:rPr>
          <w:rFonts w:ascii="Times New Roman" w:hAnsi="Times New Roman" w:cs="Times New Roman"/>
          <w:sz w:val="28"/>
          <w:szCs w:val="28"/>
        </w:rPr>
        <w:t>формулирование на основе информации текста сложных выводов и оценочных суждений;</w:t>
      </w:r>
    </w:p>
    <w:p w14:paraId="5AE4163A" w14:textId="7A9F1B44" w:rsidR="00670328" w:rsidRDefault="00670328" w:rsidP="0067032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использовании информации из текста для различных </w:t>
      </w:r>
      <w:r w:rsidR="004E2E13">
        <w:rPr>
          <w:rFonts w:ascii="Times New Roman" w:hAnsi="Times New Roman" w:cs="Times New Roman"/>
          <w:sz w:val="28"/>
          <w:szCs w:val="28"/>
        </w:rPr>
        <w:t>целей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F6589D">
        <w:rPr>
          <w:rFonts w:ascii="Times New Roman" w:hAnsi="Times New Roman" w:cs="Times New Roman"/>
          <w:sz w:val="28"/>
          <w:szCs w:val="28"/>
        </w:rPr>
        <w:t xml:space="preserve"> </w:t>
      </w:r>
      <w:r w:rsidR="004E2E13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F6589D">
        <w:rPr>
          <w:rFonts w:ascii="Times New Roman" w:hAnsi="Times New Roman" w:cs="Times New Roman"/>
          <w:sz w:val="28"/>
          <w:szCs w:val="28"/>
        </w:rPr>
        <w:t>умение использовать информацию для решения различного круга задач без привлечения или с привлечением дополнительных знаний.</w:t>
      </w:r>
    </w:p>
    <w:p w14:paraId="657648BF" w14:textId="5011E971" w:rsidR="00670328" w:rsidRPr="0001148E" w:rsidRDefault="00670328" w:rsidP="0067032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0328">
        <w:rPr>
          <w:rFonts w:ascii="Times New Roman" w:hAnsi="Times New Roman" w:cs="Times New Roman"/>
          <w:sz w:val="28"/>
          <w:szCs w:val="28"/>
        </w:rPr>
        <w:t xml:space="preserve">В методических материалах </w:t>
      </w:r>
      <w:r>
        <w:rPr>
          <w:rFonts w:ascii="Times New Roman" w:hAnsi="Times New Roman" w:cs="Times New Roman"/>
          <w:sz w:val="28"/>
          <w:szCs w:val="28"/>
        </w:rPr>
        <w:t xml:space="preserve">международной программы </w:t>
      </w:r>
      <w:r w:rsidR="004E2E1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PISA</w:t>
      </w:r>
      <w:r w:rsidR="004E2E13">
        <w:rPr>
          <w:rFonts w:ascii="Times New Roman" w:hAnsi="Times New Roman" w:cs="Times New Roman"/>
          <w:sz w:val="28"/>
          <w:szCs w:val="28"/>
        </w:rPr>
        <w:t>)</w:t>
      </w:r>
      <w:r w:rsidRPr="00670328">
        <w:rPr>
          <w:rFonts w:ascii="Times New Roman" w:hAnsi="Times New Roman" w:cs="Times New Roman"/>
          <w:sz w:val="28"/>
          <w:szCs w:val="28"/>
        </w:rPr>
        <w:t xml:space="preserve"> </w:t>
      </w:r>
      <w:r w:rsidR="00EE2228">
        <w:rPr>
          <w:rFonts w:ascii="Times New Roman" w:hAnsi="Times New Roman" w:cs="Times New Roman"/>
          <w:sz w:val="28"/>
          <w:szCs w:val="28"/>
        </w:rPr>
        <w:t>по оценке   образовательных достижений учащихся выделено три важных фактора влияющих на развитие читательской грамотности обучающихся.</w:t>
      </w:r>
      <w:r w:rsidR="002D707C">
        <w:rPr>
          <w:rFonts w:ascii="Times New Roman" w:hAnsi="Times New Roman" w:cs="Times New Roman"/>
          <w:sz w:val="28"/>
          <w:szCs w:val="28"/>
        </w:rPr>
        <w:t xml:space="preserve"> </w:t>
      </w:r>
      <w:r w:rsidR="009758F7" w:rsidRPr="0001148E">
        <w:rPr>
          <w:rFonts w:ascii="Times New Roman" w:hAnsi="Times New Roman" w:cs="Times New Roman"/>
          <w:b/>
          <w:bCs/>
          <w:sz w:val="28"/>
          <w:szCs w:val="28"/>
        </w:rPr>
        <w:t>(СЛАЙД)</w:t>
      </w:r>
    </w:p>
    <w:p w14:paraId="6FADAF56" w14:textId="222FDBAB" w:rsidR="00EE2228" w:rsidRDefault="00EE2228" w:rsidP="00EE222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 текста</w:t>
      </w:r>
    </w:p>
    <w:p w14:paraId="210AF22F" w14:textId="4D13A187" w:rsidR="00EE2228" w:rsidRDefault="00EE2228" w:rsidP="00EE222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 читающего.</w:t>
      </w:r>
    </w:p>
    <w:p w14:paraId="05289A21" w14:textId="07D62EAF" w:rsidR="00EE2228" w:rsidRDefault="00EE2228" w:rsidP="00EE222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 задания.</w:t>
      </w:r>
    </w:p>
    <w:p w14:paraId="3EC99FFA" w14:textId="56AAEBA7" w:rsidR="00EE2228" w:rsidRDefault="00EE2228" w:rsidP="00EE22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каждым из этих факторов целесообразно работать во время учебных занятий вне зависимости от учебных предметов. На уроках мы работаем с различной информацией, которая чаще всего представлена в виде текста. И для</w:t>
      </w:r>
      <w:r w:rsidR="004E2E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того</w:t>
      </w:r>
      <w:r w:rsidR="004E2E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чтобы сформировать читательскую грамотность, необходимо построить занятие таким образом, чтобы работа с текстом представляла </w:t>
      </w:r>
      <w:r w:rsidR="004E2E13">
        <w:rPr>
          <w:rFonts w:ascii="Times New Roman" w:hAnsi="Times New Roman" w:cs="Times New Roman"/>
          <w:sz w:val="28"/>
          <w:szCs w:val="28"/>
        </w:rPr>
        <w:t xml:space="preserve">собой </w:t>
      </w:r>
      <w:r>
        <w:rPr>
          <w:rFonts w:ascii="Times New Roman" w:hAnsi="Times New Roman" w:cs="Times New Roman"/>
          <w:sz w:val="28"/>
          <w:szCs w:val="28"/>
        </w:rPr>
        <w:t xml:space="preserve">не только группу вопросов, но и задания разного уровня сложности. Применялся дифференциальный подход по подбору </w:t>
      </w:r>
      <w:r w:rsidR="00D42E23">
        <w:rPr>
          <w:rFonts w:ascii="Times New Roman" w:hAnsi="Times New Roman" w:cs="Times New Roman"/>
          <w:sz w:val="28"/>
          <w:szCs w:val="28"/>
        </w:rPr>
        <w:t>материала в зависимости от типа текста.</w:t>
      </w:r>
    </w:p>
    <w:p w14:paraId="286A8F8F" w14:textId="3E2B63B8" w:rsidR="004E2E13" w:rsidRPr="0001148E" w:rsidRDefault="00D42E23" w:rsidP="00EE222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Тексты делятся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71C4D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58F7" w:rsidRPr="0001148E">
        <w:rPr>
          <w:rFonts w:ascii="Times New Roman" w:hAnsi="Times New Roman" w:cs="Times New Roman"/>
          <w:b/>
          <w:bCs/>
          <w:sz w:val="28"/>
          <w:szCs w:val="28"/>
        </w:rPr>
        <w:t>(СЛАЙД)</w:t>
      </w:r>
    </w:p>
    <w:p w14:paraId="71268D08" w14:textId="77777777" w:rsidR="004E2E13" w:rsidRDefault="004E2E13" w:rsidP="004E2E1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Сплошные (статьи, рассказы, эссе, романы);</w:t>
      </w:r>
    </w:p>
    <w:p w14:paraId="6EFD5866" w14:textId="77777777" w:rsidR="004E2E13" w:rsidRDefault="004E2E13" w:rsidP="004E2E1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сплошные (таблицы, схемы, диаграммы, графики);</w:t>
      </w:r>
    </w:p>
    <w:p w14:paraId="083541DC" w14:textId="77777777" w:rsidR="004E2E13" w:rsidRPr="0001148E" w:rsidRDefault="004E2E13" w:rsidP="004E2E1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148E">
        <w:rPr>
          <w:rFonts w:ascii="Times New Roman" w:hAnsi="Times New Roman" w:cs="Times New Roman"/>
          <w:i/>
          <w:iCs/>
          <w:sz w:val="28"/>
          <w:szCs w:val="28"/>
        </w:rPr>
        <w:t>Составные (обложки журналов, иллюстрации)</w:t>
      </w:r>
    </w:p>
    <w:p w14:paraId="2401B918" w14:textId="5006B7EC" w:rsidR="004E2E13" w:rsidRPr="0001148E" w:rsidRDefault="004E2E13" w:rsidP="00EE222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148E">
        <w:rPr>
          <w:rFonts w:ascii="Times New Roman" w:hAnsi="Times New Roman" w:cs="Times New Roman"/>
          <w:i/>
          <w:iCs/>
          <w:sz w:val="28"/>
          <w:szCs w:val="28"/>
        </w:rPr>
        <w:t>Смешанные (журнальные статьи, веб-страницы).</w:t>
      </w:r>
    </w:p>
    <w:p w14:paraId="218A8AAB" w14:textId="294AC1D9" w:rsidR="00D42E23" w:rsidRDefault="00D42E23" w:rsidP="00EE22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статье «Основные подходы к оценке читательской грамотности учащихся основной школы» </w:t>
      </w:r>
      <w:r w:rsidR="00F6589D">
        <w:rPr>
          <w:rFonts w:ascii="Times New Roman" w:hAnsi="Times New Roman" w:cs="Times New Roman"/>
          <w:sz w:val="28"/>
          <w:szCs w:val="28"/>
        </w:rPr>
        <w:t>в</w:t>
      </w:r>
      <w:r w:rsidR="004E2E13">
        <w:rPr>
          <w:rFonts w:ascii="Times New Roman" w:hAnsi="Times New Roman" w:cs="Times New Roman"/>
          <w:sz w:val="28"/>
          <w:szCs w:val="28"/>
        </w:rPr>
        <w:t>ыделяют также составные и смешанные тексты, т.е. содержащие в себе одновременно сплошное и не сплошное. Особое внимание сегодня уделяется развитию умения работать с не сплошными цифровыми текстами.</w:t>
      </w:r>
    </w:p>
    <w:p w14:paraId="33FB7886" w14:textId="2646C75B" w:rsidR="003A1FEF" w:rsidRDefault="003A1FEF" w:rsidP="00EE222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1FEF">
        <w:rPr>
          <w:rFonts w:ascii="Times New Roman" w:hAnsi="Times New Roman" w:cs="Times New Roman"/>
          <w:b/>
          <w:bCs/>
          <w:sz w:val="28"/>
          <w:szCs w:val="28"/>
        </w:rPr>
        <w:t>Таксономия Блума-Андерсона</w:t>
      </w:r>
      <w:r w:rsidR="000114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AA20691" w14:textId="4F7B5D57" w:rsidR="00162E3A" w:rsidRPr="00162E3A" w:rsidRDefault="00162E3A" w:rsidP="00EE222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2E3A">
        <w:rPr>
          <w:rFonts w:ascii="Times New Roman" w:hAnsi="Times New Roman" w:cs="Times New Roman"/>
          <w:sz w:val="28"/>
          <w:szCs w:val="28"/>
        </w:rPr>
        <w:t>Для того чтобы составить задания, которые действительно будут формировать читательские умения, необходимо учитывать уровень читательской грамотности и цель заданий. В этом может помочь таксономия Блума-Андерсона, в которой сформулированы учебные цели на разных уровнях «от простого к сложному».</w:t>
      </w:r>
    </w:p>
    <w:p w14:paraId="607047F7" w14:textId="6B9ABA12" w:rsidR="009758F7" w:rsidRDefault="0001148E" w:rsidP="00EE22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Рассмотрим</w:t>
      </w:r>
      <w:r w:rsidR="009758F7">
        <w:rPr>
          <w:rFonts w:ascii="Times New Roman" w:hAnsi="Times New Roman" w:cs="Times New Roman"/>
          <w:sz w:val="28"/>
          <w:szCs w:val="28"/>
        </w:rPr>
        <w:t xml:space="preserve"> таксономию </w:t>
      </w:r>
      <w:bookmarkStart w:id="0" w:name="_Hlk160382659"/>
      <w:r w:rsidR="009758F7">
        <w:rPr>
          <w:rFonts w:ascii="Times New Roman" w:hAnsi="Times New Roman" w:cs="Times New Roman"/>
          <w:sz w:val="28"/>
          <w:szCs w:val="28"/>
        </w:rPr>
        <w:t xml:space="preserve">Блума-Андерсона </w:t>
      </w:r>
      <w:bookmarkEnd w:id="0"/>
      <w:r w:rsidR="009758F7">
        <w:rPr>
          <w:rFonts w:ascii="Times New Roman" w:hAnsi="Times New Roman" w:cs="Times New Roman"/>
          <w:sz w:val="28"/>
          <w:szCs w:val="28"/>
        </w:rPr>
        <w:t xml:space="preserve">и уровень читательской грамотности </w:t>
      </w:r>
      <w:r w:rsidR="009758F7" w:rsidRPr="0001148E">
        <w:rPr>
          <w:rFonts w:ascii="Times New Roman" w:hAnsi="Times New Roman" w:cs="Times New Roman"/>
          <w:b/>
          <w:bCs/>
          <w:sz w:val="28"/>
          <w:szCs w:val="28"/>
        </w:rPr>
        <w:t>(СЛАЙД)</w:t>
      </w:r>
    </w:p>
    <w:p w14:paraId="6D8BD1D4" w14:textId="77777777" w:rsidR="00EC6A8B" w:rsidRDefault="009758F7" w:rsidP="00EE22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начального уровня предполагают знание текста с воспроизведением его фрагментов</w:t>
      </w:r>
      <w:r w:rsidR="00EC6A8B">
        <w:rPr>
          <w:rFonts w:ascii="Times New Roman" w:hAnsi="Times New Roman" w:cs="Times New Roman"/>
          <w:sz w:val="28"/>
          <w:szCs w:val="28"/>
        </w:rPr>
        <w:t xml:space="preserve">. Задания высокого уровня должны быть направлены на формирование личной позиции обучающегося. </w:t>
      </w:r>
    </w:p>
    <w:p w14:paraId="1E6F6874" w14:textId="0D2207A4" w:rsidR="009758F7" w:rsidRDefault="00EC6A8B" w:rsidP="00EE2228">
      <w:pPr>
        <w:jc w:val="both"/>
        <w:rPr>
          <w:rFonts w:ascii="Times New Roman" w:hAnsi="Times New Roman" w:cs="Times New Roman"/>
          <w:sz w:val="28"/>
          <w:szCs w:val="28"/>
        </w:rPr>
      </w:pPr>
      <w:r w:rsidRPr="003A1FEF">
        <w:rPr>
          <w:rFonts w:ascii="Times New Roman" w:hAnsi="Times New Roman" w:cs="Times New Roman"/>
          <w:b/>
          <w:bCs/>
          <w:sz w:val="28"/>
          <w:szCs w:val="28"/>
        </w:rPr>
        <w:t>Таксономие</w:t>
      </w:r>
      <w:r>
        <w:rPr>
          <w:rFonts w:ascii="Times New Roman" w:hAnsi="Times New Roman" w:cs="Times New Roman"/>
          <w:sz w:val="28"/>
          <w:szCs w:val="28"/>
        </w:rPr>
        <w:t>й удобно пользоваться при составлении собственных заданий, чтобы сразу оценить уровень формирования читательской грамотности, который мы хотим получить в результате.</w:t>
      </w:r>
    </w:p>
    <w:p w14:paraId="2A4D0185" w14:textId="169D218D" w:rsidR="00EC6A8B" w:rsidRDefault="00EC6A8B" w:rsidP="00EE22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Таксономия Блума-Андерсона может помочь и в постановке цели, предлагаемого задания и в составлении вопросов для обучающихся. </w:t>
      </w:r>
      <w:r w:rsidRPr="0001148E">
        <w:rPr>
          <w:rFonts w:ascii="Times New Roman" w:hAnsi="Times New Roman" w:cs="Times New Roman"/>
          <w:i/>
          <w:iCs/>
          <w:sz w:val="28"/>
          <w:szCs w:val="28"/>
        </w:rPr>
        <w:t>Для оценки содержания задания необходимы дополнительные инструмен</w:t>
      </w:r>
      <w:r>
        <w:rPr>
          <w:rFonts w:ascii="Times New Roman" w:hAnsi="Times New Roman" w:cs="Times New Roman"/>
          <w:sz w:val="28"/>
          <w:szCs w:val="28"/>
        </w:rPr>
        <w:t>ты. Например</w:t>
      </w:r>
      <w:r w:rsidR="004A308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48E">
        <w:rPr>
          <w:rFonts w:ascii="Times New Roman" w:hAnsi="Times New Roman" w:cs="Times New Roman"/>
          <w:i/>
          <w:iCs/>
          <w:sz w:val="28"/>
          <w:szCs w:val="28"/>
        </w:rPr>
        <w:t>д</w:t>
      </w:r>
      <w:r w:rsidR="004A3081" w:rsidRPr="0001148E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Pr="0001148E">
        <w:rPr>
          <w:rFonts w:ascii="Times New Roman" w:hAnsi="Times New Roman" w:cs="Times New Roman"/>
          <w:i/>
          <w:iCs/>
          <w:sz w:val="28"/>
          <w:szCs w:val="28"/>
        </w:rPr>
        <w:t>скриптор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3D1BF9A" w14:textId="77777777" w:rsidR="00162E3A" w:rsidRPr="00162E3A" w:rsidRDefault="00162E3A" w:rsidP="00162E3A">
      <w:pPr>
        <w:rPr>
          <w:rFonts w:ascii="Times New Roman" w:hAnsi="Times New Roman" w:cs="Times New Roman"/>
          <w:sz w:val="28"/>
          <w:szCs w:val="28"/>
        </w:rPr>
      </w:pPr>
      <w:r w:rsidRPr="00162E3A">
        <w:rPr>
          <w:rFonts w:ascii="Times New Roman" w:hAnsi="Times New Roman" w:cs="Times New Roman"/>
          <w:sz w:val="28"/>
          <w:szCs w:val="28"/>
        </w:rPr>
        <w:t>Важно помнить о том, что уровень заданий не всегда зависит от сложности темы или текста, с которым обучающиеся работают на уроке. Разнообразие вариантов, четкое целеполагание на всех этапах выполнения, понимание конечного продукта для каждого из заданий, опора на формируемые умения позволят максимально эффективно освоить материал и постоянно развивать читательскую грамотность.</w:t>
      </w:r>
    </w:p>
    <w:p w14:paraId="602265AB" w14:textId="66291E1E" w:rsidR="00A97D2C" w:rsidRPr="00A97D2C" w:rsidRDefault="00A97D2C" w:rsidP="00EE222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7D2C">
        <w:rPr>
          <w:rFonts w:ascii="Times New Roman" w:hAnsi="Times New Roman" w:cs="Times New Roman"/>
          <w:b/>
          <w:bCs/>
          <w:sz w:val="28"/>
          <w:szCs w:val="28"/>
        </w:rPr>
        <w:t>Анализ ин</w:t>
      </w:r>
      <w:r w:rsidR="008D7D2E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2D707C">
        <w:rPr>
          <w:rFonts w:ascii="Times New Roman" w:hAnsi="Times New Roman" w:cs="Times New Roman"/>
          <w:b/>
          <w:bCs/>
          <w:sz w:val="28"/>
          <w:szCs w:val="28"/>
        </w:rPr>
        <w:t>трументов</w:t>
      </w:r>
      <w:r w:rsidR="008D7D2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A97D2C">
        <w:rPr>
          <w:rFonts w:ascii="Times New Roman" w:hAnsi="Times New Roman" w:cs="Times New Roman"/>
          <w:b/>
          <w:bCs/>
          <w:sz w:val="28"/>
          <w:szCs w:val="28"/>
        </w:rPr>
        <w:t xml:space="preserve"> приемов формирования ЧГ</w:t>
      </w:r>
    </w:p>
    <w:p w14:paraId="042DBBD0" w14:textId="5F4FCA78" w:rsidR="00AC6E5C" w:rsidRPr="0001148E" w:rsidRDefault="00A97D2C" w:rsidP="00EE222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Читательские умения можно разделить на 3 основные группы</w:t>
      </w:r>
      <w:r w:rsidRPr="0001148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01148E" w:rsidRPr="0001148E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14:paraId="154DD20F" w14:textId="0C55B5DB" w:rsidR="00A97D2C" w:rsidRDefault="00A97D2C" w:rsidP="00A97D2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7D2C">
        <w:rPr>
          <w:rFonts w:ascii="Times New Roman" w:hAnsi="Times New Roman" w:cs="Times New Roman"/>
          <w:b/>
          <w:bCs/>
          <w:sz w:val="28"/>
          <w:szCs w:val="28"/>
        </w:rPr>
        <w:t>Группа</w:t>
      </w:r>
      <w:r w:rsidRPr="00A97D2C">
        <w:rPr>
          <w:rFonts w:ascii="Times New Roman" w:hAnsi="Times New Roman" w:cs="Times New Roman"/>
          <w:sz w:val="28"/>
          <w:szCs w:val="28"/>
        </w:rPr>
        <w:t xml:space="preserve"> Умений направлена на общее понимание текстов и ориентация в них.</w:t>
      </w:r>
      <w:r w:rsidR="0001148E">
        <w:rPr>
          <w:rFonts w:ascii="Times New Roman" w:hAnsi="Times New Roman" w:cs="Times New Roman"/>
          <w:sz w:val="28"/>
          <w:szCs w:val="28"/>
        </w:rPr>
        <w:t xml:space="preserve"> </w:t>
      </w:r>
      <w:r w:rsidR="0001148E" w:rsidRPr="0001148E">
        <w:rPr>
          <w:rFonts w:ascii="Times New Roman" w:hAnsi="Times New Roman" w:cs="Times New Roman"/>
          <w:b/>
          <w:bCs/>
          <w:sz w:val="28"/>
          <w:szCs w:val="28"/>
        </w:rPr>
        <w:t>Приёмы:</w:t>
      </w:r>
    </w:p>
    <w:p w14:paraId="22127786" w14:textId="4C3D810C" w:rsidR="00A97D2C" w:rsidRDefault="00A97D2C" w:rsidP="00A97D2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«Антиципация»</w:t>
      </w:r>
    </w:p>
    <w:p w14:paraId="6E8C7BA1" w14:textId="6CB4ADA4" w:rsidR="00A97D2C" w:rsidRDefault="00A97D2C" w:rsidP="00A97D2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«Верные и неверные утверждения»</w:t>
      </w:r>
    </w:p>
    <w:p w14:paraId="6A766669" w14:textId="69EF89BF" w:rsidR="00A97D2C" w:rsidRDefault="00A97D2C" w:rsidP="00A97D2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«ключевые слова»</w:t>
      </w:r>
    </w:p>
    <w:p w14:paraId="258442A6" w14:textId="22937E0A" w:rsidR="00A97D2C" w:rsidRDefault="00A97D2C" w:rsidP="00A97D2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«чтение с пометками»</w:t>
      </w:r>
    </w:p>
    <w:p w14:paraId="0F571177" w14:textId="13173689" w:rsidR="00A97D2C" w:rsidRDefault="00A97D2C" w:rsidP="00A97D2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«карта текста».</w:t>
      </w:r>
    </w:p>
    <w:p w14:paraId="7C93F08B" w14:textId="651FF06F" w:rsidR="0001148E" w:rsidRPr="0001148E" w:rsidRDefault="0001148E" w:rsidP="0001148E">
      <w:pPr>
        <w:pStyle w:val="a3"/>
        <w:ind w:left="129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148E">
        <w:rPr>
          <w:rFonts w:ascii="Times New Roman" w:hAnsi="Times New Roman" w:cs="Times New Roman"/>
          <w:b/>
          <w:bCs/>
          <w:sz w:val="28"/>
          <w:szCs w:val="28"/>
        </w:rPr>
        <w:t>СЛАЙД</w:t>
      </w:r>
    </w:p>
    <w:p w14:paraId="73917362" w14:textId="1557B6F5" w:rsidR="00A97D2C" w:rsidRDefault="00A97D2C" w:rsidP="00A97D2C">
      <w:pPr>
        <w:jc w:val="both"/>
        <w:rPr>
          <w:rFonts w:ascii="Times New Roman" w:hAnsi="Times New Roman" w:cs="Times New Roman"/>
          <w:sz w:val="28"/>
          <w:szCs w:val="28"/>
        </w:rPr>
      </w:pPr>
      <w:r w:rsidRPr="002D707C">
        <w:rPr>
          <w:rFonts w:ascii="Times New Roman" w:hAnsi="Times New Roman" w:cs="Times New Roman"/>
          <w:b/>
          <w:bCs/>
          <w:sz w:val="28"/>
          <w:szCs w:val="28"/>
        </w:rPr>
        <w:t>«Карта текста</w:t>
      </w:r>
      <w:r>
        <w:rPr>
          <w:rFonts w:ascii="Times New Roman" w:hAnsi="Times New Roman" w:cs="Times New Roman"/>
          <w:sz w:val="28"/>
          <w:szCs w:val="28"/>
        </w:rPr>
        <w:t>». После первого прочтения текста, обучающимся предлагается составить «карту текста». Ученик, опираясь на общее понимание текста</w:t>
      </w:r>
      <w:r w:rsidR="007C790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визуализирует самый важный фрагмент текста. Это </w:t>
      </w:r>
      <w:r w:rsidR="007C790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столица</w:t>
      </w:r>
      <w:r w:rsidR="007C790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карты. Дополнительную информацию необходимую для понимания текста</w:t>
      </w:r>
      <w:r w:rsidR="007C7908">
        <w:rPr>
          <w:rFonts w:ascii="Times New Roman" w:hAnsi="Times New Roman" w:cs="Times New Roman"/>
          <w:sz w:val="28"/>
          <w:szCs w:val="28"/>
        </w:rPr>
        <w:t>, визуализирует в виде «населенных пунктов». А части текста, которые остались непонятными, на карте отражаются в виде неисследованных территорий. И конечно надо не забыть о связях между частями этой карты. Это будут маршруты. Такой прием способствует лучшему запоминанию информации и его можно использовать на любом уроке во время работы со сплошными текстами.</w:t>
      </w:r>
    </w:p>
    <w:p w14:paraId="6112864E" w14:textId="22C5EE76" w:rsidR="0001148E" w:rsidRPr="0001148E" w:rsidRDefault="0001148E" w:rsidP="00A97D2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148E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СЛАЙД</w:t>
      </w:r>
    </w:p>
    <w:p w14:paraId="75BF8868" w14:textId="52754DB9" w:rsidR="007C7908" w:rsidRDefault="007C7908" w:rsidP="007C790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5366">
        <w:rPr>
          <w:rFonts w:ascii="Times New Roman" w:hAnsi="Times New Roman" w:cs="Times New Roman"/>
          <w:b/>
          <w:bCs/>
          <w:sz w:val="28"/>
          <w:szCs w:val="28"/>
        </w:rPr>
        <w:t>группа</w:t>
      </w:r>
      <w:r w:rsidRPr="007C7908">
        <w:rPr>
          <w:rFonts w:ascii="Times New Roman" w:hAnsi="Times New Roman" w:cs="Times New Roman"/>
          <w:sz w:val="28"/>
          <w:szCs w:val="28"/>
        </w:rPr>
        <w:t xml:space="preserve"> умений направлена глубокое и детальное понимание содержания и формы текста</w:t>
      </w:r>
      <w:r w:rsidRPr="0001148E">
        <w:rPr>
          <w:rFonts w:ascii="Times New Roman" w:hAnsi="Times New Roman" w:cs="Times New Roman"/>
          <w:b/>
          <w:bCs/>
          <w:sz w:val="28"/>
          <w:szCs w:val="28"/>
        </w:rPr>
        <w:t>. Приемы:</w:t>
      </w:r>
    </w:p>
    <w:p w14:paraId="77670497" w14:textId="29E91E11" w:rsidR="007C7908" w:rsidRDefault="007C7908" w:rsidP="007C790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«чтение с остановками»</w:t>
      </w:r>
    </w:p>
    <w:p w14:paraId="6F334605" w14:textId="2C0D0D43" w:rsidR="007C7908" w:rsidRDefault="007C7908" w:rsidP="007C7908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«паспорт персонажа»</w:t>
      </w:r>
    </w:p>
    <w:p w14:paraId="0BC29BFC" w14:textId="2801E00C" w:rsidR="007C7908" w:rsidRDefault="007C7908" w:rsidP="007C7908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60386575"/>
      <w:r>
        <w:rPr>
          <w:rFonts w:ascii="Times New Roman" w:hAnsi="Times New Roman" w:cs="Times New Roman"/>
          <w:sz w:val="28"/>
          <w:szCs w:val="28"/>
        </w:rPr>
        <w:t>«ментальная карта»</w:t>
      </w:r>
    </w:p>
    <w:bookmarkEnd w:id="1"/>
    <w:p w14:paraId="6AFCE35B" w14:textId="1E59F1AC" w:rsidR="007C7908" w:rsidRDefault="007C7908" w:rsidP="007C7908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«моделирование»</w:t>
      </w:r>
    </w:p>
    <w:p w14:paraId="7B990DED" w14:textId="2CCAAD40" w:rsidR="0001148E" w:rsidRPr="0001148E" w:rsidRDefault="0001148E" w:rsidP="0001148E">
      <w:pPr>
        <w:pStyle w:val="a3"/>
        <w:spacing w:line="276" w:lineRule="auto"/>
        <w:ind w:left="10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148E">
        <w:rPr>
          <w:rFonts w:ascii="Times New Roman" w:hAnsi="Times New Roman" w:cs="Times New Roman"/>
          <w:b/>
          <w:bCs/>
          <w:sz w:val="28"/>
          <w:szCs w:val="28"/>
        </w:rPr>
        <w:t>СЛАЙД</w:t>
      </w:r>
    </w:p>
    <w:p w14:paraId="20493987" w14:textId="53C34ADC" w:rsidR="00AC6E5C" w:rsidRDefault="007C7908" w:rsidP="00EE2228">
      <w:pPr>
        <w:jc w:val="both"/>
        <w:rPr>
          <w:rFonts w:ascii="Times New Roman" w:hAnsi="Times New Roman" w:cs="Times New Roman"/>
          <w:sz w:val="28"/>
          <w:szCs w:val="28"/>
        </w:rPr>
      </w:pPr>
      <w:r w:rsidRPr="007861A8">
        <w:rPr>
          <w:rFonts w:ascii="Times New Roman" w:hAnsi="Times New Roman" w:cs="Times New Roman"/>
          <w:b/>
          <w:bCs/>
          <w:sz w:val="28"/>
          <w:szCs w:val="28"/>
        </w:rPr>
        <w:t>Прием «ментальная карта»</w:t>
      </w:r>
      <w:r>
        <w:rPr>
          <w:rFonts w:ascii="Times New Roman" w:hAnsi="Times New Roman" w:cs="Times New Roman"/>
          <w:sz w:val="28"/>
          <w:szCs w:val="28"/>
        </w:rPr>
        <w:t xml:space="preserve"> позволяет работать как со сплошными</w:t>
      </w:r>
      <w:r w:rsidR="00C146E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так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несплошными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текстами. </w:t>
      </w:r>
      <w:r w:rsidR="00C146EC">
        <w:rPr>
          <w:rFonts w:ascii="Times New Roman" w:hAnsi="Times New Roman" w:cs="Times New Roman"/>
          <w:sz w:val="28"/>
          <w:szCs w:val="28"/>
        </w:rPr>
        <w:t xml:space="preserve">И позволяет переводить сплошные тексты в </w:t>
      </w:r>
      <w:proofErr w:type="spellStart"/>
      <w:r w:rsidR="00C146EC">
        <w:rPr>
          <w:rFonts w:ascii="Times New Roman" w:hAnsi="Times New Roman" w:cs="Times New Roman"/>
          <w:sz w:val="28"/>
          <w:szCs w:val="28"/>
        </w:rPr>
        <w:t>несплошные</w:t>
      </w:r>
      <w:proofErr w:type="spellEnd"/>
      <w:r w:rsidR="00C146EC">
        <w:rPr>
          <w:rFonts w:ascii="Times New Roman" w:hAnsi="Times New Roman" w:cs="Times New Roman"/>
          <w:sz w:val="28"/>
          <w:szCs w:val="28"/>
        </w:rPr>
        <w:t xml:space="preserve">. Эта методика помогает систематизировать информацию, </w:t>
      </w:r>
      <w:r w:rsidR="00835366">
        <w:rPr>
          <w:rFonts w:ascii="Times New Roman" w:hAnsi="Times New Roman" w:cs="Times New Roman"/>
          <w:sz w:val="28"/>
          <w:szCs w:val="28"/>
        </w:rPr>
        <w:t>и</w:t>
      </w:r>
      <w:r w:rsidR="007861A8">
        <w:rPr>
          <w:rFonts w:ascii="Times New Roman" w:hAnsi="Times New Roman" w:cs="Times New Roman"/>
          <w:sz w:val="28"/>
          <w:szCs w:val="28"/>
        </w:rPr>
        <w:t xml:space="preserve">нформацию из текста </w:t>
      </w:r>
      <w:r w:rsidR="00C146EC">
        <w:rPr>
          <w:rFonts w:ascii="Times New Roman" w:hAnsi="Times New Roman" w:cs="Times New Roman"/>
          <w:sz w:val="28"/>
          <w:szCs w:val="28"/>
        </w:rPr>
        <w:t>осваивать существующие и строить новые связи в тексте.</w:t>
      </w:r>
    </w:p>
    <w:p w14:paraId="1675F616" w14:textId="16CFB4BA" w:rsidR="00C66EF0" w:rsidRDefault="00C66EF0" w:rsidP="00EE22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«Ментальная карта» может быть как простой – на ней будут отражены смысловые связи между частями текста. Так и сложн</w:t>
      </w:r>
      <w:r w:rsidR="00964F96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, на которой строятс</w:t>
      </w:r>
      <w:r w:rsidR="007861A8">
        <w:rPr>
          <w:rFonts w:ascii="Times New Roman" w:hAnsi="Times New Roman" w:cs="Times New Roman"/>
          <w:sz w:val="28"/>
          <w:szCs w:val="28"/>
        </w:rPr>
        <w:t xml:space="preserve">я цепочки, проблемные вопросы, ссылки на дополнительную информацию. </w:t>
      </w:r>
    </w:p>
    <w:p w14:paraId="3B1349C5" w14:textId="76653C00" w:rsidR="007861A8" w:rsidRDefault="007861A8" w:rsidP="007861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Полезна работа с «ментальными картами», которые составили одноклассники. Такую карту можно дополнить своими мыслями.</w:t>
      </w:r>
    </w:p>
    <w:p w14:paraId="24BBBE58" w14:textId="03E191BC" w:rsidR="0001148E" w:rsidRPr="006B63F2" w:rsidRDefault="0001148E" w:rsidP="007861A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63F2">
        <w:rPr>
          <w:rFonts w:ascii="Times New Roman" w:hAnsi="Times New Roman" w:cs="Times New Roman"/>
          <w:b/>
          <w:bCs/>
          <w:sz w:val="28"/>
          <w:szCs w:val="28"/>
        </w:rPr>
        <w:t>СЛАЙД</w:t>
      </w:r>
    </w:p>
    <w:p w14:paraId="7EEE7935" w14:textId="680CD1E9" w:rsidR="007861A8" w:rsidRPr="007861A8" w:rsidRDefault="007861A8" w:rsidP="007861A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61A8">
        <w:rPr>
          <w:rFonts w:ascii="Times New Roman" w:hAnsi="Times New Roman" w:cs="Times New Roman"/>
          <w:b/>
          <w:bCs/>
          <w:sz w:val="28"/>
          <w:szCs w:val="28"/>
        </w:rPr>
        <w:t>группа</w:t>
      </w:r>
      <w:r w:rsidRPr="007861A8">
        <w:rPr>
          <w:rFonts w:ascii="Times New Roman" w:hAnsi="Times New Roman" w:cs="Times New Roman"/>
          <w:sz w:val="28"/>
          <w:szCs w:val="28"/>
        </w:rPr>
        <w:t xml:space="preserve"> умений использовать информацию из текста для различных целей.</w:t>
      </w:r>
      <w:r w:rsidR="0001148E">
        <w:rPr>
          <w:rFonts w:ascii="Times New Roman" w:hAnsi="Times New Roman" w:cs="Times New Roman"/>
          <w:sz w:val="28"/>
          <w:szCs w:val="28"/>
        </w:rPr>
        <w:t xml:space="preserve"> </w:t>
      </w:r>
      <w:r w:rsidR="0001148E" w:rsidRPr="0001148E">
        <w:rPr>
          <w:rFonts w:ascii="Times New Roman" w:hAnsi="Times New Roman" w:cs="Times New Roman"/>
          <w:b/>
          <w:bCs/>
          <w:sz w:val="28"/>
          <w:szCs w:val="28"/>
        </w:rPr>
        <w:t>Приёмы</w:t>
      </w:r>
      <w:r w:rsidR="0001148E">
        <w:rPr>
          <w:rFonts w:ascii="Times New Roman" w:hAnsi="Times New Roman" w:cs="Times New Roman"/>
          <w:sz w:val="28"/>
          <w:szCs w:val="28"/>
        </w:rPr>
        <w:t>:</w:t>
      </w:r>
    </w:p>
    <w:p w14:paraId="05AC9268" w14:textId="73FF00D8" w:rsidR="007861A8" w:rsidRDefault="007861A8" w:rsidP="007861A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«мозговой штурм»</w:t>
      </w:r>
    </w:p>
    <w:p w14:paraId="18D05F20" w14:textId="20CCE0DE" w:rsidR="007861A8" w:rsidRDefault="007861A8" w:rsidP="007861A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Приемы из технологии РАФТ</w:t>
      </w:r>
    </w:p>
    <w:p w14:paraId="6EDB6C6D" w14:textId="3175C731" w:rsidR="007861A8" w:rsidRDefault="007861A8" w:rsidP="007861A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«реклама»</w:t>
      </w:r>
    </w:p>
    <w:p w14:paraId="0E67669D" w14:textId="1174476A" w:rsidR="007861A8" w:rsidRDefault="007861A8" w:rsidP="007861A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Видеоэссе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«минута из жизни»</w:t>
      </w:r>
    </w:p>
    <w:p w14:paraId="6A02FF72" w14:textId="7E8239ED" w:rsidR="007861A8" w:rsidRDefault="007861A8" w:rsidP="007861A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61A8">
        <w:rPr>
          <w:rFonts w:ascii="Times New Roman" w:hAnsi="Times New Roman" w:cs="Times New Roman"/>
          <w:b/>
          <w:bCs/>
          <w:sz w:val="28"/>
          <w:szCs w:val="28"/>
        </w:rPr>
        <w:t>Видеоэссе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представляет собой создание минутного ролика, отснятого с помощью мобильного телефона. После знакомства с небольшим теоретическим материалом, ребята объединяются в группы или работают индивидуально. При этом они разрабатывают</w:t>
      </w:r>
      <w:r w:rsidR="00DB6961">
        <w:rPr>
          <w:rFonts w:ascii="Times New Roman" w:hAnsi="Times New Roman" w:cs="Times New Roman"/>
          <w:sz w:val="28"/>
          <w:szCs w:val="28"/>
        </w:rPr>
        <w:t xml:space="preserve"> план видеоролика, его сюжет и сценарий.</w:t>
      </w:r>
    </w:p>
    <w:p w14:paraId="64F523DE" w14:textId="20768F0B" w:rsidR="00DB6961" w:rsidRDefault="00DB6961" w:rsidP="007861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может быть съемка от 1 лица, действие по сценарию или под музыку. За эту минуту должны представить свое видение темы и идеи текста. Раскрыть его основные проблемные вопросы или попытаться на них ответить. Темы роликов могут быть разными. Например, </w:t>
      </w:r>
    </w:p>
    <w:p w14:paraId="7F5A60A0" w14:textId="5AFD3B02" w:rsidR="00DB6961" w:rsidRDefault="00DB6961" w:rsidP="00DB6961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«Минута из жизни </w:t>
      </w:r>
      <w:r w:rsidR="0001148E">
        <w:rPr>
          <w:rFonts w:ascii="Times New Roman" w:hAnsi="Times New Roman" w:cs="Times New Roman"/>
          <w:sz w:val="28"/>
          <w:szCs w:val="28"/>
        </w:rPr>
        <w:t>уравнения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CE2FAEE" w14:textId="30920B94" w:rsidR="00DB6961" w:rsidRDefault="00DB6961" w:rsidP="00DB6961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«минута из жизни </w:t>
      </w:r>
      <w:r w:rsidR="0001148E">
        <w:rPr>
          <w:rFonts w:ascii="Times New Roman" w:hAnsi="Times New Roman" w:cs="Times New Roman"/>
          <w:sz w:val="28"/>
          <w:szCs w:val="28"/>
        </w:rPr>
        <w:t>существительных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39330FEE" w14:textId="3069A208" w:rsidR="007861A8" w:rsidRPr="007A4A23" w:rsidRDefault="00DB6961" w:rsidP="00EE222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«минута из жизни </w:t>
      </w:r>
      <w:r w:rsidR="0001148E">
        <w:rPr>
          <w:rFonts w:ascii="Times New Roman" w:hAnsi="Times New Roman" w:cs="Times New Roman"/>
          <w:sz w:val="28"/>
          <w:szCs w:val="28"/>
        </w:rPr>
        <w:t>Серой Шейки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4459494" w14:textId="77777777" w:rsidR="00CD2DC0" w:rsidRPr="00D42E23" w:rsidRDefault="00CD2DC0" w:rsidP="00D42E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A29070F" w14:textId="189AADBE" w:rsidR="0037484F" w:rsidRPr="0037484F" w:rsidRDefault="00830003" w:rsidP="00305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50A">
        <w:rPr>
          <w:rFonts w:ascii="Times New Roman" w:hAnsi="Times New Roman" w:cs="Times New Roman"/>
          <w:sz w:val="28"/>
          <w:szCs w:val="28"/>
        </w:rPr>
        <w:t xml:space="preserve">Мышление современных детей не случайно называют клиповым. Дети часто «зависают» в социальных сетях, где предпочтение отдается визуальной информации. Тексты они не хотят читать: гораздо удобнее посмотреть картинку или ролик. Умение быстро находить информацию и ориентироваться в ней для современных детей важнее запоминания и прочного знания. Поэтому важно использовать цифровые каналы и понятные детям форматы, чтобы достигать нужного образовательного результата. Использование в педагогической деятельности ресурсов цифровых образовательных программ позволяет учитывать эти особенности и эффективно выстраивать образовательный процесс. </w:t>
      </w:r>
    </w:p>
    <w:p w14:paraId="24EE8216" w14:textId="77777777" w:rsidR="001C3F0D" w:rsidRPr="001C3F0D" w:rsidRDefault="001C3F0D" w:rsidP="00305FC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3F0D">
        <w:rPr>
          <w:rFonts w:ascii="Times New Roman" w:hAnsi="Times New Roman" w:cs="Times New Roman"/>
          <w:bCs/>
          <w:sz w:val="28"/>
          <w:szCs w:val="28"/>
        </w:rPr>
        <w:t>В настоящее время разработаны Интернет-ресурсы, контент которых можно использовать для развития и оценки функциональной грамотности обучающихся.</w:t>
      </w:r>
    </w:p>
    <w:p w14:paraId="6D015BDC" w14:textId="77777777" w:rsidR="001C3F0D" w:rsidRPr="001C3F0D" w:rsidRDefault="001C3F0D" w:rsidP="001C3F0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3F0D">
        <w:rPr>
          <w:rFonts w:ascii="Times New Roman" w:hAnsi="Times New Roman" w:cs="Times New Roman"/>
          <w:bCs/>
          <w:sz w:val="28"/>
          <w:szCs w:val="28"/>
        </w:rPr>
        <w:t>Расскажу о ресурсах, которые я применяю в практике.</w:t>
      </w:r>
    </w:p>
    <w:p w14:paraId="682DE6E7" w14:textId="77777777" w:rsidR="001C3F0D" w:rsidRPr="001C3F0D" w:rsidRDefault="001C3F0D" w:rsidP="001C3F0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3F0D">
        <w:rPr>
          <w:rFonts w:ascii="Times New Roman" w:hAnsi="Times New Roman" w:cs="Times New Roman"/>
          <w:bCs/>
          <w:sz w:val="28"/>
          <w:szCs w:val="28"/>
        </w:rPr>
        <w:t xml:space="preserve">1) </w:t>
      </w:r>
      <w:proofErr w:type="spellStart"/>
      <w:r w:rsidRPr="0067137A">
        <w:rPr>
          <w:rFonts w:ascii="Times New Roman" w:hAnsi="Times New Roman" w:cs="Times New Roman"/>
          <w:b/>
          <w:sz w:val="28"/>
          <w:szCs w:val="28"/>
        </w:rPr>
        <w:t>Учи.ру</w:t>
      </w:r>
      <w:proofErr w:type="spellEnd"/>
      <w:r w:rsidRPr="001C3F0D">
        <w:rPr>
          <w:rFonts w:ascii="Times New Roman" w:hAnsi="Times New Roman" w:cs="Times New Roman"/>
          <w:bCs/>
          <w:sz w:val="28"/>
          <w:szCs w:val="28"/>
        </w:rPr>
        <w:t xml:space="preserve"> предлагает интерактивные задания на формирование читательских, математических, естественнонаучных, глобальных компетенций, финансовой грамотности и креативного мышления. Интерактивные карточки </w:t>
      </w:r>
      <w:proofErr w:type="spellStart"/>
      <w:r w:rsidRPr="001C3F0D">
        <w:rPr>
          <w:rFonts w:ascii="Times New Roman" w:hAnsi="Times New Roman" w:cs="Times New Roman"/>
          <w:bCs/>
          <w:sz w:val="28"/>
          <w:szCs w:val="28"/>
        </w:rPr>
        <w:t>Учи.ру</w:t>
      </w:r>
      <w:proofErr w:type="spellEnd"/>
      <w:r w:rsidRPr="001C3F0D">
        <w:rPr>
          <w:rFonts w:ascii="Times New Roman" w:hAnsi="Times New Roman" w:cs="Times New Roman"/>
          <w:bCs/>
          <w:sz w:val="28"/>
          <w:szCs w:val="28"/>
        </w:rPr>
        <w:t xml:space="preserve"> помогают учителю: они учат детей пошагово переводить условия задачи на язык алгоритмов, применять различные формы работы над задачей и закреплять успешные стратегии решения.</w:t>
      </w:r>
    </w:p>
    <w:p w14:paraId="44001FFB" w14:textId="07E88F5C" w:rsidR="001C3F0D" w:rsidRDefault="001C3F0D" w:rsidP="001C3F0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3F0D">
        <w:rPr>
          <w:rFonts w:ascii="Times New Roman" w:hAnsi="Times New Roman" w:cs="Times New Roman"/>
          <w:bCs/>
          <w:sz w:val="28"/>
          <w:szCs w:val="28"/>
        </w:rPr>
        <w:t xml:space="preserve">Также на этой платформе есть готовые наборы карточек почти к каждому уроку по русскому языку, математике, окружающему миру, английскому языку для начальной школы. </w:t>
      </w:r>
    </w:p>
    <w:p w14:paraId="7FD0833A" w14:textId="7FF9AD1B" w:rsidR="001C3F0D" w:rsidRDefault="001C3F0D" w:rsidP="001C3F0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3F0D">
        <w:rPr>
          <w:rFonts w:ascii="Times New Roman" w:hAnsi="Times New Roman" w:cs="Times New Roman"/>
          <w:bCs/>
          <w:sz w:val="28"/>
          <w:szCs w:val="28"/>
        </w:rPr>
        <w:t>Чтобы получить доступ к карточкам достаточно быть зарегистрированным как учителю и внести данные по классу. Все задания можно выполнить бесплатно. Ограничение: 4 бесплатных карточки в день. Платформа также предлагает диагностику читательской грамотности, креативного мышлени</w:t>
      </w:r>
      <w:r>
        <w:rPr>
          <w:rFonts w:ascii="Times New Roman" w:hAnsi="Times New Roman" w:cs="Times New Roman"/>
          <w:bCs/>
          <w:sz w:val="28"/>
          <w:szCs w:val="28"/>
        </w:rPr>
        <w:t>я.</w:t>
      </w:r>
    </w:p>
    <w:p w14:paraId="60D2A73D" w14:textId="77777777" w:rsidR="001C3F0D" w:rsidRPr="001C3F0D" w:rsidRDefault="001C3F0D" w:rsidP="001C3F0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3F0D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67137A">
        <w:rPr>
          <w:rFonts w:ascii="Times New Roman" w:hAnsi="Times New Roman" w:cs="Times New Roman"/>
          <w:b/>
          <w:sz w:val="28"/>
          <w:szCs w:val="28"/>
        </w:rPr>
        <w:t>Яндекс-учебник</w:t>
      </w:r>
      <w:r w:rsidRPr="001C3F0D">
        <w:rPr>
          <w:rFonts w:ascii="Times New Roman" w:hAnsi="Times New Roman" w:cs="Times New Roman"/>
          <w:bCs/>
          <w:sz w:val="28"/>
          <w:szCs w:val="28"/>
        </w:rPr>
        <w:t xml:space="preserve"> также предлагает серию занятий для учащихся 1-4 классов по формированию функциональной грамотности. Можно организовать фронтальную, групповую либо индивидуальную работу. Учителю также нужно быть зарегистрированным на платформе и внести данные класса. Все задания предлагаются бесплатно. Во вкладке «Курс: Работа с информацией» можно выбрать карточки из предлагаемых и выдать задания ребятам.</w:t>
      </w:r>
    </w:p>
    <w:p w14:paraId="6FC42EF5" w14:textId="77777777" w:rsidR="00595523" w:rsidRDefault="002D707C" w:rsidP="005955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59552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35366" w:rsidRPr="005955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«Умная Ворона»</w:t>
      </w:r>
      <w:r w:rsidR="00835366" w:rsidRPr="008353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– новая образовательная платформа для учеников и учителей «Умная Ворона» – это полезный и полностью бесплатный для учителей инструмент, где можно создавать увлекательные интерактивные задания для своих учеников. В этом вам помогут: </w:t>
      </w:r>
    </w:p>
    <w:p w14:paraId="0F8DA706" w14:textId="77777777" w:rsidR="00595523" w:rsidRDefault="00835366" w:rsidP="005955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53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1. 10 шаблонов для создания будущих заданий </w:t>
      </w:r>
    </w:p>
    <w:p w14:paraId="2EE4D2D3" w14:textId="77777777" w:rsidR="00595523" w:rsidRDefault="00835366" w:rsidP="005955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53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2. Простые интуитивные интерфейсы </w:t>
      </w:r>
    </w:p>
    <w:p w14:paraId="5AF380E6" w14:textId="77777777" w:rsidR="00595523" w:rsidRDefault="00835366" w:rsidP="005955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53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3. База бесплатных изображений и фонов </w:t>
      </w:r>
    </w:p>
    <w:p w14:paraId="205A6DF9" w14:textId="4AA4E6F9" w:rsidR="001C3F0D" w:rsidRPr="00595523" w:rsidRDefault="00835366" w:rsidP="005955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53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4. Библиотека готовых заданий </w:t>
      </w:r>
    </w:p>
    <w:sectPr w:rsidR="001C3F0D" w:rsidRPr="00595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17856"/>
    <w:multiLevelType w:val="hybridMultilevel"/>
    <w:tmpl w:val="939071B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B47117"/>
    <w:multiLevelType w:val="hybridMultilevel"/>
    <w:tmpl w:val="CEEE3FA8"/>
    <w:lvl w:ilvl="0" w:tplc="7C0A0F2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240C5"/>
    <w:multiLevelType w:val="hybridMultilevel"/>
    <w:tmpl w:val="F2960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A68EF"/>
    <w:multiLevelType w:val="hybridMultilevel"/>
    <w:tmpl w:val="EB780D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47F14"/>
    <w:multiLevelType w:val="hybridMultilevel"/>
    <w:tmpl w:val="8E9800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7489C"/>
    <w:multiLevelType w:val="hybridMultilevel"/>
    <w:tmpl w:val="38580B26"/>
    <w:lvl w:ilvl="0" w:tplc="C68696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063443"/>
    <w:multiLevelType w:val="hybridMultilevel"/>
    <w:tmpl w:val="9FD2C12A"/>
    <w:lvl w:ilvl="0" w:tplc="C68696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7830428"/>
    <w:multiLevelType w:val="hybridMultilevel"/>
    <w:tmpl w:val="3364F322"/>
    <w:lvl w:ilvl="0" w:tplc="7CBA4A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874B5F"/>
    <w:multiLevelType w:val="hybridMultilevel"/>
    <w:tmpl w:val="F9B65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1B7C11"/>
    <w:multiLevelType w:val="hybridMultilevel"/>
    <w:tmpl w:val="1136B7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50F26"/>
    <w:multiLevelType w:val="hybridMultilevel"/>
    <w:tmpl w:val="C87A6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1B79D4"/>
    <w:multiLevelType w:val="hybridMultilevel"/>
    <w:tmpl w:val="C3C61D7C"/>
    <w:lvl w:ilvl="0" w:tplc="6FAA5296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11"/>
  </w:num>
  <w:num w:numId="9">
    <w:abstractNumId w:val="6"/>
  </w:num>
  <w:num w:numId="10">
    <w:abstractNumId w:val="3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695"/>
    <w:rsid w:val="0001148E"/>
    <w:rsid w:val="00092E1E"/>
    <w:rsid w:val="00162E3A"/>
    <w:rsid w:val="001C3F0D"/>
    <w:rsid w:val="002A7E55"/>
    <w:rsid w:val="002D707C"/>
    <w:rsid w:val="00305FCF"/>
    <w:rsid w:val="0037484F"/>
    <w:rsid w:val="00391695"/>
    <w:rsid w:val="003A1FEF"/>
    <w:rsid w:val="00460428"/>
    <w:rsid w:val="004A3081"/>
    <w:rsid w:val="004E2E13"/>
    <w:rsid w:val="00595523"/>
    <w:rsid w:val="00670328"/>
    <w:rsid w:val="0067137A"/>
    <w:rsid w:val="006B63F2"/>
    <w:rsid w:val="007861A8"/>
    <w:rsid w:val="007A4A23"/>
    <w:rsid w:val="007C7908"/>
    <w:rsid w:val="007E753A"/>
    <w:rsid w:val="00830003"/>
    <w:rsid w:val="00835366"/>
    <w:rsid w:val="008D7D2E"/>
    <w:rsid w:val="00912104"/>
    <w:rsid w:val="00964F96"/>
    <w:rsid w:val="00971C4D"/>
    <w:rsid w:val="009758F7"/>
    <w:rsid w:val="009F650A"/>
    <w:rsid w:val="00A23BB9"/>
    <w:rsid w:val="00A35BA3"/>
    <w:rsid w:val="00A45CCD"/>
    <w:rsid w:val="00A97D2C"/>
    <w:rsid w:val="00AC6E5C"/>
    <w:rsid w:val="00B57255"/>
    <w:rsid w:val="00C146EC"/>
    <w:rsid w:val="00C507C3"/>
    <w:rsid w:val="00C66EF0"/>
    <w:rsid w:val="00CD2DC0"/>
    <w:rsid w:val="00CE446F"/>
    <w:rsid w:val="00D42E23"/>
    <w:rsid w:val="00DB6961"/>
    <w:rsid w:val="00EC6A8B"/>
    <w:rsid w:val="00EE2228"/>
    <w:rsid w:val="00EF5615"/>
    <w:rsid w:val="00F1638E"/>
    <w:rsid w:val="00F6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7248E"/>
  <w15:chartTrackingRefBased/>
  <w15:docId w15:val="{4C3A6935-0363-4856-9E40-87ECF5D2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8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8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5</Pages>
  <Words>1534</Words>
  <Characters>8749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32</cp:revision>
  <dcterms:created xsi:type="dcterms:W3CDTF">2024-02-26T14:11:00Z</dcterms:created>
  <dcterms:modified xsi:type="dcterms:W3CDTF">2024-03-30T05:40:00Z</dcterms:modified>
</cp:coreProperties>
</file>