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B25" w:rsidRDefault="005570EB" w:rsidP="00CD7863">
      <w:pPr>
        <w:spacing w:after="0" w:line="276" w:lineRule="auto"/>
        <w:ind w:left="0" w:right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E56B25" w:rsidRDefault="005570EB">
      <w:pPr>
        <w:spacing w:after="0" w:line="276" w:lineRule="auto"/>
        <w:ind w:left="0" w:righ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городского конкурса национальных костюмов</w:t>
      </w:r>
    </w:p>
    <w:p w:rsidR="00E56B25" w:rsidRDefault="005570EB">
      <w:pPr>
        <w:spacing w:after="0" w:line="276" w:lineRule="auto"/>
        <w:ind w:left="0" w:righ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ЭтноFashion</w:t>
      </w:r>
      <w:proofErr w:type="spellEnd"/>
      <w:r>
        <w:rPr>
          <w:b/>
          <w:sz w:val="28"/>
          <w:szCs w:val="28"/>
        </w:rPr>
        <w:t>»</w:t>
      </w:r>
    </w:p>
    <w:p w:rsidR="00E56B25" w:rsidRDefault="005570EB">
      <w:pPr>
        <w:spacing w:after="0" w:line="276" w:lineRule="auto"/>
        <w:ind w:left="0" w:right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в рамках реализации проекта </w:t>
      </w:r>
    </w:p>
    <w:p w:rsidR="00E56B25" w:rsidRDefault="005570EB">
      <w:pPr>
        <w:spacing w:after="0" w:line="276" w:lineRule="auto"/>
        <w:ind w:left="0" w:right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"</w:t>
      </w:r>
      <w:proofErr w:type="spellStart"/>
      <w:r>
        <w:rPr>
          <w:b/>
          <w:i/>
          <w:sz w:val="28"/>
          <w:szCs w:val="28"/>
        </w:rPr>
        <w:t>Ысыах</w:t>
      </w:r>
      <w:proofErr w:type="spellEnd"/>
      <w:r>
        <w:rPr>
          <w:b/>
          <w:i/>
          <w:sz w:val="28"/>
          <w:szCs w:val="28"/>
        </w:rPr>
        <w:t xml:space="preserve"> дружбы Детской Ассамблеи народов Республики Саха (Якутия) </w:t>
      </w:r>
    </w:p>
    <w:p w:rsidR="00E56B25" w:rsidRDefault="005570EB">
      <w:pPr>
        <w:spacing w:after="7" w:line="276" w:lineRule="auto"/>
        <w:ind w:left="0" w:right="0"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56B25" w:rsidRDefault="005570E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Общие положения</w:t>
      </w:r>
    </w:p>
    <w:p w:rsidR="00E56B25" w:rsidRDefault="005570EB">
      <w:pPr>
        <w:spacing w:after="0" w:line="240" w:lineRule="auto"/>
        <w:ind w:left="0" w:right="65" w:firstLine="567"/>
        <w:rPr>
          <w:sz w:val="28"/>
          <w:szCs w:val="28"/>
        </w:rPr>
      </w:pPr>
      <w:r>
        <w:rPr>
          <w:sz w:val="28"/>
          <w:szCs w:val="28"/>
        </w:rPr>
        <w:t xml:space="preserve">1.1. открытый городской конкурс национальных костюмов </w:t>
      </w:r>
      <w:r>
        <w:rPr>
          <w:b/>
          <w:sz w:val="28"/>
          <w:szCs w:val="28"/>
        </w:rPr>
        <w:t>«</w:t>
      </w:r>
      <w:proofErr w:type="spellStart"/>
      <w:r>
        <w:rPr>
          <w:sz w:val="28"/>
          <w:szCs w:val="28"/>
        </w:rPr>
        <w:t>ЭтноFashion</w:t>
      </w:r>
      <w:proofErr w:type="spellEnd"/>
      <w:r>
        <w:rPr>
          <w:sz w:val="28"/>
          <w:szCs w:val="28"/>
        </w:rPr>
        <w:t>» (далее – Конкурс), проводится в рамках реализации проекта «</w:t>
      </w:r>
      <w:proofErr w:type="spellStart"/>
      <w:r>
        <w:rPr>
          <w:sz w:val="28"/>
          <w:szCs w:val="28"/>
        </w:rPr>
        <w:t>Ысыах</w:t>
      </w:r>
      <w:proofErr w:type="spellEnd"/>
      <w:r>
        <w:rPr>
          <w:sz w:val="28"/>
          <w:szCs w:val="28"/>
        </w:rPr>
        <w:t xml:space="preserve"> дружбы детской Ассамблеи народов РС(Я)».</w:t>
      </w:r>
    </w:p>
    <w:p w:rsidR="00E56B25" w:rsidRDefault="005570EB">
      <w:pPr>
        <w:spacing w:line="240" w:lineRule="auto"/>
        <w:ind w:left="0" w:right="0" w:firstLine="567"/>
        <w:rPr>
          <w:b/>
          <w:sz w:val="28"/>
          <w:szCs w:val="28"/>
        </w:rPr>
      </w:pPr>
      <w:r>
        <w:rPr>
          <w:sz w:val="28"/>
          <w:szCs w:val="28"/>
        </w:rPr>
        <w:t>1.2. Настоящее Положение определяет цели, задачи и порядок проведения Конкурса.</w:t>
      </w:r>
      <w:r>
        <w:rPr>
          <w:b/>
          <w:sz w:val="28"/>
          <w:szCs w:val="28"/>
        </w:rPr>
        <w:t xml:space="preserve"> 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1.3. Учредитель конкурса- МКУ "Управление спорта, культуры и молодежной политики" МО "Город Мирный".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1.4. Организатор Конкурса - ООРКТД "Детская Ассамблея народов РС (Я)", МАУ ДО «Центр дополнительного образования» г. Мирный.</w:t>
      </w:r>
    </w:p>
    <w:p w:rsidR="00E56B25" w:rsidRDefault="005570EB">
      <w:pPr>
        <w:spacing w:line="240" w:lineRule="auto"/>
        <w:ind w:righ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 Цели и задачи Конкурса</w:t>
      </w:r>
    </w:p>
    <w:p w:rsidR="00E56B25" w:rsidRDefault="005570EB">
      <w:pPr>
        <w:spacing w:line="240" w:lineRule="auto"/>
        <w:ind w:right="0" w:firstLine="567"/>
        <w:rPr>
          <w:b/>
          <w:sz w:val="28"/>
          <w:szCs w:val="28"/>
        </w:rPr>
      </w:pPr>
      <w:r>
        <w:rPr>
          <w:sz w:val="28"/>
          <w:szCs w:val="28"/>
        </w:rPr>
        <w:t>2.1. Цель конкурса: способствовать актуализации национального костюма, выявление и поддержка талантливых, одарённых детей, развитие художественного и технического творчества детей и подростков в области изготовления национальных костюмов</w:t>
      </w:r>
      <w:r>
        <w:rPr>
          <w:sz w:val="28"/>
          <w:szCs w:val="28"/>
          <w:highlight w:val="white"/>
        </w:rPr>
        <w:t>.</w:t>
      </w:r>
    </w:p>
    <w:p w:rsidR="00E56B25" w:rsidRDefault="005570EB">
      <w:pPr>
        <w:spacing w:after="71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2.2. Задачи:</w:t>
      </w:r>
    </w:p>
    <w:p w:rsidR="00E56B25" w:rsidRDefault="005570EB">
      <w:pPr>
        <w:spacing w:after="71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- пропаганда национальных традиций в костюме;</w:t>
      </w:r>
    </w:p>
    <w:p w:rsidR="00E56B25" w:rsidRDefault="005570EB">
      <w:pPr>
        <w:spacing w:after="71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- формирование у детей художественного вкуса на основе традиционной народной культуры;</w:t>
      </w:r>
    </w:p>
    <w:p w:rsidR="00E56B25" w:rsidRDefault="005570EB">
      <w:pPr>
        <w:spacing w:after="71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- повышение интереса у детей к изучению и сохранению народного костюма и традиций народов Республики Саха (Якутия);</w:t>
      </w:r>
    </w:p>
    <w:p w:rsidR="00E56B25" w:rsidRDefault="005570EB">
      <w:pPr>
        <w:spacing w:after="71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- выявление новых тенденций в области создания современного национального костюма и поддержка наиболее успешного опыта в освоении костюмов народов Якутии;</w:t>
      </w:r>
    </w:p>
    <w:p w:rsidR="00E56B25" w:rsidRDefault="005570EB">
      <w:pPr>
        <w:spacing w:after="71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- создание условий для сохранения культурной идентичности представителей разных национальностей, проживающих в республике, реализации их творческого потенциала.</w:t>
      </w:r>
    </w:p>
    <w:p w:rsidR="00E56B25" w:rsidRDefault="005570EB">
      <w:pPr>
        <w:spacing w:after="59" w:line="240" w:lineRule="auto"/>
        <w:ind w:left="0" w:righ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3.Условия проведения Конкурса</w:t>
      </w:r>
    </w:p>
    <w:p w:rsidR="00E56B25" w:rsidRDefault="005570EB">
      <w:pPr>
        <w:spacing w:after="59" w:line="240" w:lineRule="auto"/>
        <w:ind w:left="0" w:right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3.1. Конкурс проводится в 2 этапа: отборочный этап и финальный этап.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t>3.2</w:t>
      </w:r>
      <w:r>
        <w:rPr>
          <w:b/>
          <w:sz w:val="28"/>
          <w:szCs w:val="28"/>
        </w:rPr>
        <w:t>. Заявки на Конкурс принимаются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 01 по 16 мая включительно </w:t>
      </w:r>
      <w:r w:rsidR="00CD786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 пометкой «Национальный костюм» по прилагаемой форме (Приложение №1). </w:t>
      </w:r>
    </w:p>
    <w:p w:rsidR="00E56B25" w:rsidRDefault="005570EB">
      <w:pPr>
        <w:spacing w:line="240" w:lineRule="auto"/>
        <w:ind w:left="0" w:right="56" w:firstLine="567"/>
      </w:pPr>
      <w:r>
        <w:rPr>
          <w:sz w:val="28"/>
          <w:szCs w:val="28"/>
        </w:rPr>
        <w:t xml:space="preserve">3.3. </w:t>
      </w:r>
      <w:r>
        <w:rPr>
          <w:b/>
          <w:sz w:val="28"/>
          <w:szCs w:val="28"/>
        </w:rPr>
        <w:t>Приём видео или слайдовой презентации коллекции</w:t>
      </w:r>
      <w:r>
        <w:rPr>
          <w:sz w:val="28"/>
          <w:szCs w:val="28"/>
        </w:rPr>
        <w:t xml:space="preserve"> (на усмотрение участников) </w:t>
      </w:r>
      <w:r>
        <w:rPr>
          <w:b/>
          <w:sz w:val="28"/>
          <w:szCs w:val="28"/>
        </w:rPr>
        <w:t>с 17 по 22 мая</w:t>
      </w:r>
      <w:r>
        <w:t xml:space="preserve"> </w:t>
      </w:r>
      <w:r>
        <w:rPr>
          <w:sz w:val="28"/>
          <w:szCs w:val="28"/>
        </w:rPr>
        <w:t>на E-</w:t>
      </w:r>
      <w:proofErr w:type="spellStart"/>
      <w:r>
        <w:rPr>
          <w:sz w:val="28"/>
          <w:szCs w:val="28"/>
        </w:rPr>
        <w:t>mail</w:t>
      </w:r>
      <w:proofErr w:type="spellEnd"/>
      <w:r>
        <w:rPr>
          <w:sz w:val="28"/>
          <w:szCs w:val="28"/>
        </w:rPr>
        <w:t>: с пометкой «Национальный костюм».</w:t>
      </w:r>
      <w:r>
        <w:t xml:space="preserve"> 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Участникам необходимо прислать видео или слайдовую презентацию коллекций или одиночных костюмов по желанию.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 Работа должна включать: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t>- представление коллекции (краткие сведения о национальных костюмах);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t>- видео или фото материалы (несколько фотографий или съёмку из разных ракурсов) хорошего качества;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 - может быть представлена в художественной форме (возможно использование элементов театрализации, песни, танца, легенды, игры и т.п.– на усмотрение команд).</w:t>
      </w:r>
    </w:p>
    <w:p w:rsidR="00E56B25" w:rsidRDefault="005570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56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3.4. К участию в конкурсе приглашаются учащиеся образовательных учреждений, учреждений дополнительного образования г. Мирный и </w:t>
      </w:r>
      <w:proofErr w:type="spellStart"/>
      <w:r>
        <w:rPr>
          <w:color w:val="000000"/>
          <w:sz w:val="28"/>
          <w:szCs w:val="28"/>
        </w:rPr>
        <w:t>Мирнинского</w:t>
      </w:r>
      <w:proofErr w:type="spellEnd"/>
      <w:r>
        <w:rPr>
          <w:color w:val="000000"/>
          <w:sz w:val="28"/>
          <w:szCs w:val="28"/>
        </w:rPr>
        <w:t xml:space="preserve"> района в национальных костюмах народов Республики Саха (Якутия). </w:t>
      </w:r>
    </w:p>
    <w:p w:rsidR="00E56B25" w:rsidRDefault="005570EB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56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Возраст участников - от 6 до 18 лет.  Показ может быть </w:t>
      </w:r>
      <w:r>
        <w:rPr>
          <w:b/>
          <w:color w:val="000000"/>
          <w:sz w:val="28"/>
          <w:szCs w:val="28"/>
        </w:rPr>
        <w:t>индивидуальным, коллективным и семейным.</w:t>
      </w:r>
    </w:p>
    <w:p w:rsidR="00E56B25" w:rsidRDefault="005570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56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участников </w:t>
      </w:r>
      <w:r>
        <w:rPr>
          <w:b/>
          <w:color w:val="000000"/>
          <w:sz w:val="28"/>
          <w:szCs w:val="28"/>
        </w:rPr>
        <w:t>индивидуального выступления</w:t>
      </w:r>
      <w:r>
        <w:rPr>
          <w:color w:val="000000"/>
          <w:sz w:val="28"/>
          <w:szCs w:val="28"/>
        </w:rPr>
        <w:t xml:space="preserve"> предусмотрены возрастные категории: 6-9 лет, 10-14 лет; 15-18 лет.</w:t>
      </w:r>
    </w:p>
    <w:p w:rsidR="00E56B25" w:rsidRDefault="005570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56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участников </w:t>
      </w:r>
      <w:r>
        <w:rPr>
          <w:b/>
          <w:color w:val="000000"/>
          <w:sz w:val="28"/>
          <w:szCs w:val="28"/>
        </w:rPr>
        <w:t>коллективного выступления</w:t>
      </w:r>
      <w:r>
        <w:rPr>
          <w:color w:val="000000"/>
          <w:sz w:val="28"/>
          <w:szCs w:val="28"/>
        </w:rPr>
        <w:t xml:space="preserve"> предусмотрены возрастные категории: 6-9 лет, 10-14 лет; 15-18 лет (возрастная категория определяется по наибольшему количеству участников данного возраста).</w:t>
      </w:r>
    </w:p>
    <w:p w:rsidR="00E56B25" w:rsidRDefault="005570E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56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участия </w:t>
      </w:r>
      <w:r>
        <w:rPr>
          <w:b/>
          <w:color w:val="000000"/>
          <w:sz w:val="28"/>
          <w:szCs w:val="28"/>
        </w:rPr>
        <w:t>в семейном выступлении</w:t>
      </w:r>
      <w:r>
        <w:rPr>
          <w:color w:val="000000"/>
          <w:sz w:val="28"/>
          <w:szCs w:val="28"/>
        </w:rPr>
        <w:t xml:space="preserve"> детям можно   привлекать близких и родственников, возраст которых не ограничен.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3.6. Участникам предоставляется время до 3 минут для показа коллективной коллекции и </w:t>
      </w:r>
      <w:r>
        <w:rPr>
          <w:color w:val="111111"/>
          <w:sz w:val="28"/>
          <w:szCs w:val="28"/>
          <w:highlight w:val="white"/>
        </w:rPr>
        <w:t xml:space="preserve">2 минуты для одиночных костюмов. </w:t>
      </w:r>
      <w:r>
        <w:rPr>
          <w:sz w:val="28"/>
          <w:szCs w:val="28"/>
        </w:rPr>
        <w:t xml:space="preserve">Выход должен сопровождаться комментариями (краткими сведениями о национальных костюмах) и может быть представлен в художественной форме (возможно использование элементов театрализации, песни, танца, легенды, игры и т.п.– на усмотрение команд), обязательно музыкальное сопровождение (использование фонограммы, либо «живой звук»). </w:t>
      </w:r>
    </w:p>
    <w:p w:rsidR="00E56B25" w:rsidRDefault="00E56B25">
      <w:pPr>
        <w:spacing w:line="240" w:lineRule="auto"/>
        <w:ind w:right="56" w:firstLine="567"/>
        <w:jc w:val="center"/>
        <w:rPr>
          <w:b/>
          <w:sz w:val="28"/>
          <w:szCs w:val="28"/>
        </w:rPr>
      </w:pPr>
    </w:p>
    <w:p w:rsidR="00E56B25" w:rsidRDefault="00E56B25">
      <w:pPr>
        <w:spacing w:line="240" w:lineRule="auto"/>
        <w:ind w:right="56" w:firstLine="567"/>
        <w:jc w:val="center"/>
        <w:rPr>
          <w:b/>
          <w:sz w:val="28"/>
          <w:szCs w:val="28"/>
        </w:rPr>
      </w:pPr>
    </w:p>
    <w:p w:rsidR="00E56B25" w:rsidRDefault="005570EB">
      <w:pPr>
        <w:spacing w:line="240" w:lineRule="auto"/>
        <w:ind w:right="56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 Конкурс проводится по следующим номинациям</w:t>
      </w:r>
    </w:p>
    <w:p w:rsidR="00E56B25" w:rsidRDefault="005570EB">
      <w:pPr>
        <w:spacing w:line="240" w:lineRule="auto"/>
        <w:ind w:left="0" w:right="56" w:firstLine="567"/>
        <w:rPr>
          <w:sz w:val="28"/>
          <w:szCs w:val="28"/>
        </w:rPr>
      </w:pPr>
      <w:r>
        <w:rPr>
          <w:b/>
          <w:sz w:val="28"/>
          <w:szCs w:val="28"/>
        </w:rPr>
        <w:t>- «Традиционный национальный костюм».</w:t>
      </w:r>
      <w:r>
        <w:rPr>
          <w:color w:val="111111"/>
          <w:sz w:val="28"/>
          <w:szCs w:val="28"/>
          <w:highlight w:val="white"/>
        </w:rPr>
        <w:t xml:space="preserve"> Реставрация и реконструкция этнографического костюма национального населения и традиционных технологий его изготовления (костюм, использующийся в традиционных праздниках, обрядах, быту).</w:t>
      </w:r>
    </w:p>
    <w:p w:rsidR="00E56B25" w:rsidRDefault="005570E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-143" w:firstLine="567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- «Национальный стилизованный костюм».</w:t>
      </w:r>
      <w:r>
        <w:rPr>
          <w:color w:val="000000"/>
          <w:sz w:val="28"/>
          <w:szCs w:val="28"/>
        </w:rPr>
        <w:t xml:space="preserve"> Сценический национальный костюм, отвечающий требованиям сцены и отражающий региональные национальные традиции.</w:t>
      </w:r>
    </w:p>
    <w:p w:rsidR="00E56B25" w:rsidRDefault="005570EB">
      <w:pPr>
        <w:spacing w:line="240" w:lineRule="auto"/>
        <w:ind w:left="0" w:right="56"/>
        <w:rPr>
          <w:color w:val="111111"/>
          <w:sz w:val="28"/>
          <w:szCs w:val="28"/>
          <w:highlight w:val="white"/>
        </w:rPr>
      </w:pPr>
      <w:r>
        <w:rPr>
          <w:sz w:val="28"/>
          <w:szCs w:val="28"/>
        </w:rPr>
        <w:t xml:space="preserve">         </w:t>
      </w:r>
      <w:r>
        <w:rPr>
          <w:b/>
          <w:sz w:val="28"/>
          <w:szCs w:val="28"/>
        </w:rPr>
        <w:t>-</w:t>
      </w:r>
      <w:r>
        <w:rPr>
          <w:b/>
          <w:color w:val="111111"/>
          <w:sz w:val="28"/>
          <w:szCs w:val="28"/>
          <w:highlight w:val="white"/>
        </w:rPr>
        <w:t xml:space="preserve"> «Современный костюм с национальными элементами».</w:t>
      </w:r>
      <w:r>
        <w:rPr>
          <w:color w:val="111111"/>
          <w:sz w:val="28"/>
          <w:szCs w:val="28"/>
          <w:highlight w:val="white"/>
        </w:rPr>
        <w:t xml:space="preserve"> Костюм, отвечающий требованиям современной моды, с использованием современных технологий, материалов с элементами национального костюма (использование орнамента, вышивки, декора и </w:t>
      </w:r>
      <w:proofErr w:type="spellStart"/>
      <w:r>
        <w:rPr>
          <w:color w:val="111111"/>
          <w:sz w:val="28"/>
          <w:szCs w:val="28"/>
          <w:highlight w:val="white"/>
        </w:rPr>
        <w:t>т.д</w:t>
      </w:r>
      <w:proofErr w:type="spellEnd"/>
      <w:r>
        <w:rPr>
          <w:color w:val="111111"/>
          <w:sz w:val="28"/>
          <w:szCs w:val="28"/>
          <w:highlight w:val="white"/>
        </w:rPr>
        <w:t>).</w:t>
      </w:r>
    </w:p>
    <w:p w:rsidR="00E56B25" w:rsidRDefault="005570E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Критерии оценки</w:t>
      </w:r>
    </w:p>
    <w:p w:rsidR="00E56B25" w:rsidRDefault="005570EB">
      <w:pPr>
        <w:spacing w:after="59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5.1.</w:t>
      </w:r>
      <w:r>
        <w:rPr>
          <w:color w:val="111111"/>
          <w:sz w:val="28"/>
          <w:szCs w:val="28"/>
          <w:highlight w:val="white"/>
        </w:rPr>
        <w:t xml:space="preserve"> Конкурсные индивидуальные, семейные и групповые коллекции</w:t>
      </w:r>
      <w:r>
        <w:t xml:space="preserve"> </w:t>
      </w:r>
      <w:r>
        <w:rPr>
          <w:color w:val="111111"/>
          <w:sz w:val="28"/>
          <w:szCs w:val="28"/>
          <w:highlight w:val="white"/>
        </w:rPr>
        <w:t>оцениваются отдельно.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>5.2. Основные критерии оценки работ: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>-  соответствие теме и требованиям Конкурса;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>- гармоничность, образность костюма;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- сохранение и использование традиций национальных мотивов в костюме; 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- использование современных технологий и приемов в создании костюма; 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- качество и мастерство изготовление костюмов; </w:t>
      </w:r>
    </w:p>
    <w:p w:rsidR="00E56B25" w:rsidRDefault="005570EB">
      <w:pPr>
        <w:spacing w:line="240" w:lineRule="auto"/>
        <w:ind w:right="56" w:firstLine="567"/>
        <w:rPr>
          <w:sz w:val="28"/>
          <w:szCs w:val="28"/>
        </w:rPr>
      </w:pPr>
      <w:r>
        <w:rPr>
          <w:sz w:val="28"/>
          <w:szCs w:val="28"/>
        </w:rPr>
        <w:t xml:space="preserve">- артистичность и оригинальность представления костюма. </w:t>
      </w:r>
    </w:p>
    <w:p w:rsidR="00E56B25" w:rsidRDefault="005570EB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Сроки проведения конкурса</w:t>
      </w:r>
    </w:p>
    <w:p w:rsidR="00E56B25" w:rsidRDefault="005570EB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0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Заявки принимаются </w:t>
      </w:r>
      <w:r>
        <w:rPr>
          <w:b/>
          <w:color w:val="000000"/>
          <w:sz w:val="28"/>
          <w:szCs w:val="28"/>
        </w:rPr>
        <w:t xml:space="preserve">с 01 по 16 мая </w:t>
      </w:r>
      <w:r>
        <w:rPr>
          <w:color w:val="000000"/>
          <w:sz w:val="28"/>
          <w:szCs w:val="28"/>
        </w:rPr>
        <w:t>включительно.</w:t>
      </w:r>
    </w:p>
    <w:p w:rsidR="00E56B25" w:rsidRDefault="005570EB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Приём видео или слайдовой презентации </w:t>
      </w:r>
      <w:r>
        <w:rPr>
          <w:b/>
          <w:color w:val="000000"/>
          <w:sz w:val="28"/>
          <w:szCs w:val="28"/>
        </w:rPr>
        <w:t>с 17 по 23 мая</w:t>
      </w:r>
      <w:r>
        <w:rPr>
          <w:color w:val="000000"/>
          <w:sz w:val="28"/>
          <w:szCs w:val="28"/>
        </w:rPr>
        <w:t xml:space="preserve"> включительно.</w:t>
      </w:r>
    </w:p>
    <w:p w:rsidR="00E56B25" w:rsidRDefault="005570EB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жюри Конкурса </w:t>
      </w:r>
      <w:r>
        <w:rPr>
          <w:b/>
          <w:color w:val="000000"/>
          <w:sz w:val="28"/>
          <w:szCs w:val="28"/>
        </w:rPr>
        <w:t>с 24 по 27 мая</w:t>
      </w:r>
      <w:r>
        <w:rPr>
          <w:color w:val="000000"/>
          <w:sz w:val="28"/>
          <w:szCs w:val="28"/>
        </w:rPr>
        <w:t xml:space="preserve"> включительно. </w:t>
      </w:r>
    </w:p>
    <w:p w:rsidR="00E56B25" w:rsidRDefault="005570EB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 w:firstLine="567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Итого первого отборочного тура </w:t>
      </w:r>
      <w:r w:rsidR="00CD7863">
        <w:rPr>
          <w:b/>
          <w:color w:val="000000"/>
          <w:sz w:val="28"/>
          <w:szCs w:val="28"/>
        </w:rPr>
        <w:t>28 мая</w:t>
      </w:r>
      <w:r>
        <w:rPr>
          <w:b/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Список финалистов на сайте МАУ ДО «Центр дополнительного образования» </w:t>
      </w:r>
      <w:proofErr w:type="spellStart"/>
      <w:r>
        <w:rPr>
          <w:color w:val="000000"/>
          <w:sz w:val="28"/>
          <w:szCs w:val="28"/>
        </w:rPr>
        <w:t>г.Мирный</w:t>
      </w:r>
      <w:proofErr w:type="spellEnd"/>
      <w:r>
        <w:rPr>
          <w:color w:val="000000"/>
          <w:sz w:val="28"/>
          <w:szCs w:val="28"/>
        </w:rPr>
        <w:t>.</w:t>
      </w:r>
    </w:p>
    <w:p w:rsidR="00E56B25" w:rsidRDefault="005570EB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74" w:line="240" w:lineRule="auto"/>
        <w:ind w:left="0" w:right="0" w:firstLine="567"/>
        <w:jc w:val="lef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Проведение финального этапа Конкурса и награждение: </w:t>
      </w:r>
      <w:r w:rsidR="00CD7863">
        <w:rPr>
          <w:b/>
          <w:color w:val="000000"/>
          <w:sz w:val="28"/>
          <w:szCs w:val="28"/>
        </w:rPr>
        <w:t xml:space="preserve">1 июня </w:t>
      </w:r>
      <w:bookmarkStart w:id="0" w:name="_GoBack"/>
      <w:bookmarkEnd w:id="0"/>
      <w:r>
        <w:rPr>
          <w:color w:val="000000"/>
          <w:sz w:val="28"/>
          <w:szCs w:val="28"/>
        </w:rPr>
        <w:t>в парке культуры и отдыха МО "Город Мирный".</w:t>
      </w:r>
    </w:p>
    <w:p w:rsidR="00E56B25" w:rsidRDefault="005570EB">
      <w:pPr>
        <w:spacing w:after="74" w:line="240" w:lineRule="auto"/>
        <w:ind w:right="0"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7. Организационный комитет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 xml:space="preserve">7.1. Непосредственное руководство Конкурсом осуществляет организационный комитет (далее - Оргкомитет), состав которого утверждается учредителем конкурса. 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>7.2. В компетенцию Оргкомитета входят: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>- приём и обработка заявок;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>- подготовка, организация и проведение конкурса;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 xml:space="preserve"> - формирование состава жюри; 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 xml:space="preserve">- определение номинаций; 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>- составление программы конкурса;</w:t>
      </w:r>
    </w:p>
    <w:p w:rsidR="00E56B25" w:rsidRDefault="005570EB">
      <w:pPr>
        <w:spacing w:after="74" w:line="240" w:lineRule="auto"/>
        <w:ind w:right="0" w:firstLine="567"/>
        <w:rPr>
          <w:sz w:val="28"/>
          <w:szCs w:val="28"/>
        </w:rPr>
      </w:pPr>
      <w:r>
        <w:rPr>
          <w:sz w:val="28"/>
          <w:szCs w:val="28"/>
        </w:rPr>
        <w:t>- обеспечение соблюдение прав участников Конкурса.</w:t>
      </w:r>
    </w:p>
    <w:p w:rsidR="00E56B25" w:rsidRDefault="005570E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Жюри Конкурса</w:t>
      </w:r>
    </w:p>
    <w:p w:rsidR="00E56B25" w:rsidRDefault="005570E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Жюри Конкурса формируется Оргкомитетом.</w:t>
      </w:r>
    </w:p>
    <w:p w:rsidR="00E56B25" w:rsidRDefault="005570E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Конкурсные работы оцениваются в соответствии с утвержденными критериями.</w:t>
      </w:r>
    </w:p>
    <w:p w:rsidR="00E56B25" w:rsidRDefault="005570EB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0"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Члены жюри оценивают выступления участников по балльной системе. победители выявляются по общей сумме баллов. Решение жюри пересмотру не подлежит. 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>
        <w:rPr>
          <w:sz w:val="28"/>
          <w:szCs w:val="28"/>
        </w:rPr>
        <w:t>8.4. Жюри имеет право: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>- присуждать несколько призовых мест;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 xml:space="preserve"> - назначать дополнительные поощрительные награды в каждой номинации;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- присуждать Гран-при. </w:t>
      </w:r>
    </w:p>
    <w:p w:rsidR="00E56B25" w:rsidRDefault="005570E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59" w:line="240" w:lineRule="auto"/>
        <w:ind w:right="0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Награждение участников Конкурса.</w:t>
      </w:r>
    </w:p>
    <w:p w:rsidR="00E56B25" w:rsidRDefault="005570EB">
      <w:pPr>
        <w:numPr>
          <w:ilvl w:val="1"/>
          <w:numId w:val="6"/>
        </w:numPr>
        <w:spacing w:line="240" w:lineRule="auto"/>
        <w:ind w:left="0" w:right="56" w:firstLine="567"/>
      </w:pPr>
      <w:r>
        <w:rPr>
          <w:sz w:val="28"/>
          <w:szCs w:val="28"/>
        </w:rPr>
        <w:t xml:space="preserve">По результатам конкурса в группе индивидуального выступления по каждой номинации и возрастной категории присуждаются звания: Лауреата I, II, III степени; </w:t>
      </w:r>
    </w:p>
    <w:p w:rsidR="00E56B25" w:rsidRDefault="005570EB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567"/>
      </w:pPr>
      <w:r>
        <w:rPr>
          <w:color w:val="000000"/>
          <w:sz w:val="28"/>
          <w:szCs w:val="28"/>
        </w:rPr>
        <w:t xml:space="preserve">По результатам конкурса в группе коллективного выступления по каждой номинации и возрастной категории присуждаются звания: Лауреата I, II, III степени; </w:t>
      </w:r>
    </w:p>
    <w:p w:rsidR="00E56B25" w:rsidRDefault="005570EB">
      <w:pPr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firstLine="567"/>
      </w:pPr>
      <w:r>
        <w:rPr>
          <w:color w:val="000000"/>
          <w:sz w:val="28"/>
          <w:szCs w:val="28"/>
        </w:rPr>
        <w:t xml:space="preserve">По результатам конкурса в группе семейного выступления по каждой номинации присуждаются звания: Лауреата I, II, III степени; </w:t>
      </w:r>
    </w:p>
    <w:p w:rsidR="00E56B25" w:rsidRDefault="005570EB">
      <w:pPr>
        <w:numPr>
          <w:ilvl w:val="1"/>
          <w:numId w:val="6"/>
        </w:numPr>
        <w:spacing w:line="240" w:lineRule="auto"/>
        <w:ind w:left="0" w:right="56" w:firstLine="567"/>
      </w:pPr>
      <w:r>
        <w:rPr>
          <w:sz w:val="28"/>
          <w:szCs w:val="28"/>
        </w:rPr>
        <w:t xml:space="preserve">Участники, отмеченные за высокое художественное и исполнительское мастерство, награждаются специальными дипломами. </w:t>
      </w:r>
    </w:p>
    <w:p w:rsidR="00E56B25" w:rsidRDefault="00E56B25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E56B25" w:rsidRDefault="00E56B25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E56B25" w:rsidRDefault="00E56B25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E56B25" w:rsidRDefault="00E56B25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CD7863" w:rsidRDefault="00CD7863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E56B25" w:rsidRDefault="00E56B25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F5122B" w:rsidRDefault="00F5122B" w:rsidP="00F5122B">
      <w:pPr>
        <w:spacing w:after="19" w:line="240" w:lineRule="auto"/>
        <w:ind w:left="0" w:right="52"/>
        <w:rPr>
          <w:sz w:val="24"/>
          <w:szCs w:val="24"/>
        </w:rPr>
      </w:pPr>
    </w:p>
    <w:p w:rsidR="00E56B25" w:rsidRDefault="005570EB">
      <w:pPr>
        <w:spacing w:after="19" w:line="240" w:lineRule="auto"/>
        <w:ind w:right="52" w:firstLine="567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 </w:t>
      </w:r>
    </w:p>
    <w:p w:rsidR="00E56B25" w:rsidRDefault="005570EB">
      <w:pPr>
        <w:spacing w:after="19" w:line="240" w:lineRule="auto"/>
        <w:ind w:right="52" w:firstLine="567"/>
        <w:jc w:val="right"/>
        <w:rPr>
          <w:sz w:val="24"/>
          <w:szCs w:val="24"/>
        </w:rPr>
      </w:pPr>
      <w:r>
        <w:rPr>
          <w:sz w:val="24"/>
          <w:szCs w:val="24"/>
        </w:rPr>
        <w:t>к Положению о проведении</w:t>
      </w:r>
    </w:p>
    <w:p w:rsidR="00E56B25" w:rsidRDefault="005570EB">
      <w:pPr>
        <w:spacing w:after="19" w:line="240" w:lineRule="auto"/>
        <w:ind w:right="52" w:firstLine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Открытого городского конкурса</w:t>
      </w:r>
    </w:p>
    <w:p w:rsidR="00E56B25" w:rsidRDefault="005570EB">
      <w:pPr>
        <w:spacing w:after="19" w:line="240" w:lineRule="auto"/>
        <w:ind w:right="52" w:firstLine="567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Национальных костюмов «</w:t>
      </w:r>
      <w:proofErr w:type="spellStart"/>
      <w:r>
        <w:rPr>
          <w:sz w:val="24"/>
          <w:szCs w:val="24"/>
        </w:rPr>
        <w:t>ЭтноFashion</w:t>
      </w:r>
      <w:proofErr w:type="spellEnd"/>
      <w:r>
        <w:rPr>
          <w:sz w:val="24"/>
          <w:szCs w:val="24"/>
        </w:rPr>
        <w:t>»</w:t>
      </w:r>
    </w:p>
    <w:p w:rsidR="00E56B25" w:rsidRDefault="00E56B25">
      <w:pPr>
        <w:spacing w:after="19" w:line="240" w:lineRule="auto"/>
        <w:ind w:right="52" w:firstLine="567"/>
        <w:jc w:val="right"/>
        <w:rPr>
          <w:sz w:val="24"/>
          <w:szCs w:val="24"/>
        </w:rPr>
      </w:pPr>
    </w:p>
    <w:p w:rsidR="00E56B25" w:rsidRDefault="00E56B25">
      <w:pPr>
        <w:spacing w:after="0" w:line="240" w:lineRule="auto"/>
        <w:ind w:left="0" w:right="0" w:firstLine="567"/>
        <w:rPr>
          <w:sz w:val="28"/>
          <w:szCs w:val="28"/>
        </w:rPr>
      </w:pPr>
    </w:p>
    <w:p w:rsidR="00E56B25" w:rsidRDefault="005570EB">
      <w:pPr>
        <w:spacing w:after="28" w:line="240" w:lineRule="auto"/>
        <w:ind w:left="0" w:right="0"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56B25" w:rsidRDefault="005570EB">
      <w:pPr>
        <w:spacing w:after="0" w:line="240" w:lineRule="auto"/>
        <w:ind w:left="0" w:right="0" w:firstLine="567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ЗАЯВКА</w:t>
      </w:r>
    </w:p>
    <w:p w:rsidR="00E56B25" w:rsidRDefault="005570EB">
      <w:pPr>
        <w:spacing w:after="0" w:line="240" w:lineRule="auto"/>
        <w:ind w:left="0" w:right="0" w:firstLine="567"/>
        <w:jc w:val="center"/>
        <w:rPr>
          <w:b/>
          <w:sz w:val="28"/>
          <w:szCs w:val="28"/>
        </w:rPr>
      </w:pPr>
      <w:bookmarkStart w:id="1" w:name="_gjdgxs" w:colFirst="0" w:colLast="0"/>
      <w:bookmarkEnd w:id="1"/>
      <w:r>
        <w:rPr>
          <w:b/>
          <w:sz w:val="28"/>
          <w:szCs w:val="28"/>
        </w:rPr>
        <w:t xml:space="preserve">на участие в открытом городском конкурсе                                      </w:t>
      </w:r>
    </w:p>
    <w:p w:rsidR="00E56B25" w:rsidRDefault="005570EB">
      <w:pPr>
        <w:spacing w:after="0" w:line="240" w:lineRule="auto"/>
        <w:ind w:left="0" w:right="0" w:firstLine="567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национальных костюмов «</w:t>
      </w:r>
      <w:proofErr w:type="spellStart"/>
      <w:r>
        <w:rPr>
          <w:b/>
          <w:sz w:val="28"/>
          <w:szCs w:val="28"/>
        </w:rPr>
        <w:t>ЭтноFashion</w:t>
      </w:r>
      <w:proofErr w:type="spellEnd"/>
      <w:r>
        <w:rPr>
          <w:b/>
          <w:sz w:val="28"/>
          <w:szCs w:val="28"/>
        </w:rPr>
        <w:t>»</w:t>
      </w:r>
    </w:p>
    <w:p w:rsidR="00E56B25" w:rsidRDefault="00E56B25">
      <w:pPr>
        <w:spacing w:after="0" w:line="240" w:lineRule="auto"/>
        <w:ind w:left="0" w:right="0" w:firstLine="567"/>
        <w:jc w:val="center"/>
        <w:rPr>
          <w:sz w:val="28"/>
          <w:szCs w:val="28"/>
        </w:rPr>
      </w:pPr>
    </w:p>
    <w:tbl>
      <w:tblPr>
        <w:tblStyle w:val="a6"/>
        <w:tblW w:w="10267" w:type="dxa"/>
        <w:tblInd w:w="-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61"/>
        <w:gridCol w:w="1518"/>
        <w:gridCol w:w="1518"/>
        <w:gridCol w:w="1301"/>
        <w:gridCol w:w="2076"/>
        <w:gridCol w:w="1793"/>
      </w:tblGrid>
      <w:tr w:rsidR="00E56B25">
        <w:tc>
          <w:tcPr>
            <w:tcW w:w="2061" w:type="dxa"/>
          </w:tcPr>
          <w:p w:rsidR="00E56B25" w:rsidRDefault="005570EB">
            <w:pPr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Номинация конкурса</w:t>
            </w:r>
          </w:p>
        </w:tc>
        <w:tc>
          <w:tcPr>
            <w:tcW w:w="1518" w:type="dxa"/>
          </w:tcPr>
          <w:p w:rsidR="00E56B25" w:rsidRDefault="005570EB">
            <w:pPr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Ф.И.О. участника – исполнителя </w:t>
            </w:r>
          </w:p>
          <w:p w:rsidR="00E56B25" w:rsidRDefault="005570EB">
            <w:pPr>
              <w:ind w:left="0" w:right="0"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(всех участников)</w:t>
            </w:r>
          </w:p>
        </w:tc>
        <w:tc>
          <w:tcPr>
            <w:tcW w:w="1518" w:type="dxa"/>
          </w:tcPr>
          <w:p w:rsidR="00E56B25" w:rsidRDefault="005570EB">
            <w:pPr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Возраст участника – исполнителя (всех участников)</w:t>
            </w:r>
          </w:p>
        </w:tc>
        <w:tc>
          <w:tcPr>
            <w:tcW w:w="1301" w:type="dxa"/>
          </w:tcPr>
          <w:p w:rsidR="00E56B25" w:rsidRDefault="005570EB">
            <w:pPr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 коллекции</w:t>
            </w:r>
          </w:p>
        </w:tc>
        <w:tc>
          <w:tcPr>
            <w:tcW w:w="2076" w:type="dxa"/>
          </w:tcPr>
          <w:p w:rsidR="00E56B25" w:rsidRDefault="005570EB">
            <w:pPr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работы: (народная принадлежность костюма краткая история и комментарий о демонстрируемом национальном костюме)</w:t>
            </w:r>
          </w:p>
        </w:tc>
        <w:tc>
          <w:tcPr>
            <w:tcW w:w="1793" w:type="dxa"/>
          </w:tcPr>
          <w:p w:rsidR="00E56B25" w:rsidRDefault="005570EB">
            <w:pPr>
              <w:ind w:left="0" w:righ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данные представителя ответственного за участие в конкурсе (телефон, E-</w:t>
            </w:r>
            <w:proofErr w:type="spellStart"/>
            <w:r>
              <w:rPr>
                <w:sz w:val="24"/>
                <w:szCs w:val="24"/>
              </w:rPr>
              <w:t>mail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</w:tr>
      <w:tr w:rsidR="00E56B25">
        <w:tc>
          <w:tcPr>
            <w:tcW w:w="2061" w:type="dxa"/>
          </w:tcPr>
          <w:p w:rsidR="00E56B25" w:rsidRDefault="00E56B25">
            <w:pPr>
              <w:ind w:left="0" w:right="0" w:firstLine="567"/>
              <w:rPr>
                <w:sz w:val="24"/>
                <w:szCs w:val="24"/>
              </w:rPr>
            </w:pPr>
          </w:p>
        </w:tc>
        <w:tc>
          <w:tcPr>
            <w:tcW w:w="1518" w:type="dxa"/>
          </w:tcPr>
          <w:p w:rsidR="00E56B25" w:rsidRDefault="00E56B25">
            <w:pPr>
              <w:ind w:left="0" w:right="0" w:firstLine="567"/>
              <w:rPr>
                <w:sz w:val="24"/>
                <w:szCs w:val="24"/>
              </w:rPr>
            </w:pPr>
          </w:p>
        </w:tc>
        <w:tc>
          <w:tcPr>
            <w:tcW w:w="1518" w:type="dxa"/>
          </w:tcPr>
          <w:p w:rsidR="00E56B25" w:rsidRDefault="00E56B25">
            <w:pPr>
              <w:ind w:left="0" w:right="0" w:firstLine="567"/>
              <w:rPr>
                <w:sz w:val="24"/>
                <w:szCs w:val="24"/>
              </w:rPr>
            </w:pPr>
          </w:p>
        </w:tc>
        <w:tc>
          <w:tcPr>
            <w:tcW w:w="1301" w:type="dxa"/>
          </w:tcPr>
          <w:p w:rsidR="00E56B25" w:rsidRDefault="00E56B25">
            <w:pPr>
              <w:ind w:left="0" w:right="0" w:firstLine="567"/>
              <w:rPr>
                <w:sz w:val="24"/>
                <w:szCs w:val="24"/>
              </w:rPr>
            </w:pPr>
          </w:p>
        </w:tc>
        <w:tc>
          <w:tcPr>
            <w:tcW w:w="2076" w:type="dxa"/>
          </w:tcPr>
          <w:p w:rsidR="00E56B25" w:rsidRDefault="005570EB">
            <w:pPr>
              <w:ind w:left="0" w:right="0"/>
              <w:rPr>
                <w:i/>
                <w:sz w:val="24"/>
                <w:szCs w:val="24"/>
              </w:rPr>
            </w:pPr>
            <w:r>
              <w:rPr>
                <w:color w:val="111111"/>
                <w:sz w:val="24"/>
                <w:szCs w:val="24"/>
                <w:highlight w:val="white"/>
              </w:rPr>
              <w:t> </w:t>
            </w:r>
            <w:r>
              <w:rPr>
                <w:i/>
                <w:color w:val="111111"/>
                <w:sz w:val="24"/>
                <w:szCs w:val="24"/>
                <w:highlight w:val="white"/>
              </w:rPr>
              <w:t>(например: якутский костюм 19 века; свадебный наряд; праздничный наряд и т.д.).</w:t>
            </w:r>
          </w:p>
        </w:tc>
        <w:tc>
          <w:tcPr>
            <w:tcW w:w="1793" w:type="dxa"/>
          </w:tcPr>
          <w:p w:rsidR="00E56B25" w:rsidRDefault="00E56B25">
            <w:pPr>
              <w:ind w:left="0" w:right="0" w:firstLine="567"/>
              <w:rPr>
                <w:sz w:val="24"/>
                <w:szCs w:val="24"/>
              </w:rPr>
            </w:pPr>
          </w:p>
        </w:tc>
      </w:tr>
      <w:tr w:rsidR="00E56B25">
        <w:tc>
          <w:tcPr>
            <w:tcW w:w="2061" w:type="dxa"/>
          </w:tcPr>
          <w:p w:rsidR="00E56B25" w:rsidRDefault="00E56B25">
            <w:pPr>
              <w:ind w:left="0" w:right="0" w:firstLine="567"/>
              <w:rPr>
                <w:sz w:val="28"/>
                <w:szCs w:val="28"/>
              </w:rPr>
            </w:pPr>
          </w:p>
        </w:tc>
        <w:tc>
          <w:tcPr>
            <w:tcW w:w="1518" w:type="dxa"/>
          </w:tcPr>
          <w:p w:rsidR="00E56B25" w:rsidRDefault="00E56B25">
            <w:pPr>
              <w:ind w:left="0" w:right="0" w:firstLine="567"/>
              <w:rPr>
                <w:sz w:val="28"/>
                <w:szCs w:val="28"/>
              </w:rPr>
            </w:pPr>
          </w:p>
        </w:tc>
        <w:tc>
          <w:tcPr>
            <w:tcW w:w="1518" w:type="dxa"/>
          </w:tcPr>
          <w:p w:rsidR="00E56B25" w:rsidRDefault="00E56B25">
            <w:pPr>
              <w:ind w:left="0" w:right="0" w:firstLine="567"/>
              <w:rPr>
                <w:sz w:val="28"/>
                <w:szCs w:val="28"/>
              </w:rPr>
            </w:pPr>
          </w:p>
        </w:tc>
        <w:tc>
          <w:tcPr>
            <w:tcW w:w="1301" w:type="dxa"/>
          </w:tcPr>
          <w:p w:rsidR="00E56B25" w:rsidRDefault="00E56B25">
            <w:pPr>
              <w:ind w:left="0" w:right="0" w:firstLine="567"/>
              <w:rPr>
                <w:sz w:val="28"/>
                <w:szCs w:val="28"/>
              </w:rPr>
            </w:pPr>
          </w:p>
        </w:tc>
        <w:tc>
          <w:tcPr>
            <w:tcW w:w="2076" w:type="dxa"/>
          </w:tcPr>
          <w:p w:rsidR="00E56B25" w:rsidRDefault="00E56B25">
            <w:pPr>
              <w:ind w:left="0" w:right="0" w:firstLine="567"/>
              <w:rPr>
                <w:sz w:val="28"/>
                <w:szCs w:val="28"/>
              </w:rPr>
            </w:pPr>
          </w:p>
        </w:tc>
        <w:tc>
          <w:tcPr>
            <w:tcW w:w="1793" w:type="dxa"/>
          </w:tcPr>
          <w:p w:rsidR="00E56B25" w:rsidRDefault="00E56B25">
            <w:pPr>
              <w:ind w:left="0" w:right="0" w:firstLine="567"/>
              <w:rPr>
                <w:sz w:val="28"/>
                <w:szCs w:val="28"/>
              </w:rPr>
            </w:pPr>
          </w:p>
        </w:tc>
      </w:tr>
    </w:tbl>
    <w:p w:rsidR="00E56B25" w:rsidRDefault="00E56B25">
      <w:pPr>
        <w:spacing w:after="28" w:line="276" w:lineRule="auto"/>
        <w:ind w:right="69" w:firstLine="567"/>
        <w:rPr>
          <w:sz w:val="28"/>
          <w:szCs w:val="28"/>
        </w:rPr>
      </w:pPr>
    </w:p>
    <w:p w:rsidR="00E56B25" w:rsidRDefault="005570EB">
      <w:pPr>
        <w:spacing w:after="0" w:line="276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56B25" w:rsidRDefault="00E56B25">
      <w:pPr>
        <w:spacing w:after="31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F5122B" w:rsidRDefault="00F5122B">
      <w:pPr>
        <w:spacing w:after="0" w:line="276" w:lineRule="auto"/>
        <w:ind w:left="0" w:right="0" w:firstLine="567"/>
        <w:rPr>
          <w:sz w:val="28"/>
          <w:szCs w:val="28"/>
        </w:rPr>
      </w:pPr>
    </w:p>
    <w:p w:rsidR="00F5122B" w:rsidRDefault="00F5122B">
      <w:pPr>
        <w:spacing w:after="0" w:line="276" w:lineRule="auto"/>
        <w:ind w:left="0" w:right="0" w:firstLine="567"/>
        <w:rPr>
          <w:sz w:val="28"/>
          <w:szCs w:val="28"/>
        </w:rPr>
      </w:pPr>
    </w:p>
    <w:p w:rsidR="00F5122B" w:rsidRDefault="00F5122B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5570EB">
      <w:pPr>
        <w:tabs>
          <w:tab w:val="center" w:pos="708"/>
          <w:tab w:val="center" w:pos="4098"/>
        </w:tabs>
        <w:spacing w:after="0" w:line="276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</w:t>
      </w:r>
    </w:p>
    <w:p w:rsidR="00E56B25" w:rsidRDefault="005570EB">
      <w:pPr>
        <w:spacing w:after="0" w:line="276" w:lineRule="auto"/>
        <w:ind w:left="0" w:right="0"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p w:rsidR="00A535AA" w:rsidRDefault="00A535AA" w:rsidP="00A535AA">
      <w:pPr>
        <w:spacing w:after="0" w:line="276" w:lineRule="auto"/>
        <w:ind w:left="0" w:right="0"/>
        <w:rPr>
          <w:sz w:val="28"/>
          <w:szCs w:val="28"/>
        </w:rPr>
      </w:pPr>
    </w:p>
    <w:p w:rsidR="00E56B25" w:rsidRDefault="00E56B25">
      <w:pPr>
        <w:spacing w:after="0" w:line="276" w:lineRule="auto"/>
        <w:ind w:left="0" w:right="0" w:firstLine="567"/>
        <w:rPr>
          <w:sz w:val="28"/>
          <w:szCs w:val="28"/>
        </w:rPr>
      </w:pPr>
    </w:p>
    <w:sectPr w:rsidR="00E56B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83" w:bottom="1437" w:left="1702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0E1" w:rsidRDefault="001C70E1">
      <w:pPr>
        <w:spacing w:after="0" w:line="240" w:lineRule="auto"/>
      </w:pPr>
      <w:r>
        <w:separator/>
      </w:r>
    </w:p>
  </w:endnote>
  <w:endnote w:type="continuationSeparator" w:id="0">
    <w:p w:rsidR="001C70E1" w:rsidRDefault="001C7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B25" w:rsidRDefault="00E56B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B25" w:rsidRDefault="005570E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D7863">
      <w:rPr>
        <w:noProof/>
        <w:color w:val="000000"/>
      </w:rPr>
      <w:t>6</w:t>
    </w:r>
    <w:r>
      <w:rPr>
        <w:color w:val="000000"/>
      </w:rPr>
      <w:fldChar w:fldCharType="end"/>
    </w:r>
  </w:p>
  <w:p w:rsidR="00E56B25" w:rsidRDefault="00E56B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B25" w:rsidRDefault="00E56B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0E1" w:rsidRDefault="001C70E1">
      <w:pPr>
        <w:spacing w:after="0" w:line="240" w:lineRule="auto"/>
      </w:pPr>
      <w:r>
        <w:separator/>
      </w:r>
    </w:p>
  </w:footnote>
  <w:footnote w:type="continuationSeparator" w:id="0">
    <w:p w:rsidR="001C70E1" w:rsidRDefault="001C70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B25" w:rsidRDefault="00E56B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B25" w:rsidRDefault="00E56B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6B25" w:rsidRDefault="00E56B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hanging="10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0F6E78"/>
    <w:multiLevelType w:val="multilevel"/>
    <w:tmpl w:val="875E96E2"/>
    <w:lvl w:ilvl="0">
      <w:start w:val="3"/>
      <w:numFmt w:val="decimal"/>
      <w:lvlText w:val="%1."/>
      <w:lvlJc w:val="left"/>
      <w:pPr>
        <w:ind w:left="432" w:hanging="432"/>
      </w:pPr>
      <w:rPr>
        <w:b w:val="0"/>
      </w:rPr>
    </w:lvl>
    <w:lvl w:ilvl="1">
      <w:start w:val="5"/>
      <w:numFmt w:val="decimal"/>
      <w:lvlText w:val="%1.%2."/>
      <w:lvlJc w:val="left"/>
      <w:pPr>
        <w:ind w:left="1359" w:hanging="720"/>
      </w:pPr>
      <w:rPr>
        <w:b w:val="0"/>
      </w:rPr>
    </w:lvl>
    <w:lvl w:ilvl="2">
      <w:start w:val="1"/>
      <w:numFmt w:val="decimal"/>
      <w:lvlText w:val="%1.%2.%3."/>
      <w:lvlJc w:val="left"/>
      <w:pPr>
        <w:ind w:left="1998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997" w:hanging="108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636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4635" w:hanging="144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5634" w:hanging="180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6273" w:hanging="180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7272" w:hanging="2160"/>
      </w:pPr>
      <w:rPr>
        <w:b w:val="0"/>
      </w:rPr>
    </w:lvl>
  </w:abstractNum>
  <w:abstractNum w:abstractNumId="1" w15:restartNumberingAfterBreak="0">
    <w:nsid w:val="62535E97"/>
    <w:multiLevelType w:val="multilevel"/>
    <w:tmpl w:val="1C5A2D58"/>
    <w:lvl w:ilvl="0">
      <w:start w:val="6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79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799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2" w15:restartNumberingAfterBreak="0">
    <w:nsid w:val="68E267FA"/>
    <w:multiLevelType w:val="multilevel"/>
    <w:tmpl w:val="6BD0841E"/>
    <w:lvl w:ilvl="0">
      <w:start w:val="1"/>
      <w:numFmt w:val="decimal"/>
      <w:lvlText w:val="%1."/>
      <w:lvlJc w:val="left"/>
      <w:pPr>
        <w:ind w:left="1186" w:hanging="360"/>
      </w:pPr>
      <w:rPr>
        <w:b/>
      </w:rPr>
    </w:lvl>
    <w:lvl w:ilvl="1">
      <w:start w:val="1"/>
      <w:numFmt w:val="lowerLetter"/>
      <w:lvlText w:val="%2."/>
      <w:lvlJc w:val="left"/>
      <w:pPr>
        <w:ind w:left="1906" w:hanging="360"/>
      </w:pPr>
    </w:lvl>
    <w:lvl w:ilvl="2">
      <w:start w:val="1"/>
      <w:numFmt w:val="lowerRoman"/>
      <w:lvlText w:val="%3."/>
      <w:lvlJc w:val="right"/>
      <w:pPr>
        <w:ind w:left="2626" w:hanging="180"/>
      </w:pPr>
    </w:lvl>
    <w:lvl w:ilvl="3">
      <w:start w:val="1"/>
      <w:numFmt w:val="decimal"/>
      <w:lvlText w:val="%4."/>
      <w:lvlJc w:val="left"/>
      <w:pPr>
        <w:ind w:left="3346" w:hanging="360"/>
      </w:pPr>
    </w:lvl>
    <w:lvl w:ilvl="4">
      <w:start w:val="1"/>
      <w:numFmt w:val="lowerLetter"/>
      <w:lvlText w:val="%5."/>
      <w:lvlJc w:val="left"/>
      <w:pPr>
        <w:ind w:left="4066" w:hanging="360"/>
      </w:pPr>
    </w:lvl>
    <w:lvl w:ilvl="5">
      <w:start w:val="1"/>
      <w:numFmt w:val="lowerRoman"/>
      <w:lvlText w:val="%6."/>
      <w:lvlJc w:val="right"/>
      <w:pPr>
        <w:ind w:left="4786" w:hanging="180"/>
      </w:pPr>
    </w:lvl>
    <w:lvl w:ilvl="6">
      <w:start w:val="1"/>
      <w:numFmt w:val="decimal"/>
      <w:lvlText w:val="%7."/>
      <w:lvlJc w:val="left"/>
      <w:pPr>
        <w:ind w:left="5506" w:hanging="360"/>
      </w:pPr>
    </w:lvl>
    <w:lvl w:ilvl="7">
      <w:start w:val="1"/>
      <w:numFmt w:val="lowerLetter"/>
      <w:lvlText w:val="%8."/>
      <w:lvlJc w:val="left"/>
      <w:pPr>
        <w:ind w:left="6226" w:hanging="360"/>
      </w:pPr>
    </w:lvl>
    <w:lvl w:ilvl="8">
      <w:start w:val="1"/>
      <w:numFmt w:val="lowerRoman"/>
      <w:lvlText w:val="%9."/>
      <w:lvlJc w:val="right"/>
      <w:pPr>
        <w:ind w:left="6946" w:hanging="180"/>
      </w:pPr>
    </w:lvl>
  </w:abstractNum>
  <w:abstractNum w:abstractNumId="3" w15:restartNumberingAfterBreak="0">
    <w:nsid w:val="795916DF"/>
    <w:multiLevelType w:val="multilevel"/>
    <w:tmpl w:val="18D85C76"/>
    <w:lvl w:ilvl="0">
      <w:start w:val="8"/>
      <w:numFmt w:val="decimal"/>
      <w:lvlText w:val="%1."/>
      <w:lvlJc w:val="left"/>
      <w:pPr>
        <w:ind w:left="786" w:hanging="360"/>
      </w:pPr>
      <w:rPr>
        <w:b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 w15:restartNumberingAfterBreak="0">
    <w:nsid w:val="796E30BF"/>
    <w:multiLevelType w:val="multilevel"/>
    <w:tmpl w:val="B6B6F29C"/>
    <w:lvl w:ilvl="0">
      <w:start w:val="5"/>
      <w:numFmt w:val="decimal"/>
      <w:lvlText w:val="%1."/>
      <w:lvlJc w:val="left"/>
      <w:pPr>
        <w:ind w:left="1647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70" w:hanging="360"/>
      </w:pPr>
    </w:lvl>
    <w:lvl w:ilvl="2">
      <w:start w:val="1"/>
      <w:numFmt w:val="lowerRoman"/>
      <w:lvlText w:val="%3."/>
      <w:lvlJc w:val="right"/>
      <w:pPr>
        <w:ind w:left="3087" w:hanging="180"/>
      </w:pPr>
    </w:lvl>
    <w:lvl w:ilvl="3">
      <w:start w:val="1"/>
      <w:numFmt w:val="decimal"/>
      <w:lvlText w:val="%4."/>
      <w:lvlJc w:val="left"/>
      <w:pPr>
        <w:ind w:left="3807" w:hanging="360"/>
      </w:pPr>
    </w:lvl>
    <w:lvl w:ilvl="4">
      <w:start w:val="1"/>
      <w:numFmt w:val="lowerLetter"/>
      <w:lvlText w:val="%5."/>
      <w:lvlJc w:val="left"/>
      <w:pPr>
        <w:ind w:left="4527" w:hanging="360"/>
      </w:pPr>
    </w:lvl>
    <w:lvl w:ilvl="5">
      <w:start w:val="1"/>
      <w:numFmt w:val="lowerRoman"/>
      <w:lvlText w:val="%6."/>
      <w:lvlJc w:val="right"/>
      <w:pPr>
        <w:ind w:left="5247" w:hanging="180"/>
      </w:pPr>
    </w:lvl>
    <w:lvl w:ilvl="6">
      <w:start w:val="1"/>
      <w:numFmt w:val="decimal"/>
      <w:lvlText w:val="%7."/>
      <w:lvlJc w:val="left"/>
      <w:pPr>
        <w:ind w:left="5967" w:hanging="360"/>
      </w:pPr>
    </w:lvl>
    <w:lvl w:ilvl="7">
      <w:start w:val="1"/>
      <w:numFmt w:val="lowerLetter"/>
      <w:lvlText w:val="%8."/>
      <w:lvlJc w:val="left"/>
      <w:pPr>
        <w:ind w:left="6687" w:hanging="360"/>
      </w:pPr>
    </w:lvl>
    <w:lvl w:ilvl="8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7CE959F8"/>
    <w:multiLevelType w:val="multilevel"/>
    <w:tmpl w:val="944A3E1C"/>
    <w:lvl w:ilvl="0">
      <w:start w:val="9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 w:hanging="7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 w:hanging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 w:hanging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 w:hanging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 w:hanging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 w:hanging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 w:hanging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25"/>
    <w:rsid w:val="000210A0"/>
    <w:rsid w:val="000B3319"/>
    <w:rsid w:val="001C70E1"/>
    <w:rsid w:val="005570EB"/>
    <w:rsid w:val="005D293F"/>
    <w:rsid w:val="008F4E50"/>
    <w:rsid w:val="00A535AA"/>
    <w:rsid w:val="00BF3EAF"/>
    <w:rsid w:val="00CD7863"/>
    <w:rsid w:val="00E56B25"/>
    <w:rsid w:val="00F5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B8F4E"/>
  <w15:docId w15:val="{211EB7F6-2CFE-430C-B1C6-5C5620D7F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spacing w:after="14" w:line="306" w:lineRule="auto"/>
        <w:ind w:left="10" w:right="68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1113</Words>
  <Characters>6345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Кабинет 12</cp:lastModifiedBy>
  <cp:revision>5</cp:revision>
  <dcterms:created xsi:type="dcterms:W3CDTF">2021-05-23T12:50:00Z</dcterms:created>
  <dcterms:modified xsi:type="dcterms:W3CDTF">2024-03-28T04:00:00Z</dcterms:modified>
</cp:coreProperties>
</file>