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E32" w:rsidRDefault="00AC3E32" w:rsidP="00363E6C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b/>
          <w:sz w:val="18"/>
          <w:szCs w:val="18"/>
        </w:rPr>
        <w:t xml:space="preserve">Тестовое задание для проверки знаний </w:t>
      </w:r>
      <w:r w:rsidR="00A2102D" w:rsidRPr="00FB2404">
        <w:rPr>
          <w:rFonts w:ascii="Times New Roman" w:hAnsi="Times New Roman" w:cs="Times New Roman"/>
          <w:b/>
          <w:sz w:val="18"/>
          <w:szCs w:val="18"/>
        </w:rPr>
        <w:t>по МДК. 04.01. Теоретические и прикладные аспекты методической работы учителя начальных классов</w:t>
      </w:r>
      <w:r w:rsidR="00DB6141">
        <w:rPr>
          <w:rFonts w:ascii="Times New Roman" w:hAnsi="Times New Roman" w:cs="Times New Roman"/>
          <w:b/>
          <w:sz w:val="18"/>
          <w:szCs w:val="18"/>
        </w:rPr>
        <w:t xml:space="preserve"> на специальности 44.02.02 Преподавание в начальных классах</w:t>
      </w:r>
    </w:p>
    <w:p w:rsidR="00DB6141" w:rsidRDefault="00DB6141" w:rsidP="00DB6141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Губанова М.А.,</w:t>
      </w:r>
    </w:p>
    <w:p w:rsidR="00DB6141" w:rsidRDefault="00DB6141" w:rsidP="00DB6141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преподаватель ГБПОУ «МППК»,</w:t>
      </w:r>
    </w:p>
    <w:p w:rsidR="00DB6141" w:rsidRPr="00FB2404" w:rsidRDefault="00DB6141" w:rsidP="00DB6141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Курганская область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р.п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>. Мишкино</w:t>
      </w:r>
    </w:p>
    <w:p w:rsidR="00AC3E32" w:rsidRPr="00FB2404" w:rsidRDefault="00AC3E32" w:rsidP="00363E6C">
      <w:pPr>
        <w:spacing w:after="0"/>
        <w:jc w:val="both"/>
        <w:rPr>
          <w:rFonts w:ascii="Times New Roman" w:hAnsi="Times New Roman"/>
          <w:b/>
          <w:sz w:val="18"/>
          <w:szCs w:val="18"/>
        </w:rPr>
      </w:pPr>
      <w:r w:rsidRPr="00FB2404">
        <w:rPr>
          <w:rFonts w:ascii="Times New Roman" w:hAnsi="Times New Roman"/>
          <w:b/>
          <w:sz w:val="18"/>
          <w:szCs w:val="18"/>
        </w:rPr>
        <w:t>Согласны ли Вы с утверждениями</w:t>
      </w:r>
    </w:p>
    <w:p w:rsidR="00AC3E32" w:rsidRPr="00FB2404" w:rsidRDefault="00AC3E32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Целью методической работы в школе является повышение качества знаний учеников</w:t>
      </w:r>
    </w:p>
    <w:p w:rsidR="00AC3E32" w:rsidRPr="00FB2404" w:rsidRDefault="00AC3E32" w:rsidP="00363E6C">
      <w:pPr>
        <w:pStyle w:val="a3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да                                        В) нет</w:t>
      </w:r>
    </w:p>
    <w:p w:rsidR="00AC3E32" w:rsidRPr="00FB2404" w:rsidRDefault="00AC3E32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Нововведение и инновация – это одно и то же</w:t>
      </w:r>
    </w:p>
    <w:p w:rsidR="00AC3E32" w:rsidRPr="00FB2404" w:rsidRDefault="00AC3E32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да                                        В) нет</w:t>
      </w:r>
    </w:p>
    <w:p w:rsidR="00AC3E32" w:rsidRPr="00FB2404" w:rsidRDefault="00AC3E32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Инновация – это введение нового только в содержание образования</w:t>
      </w:r>
    </w:p>
    <w:p w:rsidR="00AC3E32" w:rsidRPr="00FB2404" w:rsidRDefault="00AC3E32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да                                        В) нет</w:t>
      </w:r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b/>
          <w:sz w:val="18"/>
          <w:szCs w:val="18"/>
        </w:rPr>
        <w:t>Выберите правильный ответ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Задачи методической работы в школе:</w:t>
      </w:r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EA49A0">
        <w:rPr>
          <w:rFonts w:ascii="Times New Roman" w:hAnsi="Times New Roman" w:cs="Times New Roman"/>
          <w:sz w:val="18"/>
          <w:szCs w:val="18"/>
        </w:rPr>
        <w:t xml:space="preserve">   </w:t>
      </w:r>
      <w:r w:rsidRPr="00FB2404">
        <w:rPr>
          <w:rFonts w:ascii="Times New Roman" w:hAnsi="Times New Roman" w:cs="Times New Roman"/>
          <w:sz w:val="18"/>
          <w:szCs w:val="18"/>
        </w:rPr>
        <w:t xml:space="preserve"> А) вооружать педагогов школы наиболее эффективными способами образовательного процесса, анализа, экспертизы педагогической деятельности и деятельности;</w:t>
      </w:r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повысить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рейтинг образовательного учреждения;</w:t>
      </w:r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способствовать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сплочению педагогического коллектива ОУ.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Учитель проходит процедуру аттестации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каждый год;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один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раз в пять лет;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один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раз в три года.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Цель аттестации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контроль за деятельностью педагога;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стимулирование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деятельности педагогических работников по повышению квалификации;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дифференциальная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оплата труда педагогов.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В соответствии с действующим Положением об аттестации существует три квалификационные категории: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первая, вторая, третья;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вторая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>, первая, высшая;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высшая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>, первая, соответствие занимаемой должности.</w:t>
      </w:r>
    </w:p>
    <w:p w:rsidR="00BA50FA" w:rsidRPr="00FB2404" w:rsidRDefault="00BA50FA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В реализации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педтехнологий</w:t>
      </w:r>
      <w:proofErr w:type="spellEnd"/>
      <w:r w:rsidRPr="00FB2404">
        <w:rPr>
          <w:rFonts w:ascii="Times New Roman" w:hAnsi="Times New Roman" w:cs="Times New Roman"/>
          <w:sz w:val="18"/>
          <w:szCs w:val="18"/>
        </w:rPr>
        <w:t xml:space="preserve"> выделяю</w:t>
      </w:r>
      <w:r w:rsidR="009F0D5C">
        <w:rPr>
          <w:rFonts w:ascii="Times New Roman" w:hAnsi="Times New Roman" w:cs="Times New Roman"/>
          <w:sz w:val="18"/>
          <w:szCs w:val="18"/>
        </w:rPr>
        <w:t>т</w:t>
      </w:r>
    </w:p>
    <w:p w:rsidR="00BA50FA" w:rsidRPr="00FB2404" w:rsidRDefault="00BA50FA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5 уровней;</w:t>
      </w:r>
    </w:p>
    <w:p w:rsidR="00BA50FA" w:rsidRPr="00FB2404" w:rsidRDefault="00BA50FA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В) 3 уровня;</w:t>
      </w:r>
    </w:p>
    <w:p w:rsidR="00BA50FA" w:rsidRPr="00FB2404" w:rsidRDefault="00BA50FA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С) 4 уровня.</w:t>
      </w:r>
    </w:p>
    <w:p w:rsidR="00BA50FA" w:rsidRPr="00FB2404" w:rsidRDefault="00BA50FA" w:rsidP="00363E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Характеристикой СОТ является</w:t>
      </w:r>
    </w:p>
    <w:p w:rsidR="00BA50FA" w:rsidRPr="00FB2404" w:rsidRDefault="00C722BB" w:rsidP="00363E6C">
      <w:pPr>
        <w:spacing w:after="0"/>
        <w:ind w:left="42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</w:t>
      </w:r>
      <w:r w:rsidR="00BA50FA" w:rsidRPr="00FB2404">
        <w:rPr>
          <w:rFonts w:ascii="Times New Roman" w:hAnsi="Times New Roman" w:cs="Times New Roman"/>
          <w:sz w:val="18"/>
          <w:szCs w:val="18"/>
        </w:rPr>
        <w:t xml:space="preserve"> </w:t>
      </w:r>
      <w:r w:rsidRPr="00FB2404">
        <w:rPr>
          <w:rFonts w:ascii="Times New Roman" w:hAnsi="Times New Roman" w:cs="Times New Roman"/>
          <w:sz w:val="18"/>
          <w:szCs w:val="18"/>
        </w:rPr>
        <w:t xml:space="preserve"> </w:t>
      </w:r>
      <w:r w:rsidR="00BA50FA" w:rsidRPr="00FB2404">
        <w:rPr>
          <w:rFonts w:ascii="Times New Roman" w:hAnsi="Times New Roman" w:cs="Times New Roman"/>
          <w:sz w:val="18"/>
          <w:szCs w:val="18"/>
        </w:rPr>
        <w:t xml:space="preserve">  А) процессуальная характеристика</w:t>
      </w:r>
    </w:p>
    <w:p w:rsidR="00BA50FA" w:rsidRPr="00FB2404" w:rsidRDefault="00C722BB" w:rsidP="00363E6C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9F0D5C">
        <w:rPr>
          <w:rFonts w:ascii="Times New Roman" w:hAnsi="Times New Roman" w:cs="Times New Roman"/>
          <w:sz w:val="18"/>
          <w:szCs w:val="18"/>
        </w:rPr>
        <w:t xml:space="preserve"> </w:t>
      </w:r>
      <w:r w:rsidR="00BA50FA" w:rsidRPr="00FB2404">
        <w:rPr>
          <w:rFonts w:ascii="Times New Roman" w:hAnsi="Times New Roman" w:cs="Times New Roman"/>
          <w:sz w:val="18"/>
          <w:szCs w:val="18"/>
        </w:rPr>
        <w:t xml:space="preserve">  В) описательная характеристика</w:t>
      </w:r>
    </w:p>
    <w:p w:rsidR="00BA50FA" w:rsidRPr="00FB2404" w:rsidRDefault="00BA50FA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С) </w:t>
      </w:r>
      <w:r w:rsidR="00C722BB" w:rsidRPr="00FB2404">
        <w:rPr>
          <w:rFonts w:ascii="Times New Roman" w:hAnsi="Times New Roman" w:cs="Times New Roman"/>
          <w:sz w:val="18"/>
          <w:szCs w:val="18"/>
        </w:rPr>
        <w:t>условия применения технологии.</w:t>
      </w:r>
    </w:p>
    <w:p w:rsidR="00C722BB" w:rsidRPr="00FB2404" w:rsidRDefault="00C722BB" w:rsidP="00363E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Кто является автором общепринятой классификации  СОТ</w:t>
      </w:r>
    </w:p>
    <w:p w:rsidR="00C722BB" w:rsidRPr="00FB2404" w:rsidRDefault="00C722BB" w:rsidP="00363E6C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  А)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Караковский</w:t>
      </w:r>
      <w:proofErr w:type="spellEnd"/>
    </w:p>
    <w:p w:rsidR="00C722BB" w:rsidRPr="00FB2404" w:rsidRDefault="00C722BB" w:rsidP="00363E6C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  В)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Полат</w:t>
      </w:r>
      <w:proofErr w:type="spellEnd"/>
    </w:p>
    <w:p w:rsidR="00A2102D" w:rsidRPr="00FB2404" w:rsidRDefault="00C722BB" w:rsidP="00FB2404">
      <w:p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              С)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Селевко</w:t>
      </w:r>
      <w:proofErr w:type="spellEnd"/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b/>
          <w:sz w:val="18"/>
          <w:szCs w:val="18"/>
        </w:rPr>
        <w:t>Выберите два или  более правильных ответов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Критерии </w:t>
      </w:r>
      <w:r w:rsidR="009F0D5C">
        <w:rPr>
          <w:rFonts w:ascii="Times New Roman" w:hAnsi="Times New Roman" w:cs="Times New Roman"/>
          <w:sz w:val="18"/>
          <w:szCs w:val="18"/>
        </w:rPr>
        <w:t>оценки педагогических технологий</w:t>
      </w:r>
      <w:r w:rsidRPr="00FB2404">
        <w:rPr>
          <w:rFonts w:ascii="Times New Roman" w:hAnsi="Times New Roman" w:cs="Times New Roman"/>
          <w:sz w:val="18"/>
          <w:szCs w:val="18"/>
        </w:rPr>
        <w:t>: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оптимальность;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результативность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>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краткость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>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возможность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применения другими.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Методы работы по изучению передового педагогического опыта: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составление характеристики;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В) наблюдение;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С) эксперимент;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изучение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продуктов деятельности.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Формы изучения и обобщения ППО: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 открытые занятия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B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контроль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деятельности;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педагогическая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выставка</w:t>
      </w:r>
    </w:p>
    <w:p w:rsidR="00A2102D" w:rsidRPr="00FB2404" w:rsidRDefault="00A2102D" w:rsidP="00363E6C">
      <w:pPr>
        <w:pStyle w:val="a3"/>
        <w:spacing w:after="0"/>
        <w:ind w:left="786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gramStart"/>
      <w:r w:rsidRPr="00FB2404">
        <w:rPr>
          <w:rFonts w:ascii="Times New Roman" w:hAnsi="Times New Roman" w:cs="Times New Roman"/>
          <w:sz w:val="18"/>
          <w:szCs w:val="18"/>
        </w:rPr>
        <w:t>творческий</w:t>
      </w:r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отчет.</w:t>
      </w:r>
    </w:p>
    <w:p w:rsidR="00BA50FA" w:rsidRPr="00FB2404" w:rsidRDefault="00BA50FA" w:rsidP="00363E6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Присущие педагогической  технологии признаки</w:t>
      </w:r>
    </w:p>
    <w:p w:rsidR="00BA50FA" w:rsidRPr="00FB2404" w:rsidRDefault="00BA50FA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А)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диагностичность</w:t>
      </w:r>
      <w:proofErr w:type="spellEnd"/>
    </w:p>
    <w:p w:rsidR="00BA50FA" w:rsidRPr="00FB2404" w:rsidRDefault="00BA50FA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В) </w:t>
      </w:r>
      <w:proofErr w:type="spellStart"/>
      <w:r w:rsidRPr="00FB2404">
        <w:rPr>
          <w:rFonts w:ascii="Times New Roman" w:hAnsi="Times New Roman" w:cs="Times New Roman"/>
          <w:sz w:val="18"/>
          <w:szCs w:val="18"/>
        </w:rPr>
        <w:t>воспроизводимость</w:t>
      </w:r>
      <w:proofErr w:type="spellEnd"/>
      <w:r w:rsidRPr="00FB2404">
        <w:rPr>
          <w:rFonts w:ascii="Times New Roman" w:hAnsi="Times New Roman" w:cs="Times New Roman"/>
          <w:sz w:val="18"/>
          <w:szCs w:val="18"/>
        </w:rPr>
        <w:t xml:space="preserve"> педагогического процесса</w:t>
      </w:r>
    </w:p>
    <w:p w:rsidR="00BA50FA" w:rsidRPr="00FB2404" w:rsidRDefault="00BA50FA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C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spellStart"/>
      <w:proofErr w:type="gramStart"/>
      <w:r w:rsidRPr="00FB2404">
        <w:rPr>
          <w:rFonts w:ascii="Times New Roman" w:hAnsi="Times New Roman" w:cs="Times New Roman"/>
          <w:sz w:val="18"/>
          <w:szCs w:val="18"/>
        </w:rPr>
        <w:t>воспроизводимость</w:t>
      </w:r>
      <w:proofErr w:type="spellEnd"/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среды и её условий</w:t>
      </w:r>
    </w:p>
    <w:p w:rsidR="00BA50FA" w:rsidRPr="00FB2404" w:rsidRDefault="00BA50FA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FB2404">
        <w:rPr>
          <w:rFonts w:ascii="Times New Roman" w:hAnsi="Times New Roman" w:cs="Times New Roman"/>
          <w:sz w:val="18"/>
          <w:szCs w:val="18"/>
        </w:rPr>
        <w:t xml:space="preserve">) </w:t>
      </w:r>
      <w:proofErr w:type="spellStart"/>
      <w:proofErr w:type="gramStart"/>
      <w:r w:rsidRPr="00FB2404">
        <w:rPr>
          <w:rFonts w:ascii="Times New Roman" w:hAnsi="Times New Roman" w:cs="Times New Roman"/>
          <w:sz w:val="18"/>
          <w:szCs w:val="18"/>
        </w:rPr>
        <w:t>воспроизводимость</w:t>
      </w:r>
      <w:proofErr w:type="spellEnd"/>
      <w:proofErr w:type="gramEnd"/>
      <w:r w:rsidRPr="00FB2404">
        <w:rPr>
          <w:rFonts w:ascii="Times New Roman" w:hAnsi="Times New Roman" w:cs="Times New Roman"/>
          <w:sz w:val="18"/>
          <w:szCs w:val="18"/>
        </w:rPr>
        <w:t xml:space="preserve"> педагогических результатов</w:t>
      </w:r>
    </w:p>
    <w:p w:rsidR="00A2102D" w:rsidRPr="00FB2404" w:rsidRDefault="00BA50FA" w:rsidP="00363E6C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b/>
          <w:sz w:val="18"/>
          <w:szCs w:val="18"/>
        </w:rPr>
        <w:t>Продолжите предложение</w:t>
      </w:r>
    </w:p>
    <w:p w:rsidR="00BA50FA" w:rsidRPr="00FB2404" w:rsidRDefault="00BA50FA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lastRenderedPageBreak/>
        <w:t>Педагогическая технология – это …</w:t>
      </w:r>
    </w:p>
    <w:p w:rsidR="00BA50FA" w:rsidRPr="00FB2404" w:rsidRDefault="00C722BB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Педагогический эксперимент – это …</w:t>
      </w:r>
    </w:p>
    <w:p w:rsidR="00363E6C" w:rsidRPr="00FB2404" w:rsidRDefault="00363E6C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Виды научно-исследовательской работы: …</w:t>
      </w:r>
    </w:p>
    <w:p w:rsidR="00363E6C" w:rsidRPr="00FB2404" w:rsidRDefault="00363E6C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Методологическая культура учителя включает в себя …</w:t>
      </w:r>
    </w:p>
    <w:p w:rsidR="00BA50FA" w:rsidRPr="00FB2404" w:rsidRDefault="00363E6C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Отличия нового ФГОС НОО в следующем: …</w:t>
      </w:r>
    </w:p>
    <w:p w:rsidR="00A2102D" w:rsidRPr="00FB2404" w:rsidRDefault="00A2102D" w:rsidP="00363E6C">
      <w:pPr>
        <w:spacing w:after="0"/>
        <w:jc w:val="both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FB2404">
        <w:rPr>
          <w:rFonts w:ascii="Times New Roman" w:hAnsi="Times New Roman" w:cs="Times New Roman"/>
          <w:b/>
          <w:color w:val="000000"/>
          <w:sz w:val="18"/>
          <w:szCs w:val="18"/>
        </w:rPr>
        <w:t>Установите соответствие</w:t>
      </w:r>
    </w:p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tbl>
      <w:tblPr>
        <w:tblW w:w="989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44"/>
        <w:gridCol w:w="1169"/>
        <w:gridCol w:w="3909"/>
      </w:tblGrid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Цифра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Этапы изучения и обобщения ППО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Буква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Содержание этапов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Организационный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Осмысленный материал оформляется в виде доклада, статьи, методической разработки и рекомендаций, плаката, информации, текста лекции, брошюры, книги и т. д.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Теоретическая и практическая подготовка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Описанный опыт осмысливается. Сопоставляются, сравниваются, анализируются факты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Накопление фактического материала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Полученный материал уточняется, проверяется его достоверность.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Обработка фактического материала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Выявляются находки, новинки в работе отдельных педагогов или целых коллективов, имеющих определенные достижения в учебно-воспитательной работе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Оценка изученного опыта и принятие решений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Формулируется проблема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Пропаганда, распространение, внедрение ПО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Составляется развернутая программа изучения и обобщения опыта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89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44"/>
        <w:gridCol w:w="1169"/>
        <w:gridCol w:w="3909"/>
      </w:tblGrid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Цифра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Формы организации методической деятельности школы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Буква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Содержание деятельности в рамках данной формы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Методическое объединение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Обсуждение актуальных проблем образования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Методический совет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Помощь, оказываемая более опытными педагогами  молодым педагогам 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Педагогический совет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Совершенствование мастерства учителей, работающих по одному профилю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Диалогическая пара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Разработка основных направлений методической деятельности ОУ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Наставничество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Педагог, владеющий уникальным опытом, технологией, методикой делится знаниями с другими педагогами</w:t>
            </w:r>
          </w:p>
        </w:tc>
      </w:tr>
      <w:tr w:rsidR="00A2102D" w:rsidRPr="00FB2404" w:rsidTr="0048412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Педагогическая мастерская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02D" w:rsidRPr="00FB2404" w:rsidRDefault="00A2102D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Работа над значимой психолого-педагогической или дидактической проблемой двух педагогов</w:t>
            </w:r>
          </w:p>
        </w:tc>
      </w:tr>
    </w:tbl>
    <w:p w:rsidR="00A2102D" w:rsidRPr="00FB2404" w:rsidRDefault="00C722BB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W w:w="989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44"/>
        <w:gridCol w:w="1169"/>
        <w:gridCol w:w="3909"/>
      </w:tblGrid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Цифра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СОТ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Буква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Содержание СОТ</w:t>
            </w:r>
          </w:p>
        </w:tc>
      </w:tr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Модульная технология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2BB" w:rsidRPr="00FB2404" w:rsidRDefault="00E32185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ходе обучения активно используются достижения науки и искусства</w:t>
            </w:r>
          </w:p>
        </w:tc>
      </w:tr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Обучение в сотрудничестве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2BB" w:rsidRPr="00FB2404" w:rsidRDefault="00A36C3F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Обучение, направленное на «зону ближайшего развития личности». активный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деятельностный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способ обучения, учитывающий и использующий закономерности развития, приспосабливающийся к уровню и способностям ученика.</w:t>
            </w:r>
          </w:p>
        </w:tc>
      </w:tr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Развивающее обучение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1B1903" w:rsidRDefault="001B1903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Изучение учебного материала отдельными блоками с оценкой знаний учеников виде суммы баллов за каждый вид учебной работы</w:t>
            </w:r>
          </w:p>
        </w:tc>
      </w:tr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Технология проектного обучения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A36C3F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Совместная учебная деятельность учащихся, где каждый ученик получает задание в соответствии со своими способностями. Оценивается работа не отдельных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учеников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 всей группы в целом.</w:t>
            </w:r>
          </w:p>
        </w:tc>
      </w:tr>
      <w:tr w:rsidR="00C722BB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DF2B97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Арт-технология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A36C3F" w:rsidRDefault="00C722BB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2BB" w:rsidRPr="00FB2404" w:rsidRDefault="00A36C3F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Это обучение позволяет ученику самому извлекать знания из информации, генерировать идеи, проявлять инициативу.</w:t>
            </w:r>
          </w:p>
        </w:tc>
      </w:tr>
    </w:tbl>
    <w:p w:rsidR="00A2102D" w:rsidRPr="00FB2404" w:rsidRDefault="00A2102D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89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3144"/>
        <w:gridCol w:w="1169"/>
        <w:gridCol w:w="3909"/>
      </w:tblGrid>
      <w:tr w:rsidR="008B452C" w:rsidRPr="00FB2404" w:rsidTr="003D1EB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Цифра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Группы методов исследования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Буква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Методы исследования</w:t>
            </w:r>
          </w:p>
        </w:tc>
      </w:tr>
      <w:tr w:rsidR="008B452C" w:rsidRPr="00FB2404" w:rsidTr="00445D2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Эмпирические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Анализ и синтез</w:t>
            </w:r>
          </w:p>
        </w:tc>
      </w:tr>
      <w:tr w:rsidR="008B452C" w:rsidRPr="00FB2404" w:rsidTr="00445D24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Счёт и измерение</w:t>
            </w:r>
          </w:p>
        </w:tc>
      </w:tr>
      <w:tr w:rsidR="008B452C" w:rsidRPr="00FB2404" w:rsidTr="00445D24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Наблюдение </w:t>
            </w:r>
          </w:p>
        </w:tc>
      </w:tr>
      <w:tr w:rsidR="008B452C" w:rsidRPr="00FB2404" w:rsidTr="00ED1F7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Теоретические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>Индукция и дедукция</w:t>
            </w:r>
          </w:p>
        </w:tc>
      </w:tr>
      <w:tr w:rsidR="008B452C" w:rsidRPr="00FB2404" w:rsidTr="00ED1F74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Эксперимент </w:t>
            </w:r>
          </w:p>
        </w:tc>
      </w:tr>
      <w:tr w:rsidR="008B452C" w:rsidRPr="00FB2404" w:rsidTr="00ED1F74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</w:p>
        </w:tc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2C" w:rsidRPr="00FB2404" w:rsidRDefault="008B452C" w:rsidP="00363E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2404">
              <w:rPr>
                <w:rFonts w:ascii="Times New Roman" w:hAnsi="Times New Roman" w:cs="Times New Roman"/>
                <w:sz w:val="18"/>
                <w:szCs w:val="18"/>
              </w:rPr>
              <w:t xml:space="preserve">Тестирование </w:t>
            </w:r>
          </w:p>
        </w:tc>
      </w:tr>
    </w:tbl>
    <w:p w:rsidR="00FB2404" w:rsidRDefault="00FB2404" w:rsidP="00FB2404">
      <w:pPr>
        <w:pStyle w:val="a3"/>
        <w:spacing w:after="0"/>
        <w:ind w:left="786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B452C" w:rsidRPr="00FB2404" w:rsidRDefault="00DF2B97" w:rsidP="00363E6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B2404">
        <w:rPr>
          <w:rFonts w:ascii="Times New Roman" w:hAnsi="Times New Roman" w:cs="Times New Roman"/>
          <w:b/>
          <w:sz w:val="18"/>
          <w:szCs w:val="18"/>
        </w:rPr>
        <w:lastRenderedPageBreak/>
        <w:t>Постройте логическую цепочку компонентов исследования</w:t>
      </w:r>
    </w:p>
    <w:p w:rsidR="00DF2B97" w:rsidRPr="009C4196" w:rsidRDefault="00DF2B97" w:rsidP="009C4196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</w:rPr>
        <w:t>А)</w:t>
      </w:r>
      <w:r w:rsidR="00E32185" w:rsidRPr="009C4196">
        <w:rPr>
          <w:rFonts w:ascii="Times New Roman" w:hAnsi="Times New Roman" w:cs="Times New Roman"/>
          <w:sz w:val="18"/>
          <w:szCs w:val="18"/>
        </w:rPr>
        <w:t xml:space="preserve"> </w:t>
      </w:r>
      <w:r w:rsidRPr="00FB2404">
        <w:rPr>
          <w:rFonts w:ascii="Times New Roman" w:hAnsi="Times New Roman" w:cs="Times New Roman"/>
          <w:sz w:val="18"/>
          <w:szCs w:val="18"/>
        </w:rPr>
        <w:t>Тема исследования</w:t>
      </w:r>
      <w:r w:rsidR="009C4196">
        <w:rPr>
          <w:rFonts w:ascii="Times New Roman" w:hAnsi="Times New Roman" w:cs="Times New Roman"/>
          <w:sz w:val="18"/>
          <w:szCs w:val="18"/>
        </w:rPr>
        <w:t xml:space="preserve"> </w:t>
      </w:r>
      <w:r w:rsidRPr="009C4196">
        <w:rPr>
          <w:rFonts w:ascii="Times New Roman" w:hAnsi="Times New Roman" w:cs="Times New Roman"/>
          <w:sz w:val="18"/>
          <w:szCs w:val="18"/>
        </w:rPr>
        <w:t xml:space="preserve">В) Актуальность темы </w:t>
      </w:r>
      <w:r w:rsidR="009C4196">
        <w:rPr>
          <w:rFonts w:ascii="Times New Roman" w:hAnsi="Times New Roman" w:cs="Times New Roman"/>
          <w:sz w:val="18"/>
          <w:szCs w:val="18"/>
        </w:rPr>
        <w:t xml:space="preserve"> </w:t>
      </w:r>
      <w:r w:rsidRPr="009C4196">
        <w:rPr>
          <w:rFonts w:ascii="Times New Roman" w:hAnsi="Times New Roman" w:cs="Times New Roman"/>
          <w:sz w:val="18"/>
          <w:szCs w:val="18"/>
        </w:rPr>
        <w:t>С) Цель исследования</w:t>
      </w:r>
      <w:r w:rsidR="009C4196">
        <w:rPr>
          <w:rFonts w:ascii="Times New Roman" w:hAnsi="Times New Roman" w:cs="Times New Roman"/>
          <w:sz w:val="18"/>
          <w:szCs w:val="18"/>
        </w:rPr>
        <w:t xml:space="preserve"> </w:t>
      </w:r>
      <w:r w:rsidRPr="009C4196">
        <w:rPr>
          <w:rFonts w:ascii="Times New Roman" w:hAnsi="Times New Roman" w:cs="Times New Roman"/>
          <w:sz w:val="18"/>
          <w:szCs w:val="18"/>
          <w:lang w:val="en-US"/>
        </w:rPr>
        <w:t>D</w:t>
      </w:r>
      <w:r w:rsidRPr="009C4196">
        <w:rPr>
          <w:rFonts w:ascii="Times New Roman" w:hAnsi="Times New Roman" w:cs="Times New Roman"/>
          <w:sz w:val="18"/>
          <w:szCs w:val="18"/>
        </w:rPr>
        <w:t>) Задачи исследования</w:t>
      </w:r>
      <w:r w:rsidR="009C4196">
        <w:rPr>
          <w:rFonts w:ascii="Times New Roman" w:hAnsi="Times New Roman" w:cs="Times New Roman"/>
          <w:sz w:val="18"/>
          <w:szCs w:val="18"/>
        </w:rPr>
        <w:t xml:space="preserve"> </w:t>
      </w:r>
      <w:r w:rsidR="00363E6C" w:rsidRPr="009C4196">
        <w:rPr>
          <w:rFonts w:ascii="Times New Roman" w:hAnsi="Times New Roman" w:cs="Times New Roman"/>
          <w:sz w:val="18"/>
          <w:szCs w:val="18"/>
        </w:rPr>
        <w:t>Е) Предмет исследования</w:t>
      </w:r>
    </w:p>
    <w:p w:rsidR="00363E6C" w:rsidRPr="009C4196" w:rsidRDefault="00363E6C" w:rsidP="009C4196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  <w:r w:rsidRPr="00FB2404">
        <w:rPr>
          <w:rFonts w:ascii="Times New Roman" w:hAnsi="Times New Roman" w:cs="Times New Roman"/>
          <w:sz w:val="18"/>
          <w:szCs w:val="18"/>
          <w:lang w:val="en-US"/>
        </w:rPr>
        <w:t>F</w:t>
      </w:r>
      <w:r w:rsidRPr="00FB2404">
        <w:rPr>
          <w:rFonts w:ascii="Times New Roman" w:hAnsi="Times New Roman" w:cs="Times New Roman"/>
          <w:sz w:val="18"/>
          <w:szCs w:val="18"/>
        </w:rPr>
        <w:t>) Объект исследования</w:t>
      </w:r>
      <w:r w:rsidR="009C4196">
        <w:rPr>
          <w:rFonts w:ascii="Times New Roman" w:hAnsi="Times New Roman" w:cs="Times New Roman"/>
          <w:sz w:val="18"/>
          <w:szCs w:val="18"/>
        </w:rPr>
        <w:t xml:space="preserve"> </w:t>
      </w:r>
      <w:r w:rsidRPr="009C4196">
        <w:rPr>
          <w:rFonts w:ascii="Times New Roman" w:hAnsi="Times New Roman" w:cs="Times New Roman"/>
          <w:sz w:val="18"/>
          <w:szCs w:val="18"/>
          <w:lang w:val="en-US"/>
        </w:rPr>
        <w:t>G</w:t>
      </w:r>
      <w:r w:rsidRPr="009C4196">
        <w:rPr>
          <w:rFonts w:ascii="Times New Roman" w:hAnsi="Times New Roman" w:cs="Times New Roman"/>
          <w:sz w:val="18"/>
          <w:szCs w:val="18"/>
        </w:rPr>
        <w:t>) Гипотеза</w:t>
      </w:r>
    </w:p>
    <w:p w:rsidR="00DF2B97" w:rsidRPr="00FB2404" w:rsidRDefault="00DF2B97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</w:p>
    <w:p w:rsidR="00DF2B97" w:rsidRPr="00FB2404" w:rsidRDefault="00DF2B97" w:rsidP="00363E6C">
      <w:pPr>
        <w:pStyle w:val="a3"/>
        <w:spacing w:after="0"/>
        <w:ind w:left="786"/>
        <w:rPr>
          <w:rFonts w:ascii="Times New Roman" w:hAnsi="Times New Roman" w:cs="Times New Roman"/>
          <w:sz w:val="18"/>
          <w:szCs w:val="18"/>
        </w:rPr>
      </w:pPr>
    </w:p>
    <w:p w:rsidR="00BA5059" w:rsidRDefault="00BA5059" w:rsidP="00363E6C">
      <w:pPr>
        <w:spacing w:after="0"/>
        <w:rPr>
          <w:sz w:val="18"/>
          <w:szCs w:val="18"/>
        </w:rPr>
      </w:pPr>
    </w:p>
    <w:p w:rsidR="00EA49A0" w:rsidRDefault="00EA49A0" w:rsidP="00EA49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49A0">
        <w:rPr>
          <w:rFonts w:ascii="Times New Roman" w:hAnsi="Times New Roman" w:cs="Times New Roman"/>
          <w:b/>
          <w:sz w:val="24"/>
          <w:szCs w:val="24"/>
        </w:rPr>
        <w:t xml:space="preserve">Ключ </w:t>
      </w:r>
    </w:p>
    <w:p w:rsidR="00EA49A0" w:rsidRDefault="00EA49A0" w:rsidP="00EA49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1101"/>
        <w:gridCol w:w="3827"/>
        <w:gridCol w:w="1134"/>
        <w:gridCol w:w="4394"/>
      </w:tblGrid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EA49A0" w:rsidRPr="00A37DEC" w:rsidRDefault="00EA49A0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EA49A0" w:rsidRPr="00A37DEC" w:rsidRDefault="00EA49A0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EA49A0" w:rsidRPr="00A37DEC" w:rsidRDefault="00EA49A0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EA49A0" w:rsidRPr="00A37DEC" w:rsidRDefault="00EA49A0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EA49A0" w:rsidRPr="00A37DEC" w:rsidRDefault="001E5796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В, </w:t>
            </w:r>
            <w:r w:rsidRPr="00A3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EA49A0" w:rsidRPr="00A37DEC" w:rsidRDefault="001E5796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B, C, D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EA49A0" w:rsidRPr="00A37DEC" w:rsidRDefault="001E5796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A, C, D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394" w:type="dxa"/>
          </w:tcPr>
          <w:p w:rsidR="00EA49A0" w:rsidRPr="00A37DEC" w:rsidRDefault="009F0D5C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А, В. </w:t>
            </w:r>
            <w:r w:rsidRPr="00A3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EA49A0" w:rsidRPr="001E5796" w:rsidRDefault="001E5796" w:rsidP="00EA4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5796">
              <w:rPr>
                <w:rFonts w:ascii="Times New Roman" w:hAnsi="Times New Roman" w:cs="Times New Roman"/>
                <w:sz w:val="20"/>
                <w:szCs w:val="20"/>
              </w:rPr>
              <w:t xml:space="preserve">Последовательная, взаимосвязанная система действий педагога, направленная на решение педагогических задач. / это система функционирования всех компонентов </w:t>
            </w:r>
            <w:proofErr w:type="spellStart"/>
            <w:r w:rsidRPr="001E5796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1E5796">
              <w:rPr>
                <w:rFonts w:ascii="Times New Roman" w:hAnsi="Times New Roman" w:cs="Times New Roman"/>
                <w:sz w:val="20"/>
                <w:szCs w:val="20"/>
              </w:rPr>
              <w:t>. процесса, построенная на научной основе и приводящая к намеченным результатам.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4394" w:type="dxa"/>
          </w:tcPr>
          <w:p w:rsidR="00EA49A0" w:rsidRPr="00AC649E" w:rsidRDefault="00AC649E" w:rsidP="00EA4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49E">
              <w:rPr>
                <w:rFonts w:ascii="Times New Roman" w:hAnsi="Times New Roman" w:cs="Times New Roman"/>
                <w:sz w:val="20"/>
                <w:szCs w:val="20"/>
              </w:rPr>
              <w:t>это научно поставленный опыт преобразования педагогического процесса в точно учитываемых условиях.</w:t>
            </w:r>
          </w:p>
          <w:p w:rsidR="00AC649E" w:rsidRDefault="00AC649E" w:rsidP="00EA49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49E">
              <w:rPr>
                <w:rFonts w:ascii="Times New Roman" w:hAnsi="Times New Roman" w:cs="Times New Roman"/>
                <w:sz w:val="20"/>
                <w:szCs w:val="20"/>
              </w:rPr>
              <w:t>Это строго контролируемое педагогическое наблюдение.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EA49A0" w:rsidRPr="00AC649E" w:rsidRDefault="00AC649E" w:rsidP="00EA49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49E">
              <w:rPr>
                <w:rFonts w:ascii="Times New Roman" w:hAnsi="Times New Roman" w:cs="Times New Roman"/>
                <w:sz w:val="20"/>
                <w:szCs w:val="20"/>
              </w:rPr>
              <w:t>Реферат, курсовая работа, ВКР, доклад, научно-метод разработка, опытно-экспериментальная разработка, статья, творческий отчёт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4394" w:type="dxa"/>
          </w:tcPr>
          <w:p w:rsidR="00EA49A0" w:rsidRPr="00AC649E" w:rsidRDefault="00AC649E" w:rsidP="00AC649E">
            <w:pPr>
              <w:shd w:val="clear" w:color="auto" w:fill="FFFFFF"/>
              <w:spacing w:line="226" w:lineRule="exact"/>
              <w:ind w:right="10" w:firstLine="283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0"/>
                <w:szCs w:val="20"/>
              </w:rPr>
            </w:pPr>
            <w:r w:rsidRPr="00AC649E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t>Основными состав</w:t>
            </w:r>
            <w:r w:rsidRPr="00AC649E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</w:rPr>
              <w:softHyphen/>
            </w:r>
            <w:r w:rsidRPr="00AC649E">
              <w:rPr>
                <w:rFonts w:ascii="Times New Roman" w:eastAsia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ными частями методологической культуры являются: 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1"/>
                <w:sz w:val="20"/>
                <w:szCs w:val="20"/>
              </w:rPr>
              <w:t>проектиро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1"/>
                <w:sz w:val="20"/>
                <w:szCs w:val="20"/>
              </w:rPr>
              <w:softHyphen/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0"/>
                <w:szCs w:val="20"/>
              </w:rPr>
              <w:t>вание и конструирование учебно-воспитательного процесса; осозна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0"/>
                <w:szCs w:val="20"/>
              </w:rPr>
              <w:softHyphen/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</w:rPr>
              <w:t>ние, формулирование и творческое решение педагогических задач; ме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5"/>
                <w:sz w:val="20"/>
                <w:szCs w:val="20"/>
              </w:rPr>
              <w:softHyphen/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1"/>
                <w:sz w:val="20"/>
                <w:szCs w:val="20"/>
              </w:rPr>
              <w:t xml:space="preserve">тодическая рефлексия 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8"/>
                <w:sz w:val="20"/>
                <w:szCs w:val="20"/>
              </w:rPr>
              <w:t xml:space="preserve">(умение анализировать собственную научную деятельность, </w:t>
            </w:r>
            <w:r w:rsidRPr="00AC649E"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0"/>
                <w:szCs w:val="20"/>
              </w:rPr>
              <w:t>способность к научному обоснованию, критическому осмыслению я творческому применению определенных концепций, форм и методов познания, управления, конструирования.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A37DEC" w:rsidRPr="00A37DEC" w:rsidRDefault="00A37DEC" w:rsidP="00A37D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proofErr w:type="spellStart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>деятельностный</w:t>
            </w:r>
            <w:proofErr w:type="spellEnd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 характер обучения, 2)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ребования к результатам обучения сформулированы в виде личностных, </w:t>
            </w:r>
            <w:proofErr w:type="spellStart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>метапредметных</w:t>
            </w:r>
            <w:proofErr w:type="spellEnd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 и предметных результатов. </w:t>
            </w:r>
          </w:p>
          <w:p w:rsidR="00A37DEC" w:rsidRPr="00A37DEC" w:rsidRDefault="00A37DEC" w:rsidP="00A37D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>3)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еотъемлемой частью ядра нового стандарта являются универсальные учебные действия (УУД). </w:t>
            </w:r>
          </w:p>
          <w:p w:rsidR="00A37DEC" w:rsidRPr="00A37DEC" w:rsidRDefault="00A37DEC" w:rsidP="00A37D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4) наряду с традиционным письмом ребенок сразу начинает осваивать клавиатурный набор текста. </w:t>
            </w:r>
          </w:p>
          <w:p w:rsidR="00EA49A0" w:rsidRDefault="00A37DEC" w:rsidP="00A37D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5)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тандарт предполагает реализацию в образовательном учреждении как </w:t>
            </w:r>
            <w:proofErr w:type="gramStart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>урочной</w:t>
            </w:r>
            <w:proofErr w:type="gramEnd"/>
            <w:r w:rsidRPr="00A37DEC">
              <w:rPr>
                <w:rFonts w:ascii="Times New Roman" w:hAnsi="Times New Roman" w:cs="Times New Roman"/>
                <w:sz w:val="20"/>
                <w:szCs w:val="20"/>
              </w:rPr>
              <w:t xml:space="preserve"> так и внеурочной деятельности.</w:t>
            </w:r>
            <w:r w:rsidRPr="00AD50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394" w:type="dxa"/>
          </w:tcPr>
          <w:p w:rsidR="00EA49A0" w:rsidRPr="00A37DEC" w:rsidRDefault="00A37DEC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7DEC">
              <w:rPr>
                <w:rFonts w:ascii="Times New Roman" w:hAnsi="Times New Roman" w:cs="Times New Roman"/>
                <w:sz w:val="24"/>
                <w:szCs w:val="24"/>
              </w:rPr>
              <w:t xml:space="preserve">1 – Е, 2 – </w:t>
            </w:r>
            <w:r w:rsidRPr="00A37D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D, 3 – F, 4 – C, 5 – B, 6 - A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EA49A0" w:rsidRPr="00E32185" w:rsidRDefault="001B1903" w:rsidP="001B19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2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– C, 2 – D, 3 – A, 4 – F, 5 – B, 6-E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4394" w:type="dxa"/>
          </w:tcPr>
          <w:p w:rsidR="00EA49A0" w:rsidRPr="00E32185" w:rsidRDefault="001B1903" w:rsidP="00EA4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1 – С, 2 </w:t>
            </w:r>
            <w:r w:rsidR="00A36C3F" w:rsidRPr="00E3218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C3F" w:rsidRPr="00E32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D, 3 – </w:t>
            </w:r>
            <w:r w:rsidR="00A36C3F"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В, 4 </w:t>
            </w:r>
            <w:r w:rsidR="00E32185" w:rsidRPr="00E3218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36C3F"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2185" w:rsidRPr="00E32185">
              <w:rPr>
                <w:rFonts w:ascii="Times New Roman" w:hAnsi="Times New Roman" w:cs="Times New Roman"/>
                <w:sz w:val="24"/>
                <w:szCs w:val="24"/>
              </w:rPr>
              <w:t>Е, 5 - А</w:t>
            </w:r>
          </w:p>
        </w:tc>
      </w:tr>
      <w:tr w:rsidR="00EA49A0" w:rsidTr="00EA49A0">
        <w:tc>
          <w:tcPr>
            <w:tcW w:w="1101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EA49A0" w:rsidRPr="00E32185" w:rsidRDefault="00E32185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1 – В, С, Е, </w:t>
            </w:r>
            <w:r w:rsidRPr="00E32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E32185">
              <w:rPr>
                <w:rFonts w:ascii="Times New Roman" w:hAnsi="Times New Roman" w:cs="Times New Roman"/>
                <w:sz w:val="24"/>
                <w:szCs w:val="24"/>
              </w:rPr>
              <w:t xml:space="preserve">; 2 – А, </w:t>
            </w:r>
            <w:r w:rsidRPr="00E32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</w:tcPr>
          <w:p w:rsidR="00EA49A0" w:rsidRDefault="00EA49A0" w:rsidP="00EA4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4394" w:type="dxa"/>
          </w:tcPr>
          <w:p w:rsidR="00EA49A0" w:rsidRPr="00E32185" w:rsidRDefault="00E32185" w:rsidP="00EA49A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21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A, B, F, E, C, D, G</w:t>
            </w:r>
          </w:p>
        </w:tc>
      </w:tr>
    </w:tbl>
    <w:p w:rsidR="00EA49A0" w:rsidRPr="00EA49A0" w:rsidRDefault="00EA49A0" w:rsidP="00EA49A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A49A0" w:rsidRPr="00EA49A0" w:rsidSect="009C419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A37D7"/>
    <w:multiLevelType w:val="hybridMultilevel"/>
    <w:tmpl w:val="2CA06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C6F8E"/>
    <w:multiLevelType w:val="hybridMultilevel"/>
    <w:tmpl w:val="12603672"/>
    <w:lvl w:ilvl="0" w:tplc="27203D9C">
      <w:start w:val="1"/>
      <w:numFmt w:val="decimal"/>
      <w:lvlText w:val="%1."/>
      <w:lvlJc w:val="left"/>
      <w:pPr>
        <w:ind w:left="786" w:hanging="360"/>
      </w:pPr>
      <w:rPr>
        <w:rFonts w:cstheme="minorBidi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0246BB4"/>
    <w:multiLevelType w:val="hybridMultilevel"/>
    <w:tmpl w:val="94E0E71A"/>
    <w:lvl w:ilvl="0" w:tplc="60A87BB8">
      <w:start w:val="1"/>
      <w:numFmt w:val="decimal"/>
      <w:lvlText w:val="%1."/>
      <w:lvlJc w:val="left"/>
      <w:pPr>
        <w:ind w:left="786" w:hanging="360"/>
      </w:pPr>
      <w:rPr>
        <w:rFonts w:cstheme="minorBidi"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40A63E2"/>
    <w:multiLevelType w:val="hybridMultilevel"/>
    <w:tmpl w:val="47EED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3E32"/>
    <w:rsid w:val="001B1903"/>
    <w:rsid w:val="001E5796"/>
    <w:rsid w:val="002D3366"/>
    <w:rsid w:val="00363E6C"/>
    <w:rsid w:val="008B452C"/>
    <w:rsid w:val="009C4196"/>
    <w:rsid w:val="009F0D5C"/>
    <w:rsid w:val="00A2102D"/>
    <w:rsid w:val="00A36C3F"/>
    <w:rsid w:val="00A37DEC"/>
    <w:rsid w:val="00AC3E32"/>
    <w:rsid w:val="00AC649E"/>
    <w:rsid w:val="00B3174F"/>
    <w:rsid w:val="00BA5059"/>
    <w:rsid w:val="00BA50FA"/>
    <w:rsid w:val="00BC65AA"/>
    <w:rsid w:val="00C722BB"/>
    <w:rsid w:val="00DB6141"/>
    <w:rsid w:val="00DF2B97"/>
    <w:rsid w:val="00E32185"/>
    <w:rsid w:val="00EA49A0"/>
    <w:rsid w:val="00FB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00A854-52F4-4FCB-8885-31165A9F6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E32"/>
    <w:pPr>
      <w:ind w:left="720"/>
      <w:contextualSpacing/>
    </w:pPr>
  </w:style>
  <w:style w:type="table" w:styleId="a4">
    <w:name w:val="Table Grid"/>
    <w:basedOn w:val="a1"/>
    <w:uiPriority w:val="59"/>
    <w:rsid w:val="00EA49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розенпуп</cp:lastModifiedBy>
  <cp:revision>9</cp:revision>
  <cp:lastPrinted>2014-11-30T13:39:00Z</cp:lastPrinted>
  <dcterms:created xsi:type="dcterms:W3CDTF">2014-11-25T13:51:00Z</dcterms:created>
  <dcterms:modified xsi:type="dcterms:W3CDTF">2024-03-26T05:12:00Z</dcterms:modified>
</cp:coreProperties>
</file>