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833" w:rsidRDefault="001B5E93" w:rsidP="00FC28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Наставничество</w:t>
      </w:r>
      <w:r w:rsidR="00D05833" w:rsidRPr="00D825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217">
        <w:rPr>
          <w:rFonts w:ascii="Times New Roman" w:hAnsi="Times New Roman" w:cs="Times New Roman"/>
          <w:b/>
          <w:sz w:val="28"/>
          <w:szCs w:val="28"/>
        </w:rPr>
        <w:t>во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217">
        <w:rPr>
          <w:rFonts w:ascii="Times New Roman" w:hAnsi="Times New Roman" w:cs="Times New Roman"/>
          <w:b/>
          <w:sz w:val="28"/>
          <w:szCs w:val="28"/>
        </w:rPr>
        <w:t>взаимодействии со студентами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17667B">
        <w:rPr>
          <w:rFonts w:ascii="Times New Roman" w:hAnsi="Times New Roman" w:cs="Times New Roman"/>
          <w:b/>
          <w:sz w:val="28"/>
          <w:szCs w:val="28"/>
        </w:rPr>
        <w:t xml:space="preserve">инвалидностью и </w:t>
      </w:r>
      <w:r w:rsidR="00232217">
        <w:rPr>
          <w:rFonts w:ascii="Times New Roman" w:hAnsi="Times New Roman" w:cs="Times New Roman"/>
          <w:b/>
          <w:sz w:val="28"/>
          <w:szCs w:val="28"/>
        </w:rPr>
        <w:t>ОВЗ</w:t>
      </w:r>
    </w:p>
    <w:p w:rsidR="003307AE" w:rsidRDefault="003307AE" w:rsidP="00FC28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41F4" w:rsidRDefault="003307AE" w:rsidP="003307A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Осалихина Ю.А., </w:t>
      </w:r>
      <w:r w:rsidR="00C741F4">
        <w:rPr>
          <w:rFonts w:ascii="Times New Roman" w:hAnsi="Times New Roman" w:cs="Times New Roman"/>
          <w:b/>
          <w:sz w:val="28"/>
          <w:szCs w:val="28"/>
        </w:rPr>
        <w:t>Губанова М.А.</w:t>
      </w:r>
    </w:p>
    <w:p w:rsidR="003307AE" w:rsidRDefault="00C741F4" w:rsidP="003307A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преподаватели ГБПОУ «</w:t>
      </w:r>
      <w:bookmarkStart w:id="0" w:name="_GoBack"/>
      <w:bookmarkEnd w:id="0"/>
      <w:r w:rsidR="003307AE">
        <w:rPr>
          <w:rFonts w:ascii="Times New Roman" w:hAnsi="Times New Roman" w:cs="Times New Roman"/>
          <w:b/>
          <w:sz w:val="28"/>
          <w:szCs w:val="28"/>
        </w:rPr>
        <w:t>МППК»</w:t>
      </w:r>
    </w:p>
    <w:p w:rsidR="00C741F4" w:rsidRDefault="00C741F4" w:rsidP="003307A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Мишкино Курганская область</w:t>
      </w:r>
    </w:p>
    <w:p w:rsidR="0017667B" w:rsidRPr="00D82538" w:rsidRDefault="0017667B" w:rsidP="00FC28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538" w:rsidRP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538">
        <w:rPr>
          <w:rFonts w:ascii="Times New Roman" w:eastAsia="Times New Roman" w:hAnsi="Times New Roman" w:cs="Times New Roman"/>
          <w:sz w:val="28"/>
          <w:szCs w:val="28"/>
        </w:rPr>
        <w:t xml:space="preserve">Президент </w:t>
      </w:r>
      <w:r w:rsidR="008E799E">
        <w:rPr>
          <w:rFonts w:ascii="Times New Roman" w:eastAsia="Times New Roman" w:hAnsi="Times New Roman" w:cs="Times New Roman"/>
          <w:sz w:val="28"/>
          <w:szCs w:val="28"/>
        </w:rPr>
        <w:t>Российской Федерации В.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В. Путин считает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 xml:space="preserve"> «Место наставничеству, верности традициям есть в любом деле. Люди, прогрессивно мыслящие, духовно и нравственно сильные, это хорошо понимают и делают всё, чтобы их начинания имели развитие, чтобы на смену им приходили те, кто сохранит и преумножит достигнутое. Эффективная система мотивации для наставников должна быть создана, и это должно быть эффективное современное наставничество, передача опыта, конкретных навыков»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2538" w:rsidRPr="00AF2530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2530">
        <w:rPr>
          <w:rFonts w:ascii="Times New Roman" w:eastAsia="Times New Roman" w:hAnsi="Times New Roman" w:cs="Times New Roman"/>
          <w:sz w:val="28"/>
          <w:szCs w:val="28"/>
        </w:rPr>
        <w:t>Нормативно - правовое обеспе</w:t>
      </w:r>
      <w:r w:rsidR="00AF2530">
        <w:rPr>
          <w:rFonts w:ascii="Times New Roman" w:eastAsia="Times New Roman" w:hAnsi="Times New Roman" w:cs="Times New Roman"/>
          <w:sz w:val="28"/>
          <w:szCs w:val="28"/>
        </w:rPr>
        <w:t>чение технологии наставничества закреплено следующими документами:</w:t>
      </w:r>
    </w:p>
    <w:p w:rsidR="00D82538" w:rsidRP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Федеральным законом № 273</w:t>
      </w:r>
      <w:r w:rsidR="00AF2530">
        <w:rPr>
          <w:rFonts w:ascii="Times New Roman" w:eastAsia="Times New Roman" w:hAnsi="Times New Roman" w:cs="Times New Roman"/>
          <w:sz w:val="28"/>
          <w:szCs w:val="28"/>
        </w:rPr>
        <w:t xml:space="preserve">-ФЗ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 xml:space="preserve">«Об образовании в Российской Федерации» от 29 декабря 2012 г. (с последующими изменениями); </w:t>
      </w:r>
    </w:p>
    <w:p w:rsidR="00D82538" w:rsidRP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 xml:space="preserve">Указом Президента РФ от 02.03.2018 г. №94 «Об учреждении знака отличия «За наставничество». </w:t>
      </w:r>
    </w:p>
    <w:p w:rsidR="00D82538" w:rsidRP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 xml:space="preserve">Указом Президента РФ от 07.05.2018 г. №204 «О национальных целях и стратегических задачах развития Российской Федерации на период до 2024 года». </w:t>
      </w:r>
    </w:p>
    <w:p w:rsidR="00D82538" w:rsidRP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 xml:space="preserve">Национальным проектом «Образование»: «Молодые профессионалы», «Учитель Будущего». В рамках национального проекта «Образование» определены требования к результатам их реализации до 2024 года. </w:t>
      </w:r>
    </w:p>
    <w:p w:rsidR="00D82538" w:rsidRP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Стратегией развития воспитания в Российской Федерации на период до 2025 года, утверждённая Распоряжение Правительства Российской Федерации от 29 мая 2015 г. № 996-р;</w:t>
      </w:r>
    </w:p>
    <w:p w:rsidR="00D82538" w:rsidRP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Методологией (целевая модель)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обучающимися, утверждённая распоряжением Министерства просвещения Российской Федерации от 25 декабря 2019 г. № Р-145;</w:t>
      </w:r>
    </w:p>
    <w:p w:rsidR="00D82538" w:rsidRP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Методическими рекомендациями по внедрению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 (приложение к распоряжению Министерства просвещения Российской Федерации от 25 декабря 2019 г. № Р-145</w:t>
      </w:r>
    </w:p>
    <w:p w:rsidR="00D82538" w:rsidRDefault="00D82538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Положением о Звании «Педагог - наставник» утвержденного приказом Департамента образования и науки Курганской области от 18.06.2019 г. N817.</w:t>
      </w:r>
    </w:p>
    <w:p w:rsidR="00D05833" w:rsidRPr="00D82538" w:rsidRDefault="00D05833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53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Наставничество </w:t>
      </w:r>
      <w:r w:rsidR="00D82538" w:rsidRPr="00D82538">
        <w:rPr>
          <w:rFonts w:ascii="Times New Roman" w:eastAsia="Times New Roman" w:hAnsi="Times New Roman" w:cs="Times New Roman"/>
          <w:sz w:val="28"/>
          <w:szCs w:val="28"/>
        </w:rPr>
        <w:t xml:space="preserve">– это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способ передачи знаний, умений, навыков молодому человеку от более опытного и знающего, предоставление молодым людям помощи и совета, оказание необходимой поддержки в социализации и взрослении.</w:t>
      </w:r>
      <w:r w:rsidR="00D825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 xml:space="preserve">Под наставничеством понимается поддержка молодого человека, способствующая более эффективному распределению личностных ресурсов, самоопределению и развитию в профессиональном и культурном отношениях, формированию гражданской позиции. </w:t>
      </w:r>
    </w:p>
    <w:p w:rsidR="00D82538" w:rsidRDefault="00D05833" w:rsidP="00AF2530">
      <w:pPr>
        <w:shd w:val="clear" w:color="auto" w:fill="FFFFFF"/>
        <w:tabs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538">
        <w:rPr>
          <w:rFonts w:ascii="Times New Roman" w:eastAsia="Times New Roman" w:hAnsi="Times New Roman" w:cs="Times New Roman"/>
          <w:sz w:val="28"/>
          <w:szCs w:val="28"/>
        </w:rPr>
        <w:t>Технология наставничества подразумевает постановку реальных задач, путей их достижения, методологическое, информационное и технологическое обеспечение этого процесса, взаимную заинтересованность сторон, административный контроль за процессом и наличие методики оценки результатов, а также обоснованные требования к личности наставника.</w:t>
      </w:r>
    </w:p>
    <w:p w:rsidR="00D05833" w:rsidRPr="00D82538" w:rsidRDefault="00D05833" w:rsidP="00AF25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53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Наставляемый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25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2538" w:rsidRPr="00D82538">
        <w:rPr>
          <w:rFonts w:ascii="Times New Roman" w:eastAsia="Times New Roman" w:hAnsi="Times New Roman" w:cs="Times New Roman"/>
          <w:sz w:val="28"/>
          <w:szCs w:val="28"/>
        </w:rPr>
        <w:t>студент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, который через взаимодействие с наставником при его помощи и поддержке решает конкретные жизненные задачи, личные и профессиональные, приобретает новый опыт и развивает новые навыки и компетенции.</w:t>
      </w:r>
    </w:p>
    <w:p w:rsidR="00D05833" w:rsidRPr="00D82538" w:rsidRDefault="00D05833" w:rsidP="00AF25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538">
        <w:rPr>
          <w:rFonts w:ascii="Times New Roman" w:eastAsia="Times New Roman" w:hAnsi="Times New Roman" w:cs="Times New Roman"/>
          <w:bCs/>
          <w:sz w:val="28"/>
          <w:szCs w:val="28"/>
        </w:rPr>
        <w:t>Наставник</w:t>
      </w:r>
      <w:r w:rsidRPr="00D825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-</w:t>
      </w:r>
      <w:r w:rsidR="00D82538">
        <w:rPr>
          <w:rFonts w:ascii="Times New Roman" w:eastAsia="Times New Roman" w:hAnsi="Times New Roman" w:cs="Times New Roman"/>
          <w:sz w:val="28"/>
          <w:szCs w:val="28"/>
        </w:rPr>
        <w:t xml:space="preserve"> педагог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, имеющий успешный опыт в достиж</w:t>
      </w:r>
      <w:r w:rsidR="00AF2530">
        <w:rPr>
          <w:rFonts w:ascii="Times New Roman" w:eastAsia="Times New Roman" w:hAnsi="Times New Roman" w:cs="Times New Roman"/>
          <w:sz w:val="28"/>
          <w:szCs w:val="28"/>
        </w:rPr>
        <w:t xml:space="preserve">ении жизненного   результата,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личност</w:t>
      </w:r>
      <w:r w:rsidR="008E799E">
        <w:rPr>
          <w:rFonts w:ascii="Times New Roman" w:eastAsia="Times New Roman" w:hAnsi="Times New Roman" w:cs="Times New Roman"/>
          <w:sz w:val="28"/>
          <w:szCs w:val="28"/>
        </w:rPr>
        <w:t xml:space="preserve">ного   и   </w:t>
      </w:r>
      <w:proofErr w:type="gramStart"/>
      <w:r w:rsidR="008E799E"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профессионального,  </w:t>
      </w:r>
      <w:r w:rsidRPr="00D82538">
        <w:rPr>
          <w:rFonts w:ascii="Times New Roman" w:eastAsia="Times New Roman" w:hAnsi="Times New Roman" w:cs="Times New Roman"/>
          <w:sz w:val="28"/>
          <w:szCs w:val="28"/>
        </w:rPr>
        <w:t>способный</w:t>
      </w:r>
      <w:proofErr w:type="gramEnd"/>
      <w:r w:rsidRPr="00D82538">
        <w:rPr>
          <w:rFonts w:ascii="Times New Roman" w:eastAsia="Times New Roman" w:hAnsi="Times New Roman" w:cs="Times New Roman"/>
          <w:sz w:val="28"/>
          <w:szCs w:val="28"/>
        </w:rPr>
        <w:t xml:space="preserve">   и   готовый поделиться   этим   опытом   и   навыками,   необходимыми   для   поддержки   процессов самореализации и самосовершенствования наставляемого.</w:t>
      </w:r>
    </w:p>
    <w:p w:rsidR="00D82538" w:rsidRPr="00D82538" w:rsidRDefault="00D82538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538">
        <w:rPr>
          <w:rFonts w:ascii="Times New Roman" w:hAnsi="Times New Roman" w:cs="Times New Roman"/>
          <w:sz w:val="28"/>
          <w:szCs w:val="28"/>
        </w:rPr>
        <w:t xml:space="preserve">Наиболее приемлемы для учебно-воспитательного процесса колледжа, по нашему мнению, следующие модели наставничества: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D82538">
        <w:rPr>
          <w:rFonts w:ascii="Times New Roman" w:hAnsi="Times New Roman" w:cs="Times New Roman"/>
          <w:sz w:val="28"/>
          <w:szCs w:val="28"/>
        </w:rPr>
        <w:t>радиционное, партнерское, реверсивное, виртуальное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69EF">
        <w:rPr>
          <w:rFonts w:ascii="Times New Roman" w:hAnsi="Times New Roman" w:cs="Times New Roman"/>
          <w:sz w:val="28"/>
          <w:szCs w:val="28"/>
        </w:rPr>
        <w:t xml:space="preserve"> </w:t>
      </w:r>
      <w:r w:rsidRPr="00D82538">
        <w:rPr>
          <w:rFonts w:ascii="Times New Roman" w:hAnsi="Times New Roman" w:cs="Times New Roman"/>
          <w:sz w:val="28"/>
          <w:szCs w:val="28"/>
        </w:rPr>
        <w:t>Традиционное наставничество позволяет передать опыт, социализировать вновь прибывшего студента в обычном режиме, так сказать «без отрыва от производства». Партнерское наставничество необходимо и во взаимодействии сообщества педагогов и студентов, так как мы стремимся к личностно-ориентированной модели обучения, и общение «на равных» нужно для поддержания самооценки и самореализации каждого участника учебно-воспитательного процесса.</w:t>
      </w:r>
      <w:r w:rsidR="003269EF">
        <w:rPr>
          <w:rFonts w:ascii="Times New Roman" w:hAnsi="Times New Roman" w:cs="Times New Roman"/>
          <w:sz w:val="28"/>
          <w:szCs w:val="28"/>
        </w:rPr>
        <w:t xml:space="preserve"> </w:t>
      </w:r>
      <w:r w:rsidRPr="00D82538">
        <w:rPr>
          <w:rFonts w:ascii="Times New Roman" w:hAnsi="Times New Roman" w:cs="Times New Roman"/>
          <w:sz w:val="28"/>
          <w:szCs w:val="28"/>
        </w:rPr>
        <w:t>Реверсивное наставничество позволяет выявить новые таланты студентов, дать возможность показать себя, создать для них ситуацию успеха и саморазвития, почувствовать себя нужным в студенческом сообществе.</w:t>
      </w:r>
      <w:r w:rsidR="003269EF">
        <w:rPr>
          <w:rFonts w:ascii="Times New Roman" w:hAnsi="Times New Roman" w:cs="Times New Roman"/>
          <w:sz w:val="28"/>
          <w:szCs w:val="28"/>
        </w:rPr>
        <w:t xml:space="preserve"> </w:t>
      </w:r>
      <w:r w:rsidRPr="00D82538">
        <w:rPr>
          <w:rFonts w:ascii="Times New Roman" w:hAnsi="Times New Roman" w:cs="Times New Roman"/>
          <w:sz w:val="28"/>
          <w:szCs w:val="28"/>
        </w:rPr>
        <w:t>Виртуальное наставничество – это веяние нашего времени, мы активно его познаем с помощью разных программ, социальных сетей, гаджетов и опосредованного общения и взаимодействия. Важно научить и научиться поддерживать культуру общения в виртуальном мире, уважать своих собеседников, наставников и наставляемых.</w:t>
      </w:r>
    </w:p>
    <w:p w:rsidR="00D82538" w:rsidRDefault="00F93A6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наставничества используется нами и в работе со студентами разных социальных категорий, в том числе и со студентами-инвалидами и ограниченными возможностями здоровья.</w:t>
      </w:r>
    </w:p>
    <w:p w:rsidR="00F93A67" w:rsidRDefault="00F93A6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понимаем, что успешная социальная и профессиональная социализация студента определяет его будущее трудоустройство и жизнедеятельность, поэтому берем во внимание основной посыл конкурсов профессионального мастерства</w:t>
      </w:r>
      <w:r w:rsidR="008E799E">
        <w:rPr>
          <w:rFonts w:ascii="Times New Roman" w:hAnsi="Times New Roman" w:cs="Times New Roman"/>
          <w:sz w:val="28"/>
          <w:szCs w:val="28"/>
        </w:rPr>
        <w:t xml:space="preserve"> Профессионалитет и Абилимпикс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3A67" w:rsidRPr="00F93A67" w:rsidRDefault="0023221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Гибкие навыки</w:t>
      </w:r>
      <w:r w:rsidR="00F93A67">
        <w:rPr>
          <w:rFonts w:ascii="Times New Roman" w:hAnsi="Times New Roman" w:cs="Times New Roman"/>
          <w:sz w:val="28"/>
          <w:szCs w:val="28"/>
        </w:rPr>
        <w:t xml:space="preserve"> </w:t>
      </w:r>
      <w:r w:rsidR="00F93A67" w:rsidRPr="00F93A67">
        <w:rPr>
          <w:rFonts w:ascii="Times New Roman" w:hAnsi="Times New Roman" w:cs="Times New Roman"/>
          <w:sz w:val="28"/>
          <w:szCs w:val="28"/>
        </w:rPr>
        <w:t>направлены на то, что будет оставаться стабильным и более востребованным в постоянно меняюще</w:t>
      </w:r>
      <w:r>
        <w:rPr>
          <w:rFonts w:ascii="Times New Roman" w:hAnsi="Times New Roman" w:cs="Times New Roman"/>
          <w:sz w:val="28"/>
          <w:szCs w:val="28"/>
        </w:rPr>
        <w:t xml:space="preserve">йся ситуации: </w:t>
      </w:r>
      <w:r w:rsidR="00F93A67">
        <w:rPr>
          <w:rFonts w:ascii="Times New Roman" w:hAnsi="Times New Roman" w:cs="Times New Roman"/>
          <w:sz w:val="28"/>
          <w:szCs w:val="28"/>
        </w:rPr>
        <w:t>умение решать комплексные задачи, критическое мышление, т</w:t>
      </w:r>
      <w:r w:rsidR="00F93A67" w:rsidRPr="00F93A67">
        <w:rPr>
          <w:rFonts w:ascii="Times New Roman" w:hAnsi="Times New Roman" w:cs="Times New Roman"/>
          <w:sz w:val="28"/>
          <w:szCs w:val="28"/>
        </w:rPr>
        <w:t>ворческое мыш</w:t>
      </w:r>
      <w:r w:rsidR="00F93A67">
        <w:rPr>
          <w:rFonts w:ascii="Times New Roman" w:hAnsi="Times New Roman" w:cs="Times New Roman"/>
          <w:sz w:val="28"/>
          <w:szCs w:val="28"/>
        </w:rPr>
        <w:t>ление, умение управлять людьми, умение работать в команде, с</w:t>
      </w:r>
      <w:r w:rsidR="00F93A67" w:rsidRPr="00F93A67">
        <w:rPr>
          <w:rFonts w:ascii="Times New Roman" w:hAnsi="Times New Roman" w:cs="Times New Roman"/>
          <w:sz w:val="28"/>
          <w:szCs w:val="28"/>
        </w:rPr>
        <w:t>пособность распознавать сво</w:t>
      </w:r>
      <w:r w:rsidR="00F93A67">
        <w:rPr>
          <w:rFonts w:ascii="Times New Roman" w:hAnsi="Times New Roman" w:cs="Times New Roman"/>
          <w:sz w:val="28"/>
          <w:szCs w:val="28"/>
        </w:rPr>
        <w:t>и и чужие эмоции, управлять ими, у</w:t>
      </w:r>
      <w:r w:rsidR="00F93A67" w:rsidRPr="00F93A67">
        <w:rPr>
          <w:rFonts w:ascii="Times New Roman" w:hAnsi="Times New Roman" w:cs="Times New Roman"/>
          <w:sz w:val="28"/>
          <w:szCs w:val="28"/>
        </w:rPr>
        <w:t>мение формирова</w:t>
      </w:r>
      <w:r w:rsidR="00F93A67">
        <w:rPr>
          <w:rFonts w:ascii="Times New Roman" w:hAnsi="Times New Roman" w:cs="Times New Roman"/>
          <w:sz w:val="28"/>
          <w:szCs w:val="28"/>
        </w:rPr>
        <w:t xml:space="preserve">ть суждения и принимать решения, </w:t>
      </w:r>
      <w:proofErr w:type="spellStart"/>
      <w:r w:rsidR="00F93A67">
        <w:rPr>
          <w:rFonts w:ascii="Times New Roman" w:hAnsi="Times New Roman" w:cs="Times New Roman"/>
          <w:sz w:val="28"/>
          <w:szCs w:val="28"/>
        </w:rPr>
        <w:t>клиентоориентированность</w:t>
      </w:r>
      <w:proofErr w:type="spellEnd"/>
      <w:r w:rsidR="00F93A67">
        <w:rPr>
          <w:rFonts w:ascii="Times New Roman" w:hAnsi="Times New Roman" w:cs="Times New Roman"/>
          <w:sz w:val="28"/>
          <w:szCs w:val="28"/>
        </w:rPr>
        <w:t>, ведение переговоров, п</w:t>
      </w:r>
      <w:r w:rsidR="00F93A67" w:rsidRPr="00F93A67">
        <w:rPr>
          <w:rFonts w:ascii="Times New Roman" w:hAnsi="Times New Roman" w:cs="Times New Roman"/>
          <w:sz w:val="28"/>
          <w:szCs w:val="28"/>
        </w:rPr>
        <w:t>ереключение с одной задачи на другую.</w:t>
      </w:r>
      <w:r w:rsidR="008E799E">
        <w:rPr>
          <w:rFonts w:ascii="Times New Roman" w:hAnsi="Times New Roman" w:cs="Times New Roman"/>
          <w:sz w:val="28"/>
          <w:szCs w:val="28"/>
        </w:rPr>
        <w:t xml:space="preserve"> </w:t>
      </w:r>
      <w:r w:rsidR="00F93A67" w:rsidRPr="00F93A67">
        <w:rPr>
          <w:rFonts w:ascii="Times New Roman" w:hAnsi="Times New Roman" w:cs="Times New Roman"/>
          <w:sz w:val="28"/>
          <w:szCs w:val="28"/>
        </w:rPr>
        <w:t xml:space="preserve">Это четыре ключевых компетенции, названия которых начинаются на букву К. </w:t>
      </w:r>
    </w:p>
    <w:p w:rsidR="00F93A67" w:rsidRPr="00F93A67" w:rsidRDefault="00F93A6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A67">
        <w:rPr>
          <w:rFonts w:ascii="Times New Roman" w:hAnsi="Times New Roman" w:cs="Times New Roman"/>
          <w:sz w:val="28"/>
          <w:szCs w:val="28"/>
        </w:rPr>
        <w:t xml:space="preserve">- критическое мышление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93A67">
        <w:rPr>
          <w:rFonts w:ascii="Times New Roman" w:hAnsi="Times New Roman" w:cs="Times New Roman"/>
          <w:sz w:val="28"/>
          <w:szCs w:val="28"/>
        </w:rPr>
        <w:t xml:space="preserve"> способность критически оценивать информацию, поступающую извне, анализировать её и проверять на достоверность, видеть причинно-следственные связи, отбрасывать ненужное и выделять главное, делать выводы;</w:t>
      </w:r>
    </w:p>
    <w:p w:rsidR="00F93A67" w:rsidRPr="00F93A67" w:rsidRDefault="00F93A6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A67">
        <w:rPr>
          <w:rFonts w:ascii="Times New Roman" w:hAnsi="Times New Roman" w:cs="Times New Roman"/>
          <w:sz w:val="28"/>
          <w:szCs w:val="28"/>
        </w:rPr>
        <w:t xml:space="preserve">- креативность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93A67">
        <w:rPr>
          <w:rFonts w:ascii="Times New Roman" w:hAnsi="Times New Roman" w:cs="Times New Roman"/>
          <w:sz w:val="28"/>
          <w:szCs w:val="28"/>
        </w:rPr>
        <w:t xml:space="preserve"> умение нешаблонно мыслить, находить неожиданные решения проблемы, гибко реагировать на происходящие изменения;</w:t>
      </w:r>
    </w:p>
    <w:p w:rsidR="00F93A67" w:rsidRPr="00F93A67" w:rsidRDefault="00F93A6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A67">
        <w:rPr>
          <w:rFonts w:ascii="Times New Roman" w:hAnsi="Times New Roman" w:cs="Times New Roman"/>
          <w:sz w:val="28"/>
          <w:szCs w:val="28"/>
        </w:rPr>
        <w:t xml:space="preserve">- коммуникативные навыки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93A67">
        <w:rPr>
          <w:rFonts w:ascii="Times New Roman" w:hAnsi="Times New Roman" w:cs="Times New Roman"/>
          <w:sz w:val="28"/>
          <w:szCs w:val="28"/>
        </w:rPr>
        <w:t xml:space="preserve"> умение общаться, доносить свою мысль, слышать собеседника, договариваться;</w:t>
      </w:r>
    </w:p>
    <w:p w:rsidR="008E799E" w:rsidRDefault="00F93A6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A67">
        <w:rPr>
          <w:rFonts w:ascii="Times New Roman" w:hAnsi="Times New Roman" w:cs="Times New Roman"/>
          <w:sz w:val="28"/>
          <w:szCs w:val="28"/>
        </w:rPr>
        <w:t xml:space="preserve">- координация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93A67">
        <w:rPr>
          <w:rFonts w:ascii="Times New Roman" w:hAnsi="Times New Roman" w:cs="Times New Roman"/>
          <w:sz w:val="28"/>
          <w:szCs w:val="28"/>
        </w:rPr>
        <w:t xml:space="preserve"> способность работать в команде, брать на себя как лидерские, так и исполнительские функции, распределять роли, контролировать выполнение задач.</w:t>
      </w:r>
      <w:r w:rsidR="008E799E">
        <w:rPr>
          <w:rFonts w:ascii="Times New Roman" w:hAnsi="Times New Roman" w:cs="Times New Roman"/>
          <w:sz w:val="28"/>
          <w:szCs w:val="28"/>
        </w:rPr>
        <w:t xml:space="preserve"> </w:t>
      </w:r>
      <w:r w:rsidR="00AD6287">
        <w:rPr>
          <w:rFonts w:ascii="Times New Roman" w:hAnsi="Times New Roman" w:cs="Times New Roman"/>
          <w:sz w:val="28"/>
          <w:szCs w:val="28"/>
        </w:rPr>
        <w:t>Также студент должен обладать общими и профессиональными компетен</w:t>
      </w:r>
      <w:r w:rsidR="008E799E">
        <w:rPr>
          <w:rFonts w:ascii="Times New Roman" w:hAnsi="Times New Roman" w:cs="Times New Roman"/>
          <w:sz w:val="28"/>
          <w:szCs w:val="28"/>
        </w:rPr>
        <w:t>циями в соответствии с ФГОС СПО.</w:t>
      </w:r>
    </w:p>
    <w:p w:rsidR="00F93A67" w:rsidRDefault="00F93A6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цель наставничества в данном случае - </w:t>
      </w:r>
      <w:r w:rsidRPr="00F93A67">
        <w:rPr>
          <w:rFonts w:ascii="Times New Roman" w:hAnsi="Times New Roman" w:cs="Times New Roman"/>
          <w:sz w:val="28"/>
          <w:szCs w:val="28"/>
        </w:rPr>
        <w:t>создание условий для адаптации, социализации студентов инвалидов, в том числе студентов с ограниченными возможностями здоровья, обеспечение их положительного эмоционального самочувствия, развитие личностного потенциала и навыков продуктивного взаимодействия с участниками образовательного процесса в образовательной организации.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538" w:rsidRDefault="00F93A67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A67">
        <w:rPr>
          <w:rFonts w:ascii="Times New Roman" w:hAnsi="Times New Roman" w:cs="Times New Roman"/>
          <w:sz w:val="28"/>
          <w:szCs w:val="28"/>
        </w:rPr>
        <w:t>Задачи:</w:t>
      </w:r>
      <w:r w:rsidR="00825D93">
        <w:rPr>
          <w:rFonts w:ascii="Times New Roman" w:hAnsi="Times New Roman" w:cs="Times New Roman"/>
          <w:sz w:val="28"/>
          <w:szCs w:val="28"/>
        </w:rPr>
        <w:t xml:space="preserve"> </w:t>
      </w:r>
      <w:r w:rsidRPr="00F93A67">
        <w:rPr>
          <w:rFonts w:ascii="Times New Roman" w:hAnsi="Times New Roman" w:cs="Times New Roman"/>
          <w:sz w:val="28"/>
          <w:szCs w:val="28"/>
        </w:rPr>
        <w:t>создание благоприятных условий для психологического комфорта, обучения и развития личности студентов;</w:t>
      </w:r>
      <w:r w:rsidR="00825D93">
        <w:rPr>
          <w:rFonts w:ascii="Times New Roman" w:hAnsi="Times New Roman" w:cs="Times New Roman"/>
          <w:sz w:val="28"/>
          <w:szCs w:val="28"/>
        </w:rPr>
        <w:t xml:space="preserve"> </w:t>
      </w:r>
      <w:r w:rsidRPr="00F93A67">
        <w:rPr>
          <w:rFonts w:ascii="Times New Roman" w:hAnsi="Times New Roman" w:cs="Times New Roman"/>
          <w:sz w:val="28"/>
          <w:szCs w:val="28"/>
        </w:rPr>
        <w:tab/>
        <w:t>оказание студентам комплексной помощи в саморазвитии и самореализации в процессе обучения и адаптации к новому социуму;</w:t>
      </w:r>
      <w:r w:rsidR="00825D93">
        <w:rPr>
          <w:rFonts w:ascii="Times New Roman" w:hAnsi="Times New Roman" w:cs="Times New Roman"/>
          <w:sz w:val="28"/>
          <w:szCs w:val="28"/>
        </w:rPr>
        <w:t xml:space="preserve"> </w:t>
      </w:r>
      <w:r w:rsidRPr="00F93A67">
        <w:rPr>
          <w:rFonts w:ascii="Times New Roman" w:hAnsi="Times New Roman" w:cs="Times New Roman"/>
          <w:sz w:val="28"/>
          <w:szCs w:val="28"/>
        </w:rPr>
        <w:t>установление связей и партнерских отношений между участн</w:t>
      </w:r>
      <w:r w:rsidR="00825D93">
        <w:rPr>
          <w:rFonts w:ascii="Times New Roman" w:hAnsi="Times New Roman" w:cs="Times New Roman"/>
          <w:sz w:val="28"/>
          <w:szCs w:val="28"/>
        </w:rPr>
        <w:t xml:space="preserve">иками образовательного процесса; </w:t>
      </w:r>
      <w:r w:rsidRPr="00F93A67">
        <w:rPr>
          <w:rFonts w:ascii="Times New Roman" w:hAnsi="Times New Roman" w:cs="Times New Roman"/>
          <w:sz w:val="28"/>
          <w:szCs w:val="28"/>
        </w:rPr>
        <w:t>включение во внеурочную, научно-методическую деятельность, участие в конкурсах, олимпиадах, конференциях.</w:t>
      </w:r>
    </w:p>
    <w:p w:rsidR="00957ADA" w:rsidRDefault="00825D93" w:rsidP="00957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E93">
        <w:rPr>
          <w:rFonts w:ascii="Times New Roman" w:hAnsi="Times New Roman" w:cs="Times New Roman"/>
          <w:sz w:val="28"/>
          <w:szCs w:val="28"/>
        </w:rPr>
        <w:t xml:space="preserve">На профессиональное становление студента влияет и его успеваемость, социальная активность, желание принять участие в различных мероприятиях. Для этого наставниками </w:t>
      </w:r>
      <w:r w:rsidR="003269EF" w:rsidRPr="001B5E93">
        <w:rPr>
          <w:rFonts w:ascii="Times New Roman" w:hAnsi="Times New Roman" w:cs="Times New Roman"/>
          <w:sz w:val="28"/>
          <w:szCs w:val="28"/>
        </w:rPr>
        <w:t xml:space="preserve">для наставляемых </w:t>
      </w:r>
      <w:r w:rsidRPr="001B5E93">
        <w:rPr>
          <w:rFonts w:ascii="Times New Roman" w:hAnsi="Times New Roman" w:cs="Times New Roman"/>
          <w:sz w:val="28"/>
          <w:szCs w:val="28"/>
        </w:rPr>
        <w:t>предлагается достаточно большое количество разных возможностей для проявления своих сил и возможностей, которые понадобятся в будущей</w:t>
      </w:r>
      <w:r w:rsidR="00957ADA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деятельности. </w:t>
      </w:r>
    </w:p>
    <w:p w:rsidR="008224EB" w:rsidRDefault="008224EB" w:rsidP="008224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4EB">
        <w:rPr>
          <w:rFonts w:ascii="Times New Roman" w:hAnsi="Times New Roman" w:cs="Times New Roman"/>
          <w:sz w:val="28"/>
          <w:szCs w:val="28"/>
        </w:rPr>
        <w:t xml:space="preserve">Электронные ресурсы, которые мы </w:t>
      </w:r>
      <w:r>
        <w:rPr>
          <w:rFonts w:ascii="Times New Roman" w:hAnsi="Times New Roman" w:cs="Times New Roman"/>
          <w:sz w:val="28"/>
          <w:szCs w:val="28"/>
        </w:rPr>
        <w:t xml:space="preserve">чаще всего </w:t>
      </w:r>
      <w:r w:rsidRPr="008224EB">
        <w:rPr>
          <w:rFonts w:ascii="Times New Roman" w:hAnsi="Times New Roman" w:cs="Times New Roman"/>
          <w:sz w:val="28"/>
          <w:szCs w:val="28"/>
        </w:rPr>
        <w:t>используем в своей деятельности по включению студентов в разнообразную научно – исследовательскую, творческую деятельность:</w:t>
      </w:r>
    </w:p>
    <w:tbl>
      <w:tblPr>
        <w:tblStyle w:val="a7"/>
        <w:tblW w:w="9918" w:type="dxa"/>
        <w:tblLayout w:type="fixed"/>
        <w:tblLook w:val="04A0" w:firstRow="1" w:lastRow="0" w:firstColumn="1" w:lastColumn="0" w:noHBand="0" w:noVBand="1"/>
      </w:tblPr>
      <w:tblGrid>
        <w:gridCol w:w="694"/>
        <w:gridCol w:w="3554"/>
        <w:gridCol w:w="2835"/>
        <w:gridCol w:w="2835"/>
      </w:tblGrid>
      <w:tr w:rsidR="008224EB" w:rsidRPr="00C32481" w:rsidTr="00501034">
        <w:tc>
          <w:tcPr>
            <w:tcW w:w="694" w:type="dxa"/>
          </w:tcPr>
          <w:p w:rsidR="008224EB" w:rsidRPr="00C32481" w:rsidRDefault="008224EB" w:rsidP="00C324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C32481">
              <w:rPr>
                <w:rFonts w:ascii="Times New Roman" w:hAnsi="Times New Roman" w:cs="Times New Roman"/>
                <w:b/>
                <w:sz w:val="28"/>
                <w:szCs w:val="28"/>
              </w:rPr>
              <w:t>п.п</w:t>
            </w:r>
            <w:proofErr w:type="spellEnd"/>
            <w:r w:rsidRPr="00C3248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54" w:type="dxa"/>
          </w:tcPr>
          <w:p w:rsidR="008224EB" w:rsidRPr="00C32481" w:rsidRDefault="008224EB" w:rsidP="00C324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сайта</w:t>
            </w:r>
          </w:p>
        </w:tc>
        <w:tc>
          <w:tcPr>
            <w:tcW w:w="2835" w:type="dxa"/>
          </w:tcPr>
          <w:p w:rsidR="008224EB" w:rsidRPr="00C32481" w:rsidRDefault="008224EB" w:rsidP="00C324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b/>
                <w:sz w:val="28"/>
                <w:szCs w:val="28"/>
              </w:rPr>
              <w:t>Ссылка на сайт сайта</w:t>
            </w:r>
          </w:p>
        </w:tc>
        <w:tc>
          <w:tcPr>
            <w:tcW w:w="2835" w:type="dxa"/>
          </w:tcPr>
          <w:p w:rsidR="008224EB" w:rsidRPr="00C32481" w:rsidRDefault="008224EB" w:rsidP="00C324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b/>
                <w:sz w:val="28"/>
                <w:szCs w:val="28"/>
              </w:rPr>
              <w:t>Возможности сайта</w:t>
            </w:r>
            <w:r w:rsidR="00B6321D" w:rsidRPr="00C324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рамках наставнической деятельности</w:t>
            </w:r>
          </w:p>
        </w:tc>
      </w:tr>
      <w:tr w:rsidR="008224EB" w:rsidRPr="00C32481" w:rsidTr="00501034">
        <w:tc>
          <w:tcPr>
            <w:tcW w:w="694" w:type="dxa"/>
          </w:tcPr>
          <w:p w:rsidR="008224EB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554" w:type="dxa"/>
          </w:tcPr>
          <w:p w:rsidR="008224EB" w:rsidRPr="00C32481" w:rsidRDefault="008224EB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Совушка – портал для целеустремленных натур</w:t>
            </w:r>
          </w:p>
        </w:tc>
        <w:tc>
          <w:tcPr>
            <w:tcW w:w="2835" w:type="dxa"/>
          </w:tcPr>
          <w:p w:rsidR="008224EB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8224EB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https://kssovushka.ru</w:t>
              </w:r>
            </w:hyperlink>
            <w:r w:rsidR="008224EB"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Олимпиады</w:t>
            </w:r>
          </w:p>
          <w:p w:rsidR="008224EB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</w:t>
            </w:r>
          </w:p>
        </w:tc>
      </w:tr>
      <w:tr w:rsidR="008224EB" w:rsidRPr="00C32481" w:rsidTr="00501034">
        <w:tc>
          <w:tcPr>
            <w:tcW w:w="694" w:type="dxa"/>
          </w:tcPr>
          <w:p w:rsidR="008224EB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54" w:type="dxa"/>
          </w:tcPr>
          <w:p w:rsidR="008224EB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Профконкурс</w:t>
            </w:r>
            <w:proofErr w:type="spellEnd"/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 – молодежная редакция профобразования</w:t>
            </w:r>
          </w:p>
        </w:tc>
        <w:tc>
          <w:tcPr>
            <w:tcW w:w="2835" w:type="dxa"/>
          </w:tcPr>
          <w:p w:rsidR="008224EB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B6321D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http://профконкурс.рф</w:t>
              </w:r>
            </w:hyperlink>
          </w:p>
        </w:tc>
        <w:tc>
          <w:tcPr>
            <w:tcW w:w="2835" w:type="dxa"/>
          </w:tcPr>
          <w:p w:rsidR="008224EB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>Международные и Всероссийские олимпиады, конкурсы и викторины</w:t>
            </w:r>
          </w:p>
        </w:tc>
      </w:tr>
      <w:tr w:rsidR="006337FF" w:rsidRPr="00C32481" w:rsidTr="00501034">
        <w:tc>
          <w:tcPr>
            <w:tcW w:w="694" w:type="dxa"/>
          </w:tcPr>
          <w:p w:rsidR="006337FF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54" w:type="dxa"/>
          </w:tcPr>
          <w:p w:rsidR="006337FF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proofErr w:type="spellStart"/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C324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Сайт для воспитателей и педагогов дошкольных учреждений</w:t>
            </w:r>
          </w:p>
        </w:tc>
        <w:tc>
          <w:tcPr>
            <w:tcW w:w="2835" w:type="dxa"/>
          </w:tcPr>
          <w:p w:rsidR="006337FF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C32481" w:rsidRPr="00712EA4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http://vospitatel-ru.ru</w:t>
              </w:r>
            </w:hyperlink>
          </w:p>
          <w:p w:rsidR="00C32481" w:rsidRPr="00C32481" w:rsidRDefault="00C32481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337FF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>Публикации</w:t>
            </w:r>
          </w:p>
          <w:p w:rsidR="006337FF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>Проектная деятельность</w:t>
            </w:r>
          </w:p>
        </w:tc>
      </w:tr>
      <w:tr w:rsidR="008224EB" w:rsidRPr="00C32481" w:rsidTr="00501034">
        <w:tc>
          <w:tcPr>
            <w:tcW w:w="694" w:type="dxa"/>
          </w:tcPr>
          <w:p w:rsidR="008224EB" w:rsidRPr="00C32481" w:rsidRDefault="008E799E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54" w:type="dxa"/>
          </w:tcPr>
          <w:p w:rsidR="008224EB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образовательный портал – </w:t>
            </w:r>
            <w:proofErr w:type="spellStart"/>
            <w:r w:rsidRPr="00C324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studportal</w:t>
            </w:r>
            <w:proofErr w:type="spellEnd"/>
            <w:r w:rsidRPr="00C324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8224EB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B6321D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https://portalstudenta.ru</w:t>
              </w:r>
            </w:hyperlink>
          </w:p>
        </w:tc>
        <w:tc>
          <w:tcPr>
            <w:tcW w:w="2835" w:type="dxa"/>
          </w:tcPr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Конкурсы</w:t>
            </w:r>
          </w:p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Олимпиады</w:t>
            </w:r>
          </w:p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Публикации </w:t>
            </w:r>
          </w:p>
        </w:tc>
      </w:tr>
      <w:tr w:rsidR="00B6321D" w:rsidRPr="00C32481" w:rsidTr="00501034">
        <w:tc>
          <w:tcPr>
            <w:tcW w:w="694" w:type="dxa"/>
          </w:tcPr>
          <w:p w:rsidR="00B6321D" w:rsidRPr="00C32481" w:rsidRDefault="008E799E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54" w:type="dxa"/>
          </w:tcPr>
          <w:p w:rsidR="00B6321D" w:rsidRPr="00C32481" w:rsidRDefault="00B6321D" w:rsidP="00B63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НОУДПО «Экспертно-методический центр»</w:t>
            </w:r>
          </w:p>
        </w:tc>
        <w:tc>
          <w:tcPr>
            <w:tcW w:w="2835" w:type="dxa"/>
          </w:tcPr>
          <w:p w:rsidR="00B6321D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B6321D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https://emc21.ru</w:t>
              </w:r>
            </w:hyperlink>
          </w:p>
        </w:tc>
        <w:tc>
          <w:tcPr>
            <w:tcW w:w="2835" w:type="dxa"/>
          </w:tcPr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Публикации</w:t>
            </w:r>
          </w:p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Творческие конкурсы </w:t>
            </w:r>
          </w:p>
        </w:tc>
      </w:tr>
      <w:tr w:rsidR="00B6321D" w:rsidRPr="00C32481" w:rsidTr="00501034">
        <w:tc>
          <w:tcPr>
            <w:tcW w:w="694" w:type="dxa"/>
          </w:tcPr>
          <w:p w:rsidR="00B6321D" w:rsidRPr="00C32481" w:rsidRDefault="008E799E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54" w:type="dxa"/>
          </w:tcPr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Научный журнал «Молодой ученый»</w:t>
            </w:r>
          </w:p>
        </w:tc>
        <w:tc>
          <w:tcPr>
            <w:tcW w:w="2835" w:type="dxa"/>
          </w:tcPr>
          <w:p w:rsidR="00B6321D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B6321D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https://moluch.ru</w:t>
              </w:r>
            </w:hyperlink>
          </w:p>
        </w:tc>
        <w:tc>
          <w:tcPr>
            <w:tcW w:w="2835" w:type="dxa"/>
          </w:tcPr>
          <w:p w:rsidR="00B6321D" w:rsidRPr="00C32481" w:rsidRDefault="00B6321D" w:rsidP="00B63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Публикации</w:t>
            </w:r>
          </w:p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21D" w:rsidRPr="00C32481" w:rsidTr="00501034">
        <w:tc>
          <w:tcPr>
            <w:tcW w:w="694" w:type="dxa"/>
          </w:tcPr>
          <w:p w:rsidR="00B6321D" w:rsidRPr="00C32481" w:rsidRDefault="008E799E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54" w:type="dxa"/>
          </w:tcPr>
          <w:p w:rsidR="00B6321D" w:rsidRPr="00C32481" w:rsidRDefault="00B6321D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Образовательный онлайн</w:t>
            </w:r>
            <w:r w:rsidR="006337FF" w:rsidRPr="00C3248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 проект </w:t>
            </w:r>
            <w:r w:rsidR="006337FF" w:rsidRPr="00C324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study</w:t>
            </w:r>
            <w:r w:rsidR="006337FF"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37FF" w:rsidRPr="00C324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life</w:t>
            </w:r>
          </w:p>
        </w:tc>
        <w:tc>
          <w:tcPr>
            <w:tcW w:w="2835" w:type="dxa"/>
          </w:tcPr>
          <w:p w:rsidR="00B6321D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B6321D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https://www.stdlife.ru</w:t>
              </w:r>
            </w:hyperlink>
          </w:p>
        </w:tc>
        <w:tc>
          <w:tcPr>
            <w:tcW w:w="2835" w:type="dxa"/>
          </w:tcPr>
          <w:p w:rsidR="00B6321D" w:rsidRPr="00C32481" w:rsidRDefault="006337FF" w:rsidP="00B63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Творческие конкурсы</w:t>
            </w:r>
          </w:p>
          <w:p w:rsidR="006337FF" w:rsidRPr="00C32481" w:rsidRDefault="006337FF" w:rsidP="00B63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</w:t>
            </w:r>
          </w:p>
        </w:tc>
      </w:tr>
      <w:tr w:rsidR="00B6321D" w:rsidRPr="00C32481" w:rsidTr="00501034">
        <w:tc>
          <w:tcPr>
            <w:tcW w:w="694" w:type="dxa"/>
          </w:tcPr>
          <w:p w:rsidR="00B6321D" w:rsidRPr="00C32481" w:rsidRDefault="008E799E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54" w:type="dxa"/>
          </w:tcPr>
          <w:p w:rsidR="00B6321D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Педагогическая практика</w:t>
            </w:r>
          </w:p>
        </w:tc>
        <w:tc>
          <w:tcPr>
            <w:tcW w:w="2835" w:type="dxa"/>
          </w:tcPr>
          <w:p w:rsidR="00B6321D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6337FF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https://pedpractice.ru</w:t>
              </w:r>
            </w:hyperlink>
          </w:p>
        </w:tc>
        <w:tc>
          <w:tcPr>
            <w:tcW w:w="2835" w:type="dxa"/>
          </w:tcPr>
          <w:p w:rsidR="00B6321D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Педагогические олимпиады</w:t>
            </w:r>
          </w:p>
        </w:tc>
      </w:tr>
      <w:tr w:rsidR="006337FF" w:rsidRPr="00C32481" w:rsidTr="00501034">
        <w:tc>
          <w:tcPr>
            <w:tcW w:w="694" w:type="dxa"/>
          </w:tcPr>
          <w:p w:rsidR="006337FF" w:rsidRPr="00C32481" w:rsidRDefault="008E799E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54" w:type="dxa"/>
          </w:tcPr>
          <w:p w:rsidR="006337FF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Всероссийское педагогическое общество Доверие</w:t>
            </w:r>
          </w:p>
        </w:tc>
        <w:tc>
          <w:tcPr>
            <w:tcW w:w="2835" w:type="dxa"/>
          </w:tcPr>
          <w:p w:rsidR="006337FF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6337FF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https://vpo-doverie.ru</w:t>
              </w:r>
            </w:hyperlink>
          </w:p>
        </w:tc>
        <w:tc>
          <w:tcPr>
            <w:tcW w:w="2835" w:type="dxa"/>
          </w:tcPr>
          <w:p w:rsidR="006337FF" w:rsidRPr="00C32481" w:rsidRDefault="006337FF" w:rsidP="006337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Творческие конкурсы</w:t>
            </w:r>
          </w:p>
          <w:p w:rsidR="006337FF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37FF" w:rsidRPr="00C32481" w:rsidTr="00501034">
        <w:tc>
          <w:tcPr>
            <w:tcW w:w="694" w:type="dxa"/>
          </w:tcPr>
          <w:p w:rsidR="006337FF" w:rsidRPr="00C32481" w:rsidRDefault="008E799E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54" w:type="dxa"/>
          </w:tcPr>
          <w:p w:rsidR="006337FF" w:rsidRPr="00C32481" w:rsidRDefault="006337FF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 – сообщество профессионалов</w:t>
            </w:r>
          </w:p>
        </w:tc>
        <w:tc>
          <w:tcPr>
            <w:tcW w:w="2835" w:type="dxa"/>
          </w:tcPr>
          <w:p w:rsidR="006337FF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6337FF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https://infourok.ru</w:t>
              </w:r>
            </w:hyperlink>
            <w:r w:rsidR="006337FF"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6337FF" w:rsidRPr="00C32481" w:rsidRDefault="006337FF" w:rsidP="006337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Конкурсы</w:t>
            </w:r>
          </w:p>
          <w:p w:rsidR="006337FF" w:rsidRPr="00C32481" w:rsidRDefault="006337FF" w:rsidP="006337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Олимпиады</w:t>
            </w:r>
          </w:p>
        </w:tc>
      </w:tr>
      <w:tr w:rsidR="006337FF" w:rsidRPr="00C32481" w:rsidTr="00501034">
        <w:tc>
          <w:tcPr>
            <w:tcW w:w="694" w:type="dxa"/>
          </w:tcPr>
          <w:p w:rsidR="006337FF" w:rsidRPr="002E2FD3" w:rsidRDefault="008E799E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FD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54" w:type="dxa"/>
          </w:tcPr>
          <w:p w:rsidR="006337FF" w:rsidRPr="002E2FD3" w:rsidRDefault="007A7859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FD3">
              <w:rPr>
                <w:rFonts w:ascii="Times New Roman" w:hAnsi="Times New Roman" w:cs="Times New Roman"/>
                <w:sz w:val="28"/>
                <w:szCs w:val="28"/>
              </w:rPr>
              <w:t>Конструктор тестов</w:t>
            </w:r>
          </w:p>
        </w:tc>
        <w:tc>
          <w:tcPr>
            <w:tcW w:w="2835" w:type="dxa"/>
          </w:tcPr>
          <w:p w:rsidR="006337FF" w:rsidRPr="00C32481" w:rsidRDefault="00C741F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6337FF" w:rsidRPr="00C3248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https://onlinetestpad.com/ru</w:t>
              </w:r>
            </w:hyperlink>
            <w:r w:rsidR="006337FF" w:rsidRPr="00C32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6337FF" w:rsidRPr="00C32481" w:rsidRDefault="006337FF" w:rsidP="006337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2481">
              <w:rPr>
                <w:rFonts w:ascii="Times New Roman" w:hAnsi="Times New Roman" w:cs="Times New Roman"/>
                <w:sz w:val="28"/>
                <w:szCs w:val="28"/>
              </w:rPr>
              <w:t>Тесты онлайн</w:t>
            </w:r>
          </w:p>
        </w:tc>
      </w:tr>
      <w:tr w:rsidR="00501034" w:rsidRPr="00C32481" w:rsidTr="00501034">
        <w:tc>
          <w:tcPr>
            <w:tcW w:w="694" w:type="dxa"/>
          </w:tcPr>
          <w:p w:rsidR="00501034" w:rsidRPr="002E2FD3" w:rsidRDefault="0050103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FD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54" w:type="dxa"/>
          </w:tcPr>
          <w:p w:rsidR="00501034" w:rsidRPr="002E2FD3" w:rsidRDefault="0050103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F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Корпорации «Российский </w:t>
            </w:r>
            <w:r w:rsidRPr="002E2FD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учебник</w:t>
            </w:r>
            <w:r w:rsidRPr="002E2F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835" w:type="dxa"/>
          </w:tcPr>
          <w:p w:rsidR="00501034" w:rsidRDefault="00C741F4" w:rsidP="008224EB">
            <w:pPr>
              <w:jc w:val="both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501034" w:rsidRPr="0068116A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https://rosuchebnik.ru</w:t>
              </w:r>
            </w:hyperlink>
            <w:r w:rsidR="00501034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6" w:history="1">
              <w:r w:rsidR="00501034" w:rsidRPr="0068116A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https://my.prosv.ru/safetylesson</w:t>
              </w:r>
            </w:hyperlink>
            <w:r w:rsidR="00501034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501034" w:rsidRPr="00C32481" w:rsidRDefault="00501034" w:rsidP="005010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501034" w:rsidRPr="00C32481" w:rsidTr="00501034">
        <w:tc>
          <w:tcPr>
            <w:tcW w:w="694" w:type="dxa"/>
          </w:tcPr>
          <w:p w:rsidR="00501034" w:rsidRPr="002E2FD3" w:rsidRDefault="0050103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FD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54" w:type="dxa"/>
          </w:tcPr>
          <w:p w:rsidR="00501034" w:rsidRPr="002E2FD3" w:rsidRDefault="00501034" w:rsidP="008224EB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E2F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Сайт Мои финансы</w:t>
            </w:r>
          </w:p>
        </w:tc>
        <w:tc>
          <w:tcPr>
            <w:tcW w:w="2835" w:type="dxa"/>
          </w:tcPr>
          <w:p w:rsidR="00501034" w:rsidRDefault="00C741F4" w:rsidP="008224EB">
            <w:pPr>
              <w:jc w:val="both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501034" w:rsidRPr="0068116A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https://моифинансы.рф</w:t>
              </w:r>
            </w:hyperlink>
            <w:r w:rsidR="00501034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501034" w:rsidRDefault="00501034" w:rsidP="005010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</w:tbl>
    <w:p w:rsidR="008224EB" w:rsidRDefault="007A7859" w:rsidP="00AF2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ресурсы помогают нам находить наиболее приемлемые мероприятия для студентов и включать их в разнообразную деятельность, особенно во время дистанционного обучения, когда нет другой возможности.</w:t>
      </w:r>
    </w:p>
    <w:p w:rsidR="00F97980" w:rsidRDefault="003269EF" w:rsidP="00D825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E3B">
        <w:rPr>
          <w:rFonts w:ascii="Times New Roman" w:hAnsi="Times New Roman" w:cs="Times New Roman"/>
          <w:sz w:val="28"/>
          <w:szCs w:val="28"/>
        </w:rPr>
        <w:t>Мы считаем</w:t>
      </w:r>
      <w:r w:rsidRPr="001B5E93">
        <w:rPr>
          <w:rFonts w:ascii="Times New Roman" w:hAnsi="Times New Roman" w:cs="Times New Roman"/>
          <w:sz w:val="28"/>
          <w:szCs w:val="28"/>
        </w:rPr>
        <w:t>, что н</w:t>
      </w:r>
      <w:r w:rsidR="00D05833" w:rsidRPr="001B5E93">
        <w:rPr>
          <w:rFonts w:ascii="Times New Roman" w:hAnsi="Times New Roman" w:cs="Times New Roman"/>
          <w:sz w:val="28"/>
          <w:szCs w:val="28"/>
        </w:rPr>
        <w:t xml:space="preserve">аставник обеспечивает подопечному провод, делится мудростью, знаниями и поддерживает подопечного способом, который последний способен эффективно воспринять и из которого </w:t>
      </w:r>
      <w:r w:rsidRPr="001B5E93">
        <w:rPr>
          <w:rFonts w:ascii="Times New Roman" w:hAnsi="Times New Roman" w:cs="Times New Roman"/>
          <w:sz w:val="28"/>
          <w:szCs w:val="28"/>
        </w:rPr>
        <w:t xml:space="preserve">сможет больше воспользоваться.  </w:t>
      </w:r>
      <w:r w:rsidR="00D05833" w:rsidRPr="001B5E93">
        <w:rPr>
          <w:rFonts w:ascii="Times New Roman" w:hAnsi="Times New Roman" w:cs="Times New Roman"/>
          <w:sz w:val="28"/>
          <w:szCs w:val="28"/>
        </w:rPr>
        <w:t>В общем наставничество является сложным и многогранным процессом, в котором наставник может принимать на себя следующие роли: тренер, доверенное лицо, друг, проводник, слушатель, партнер</w:t>
      </w:r>
      <w:r w:rsidRPr="001B5E93">
        <w:rPr>
          <w:rFonts w:ascii="Times New Roman" w:hAnsi="Times New Roman" w:cs="Times New Roman"/>
          <w:sz w:val="28"/>
          <w:szCs w:val="28"/>
        </w:rPr>
        <w:t xml:space="preserve">, вдохновитель, учитель, соратник. </w:t>
      </w:r>
      <w:r w:rsidR="00D05833" w:rsidRPr="001B5E93">
        <w:rPr>
          <w:rFonts w:ascii="Times New Roman" w:hAnsi="Times New Roman" w:cs="Times New Roman"/>
          <w:sz w:val="28"/>
          <w:szCs w:val="28"/>
        </w:rPr>
        <w:t xml:space="preserve">В этом двустороннем процессе растет и развивается не только </w:t>
      </w:r>
      <w:r w:rsidR="00D05833" w:rsidRPr="001B5E93">
        <w:rPr>
          <w:rFonts w:ascii="Times New Roman" w:hAnsi="Times New Roman" w:cs="Times New Roman"/>
          <w:sz w:val="28"/>
          <w:szCs w:val="28"/>
        </w:rPr>
        <w:lastRenderedPageBreak/>
        <w:t xml:space="preserve">подопечный, но и наставник.  Наставничество является ярким примером педагогики сотрудничества, </w:t>
      </w:r>
      <w:r w:rsidRPr="001B5E93">
        <w:rPr>
          <w:rFonts w:ascii="Times New Roman" w:hAnsi="Times New Roman" w:cs="Times New Roman"/>
          <w:sz w:val="28"/>
          <w:szCs w:val="28"/>
        </w:rPr>
        <w:t>личностно-ориентированного подхода к каждому студенту.</w:t>
      </w:r>
    </w:p>
    <w:p w:rsidR="00F97980" w:rsidRPr="00D82538" w:rsidRDefault="00501034" w:rsidP="00D825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опыт будет интересен широкому кругу педагогов - преподавателям, классным руководителям, социальным педагогам, психологам, тьюторам, педагогам дополнительного образования.</w:t>
      </w:r>
    </w:p>
    <w:sectPr w:rsidR="00F97980" w:rsidRPr="00D82538" w:rsidSect="00AF253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2EC"/>
    <w:rsid w:val="000B7B26"/>
    <w:rsid w:val="000E5904"/>
    <w:rsid w:val="000E6A1D"/>
    <w:rsid w:val="00126D06"/>
    <w:rsid w:val="0017667B"/>
    <w:rsid w:val="001B5E93"/>
    <w:rsid w:val="001E1471"/>
    <w:rsid w:val="00232217"/>
    <w:rsid w:val="002B6EF5"/>
    <w:rsid w:val="002E2FD3"/>
    <w:rsid w:val="003269EF"/>
    <w:rsid w:val="003307AE"/>
    <w:rsid w:val="003A2552"/>
    <w:rsid w:val="00501034"/>
    <w:rsid w:val="006337FF"/>
    <w:rsid w:val="007A12EC"/>
    <w:rsid w:val="007A7859"/>
    <w:rsid w:val="007E05E1"/>
    <w:rsid w:val="008224EB"/>
    <w:rsid w:val="00825D93"/>
    <w:rsid w:val="008E799E"/>
    <w:rsid w:val="00957ADA"/>
    <w:rsid w:val="00996E36"/>
    <w:rsid w:val="00AD6287"/>
    <w:rsid w:val="00AF2530"/>
    <w:rsid w:val="00B6321D"/>
    <w:rsid w:val="00B95E3B"/>
    <w:rsid w:val="00C32481"/>
    <w:rsid w:val="00C741F4"/>
    <w:rsid w:val="00D05833"/>
    <w:rsid w:val="00D5206F"/>
    <w:rsid w:val="00D82538"/>
    <w:rsid w:val="00F47E69"/>
    <w:rsid w:val="00F711AA"/>
    <w:rsid w:val="00F93A67"/>
    <w:rsid w:val="00F97980"/>
    <w:rsid w:val="00FC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25B49-F194-4B3B-9719-1507BA22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69E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97980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7980"/>
    <w:rPr>
      <w:rFonts w:ascii="Calibri" w:hAnsi="Calibri" w:cs="Calibri"/>
      <w:sz w:val="18"/>
      <w:szCs w:val="18"/>
    </w:rPr>
  </w:style>
  <w:style w:type="paragraph" w:customStyle="1" w:styleId="11">
    <w:name w:val="Заголовок 11"/>
    <w:basedOn w:val="a"/>
    <w:next w:val="a"/>
    <w:qFormat/>
    <w:rsid w:val="001B5E93"/>
    <w:pPr>
      <w:keepNext/>
      <w:tabs>
        <w:tab w:val="left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customStyle="1" w:styleId="21">
    <w:name w:val="Основной текст 21"/>
    <w:basedOn w:val="a"/>
    <w:qFormat/>
    <w:rsid w:val="001B5E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FollowedHyperlink"/>
    <w:basedOn w:val="a0"/>
    <w:uiPriority w:val="99"/>
    <w:semiHidden/>
    <w:unhideWhenUsed/>
    <w:rsid w:val="00B95E3B"/>
    <w:rPr>
      <w:color w:val="954F72" w:themeColor="followedHyperlink"/>
      <w:u w:val="single"/>
    </w:rPr>
  </w:style>
  <w:style w:type="table" w:styleId="a7">
    <w:name w:val="Table Grid"/>
    <w:basedOn w:val="a1"/>
    <w:uiPriority w:val="39"/>
    <w:rsid w:val="00822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0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2438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c21.ru" TargetMode="External"/><Relationship Id="rId13" Type="http://schemas.openxmlformats.org/officeDocument/2006/relationships/hyperlink" Target="https://infouro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ortalstudenta.ru" TargetMode="External"/><Relationship Id="rId12" Type="http://schemas.openxmlformats.org/officeDocument/2006/relationships/hyperlink" Target="https://vpo-doverie.ru" TargetMode="External"/><Relationship Id="rId17" Type="http://schemas.openxmlformats.org/officeDocument/2006/relationships/hyperlink" Target="https://&#1084;&#1086;&#1080;&#1092;&#1080;&#1085;&#1072;&#1085;&#1089;&#1099;.&#1088;&#1092;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y.prosv.ru/safetylesson" TargetMode="External"/><Relationship Id="rId1" Type="http://schemas.openxmlformats.org/officeDocument/2006/relationships/styles" Target="styles.xml"/><Relationship Id="rId6" Type="http://schemas.openxmlformats.org/officeDocument/2006/relationships/hyperlink" Target="http://vospitatel-ru.ru" TargetMode="External"/><Relationship Id="rId11" Type="http://schemas.openxmlformats.org/officeDocument/2006/relationships/hyperlink" Target="https://pedpractice.ru" TargetMode="External"/><Relationship Id="rId5" Type="http://schemas.openxmlformats.org/officeDocument/2006/relationships/hyperlink" Target="http://&#1087;&#1088;&#1086;&#1092;&#1082;&#1086;&#1085;&#1082;&#1091;&#1088;&#1089;.&#1088;&#1092;" TargetMode="External"/><Relationship Id="rId15" Type="http://schemas.openxmlformats.org/officeDocument/2006/relationships/hyperlink" Target="https://rosuchebnik.ru" TargetMode="External"/><Relationship Id="rId10" Type="http://schemas.openxmlformats.org/officeDocument/2006/relationships/hyperlink" Target="https://www.stdlife.ru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kssovushka.ru" TargetMode="External"/><Relationship Id="rId9" Type="http://schemas.openxmlformats.org/officeDocument/2006/relationships/hyperlink" Target="https://moluch.ru" TargetMode="External"/><Relationship Id="rId14" Type="http://schemas.openxmlformats.org/officeDocument/2006/relationships/hyperlink" Target="https://onlinetestpad.com/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розенпуп</dc:creator>
  <cp:keywords/>
  <dc:description/>
  <cp:lastModifiedBy>розенпуп</cp:lastModifiedBy>
  <cp:revision>19</cp:revision>
  <cp:lastPrinted>2021-12-08T17:18:00Z</cp:lastPrinted>
  <dcterms:created xsi:type="dcterms:W3CDTF">2021-11-25T05:36:00Z</dcterms:created>
  <dcterms:modified xsi:type="dcterms:W3CDTF">2024-03-26T04:29:00Z</dcterms:modified>
</cp:coreProperties>
</file>